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1A" w:rsidRDefault="00B72C1A" w:rsidP="00B72C1A">
      <w:pPr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2022年度浏阳</w:t>
      </w:r>
      <w:r>
        <w:rPr>
          <w:rFonts w:ascii="黑体" w:eastAsia="黑体" w:hAnsi="黑体" w:hint="eastAsia"/>
          <w:spacing w:val="-6"/>
          <w:sz w:val="44"/>
          <w:szCs w:val="44"/>
        </w:rPr>
        <w:t>一次性创业补贴</w:t>
      </w:r>
      <w:r>
        <w:rPr>
          <w:rFonts w:ascii="黑体" w:eastAsia="黑体" w:hAnsi="黑体" w:hint="eastAsia"/>
          <w:sz w:val="44"/>
          <w:szCs w:val="44"/>
        </w:rPr>
        <w:t>专项资金</w:t>
      </w:r>
    </w:p>
    <w:p w:rsidR="00B72C1A" w:rsidRDefault="00B72C1A" w:rsidP="00B72C1A">
      <w:pPr>
        <w:ind w:firstLineChars="500" w:firstLine="2200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拟扶持项目表</w:t>
      </w:r>
    </w:p>
    <w:p w:rsidR="00B72C1A" w:rsidRDefault="00B72C1A" w:rsidP="00B72C1A">
      <w:pPr>
        <w:widowControl/>
        <w:spacing w:line="580" w:lineRule="exact"/>
        <w:rPr>
          <w:rFonts w:ascii="仿宋_GB2312" w:eastAsia="仿宋_GB2312" w:hAnsi="华文中宋" w:cs="宋体" w:hint="eastAsia"/>
          <w:sz w:val="32"/>
          <w:szCs w:val="32"/>
        </w:rPr>
      </w:pPr>
      <w:r>
        <w:rPr>
          <w:rFonts w:ascii="仿宋_GB2312" w:eastAsia="仿宋_GB2312" w:hAnsi="华文中宋" w:cs="宋体" w:hint="eastAsia"/>
          <w:sz w:val="32"/>
          <w:szCs w:val="32"/>
        </w:rPr>
        <w:t xml:space="preserve">                                       </w:t>
      </w:r>
      <w:r>
        <w:rPr>
          <w:rFonts w:ascii="楷体" w:eastAsia="楷体" w:hAnsi="楷体" w:cs="楷体" w:hint="eastAsia"/>
          <w:sz w:val="30"/>
          <w:szCs w:val="30"/>
        </w:rPr>
        <w:t xml:space="preserve"> （单位：万元） </w:t>
      </w:r>
      <w:r>
        <w:rPr>
          <w:rFonts w:ascii="仿宋_GB2312" w:eastAsia="仿宋_GB2312" w:hAnsi="华文中宋" w:cs="宋体" w:hint="eastAsia"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5941"/>
        <w:gridCol w:w="1815"/>
      </w:tblGrid>
      <w:tr w:rsidR="00B72C1A" w:rsidTr="00ED3A1C">
        <w:trPr>
          <w:cantSplit/>
          <w:trHeight w:val="658"/>
          <w:tblHeader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_GB2312" w:eastAsia="仿宋_GB2312" w:hAnsi="华文中宋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cs="宋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_GB2312" w:eastAsia="仿宋_GB2312" w:hAnsi="华文中宋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cs="宋体" w:hint="eastAsia"/>
                <w:color w:val="000000"/>
                <w:sz w:val="30"/>
                <w:szCs w:val="30"/>
              </w:rPr>
              <w:t>项  目  单  位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_GB2312" w:eastAsia="仿宋_GB2312" w:hAnsi="华文中宋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cs="宋体" w:hint="eastAsia"/>
                <w:color w:val="000000"/>
                <w:sz w:val="30"/>
                <w:szCs w:val="30"/>
              </w:rPr>
              <w:t>拟扶持资金</w:t>
            </w:r>
          </w:p>
        </w:tc>
      </w:tr>
      <w:tr w:rsidR="00B72C1A" w:rsidTr="00ED3A1C">
        <w:trPr>
          <w:cantSplit/>
          <w:trHeight w:val="25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浏阳飘香五丰农业有限公司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0.5</w:t>
            </w:r>
          </w:p>
        </w:tc>
      </w:tr>
      <w:tr w:rsidR="00B72C1A" w:rsidTr="00ED3A1C">
        <w:trPr>
          <w:cantSplit/>
          <w:trHeight w:val="3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煌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桔生态农庄有限公司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0.5</w:t>
            </w:r>
          </w:p>
        </w:tc>
      </w:tr>
      <w:tr w:rsidR="00B72C1A" w:rsidTr="00ED3A1C">
        <w:trPr>
          <w:cantSplit/>
          <w:trHeight w:val="3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长沙和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昆酒店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管理有限公司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 xml:space="preserve">1.1 </w:t>
            </w:r>
          </w:p>
        </w:tc>
      </w:tr>
      <w:tr w:rsidR="00B72C1A" w:rsidTr="00ED3A1C">
        <w:trPr>
          <w:cantSplit/>
          <w:trHeight w:val="3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浏阳美年大健康管理有限公司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2.0</w:t>
            </w:r>
          </w:p>
        </w:tc>
      </w:tr>
      <w:tr w:rsidR="00B72C1A" w:rsidTr="00ED3A1C">
        <w:trPr>
          <w:cantSplit/>
          <w:trHeight w:val="3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浏阳市古港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镇功维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养殖家庭农场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 xml:space="preserve">0.5 </w:t>
            </w:r>
          </w:p>
        </w:tc>
      </w:tr>
      <w:tr w:rsidR="00B72C1A" w:rsidTr="00ED3A1C">
        <w:trPr>
          <w:cantSplit/>
          <w:trHeight w:val="3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浏阳市卓越阳光艺术培训学校有限公司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0.7</w:t>
            </w:r>
          </w:p>
        </w:tc>
      </w:tr>
      <w:tr w:rsidR="00B72C1A" w:rsidTr="00ED3A1C">
        <w:trPr>
          <w:cantSplit/>
          <w:trHeight w:val="3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市色彩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艺术培训学校有限公司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 xml:space="preserve">0.6 </w:t>
            </w:r>
          </w:p>
        </w:tc>
      </w:tr>
      <w:tr w:rsidR="00B72C1A" w:rsidTr="00ED3A1C">
        <w:trPr>
          <w:cantSplit/>
          <w:trHeight w:val="9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吖布教育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咨询有限公司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 xml:space="preserve">0.7 </w:t>
            </w:r>
          </w:p>
        </w:tc>
      </w:tr>
      <w:tr w:rsidR="00B72C1A" w:rsidTr="00ED3A1C">
        <w:trPr>
          <w:cantSplit/>
          <w:trHeight w:val="3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湖南诚棉世家纺织有限公司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 xml:space="preserve">0.7 </w:t>
            </w:r>
          </w:p>
        </w:tc>
      </w:tr>
      <w:tr w:rsidR="00B72C1A" w:rsidTr="00ED3A1C">
        <w:trPr>
          <w:cantSplit/>
          <w:trHeight w:val="3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市湘冬财务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咨询有限公司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 xml:space="preserve">0.9 </w:t>
            </w:r>
          </w:p>
        </w:tc>
      </w:tr>
      <w:tr w:rsidR="00B72C1A" w:rsidTr="00ED3A1C">
        <w:trPr>
          <w:cantSplit/>
          <w:trHeight w:val="3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仁杰半导体有限公司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0.5</w:t>
            </w:r>
          </w:p>
        </w:tc>
      </w:tr>
      <w:tr w:rsidR="00B72C1A" w:rsidTr="00ED3A1C">
        <w:trPr>
          <w:cantSplit/>
          <w:trHeight w:val="3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翔弘职业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技术学校有限公司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 xml:space="preserve">0.6 </w:t>
            </w:r>
          </w:p>
        </w:tc>
      </w:tr>
      <w:tr w:rsidR="00B72C1A" w:rsidTr="00ED3A1C">
        <w:trPr>
          <w:cantSplit/>
          <w:trHeight w:val="25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湖南云都项目管理有限公司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 xml:space="preserve">1.1 </w:t>
            </w:r>
          </w:p>
        </w:tc>
      </w:tr>
      <w:tr w:rsidR="00B72C1A" w:rsidTr="00ED3A1C">
        <w:trPr>
          <w:cantSplit/>
          <w:trHeight w:val="3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湘鹏托育服务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1.0</w:t>
            </w:r>
          </w:p>
        </w:tc>
      </w:tr>
      <w:tr w:rsidR="00B72C1A" w:rsidTr="00ED3A1C">
        <w:trPr>
          <w:cantSplit/>
          <w:trHeight w:val="3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阳诚懿文化传媒有限公司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 xml:space="preserve">1.7 </w:t>
            </w:r>
          </w:p>
        </w:tc>
      </w:tr>
      <w:tr w:rsidR="00B72C1A" w:rsidTr="00ED3A1C">
        <w:trPr>
          <w:cantSplit/>
          <w:trHeight w:val="3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浏阳市拓新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家政服务有限公司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 xml:space="preserve">0.6 </w:t>
            </w:r>
          </w:p>
        </w:tc>
      </w:tr>
      <w:tr w:rsidR="00B72C1A" w:rsidTr="00ED3A1C">
        <w:trPr>
          <w:cantSplit/>
          <w:trHeight w:val="9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17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湖南标榜新材料科技有限公司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 xml:space="preserve">0.6 </w:t>
            </w:r>
          </w:p>
        </w:tc>
      </w:tr>
      <w:tr w:rsidR="00B72C1A" w:rsidTr="00ED3A1C">
        <w:trPr>
          <w:cantSplit/>
          <w:trHeight w:val="3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浏阳市油茶花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开土地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专业合作社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0.5</w:t>
            </w:r>
          </w:p>
        </w:tc>
      </w:tr>
      <w:tr w:rsidR="00B72C1A" w:rsidTr="00ED3A1C">
        <w:trPr>
          <w:cantSplit/>
          <w:trHeight w:val="9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合计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1A" w:rsidRDefault="00B72C1A" w:rsidP="00ED3A1C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/>
              </w:rPr>
              <w:fldChar w:fldCharType="begin"/>
            </w: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/>
              </w:rPr>
              <w:instrText xml:space="preserve"> = sum(C2:C19) \* MERGEFORMAT </w:instrText>
            </w: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/>
              </w:rPr>
              <w:fldChar w:fldCharType="separate"/>
            </w: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/>
              </w:rPr>
              <w:t>14.8</w:t>
            </w: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/>
              </w:rPr>
              <w:fldChar w:fldCharType="end"/>
            </w:r>
          </w:p>
        </w:tc>
      </w:tr>
    </w:tbl>
    <w:p w:rsidR="00B72C1A" w:rsidRDefault="00B72C1A" w:rsidP="00B72C1A">
      <w:pPr>
        <w:widowControl/>
        <w:spacing w:line="560" w:lineRule="exact"/>
        <w:rPr>
          <w:rFonts w:ascii="仿宋" w:eastAsia="仿宋" w:hAnsi="仿宋" w:cs="宋体"/>
          <w:b/>
          <w:sz w:val="30"/>
          <w:szCs w:val="30"/>
        </w:rPr>
      </w:pPr>
    </w:p>
    <w:p w:rsidR="00B72C1A" w:rsidRDefault="00B72C1A"/>
    <w:sectPr w:rsidR="00B72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2C1A"/>
    <w:rsid w:val="00B7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2022-11-28T07:35:00Z</dcterms:created>
  <dcterms:modified xsi:type="dcterms:W3CDTF">2022-11-28T07:35:00Z</dcterms:modified>
</cp:coreProperties>
</file>