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浏阳现代制造产业建设投资开发有限公司2022年公开招聘工作人员考生健康申报表</w:t>
      </w:r>
    </w:p>
    <w:p>
      <w:pPr>
        <w:spacing w:line="56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 w:eastAsia="仿宋" w:cs="仿宋"/>
          <w:sz w:val="24"/>
        </w:rPr>
        <w:t>姓名：</w:t>
      </w:r>
      <w:r>
        <w:rPr>
          <w:rFonts w:ascii="Times New Roman" w:hAnsi="Times New Roman" w:eastAsia="仿宋" w:cs="仿宋"/>
          <w:sz w:val="24"/>
        </w:rPr>
        <w:t xml:space="preserve"> </w:t>
      </w:r>
      <w:r>
        <w:rPr>
          <w:rFonts w:hint="eastAsia" w:ascii="Times New Roman" w:hAnsi="Times New Roman" w:eastAsia="仿宋" w:cs="仿宋"/>
          <w:sz w:val="24"/>
          <w:lang w:val="en-US" w:eastAsia="zh-CN"/>
        </w:rPr>
        <w:t xml:space="preserve">          </w:t>
      </w:r>
      <w:bookmarkStart w:id="0" w:name="_GoBack"/>
      <w:bookmarkEnd w:id="0"/>
      <w:r>
        <w:rPr>
          <w:rFonts w:ascii="Times New Roman" w:hAnsi="Times New Roman" w:eastAsia="仿宋" w:cs="仿宋"/>
          <w:sz w:val="24"/>
        </w:rPr>
        <w:t>身份证号</w:t>
      </w:r>
      <w:r>
        <w:rPr>
          <w:rFonts w:hint="eastAsia" w:ascii="Times New Roman" w:hAnsi="Times New Roman" w:eastAsia="仿宋" w:cs="仿宋"/>
          <w:sz w:val="24"/>
        </w:rPr>
        <w:t>：</w:t>
      </w:r>
      <w:r>
        <w:rPr>
          <w:rFonts w:hint="eastAsia" w:ascii="Times New Roman" w:hAnsi="Times New Roman" w:eastAsia="仿宋" w:cs="仿宋"/>
          <w:sz w:val="24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" w:cs="仿宋"/>
          <w:sz w:val="24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399"/>
        <w:gridCol w:w="967"/>
        <w:gridCol w:w="1734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天有无境外旅居史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（对应方框内划“√”）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天有无境外归国人员密切接触史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中高风险地区</w:t>
            </w:r>
            <w:r>
              <w:rPr>
                <w:rFonts w:hint="eastAsia" w:ascii="Times New Roman" w:hAnsi="Times New Roman" w:eastAsia="仿宋" w:cs="仿宋"/>
                <w:sz w:val="24"/>
              </w:rPr>
              <w:t>旅居史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接触过来自中高风险地区的亲属、朋友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天有无接触新冠肺炎确诊病例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天有无接触新冠肺炎无症状感染者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天有无接触新冠肺炎疑似病例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近7天核酸检测结果</w:t>
            </w:r>
          </w:p>
        </w:tc>
        <w:tc>
          <w:tcPr>
            <w:tcW w:w="5368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未做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阴性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474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近14天有无以下临床表现：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□发热（≥37.3℃），□干咳，□咳痰，□咽痛，□乏力，□气促，□胸闷，□头痛，□恶心，□呕吐，□腹泻，其他症状：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电子健康码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颜色</w:t>
            </w:r>
          </w:p>
        </w:tc>
        <w:tc>
          <w:tcPr>
            <w:tcW w:w="236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□绿□黄□红</w:t>
            </w:r>
          </w:p>
        </w:tc>
        <w:tc>
          <w:tcPr>
            <w:tcW w:w="173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行程卡颜色</w:t>
            </w:r>
          </w:p>
        </w:tc>
        <w:tc>
          <w:tcPr>
            <w:tcW w:w="266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□绿□黄□红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474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个人承诺：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本人</w:t>
            </w:r>
            <w:r>
              <w:rPr>
                <w:rFonts w:ascii="Times New Roman" w:hAnsi="Times New Roman" w:eastAsia="仿宋" w:cs="仿宋"/>
                <w:sz w:val="24"/>
              </w:rPr>
              <w:t>知晓《中华人民共和国传染病防治法》中的有关法律法规以及新冠肺炎防控相关措施要求，以上内容属实，如有隐瞒、虚假、漏报，本人承担一切法律责任和相关后果</w:t>
            </w:r>
            <w:r>
              <w:rPr>
                <w:rFonts w:hint="eastAsia" w:ascii="Times New Roman" w:hAnsi="Times New Roman" w:eastAsia="仿宋" w:cs="仿宋"/>
                <w:sz w:val="24"/>
              </w:rPr>
              <w:t>。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签名：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703B43"/>
    <w:rsid w:val="003E0B9A"/>
    <w:rsid w:val="00536F91"/>
    <w:rsid w:val="00826169"/>
    <w:rsid w:val="18DD74FF"/>
    <w:rsid w:val="2EA23AFC"/>
    <w:rsid w:val="69703B43"/>
    <w:rsid w:val="6B0377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464</Characters>
  <Lines>4</Lines>
  <Paragraphs>1</Paragraphs>
  <TotalTime>3</TotalTime>
  <ScaleCrop>false</ScaleCrop>
  <LinksUpToDate>false</LinksUpToDate>
  <CharactersWithSpaces>573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2022-03-29T06:50:00Z</dcterms:created>
  <dc:creator>user</dc:creator>
  <cp:lastModifiedBy>杨</cp:lastModifiedBy>
  <dcterms:modified xsi:type="dcterms:W3CDTF">2022-04-22T08:30:25Z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C2535E21F8AF43BE9A87134E56F23D3E</vt:lpwstr>
  </property>
  <property fmtid="{D5CDD505-2E9C-101B-9397-08002B2CF9AE}" pid="4" name="commondata">
    <vt:lpwstr>eyJoZGlkIjoiOWQzZDFhNzA4ODYxMmM1YWExNGU5YWQ5MTU5OTY3NzQifQ==</vt:lpwstr>
  </property>
</Properties>
</file>