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jc w:val="both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劳动保障监察日常巡视检查用人单位自查表</w:t>
      </w:r>
    </w:p>
    <w:bookmarkEnd w:id="0"/>
    <w:p>
      <w:pPr>
        <w:spacing w:line="20" w:lineRule="exact"/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2"/>
        <w:tblW w:w="97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952"/>
        <w:gridCol w:w="1366"/>
        <w:gridCol w:w="1572"/>
        <w:gridCol w:w="1342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75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（用人单位盖章）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9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kern w:val="0"/>
                <w:sz w:val="28"/>
                <w:szCs w:val="28"/>
              </w:rPr>
              <w:t>用人单位基本信息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单位地址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工商注册登记机关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注册登记号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社会保险登记机关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社保登记号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法定代表人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电话号码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人力资源负责人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电话号码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劳动用工基本情况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现有员工总人数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现签订劳动合同人数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是否参加劳动用工备案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是否签订集体合同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终止、解除劳动合同是否按规定办理手续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是否收取押金（物）或者其它证件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社会保险参加情况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基本养老保险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失业保险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医疗保险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生育保险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工伤保险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应参保人数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实际参保人数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工资支付情况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支付月工资日期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月平均工资（元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月）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是否执行最低工资标准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是否按规定支付加班工资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工时制情况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实行标准工时制人数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综合工时制人数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不定时制人数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延长工作时间是否与工会和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劳动者协商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日工作时间延长是否超过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小时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月工作时间延长是否超过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小时</w:t>
            </w:r>
          </w:p>
        </w:tc>
        <w:tc>
          <w:tcPr>
            <w:tcW w:w="5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400" w:lineRule="exact"/>
        <w:ind w:firstLine="480" w:firstLineChars="200"/>
        <w:rPr>
          <w:rFonts w:eastAsia="楷体_GB2312"/>
          <w:sz w:val="24"/>
        </w:rPr>
      </w:pPr>
      <w:r>
        <w:rPr>
          <w:rFonts w:hint="eastAsia" w:ascii="宋体" w:hAnsi="宋体"/>
          <w:kern w:val="0"/>
          <w:sz w:val="24"/>
        </w:rPr>
        <w:t>备注：请于</w:t>
      </w:r>
      <w:r>
        <w:rPr>
          <w:rFonts w:ascii="宋体" w:hAnsi="宋体"/>
          <w:kern w:val="0"/>
          <w:sz w:val="24"/>
        </w:rPr>
        <w:t>w</w:t>
      </w:r>
      <w:r>
        <w:rPr>
          <w:rFonts w:ascii="宋体" w:hAnsi="宋体"/>
          <w:b/>
          <w:kern w:val="0"/>
          <w:sz w:val="24"/>
        </w:rPr>
        <w:t>2022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b/>
          <w:kern w:val="0"/>
          <w:sz w:val="24"/>
        </w:rPr>
        <w:t>8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ascii="宋体" w:hAnsi="宋体"/>
          <w:b/>
          <w:kern w:val="0"/>
          <w:sz w:val="24"/>
        </w:rPr>
        <w:t>12</w:t>
      </w:r>
      <w:r>
        <w:rPr>
          <w:rFonts w:hint="eastAsia" w:ascii="宋体" w:hAnsi="宋体"/>
          <w:kern w:val="0"/>
          <w:sz w:val="24"/>
        </w:rPr>
        <w:t>日之前交至浏阳市人社局劳动保障监察大队，地址：浏阳市行政中心附一栋</w:t>
      </w:r>
      <w:r>
        <w:rPr>
          <w:rFonts w:ascii="宋体" w:hAnsi="宋体"/>
          <w:kern w:val="0"/>
          <w:sz w:val="24"/>
        </w:rPr>
        <w:t>3428</w:t>
      </w:r>
      <w:r>
        <w:rPr>
          <w:rFonts w:hint="eastAsia" w:ascii="宋体" w:hAnsi="宋体"/>
          <w:kern w:val="0"/>
          <w:sz w:val="24"/>
        </w:rPr>
        <w:t>办公室，联系电话：</w:t>
      </w:r>
      <w:r>
        <w:rPr>
          <w:rFonts w:ascii="宋体" w:hAnsi="宋体"/>
          <w:kern w:val="0"/>
          <w:sz w:val="24"/>
        </w:rPr>
        <w:t>83611975</w:t>
      </w:r>
      <w:r>
        <w:rPr>
          <w:rFonts w:hint="eastAsia" w:ascii="宋体" w:hAnsi="宋体"/>
          <w:kern w:val="0"/>
          <w:sz w:val="24"/>
        </w:rPr>
        <w:t>，传真：</w:t>
      </w:r>
      <w:r>
        <w:rPr>
          <w:rFonts w:ascii="宋体" w:hAnsi="宋体"/>
          <w:kern w:val="0"/>
          <w:sz w:val="24"/>
        </w:rPr>
        <w:t>83675475</w:t>
      </w:r>
      <w:r>
        <w:rPr>
          <w:rFonts w:hint="eastAsia" w:ascii="宋体" w:hAnsi="宋体"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214F15D9"/>
    <w:rsid w:val="214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2022-07-11T06:57:00Z</dcterms:created>
  <dc:creator>肖晓光</dc:creator>
  <cp:lastModifiedBy>肖晓光</cp:lastModifiedBy>
  <dcterms:modified xsi:type="dcterms:W3CDTF">2022-07-11T06:59:38Z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BF3974BBF60440C4AC263852B7708E9C</vt:lpwstr>
  </property>
</Properties>
</file>