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3BA0" w14:textId="77777777" w:rsidR="007D3DD9" w:rsidRDefault="008E31C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2DCD43DD" w14:textId="77777777" w:rsidR="007D3DD9" w:rsidRDefault="008E31C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浏阳市公开招聘</w:t>
      </w:r>
      <w:r>
        <w:rPr>
          <w:rFonts w:asciiTheme="minorEastAsia" w:hAnsiTheme="minorEastAsia" w:hint="eastAsia"/>
          <w:b/>
          <w:sz w:val="44"/>
          <w:szCs w:val="44"/>
        </w:rPr>
        <w:t>202</w:t>
      </w:r>
      <w:r>
        <w:rPr>
          <w:rFonts w:asciiTheme="minorEastAsia" w:hAnsiTheme="minorEastAsia"/>
          <w:b/>
          <w:sz w:val="44"/>
          <w:szCs w:val="44"/>
        </w:rPr>
        <w:t>3</w:t>
      </w:r>
      <w:r>
        <w:rPr>
          <w:rFonts w:asciiTheme="minorEastAsia" w:hAnsiTheme="minorEastAsia" w:hint="eastAsia"/>
          <w:b/>
          <w:sz w:val="44"/>
          <w:szCs w:val="44"/>
        </w:rPr>
        <w:t>届</w:t>
      </w:r>
      <w:r>
        <w:rPr>
          <w:rFonts w:asciiTheme="minorEastAsia" w:hAnsiTheme="minorEastAsia" w:hint="eastAsia"/>
          <w:b/>
          <w:sz w:val="44"/>
          <w:szCs w:val="44"/>
        </w:rPr>
        <w:t>部属院校</w:t>
      </w:r>
      <w:r>
        <w:rPr>
          <w:rFonts w:asciiTheme="minorEastAsia" w:hAnsiTheme="minorEastAsia" w:hint="eastAsia"/>
          <w:b/>
          <w:sz w:val="44"/>
          <w:szCs w:val="44"/>
        </w:rPr>
        <w:t>公费师范生远程面试考场规则</w:t>
      </w:r>
    </w:p>
    <w:p w14:paraId="36B14DDA" w14:textId="77777777" w:rsidR="007D3DD9" w:rsidRDefault="007D3DD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B04727F" w14:textId="77777777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考生应按规定时间登录指定网络远程面试平台参加面试，自觉服从面试工作人员管理，不得以任何理由妨碍面试工作人员履行职责，不得扰乱网络远程面试考场及其他相关网络远程场所的秩序。</w:t>
      </w:r>
    </w:p>
    <w:p w14:paraId="04A944DD" w14:textId="57612401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考生面试前按要求安装调试好设备，音频视频必须全程开启，设备摄像头对准考生本人，</w:t>
      </w:r>
      <w:r>
        <w:rPr>
          <w:rFonts w:ascii="仿宋" w:eastAsia="仿宋" w:hAnsi="仿宋" w:cs="仿宋"/>
          <w:sz w:val="32"/>
          <w:szCs w:val="32"/>
        </w:rPr>
        <w:t>并保持固定</w:t>
      </w:r>
      <w:r>
        <w:rPr>
          <w:rFonts w:ascii="仿宋" w:eastAsia="仿宋" w:hAnsi="仿宋" w:cs="仿宋" w:hint="eastAsia"/>
          <w:sz w:val="32"/>
          <w:szCs w:val="32"/>
        </w:rPr>
        <w:t>。考生面试时正对摄像头保持坐姿端正。双手和头部完全呈现在面试</w:t>
      </w:r>
      <w:r w:rsidR="00020436">
        <w:rPr>
          <w:rFonts w:ascii="仿宋" w:eastAsia="仿宋" w:hAnsi="仿宋" w:cs="仿宋" w:hint="eastAsia"/>
          <w:sz w:val="32"/>
          <w:szCs w:val="32"/>
        </w:rPr>
        <w:t>评委</w:t>
      </w:r>
      <w:r>
        <w:rPr>
          <w:rFonts w:ascii="仿宋" w:eastAsia="仿宋" w:hAnsi="仿宋" w:cs="仿宋" w:hint="eastAsia"/>
          <w:sz w:val="32"/>
          <w:szCs w:val="32"/>
        </w:rPr>
        <w:t>可见画面中。保证面部清晰可见，头发不可遮挡耳朵，不得戴耳饰。</w:t>
      </w:r>
    </w:p>
    <w:p w14:paraId="6CC373C7" w14:textId="2BBEF5AE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面试过程中</w:t>
      </w:r>
      <w:r w:rsidR="00E806E5">
        <w:rPr>
          <w:rFonts w:ascii="仿宋" w:eastAsia="仿宋" w:hAnsi="仿宋" w:cs="仿宋" w:hint="eastAsia"/>
          <w:sz w:val="32"/>
          <w:szCs w:val="32"/>
        </w:rPr>
        <w:t>，</w:t>
      </w:r>
      <w:r w:rsidR="00E806E5"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应</w:t>
      </w:r>
      <w:r w:rsidR="00886E25">
        <w:rPr>
          <w:rFonts w:ascii="仿宋" w:eastAsia="仿宋" w:hAnsi="仿宋" w:cs="仿宋" w:hint="eastAsia"/>
          <w:sz w:val="32"/>
          <w:szCs w:val="32"/>
        </w:rPr>
        <w:t>保持</w:t>
      </w:r>
      <w:r>
        <w:rPr>
          <w:rFonts w:ascii="仿宋" w:eastAsia="仿宋" w:hAnsi="仿宋" w:cs="仿宋" w:hint="eastAsia"/>
          <w:sz w:val="32"/>
          <w:szCs w:val="32"/>
        </w:rPr>
        <w:t>始终在摄像头范围</w:t>
      </w:r>
      <w:r>
        <w:rPr>
          <w:rFonts w:ascii="仿宋" w:eastAsia="仿宋" w:hAnsi="仿宋" w:cs="仿宋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，面试期间不得以任何方式查阅资料。</w:t>
      </w:r>
    </w:p>
    <w:p w14:paraId="213D7A8D" w14:textId="7007EDA1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面试期间视频背景必须是真实环境，不允许使用虚拟背景、更换视频背景，不允许采用任何方式变声、更改人像</w:t>
      </w:r>
      <w:r w:rsidR="001D3BE3">
        <w:rPr>
          <w:rFonts w:ascii="仿宋" w:eastAsia="仿宋" w:hAnsi="仿宋" w:cs="仿宋" w:hint="eastAsia"/>
          <w:sz w:val="32"/>
          <w:szCs w:val="32"/>
        </w:rPr>
        <w:t>，</w:t>
      </w:r>
      <w:r w:rsidR="00DF0DF9">
        <w:rPr>
          <w:rFonts w:ascii="仿宋" w:eastAsia="仿宋" w:hAnsi="仿宋" w:cs="仿宋" w:hint="eastAsia"/>
          <w:sz w:val="32"/>
          <w:szCs w:val="32"/>
        </w:rPr>
        <w:t>入会时，不得启用“入会开启美颜”功能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E93445F" w14:textId="77777777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面试过程中禁止录音、录像和录屏，禁止将相关信息泄露或公布；面试全程只允许考生一人在面试房间，禁止他人进出。不得接受他人或机构以任何方式替考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若有违反，视同作弊，取消本次考试成绩。</w:t>
      </w:r>
    </w:p>
    <w:p w14:paraId="02B2BF7D" w14:textId="77777777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考生在进入面试</w:t>
      </w:r>
      <w:r>
        <w:rPr>
          <w:rFonts w:ascii="仿宋" w:eastAsia="仿宋" w:hAnsi="仿宋" w:cs="仿宋" w:hint="eastAsia"/>
          <w:sz w:val="32"/>
          <w:szCs w:val="32"/>
        </w:rPr>
        <w:t>室后，</w:t>
      </w:r>
      <w:r>
        <w:rPr>
          <w:rFonts w:ascii="仿宋" w:eastAsia="仿宋" w:hAnsi="仿宋" w:cs="仿宋" w:hint="eastAsia"/>
          <w:sz w:val="32"/>
          <w:szCs w:val="32"/>
        </w:rPr>
        <w:t>介绍自己</w:t>
      </w:r>
      <w:r>
        <w:rPr>
          <w:rFonts w:ascii="仿宋" w:eastAsia="仿宋" w:hAnsi="仿宋" w:cs="仿宋" w:hint="eastAsia"/>
          <w:sz w:val="32"/>
          <w:szCs w:val="32"/>
        </w:rPr>
        <w:t>的抽签序号，如：“我是</w:t>
      </w:r>
      <w:r>
        <w:rPr>
          <w:rFonts w:ascii="仿宋" w:eastAsia="仿宋" w:hAnsi="仿宋" w:cs="仿宋" w:hint="eastAsia"/>
          <w:sz w:val="32"/>
          <w:szCs w:val="32"/>
        </w:rPr>
        <w:t>*</w:t>
      </w:r>
      <w:r>
        <w:rPr>
          <w:rFonts w:ascii="仿宋" w:eastAsia="仿宋" w:hAnsi="仿宋" w:cs="仿宋" w:hint="eastAsia"/>
          <w:sz w:val="32"/>
          <w:szCs w:val="32"/>
        </w:rPr>
        <w:t>号考生”。面试全程中，不得透露任何关于考生本人的真实姓名、工作单位、家庭住址等信息，违反纪律者，给予该次面试成绩无效处理。</w:t>
      </w:r>
    </w:p>
    <w:p w14:paraId="1E68E31F" w14:textId="77777777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考生答题必须严格遵守考试时间（包括阅题、思考、准备、答题在内），不得超时。</w:t>
      </w:r>
    </w:p>
    <w:p w14:paraId="38DDE565" w14:textId="7208D426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 w:rsidR="000B777E" w:rsidRPr="000B777E">
        <w:rPr>
          <w:rFonts w:ascii="仿宋" w:eastAsia="仿宋" w:hAnsi="仿宋" w:cs="仿宋" w:hint="eastAsia"/>
          <w:sz w:val="32"/>
          <w:szCs w:val="32"/>
        </w:rPr>
        <w:t>在</w:t>
      </w:r>
      <w:bookmarkStart w:id="0" w:name="_Hlk121752235"/>
      <w:r w:rsidR="000B777E">
        <w:rPr>
          <w:rFonts w:ascii="仿宋" w:eastAsia="仿宋" w:hAnsi="仿宋" w:cs="仿宋" w:hint="eastAsia"/>
          <w:sz w:val="32"/>
          <w:szCs w:val="32"/>
        </w:rPr>
        <w:t>规定</w:t>
      </w:r>
      <w:bookmarkEnd w:id="0"/>
      <w:r w:rsidR="000B777E" w:rsidRPr="000B777E">
        <w:rPr>
          <w:rFonts w:ascii="仿宋" w:eastAsia="仿宋" w:hAnsi="仿宋" w:cs="仿宋" w:hint="eastAsia"/>
          <w:sz w:val="32"/>
          <w:szCs w:val="32"/>
        </w:rPr>
        <w:t>时间内答题完毕，应向考官汇报“答题完毕”；未在</w:t>
      </w:r>
      <w:r w:rsidR="000B777E">
        <w:rPr>
          <w:rFonts w:ascii="仿宋" w:eastAsia="仿宋" w:hAnsi="仿宋" w:cs="仿宋" w:hint="eastAsia"/>
          <w:sz w:val="32"/>
          <w:szCs w:val="32"/>
        </w:rPr>
        <w:t>规定</w:t>
      </w:r>
      <w:r w:rsidR="000B777E" w:rsidRPr="000B777E">
        <w:rPr>
          <w:rFonts w:ascii="仿宋" w:eastAsia="仿宋" w:hAnsi="仿宋" w:cs="仿宋" w:hint="eastAsia"/>
          <w:sz w:val="32"/>
          <w:szCs w:val="32"/>
        </w:rPr>
        <w:t>时间内答题完毕的考生，应立即停止答题。</w:t>
      </w:r>
    </w:p>
    <w:p w14:paraId="33B628F6" w14:textId="77777777" w:rsidR="007D3DD9" w:rsidRDefault="008E31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面试期间如发生设备或网络故障，考生应主动再次进入候考室与工作人员联系，并告知出现的情况，等待解决办法。</w:t>
      </w:r>
    </w:p>
    <w:p w14:paraId="4A3742E3" w14:textId="7C6F0380" w:rsidR="007D3DD9" w:rsidRDefault="008E31C1" w:rsidP="008E31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在面试工作结束前，</w:t>
      </w:r>
      <w:r>
        <w:rPr>
          <w:rFonts w:ascii="仿宋" w:eastAsia="仿宋" w:hAnsi="仿宋" w:cs="仿宋" w:hint="eastAsia"/>
          <w:sz w:val="32"/>
          <w:szCs w:val="32"/>
        </w:rPr>
        <w:t>工作人员通过电话联系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次均未联系上的考生或未在规定时间内进入候考室</w:t>
      </w:r>
      <w:r w:rsidR="00384D57">
        <w:rPr>
          <w:rFonts w:ascii="仿宋" w:eastAsia="仿宋" w:hAnsi="仿宋" w:cs="仿宋" w:hint="eastAsia"/>
          <w:sz w:val="32"/>
          <w:szCs w:val="32"/>
        </w:rPr>
        <w:t>且未完成面试</w:t>
      </w:r>
      <w:r>
        <w:rPr>
          <w:rFonts w:ascii="仿宋" w:eastAsia="仿宋" w:hAnsi="仿宋" w:cs="仿宋" w:hint="eastAsia"/>
          <w:sz w:val="32"/>
          <w:szCs w:val="32"/>
        </w:rPr>
        <w:t>的考生，视同自动放弃面试资格。</w:t>
      </w:r>
    </w:p>
    <w:p w14:paraId="450DE138" w14:textId="77777777" w:rsidR="007D3DD9" w:rsidRDefault="007D3DD9"/>
    <w:sectPr w:rsidR="007D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U5YzViYTg0YjQ2MjIzYTg2NWE5Mzc3YzM4NTY5NDUifQ=="/>
  </w:docVars>
  <w:rsids>
    <w:rsidRoot w:val="00974B11"/>
    <w:rsid w:val="00020436"/>
    <w:rsid w:val="000B777E"/>
    <w:rsid w:val="001D3BE3"/>
    <w:rsid w:val="00384D57"/>
    <w:rsid w:val="006F27B3"/>
    <w:rsid w:val="007D3DD9"/>
    <w:rsid w:val="00886E25"/>
    <w:rsid w:val="008E31C1"/>
    <w:rsid w:val="00974B11"/>
    <w:rsid w:val="00DF0DF9"/>
    <w:rsid w:val="00E76EDD"/>
    <w:rsid w:val="00E806E5"/>
    <w:rsid w:val="05EE0324"/>
    <w:rsid w:val="0D4B77A8"/>
    <w:rsid w:val="47961198"/>
    <w:rsid w:val="52A00256"/>
    <w:rsid w:val="6AB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311A"/>
  <w15:docId w15:val="{7983E525-86DC-4B3E-AC02-D040CA47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630</Characters>
  <Application>Microsoft Office Word</Application>
  <DocSecurity>0</DocSecurity>
  <Lines>5</Lines>
  <Paragraphs>1</Paragraphs>
  <ScaleCrop>false</ScaleCrop>
  <Company>Lyedu.com.cn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何绍益</dc:creator>
  <cp:lastModifiedBy>李洪福</cp:lastModifiedBy>
  <cp:revision>10</cp:revision>
  <dcterms:created xsi:type="dcterms:W3CDTF">2021-12-02T08:17:00Z</dcterms:created>
  <dcterms:modified xsi:type="dcterms:W3CDTF">2022-12-12T07:45:00Z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7AD05823F7854F648A9E77EE722D70C5</vt:lpwstr>
  </property>
</Properties>
</file>