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事业单位工作人员奖励审批表</w:t>
      </w:r>
    </w:p>
    <w:bookmarkEnd w:id="0"/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/>
        </w:rPr>
        <w:t>填表时间：   年   月   日</w:t>
      </w:r>
    </w:p>
    <w:tbl>
      <w:tblPr>
        <w:tblStyle w:val="2"/>
        <w:tblW w:w="89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03"/>
        <w:gridCol w:w="894"/>
        <w:gridCol w:w="729"/>
        <w:gridCol w:w="1126"/>
        <w:gridCol w:w="65"/>
        <w:gridCol w:w="1439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照  片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（近期2寸正面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半身免冠彩色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  貌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历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证  号</w:t>
            </w:r>
          </w:p>
        </w:tc>
        <w:tc>
          <w:tcPr>
            <w:tcW w:w="5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工作单位及职务职称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（职员等级）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  励</w:t>
            </w:r>
          </w:p>
        </w:tc>
        <w:tc>
          <w:tcPr>
            <w:tcW w:w="7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  况</w:t>
            </w:r>
          </w:p>
        </w:tc>
        <w:tc>
          <w:tcPr>
            <w:tcW w:w="7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事  迹</w:t>
            </w:r>
          </w:p>
        </w:tc>
        <w:tc>
          <w:tcPr>
            <w:tcW w:w="7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  见</w:t>
            </w:r>
          </w:p>
        </w:tc>
        <w:tc>
          <w:tcPr>
            <w:tcW w:w="7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（单位）意  见</w:t>
            </w:r>
          </w:p>
        </w:tc>
        <w:tc>
          <w:tcPr>
            <w:tcW w:w="7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  见</w:t>
            </w:r>
          </w:p>
        </w:tc>
        <w:tc>
          <w:tcPr>
            <w:tcW w:w="7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 注</w:t>
            </w:r>
          </w:p>
        </w:tc>
        <w:tc>
          <w:tcPr>
            <w:tcW w:w="7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pStyle w:val="4"/>
        <w:widowControl w:val="0"/>
        <w:adjustRightInd w:val="0"/>
        <w:spacing w:line="2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eastAsia="黑体"/>
          <w:sz w:val="32"/>
          <w:szCs w:val="32"/>
        </w:rPr>
        <w:sectPr>
          <w:pgSz w:w="11849" w:h="16781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729356D6"/>
    <w:rsid w:val="729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2022-12-29T06:17:00Z</dcterms:created>
  <dc:creator>肖晓光</dc:creator>
  <cp:lastModifiedBy>肖晓光</cp:lastModifiedBy>
  <dcterms:modified xsi:type="dcterms:W3CDTF">2022-12-29T06:17:56Z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D70E8C5351FF4F56BC79082AC4DD8B97</vt:lpwstr>
  </property>
</Properties>
</file>