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color w:val="000000"/>
          <w:kern w:val="0"/>
          <w:sz w:val="44"/>
          <w:szCs w:val="44"/>
          <w:lang w:val="en-US" w:eastAsia="zh-CN"/>
        </w:rPr>
      </w:pPr>
    </w:p>
    <w:p>
      <w:pPr>
        <w:jc w:val="center"/>
        <w:rPr>
          <w:rFonts w:hint="eastAsia" w:asciiTheme="majorEastAsia" w:hAnsiTheme="majorEastAsia" w:eastAsiaTheme="majorEastAsia"/>
          <w:color w:val="000000"/>
          <w:kern w:val="0"/>
          <w:sz w:val="44"/>
          <w:szCs w:val="44"/>
          <w:lang w:val="en-US" w:eastAsia="zh-CN"/>
        </w:rPr>
      </w:pPr>
    </w:p>
    <w:p>
      <w:pPr>
        <w:jc w:val="center"/>
        <w:rPr>
          <w:rFonts w:hint="eastAsia" w:asciiTheme="majorEastAsia" w:hAnsiTheme="majorEastAsia" w:eastAsiaTheme="majorEastAsia"/>
          <w:color w:val="000000"/>
          <w:kern w:val="0"/>
          <w:sz w:val="44"/>
          <w:szCs w:val="44"/>
          <w:lang w:val="en-US" w:eastAsia="zh-CN"/>
        </w:rPr>
      </w:pPr>
    </w:p>
    <w:p>
      <w:pPr>
        <w:jc w:val="center"/>
        <w:rPr>
          <w:rFonts w:hint="eastAsia" w:asciiTheme="majorEastAsia" w:hAnsiTheme="majorEastAsia" w:eastAsiaTheme="majorEastAsia"/>
          <w:b/>
          <w:bCs/>
          <w:color w:val="000000"/>
          <w:kern w:val="0"/>
          <w:sz w:val="48"/>
          <w:szCs w:val="48"/>
          <w:lang w:val="en-US" w:eastAsia="zh-CN"/>
        </w:rPr>
      </w:pPr>
      <w:r>
        <w:rPr>
          <w:rFonts w:hint="eastAsia" w:asciiTheme="majorEastAsia" w:hAnsiTheme="majorEastAsia" w:eastAsiaTheme="majorEastAsia"/>
          <w:b/>
          <w:bCs/>
          <w:color w:val="000000"/>
          <w:kern w:val="0"/>
          <w:sz w:val="48"/>
          <w:szCs w:val="48"/>
          <w:lang w:val="en-US" w:eastAsia="zh-CN"/>
        </w:rPr>
        <w:t>2021年部门整体支出绩效自评报告</w:t>
      </w:r>
    </w:p>
    <w:p>
      <w:pPr>
        <w:jc w:val="center"/>
        <w:rPr>
          <w:rFonts w:hint="eastAsia" w:asciiTheme="majorEastAsia" w:hAnsiTheme="majorEastAsia" w:eastAsiaTheme="majorEastAsia"/>
          <w:b/>
          <w:bCs/>
          <w:color w:val="000000"/>
          <w:kern w:val="0"/>
          <w:sz w:val="48"/>
          <w:szCs w:val="48"/>
          <w:lang w:val="en-US" w:eastAsia="zh-CN"/>
        </w:rPr>
      </w:pPr>
    </w:p>
    <w:p>
      <w:pPr>
        <w:jc w:val="center"/>
        <w:rPr>
          <w:rFonts w:hint="eastAsia" w:asciiTheme="majorEastAsia" w:hAnsiTheme="majorEastAsia" w:eastAsiaTheme="majorEastAsia"/>
          <w:b/>
          <w:bCs/>
          <w:color w:val="000000"/>
          <w:kern w:val="0"/>
          <w:sz w:val="48"/>
          <w:szCs w:val="48"/>
          <w:lang w:val="en-US" w:eastAsia="zh-CN"/>
        </w:rPr>
      </w:pPr>
    </w:p>
    <w:p>
      <w:pPr>
        <w:jc w:val="center"/>
        <w:rPr>
          <w:rFonts w:hint="eastAsia" w:asciiTheme="majorEastAsia" w:hAnsiTheme="majorEastAsia" w:eastAsiaTheme="majorEastAsia"/>
          <w:b/>
          <w:bCs/>
          <w:color w:val="000000"/>
          <w:kern w:val="0"/>
          <w:sz w:val="48"/>
          <w:szCs w:val="48"/>
          <w:lang w:val="en-US" w:eastAsia="zh-CN"/>
        </w:rPr>
      </w:pPr>
    </w:p>
    <w:p>
      <w:pPr>
        <w:jc w:val="center"/>
        <w:rPr>
          <w:rFonts w:hint="eastAsia" w:asciiTheme="majorEastAsia" w:hAnsiTheme="majorEastAsia" w:eastAsiaTheme="majorEastAsia"/>
          <w:b/>
          <w:bCs/>
          <w:color w:val="000000"/>
          <w:kern w:val="0"/>
          <w:sz w:val="48"/>
          <w:szCs w:val="48"/>
          <w:lang w:val="en-US" w:eastAsia="zh-CN"/>
        </w:rPr>
      </w:pPr>
    </w:p>
    <w:p>
      <w:pPr>
        <w:jc w:val="center"/>
        <w:rPr>
          <w:rFonts w:hint="eastAsia" w:asciiTheme="majorEastAsia" w:hAnsiTheme="majorEastAsia" w:eastAsiaTheme="majorEastAsia"/>
          <w:b/>
          <w:bCs/>
          <w:color w:val="000000"/>
          <w:kern w:val="0"/>
          <w:sz w:val="48"/>
          <w:szCs w:val="48"/>
          <w:lang w:val="en-US" w:eastAsia="zh-CN"/>
        </w:rPr>
      </w:pPr>
    </w:p>
    <w:p>
      <w:pPr>
        <w:jc w:val="center"/>
        <w:rPr>
          <w:rFonts w:hint="eastAsia" w:asciiTheme="majorEastAsia" w:hAnsiTheme="majorEastAsia" w:eastAsiaTheme="majorEastAsia"/>
          <w:b/>
          <w:bCs/>
          <w:color w:val="000000"/>
          <w:kern w:val="0"/>
          <w:sz w:val="48"/>
          <w:szCs w:val="48"/>
          <w:lang w:val="en-US" w:eastAsia="zh-CN"/>
        </w:rPr>
      </w:pPr>
    </w:p>
    <w:p>
      <w:pPr>
        <w:jc w:val="center"/>
        <w:rPr>
          <w:rFonts w:hint="eastAsia" w:asciiTheme="majorEastAsia" w:hAnsiTheme="majorEastAsia" w:eastAsiaTheme="majorEastAsia"/>
          <w:b/>
          <w:bCs/>
          <w:color w:val="000000"/>
          <w:kern w:val="0"/>
          <w:sz w:val="48"/>
          <w:szCs w:val="48"/>
          <w:lang w:val="en-US" w:eastAsia="zh-CN"/>
        </w:rPr>
      </w:pPr>
    </w:p>
    <w:p>
      <w:pPr>
        <w:jc w:val="center"/>
        <w:rPr>
          <w:rFonts w:hint="eastAsia" w:asciiTheme="majorEastAsia" w:hAnsiTheme="majorEastAsia" w:eastAsiaTheme="majorEastAsia"/>
          <w:b/>
          <w:bCs/>
          <w:color w:val="000000"/>
          <w:kern w:val="0"/>
          <w:sz w:val="48"/>
          <w:szCs w:val="48"/>
          <w:lang w:val="en-US" w:eastAsia="zh-CN"/>
        </w:rPr>
      </w:pPr>
    </w:p>
    <w:p>
      <w:pPr>
        <w:jc w:val="center"/>
        <w:rPr>
          <w:rFonts w:hint="eastAsia" w:asciiTheme="majorEastAsia" w:hAnsiTheme="majorEastAsia" w:eastAsiaTheme="majorEastAsia"/>
          <w:b/>
          <w:bCs/>
          <w:color w:val="000000"/>
          <w:kern w:val="0"/>
          <w:sz w:val="48"/>
          <w:szCs w:val="48"/>
          <w:lang w:val="en-US" w:eastAsia="zh-CN"/>
        </w:rPr>
      </w:pPr>
    </w:p>
    <w:p>
      <w:pPr>
        <w:jc w:val="center"/>
        <w:rPr>
          <w:rFonts w:hint="eastAsia" w:asciiTheme="majorEastAsia" w:hAnsiTheme="majorEastAsia" w:eastAsiaTheme="majorEastAsia"/>
          <w:b/>
          <w:bCs/>
          <w:color w:val="000000"/>
          <w:kern w:val="0"/>
          <w:sz w:val="48"/>
          <w:szCs w:val="48"/>
          <w:lang w:val="en-US" w:eastAsia="zh-CN"/>
        </w:rPr>
      </w:pPr>
    </w:p>
    <w:p>
      <w:pPr>
        <w:jc w:val="center"/>
        <w:rPr>
          <w:rFonts w:hint="eastAsia" w:asciiTheme="majorEastAsia" w:hAnsiTheme="majorEastAsia" w:eastAsiaTheme="majorEastAsia"/>
          <w:b/>
          <w:bCs/>
          <w:color w:val="000000"/>
          <w:kern w:val="0"/>
          <w:sz w:val="48"/>
          <w:szCs w:val="48"/>
          <w:lang w:val="en-US" w:eastAsia="zh-CN"/>
        </w:rPr>
      </w:pPr>
    </w:p>
    <w:p>
      <w:pPr>
        <w:jc w:val="center"/>
        <w:rPr>
          <w:rFonts w:hint="eastAsia" w:asciiTheme="majorEastAsia" w:hAnsiTheme="majorEastAsia" w:eastAsiaTheme="majorEastAsia"/>
          <w:b/>
          <w:bCs/>
          <w:color w:val="000000"/>
          <w:kern w:val="0"/>
          <w:sz w:val="48"/>
          <w:szCs w:val="48"/>
          <w:lang w:val="en-US" w:eastAsia="zh-CN"/>
        </w:rPr>
      </w:pPr>
    </w:p>
    <w:p>
      <w:pPr>
        <w:jc w:val="center"/>
        <w:rPr>
          <w:rFonts w:hint="eastAsia" w:asciiTheme="majorEastAsia" w:hAnsiTheme="majorEastAsia" w:eastAsiaTheme="majorEastAsia"/>
          <w:b/>
          <w:bCs/>
          <w:color w:val="000000"/>
          <w:kern w:val="0"/>
          <w:sz w:val="48"/>
          <w:szCs w:val="48"/>
          <w:lang w:val="en-US" w:eastAsia="zh-CN"/>
        </w:rPr>
      </w:pPr>
    </w:p>
    <w:p>
      <w:pPr>
        <w:jc w:val="center"/>
        <w:rPr>
          <w:rFonts w:hint="eastAsia" w:asciiTheme="majorEastAsia" w:hAnsiTheme="majorEastAsia" w:eastAsiaTheme="majorEastAsia"/>
          <w:color w:val="000000"/>
          <w:kern w:val="0"/>
          <w:sz w:val="44"/>
          <w:szCs w:val="44"/>
          <w:lang w:eastAsia="zh-CN"/>
        </w:rPr>
      </w:pPr>
      <w:r>
        <w:rPr>
          <w:rFonts w:hint="eastAsia" w:asciiTheme="majorEastAsia" w:hAnsiTheme="majorEastAsia" w:eastAsiaTheme="majorEastAsia"/>
          <w:color w:val="000000"/>
          <w:kern w:val="0"/>
          <w:sz w:val="44"/>
          <w:szCs w:val="44"/>
          <w:lang w:val="en-US" w:eastAsia="zh-CN"/>
        </w:rPr>
        <w:t>编制单位：</w:t>
      </w:r>
      <w:r>
        <w:rPr>
          <w:rFonts w:hint="eastAsia" w:asciiTheme="majorEastAsia" w:hAnsiTheme="majorEastAsia" w:eastAsiaTheme="majorEastAsia"/>
          <w:color w:val="000000"/>
          <w:kern w:val="0"/>
          <w:sz w:val="44"/>
          <w:szCs w:val="44"/>
          <w:lang w:eastAsia="zh-CN"/>
        </w:rPr>
        <w:t>浏阳市供销合作社联合社</w:t>
      </w:r>
    </w:p>
    <w:p>
      <w:pPr>
        <w:jc w:val="center"/>
        <w:rPr>
          <w:rFonts w:hint="default" w:asciiTheme="majorEastAsia" w:hAnsiTheme="majorEastAsia" w:eastAsiaTheme="majorEastAsia"/>
          <w:color w:val="000000"/>
          <w:kern w:val="0"/>
          <w:sz w:val="44"/>
          <w:szCs w:val="44"/>
          <w:lang w:val="en-US" w:eastAsia="zh-CN"/>
        </w:rPr>
      </w:pPr>
      <w:r>
        <w:rPr>
          <w:rFonts w:hint="eastAsia" w:asciiTheme="majorEastAsia" w:hAnsiTheme="majorEastAsia" w:eastAsiaTheme="majorEastAsia"/>
          <w:color w:val="000000"/>
          <w:kern w:val="0"/>
          <w:sz w:val="44"/>
          <w:szCs w:val="44"/>
        </w:rPr>
        <w:t>二〇</w:t>
      </w:r>
      <w:r>
        <w:rPr>
          <w:rFonts w:hint="eastAsia" w:asciiTheme="majorEastAsia" w:hAnsiTheme="majorEastAsia" w:eastAsiaTheme="majorEastAsia"/>
          <w:color w:val="000000"/>
          <w:kern w:val="0"/>
          <w:sz w:val="44"/>
          <w:szCs w:val="44"/>
          <w:lang w:eastAsia="zh-CN"/>
        </w:rPr>
        <w:t>二二</w:t>
      </w:r>
      <w:r>
        <w:rPr>
          <w:rFonts w:hint="eastAsia" w:asciiTheme="majorEastAsia" w:hAnsiTheme="majorEastAsia" w:eastAsiaTheme="majorEastAsia"/>
          <w:color w:val="000000"/>
          <w:kern w:val="0"/>
          <w:sz w:val="44"/>
          <w:szCs w:val="44"/>
        </w:rPr>
        <w:t>年</w:t>
      </w:r>
      <w:r>
        <w:rPr>
          <w:rFonts w:hint="eastAsia" w:asciiTheme="majorEastAsia" w:hAnsiTheme="majorEastAsia" w:eastAsiaTheme="majorEastAsia"/>
          <w:color w:val="000000"/>
          <w:kern w:val="0"/>
          <w:sz w:val="44"/>
          <w:szCs w:val="44"/>
          <w:lang w:eastAsia="zh-CN"/>
        </w:rPr>
        <w:t>四</w:t>
      </w:r>
      <w:r>
        <w:rPr>
          <w:rFonts w:hint="eastAsia" w:asciiTheme="majorEastAsia" w:hAnsiTheme="majorEastAsia" w:eastAsiaTheme="majorEastAsia"/>
          <w:color w:val="000000"/>
          <w:kern w:val="0"/>
          <w:sz w:val="44"/>
          <w:szCs w:val="44"/>
        </w:rPr>
        <w:t>月十</w:t>
      </w:r>
      <w:r>
        <w:rPr>
          <w:rFonts w:hint="eastAsia" w:asciiTheme="majorEastAsia" w:hAnsiTheme="majorEastAsia" w:eastAsiaTheme="majorEastAsia"/>
          <w:color w:val="000000"/>
          <w:kern w:val="0"/>
          <w:sz w:val="44"/>
          <w:szCs w:val="44"/>
          <w:lang w:eastAsia="zh-CN"/>
        </w:rPr>
        <w:t>二</w:t>
      </w:r>
      <w:r>
        <w:rPr>
          <w:rFonts w:hint="eastAsia" w:asciiTheme="majorEastAsia" w:hAnsiTheme="majorEastAsia" w:eastAsiaTheme="majorEastAsia"/>
          <w:color w:val="000000"/>
          <w:kern w:val="0"/>
          <w:sz w:val="44"/>
          <w:szCs w:val="44"/>
        </w:rPr>
        <w:t>日</w:t>
      </w:r>
    </w:p>
    <w:p>
      <w:pPr>
        <w:rPr>
          <w:rFonts w:hint="eastAsia" w:asciiTheme="majorEastAsia" w:hAnsiTheme="majorEastAsia" w:eastAsiaTheme="majorEastAsia"/>
          <w:color w:val="000000"/>
          <w:kern w:val="0"/>
          <w:sz w:val="44"/>
          <w:szCs w:val="44"/>
          <w:lang w:val="en-US" w:eastAsia="zh-CN"/>
        </w:rPr>
      </w:pPr>
      <w:r>
        <w:rPr>
          <w:rFonts w:hint="eastAsia" w:asciiTheme="majorEastAsia" w:hAnsiTheme="majorEastAsia" w:eastAsiaTheme="majorEastAsia"/>
          <w:color w:val="000000"/>
          <w:kern w:val="0"/>
          <w:sz w:val="44"/>
          <w:szCs w:val="44"/>
          <w:lang w:val="en-US" w:eastAsia="zh-CN"/>
        </w:rPr>
        <w:br w:type="page"/>
      </w:r>
    </w:p>
    <w:p>
      <w:pPr>
        <w:pStyle w:val="16"/>
        <w:jc w:val="center"/>
        <w:rPr>
          <w:rFonts w:hint="eastAsia"/>
          <w:color w:val="auto"/>
          <w:lang w:val="zh-CN"/>
        </w:rPr>
      </w:pPr>
      <w:r>
        <w:rPr>
          <w:color w:val="auto"/>
          <w:lang w:val="zh-CN"/>
        </w:rPr>
        <w:t>目</w:t>
      </w:r>
      <w:r>
        <w:rPr>
          <w:rFonts w:hint="eastAsia"/>
          <w:color w:val="auto"/>
          <w:lang w:val="zh-CN"/>
        </w:rPr>
        <w:t xml:space="preserve">   </w:t>
      </w:r>
      <w:r>
        <w:rPr>
          <w:color w:val="auto"/>
          <w:lang w:val="zh-CN"/>
        </w:rPr>
        <w:t>录</w:t>
      </w:r>
    </w:p>
    <w:p>
      <w:pPr>
        <w:rPr>
          <w:lang w:val="zh-CN"/>
        </w:rPr>
      </w:pPr>
    </w:p>
    <w:p>
      <w:pPr>
        <w:pStyle w:val="8"/>
        <w:widowControl w:val="0"/>
        <w:tabs>
          <w:tab w:val="right" w:leader="dot" w:pos="8296"/>
        </w:tabs>
        <w:kinsoku/>
        <w:wordWrap/>
        <w:overflowPunct/>
        <w:topLinePunct w:val="0"/>
        <w:autoSpaceDE/>
        <w:autoSpaceDN/>
        <w:bidi w:val="0"/>
        <w:adjustRightInd/>
        <w:snapToGrid/>
        <w:spacing w:line="440" w:lineRule="exact"/>
        <w:ind w:firstLine="420" w:firstLineChars="200"/>
        <w:textAlignment w:val="auto"/>
        <w:rPr>
          <w:rFonts w:ascii="Calibri" w:hAnsi="Calibri"/>
          <w:sz w:val="18"/>
          <w:szCs w:val="18"/>
        </w:rPr>
      </w:pPr>
      <w:r>
        <w:fldChar w:fldCharType="begin"/>
      </w:r>
      <w:r>
        <w:instrText xml:space="preserve"> TOC \o "1-3" \h \z \u </w:instrText>
      </w:r>
      <w:r>
        <w:fldChar w:fldCharType="separate"/>
      </w:r>
      <w:r>
        <w:rPr>
          <w:sz w:val="18"/>
          <w:szCs w:val="18"/>
        </w:rPr>
        <w:fldChar w:fldCharType="begin"/>
      </w:r>
      <w:r>
        <w:rPr>
          <w:rStyle w:val="13"/>
          <w:sz w:val="18"/>
          <w:szCs w:val="18"/>
        </w:rPr>
        <w:instrText xml:space="preserve"> </w:instrText>
      </w:r>
      <w:r>
        <w:rPr>
          <w:sz w:val="18"/>
          <w:szCs w:val="18"/>
        </w:rPr>
        <w:instrText xml:space="preserve">HYPERLINK \l "_Toc5788197"</w:instrText>
      </w:r>
      <w:r>
        <w:rPr>
          <w:rStyle w:val="13"/>
          <w:sz w:val="18"/>
          <w:szCs w:val="18"/>
        </w:rPr>
        <w:instrText xml:space="preserve"> </w:instrText>
      </w:r>
      <w:r>
        <w:rPr>
          <w:sz w:val="18"/>
          <w:szCs w:val="18"/>
        </w:rPr>
        <w:fldChar w:fldCharType="separate"/>
      </w:r>
      <w:r>
        <w:rPr>
          <w:rStyle w:val="13"/>
          <w:rFonts w:hint="eastAsia"/>
          <w:sz w:val="18"/>
          <w:szCs w:val="18"/>
        </w:rPr>
        <w:t>一、</w:t>
      </w:r>
      <w:r>
        <w:rPr>
          <w:rStyle w:val="13"/>
          <w:rFonts w:hint="eastAsia"/>
          <w:sz w:val="18"/>
          <w:szCs w:val="18"/>
          <w:lang w:val="en-US" w:eastAsia="zh-CN"/>
        </w:rPr>
        <w:t>部门概况</w:t>
      </w:r>
      <w:r>
        <w:rPr>
          <w:sz w:val="18"/>
          <w:szCs w:val="18"/>
        </w:rPr>
        <w:tab/>
      </w:r>
      <w:r>
        <w:rPr>
          <w:rFonts w:hint="eastAsia"/>
          <w:sz w:val="18"/>
          <w:szCs w:val="18"/>
          <w:lang w:val="en-US" w:eastAsia="zh-CN"/>
        </w:rPr>
        <w:t>1</w:t>
      </w:r>
      <w:r>
        <w:rPr>
          <w:sz w:val="18"/>
          <w:szCs w:val="18"/>
        </w:rPr>
        <w:fldChar w:fldCharType="end"/>
      </w:r>
    </w:p>
    <w:p>
      <w:pPr>
        <w:pStyle w:val="5"/>
        <w:widowControl w:val="0"/>
        <w:tabs>
          <w:tab w:val="right" w:leader="dot" w:pos="8296"/>
        </w:tabs>
        <w:kinsoku/>
        <w:wordWrap/>
        <w:overflowPunct/>
        <w:topLinePunct w:val="0"/>
        <w:autoSpaceDE/>
        <w:autoSpaceDN/>
        <w:bidi w:val="0"/>
        <w:adjustRightInd/>
        <w:snapToGrid/>
        <w:spacing w:line="440" w:lineRule="exact"/>
        <w:textAlignment w:val="auto"/>
        <w:rPr>
          <w:rFonts w:ascii="Calibri" w:hAnsi="Calibri"/>
          <w:sz w:val="18"/>
          <w:szCs w:val="18"/>
        </w:rPr>
      </w:pPr>
      <w:r>
        <w:rPr>
          <w:sz w:val="18"/>
          <w:szCs w:val="18"/>
        </w:rPr>
        <w:fldChar w:fldCharType="begin"/>
      </w:r>
      <w:r>
        <w:rPr>
          <w:rStyle w:val="13"/>
          <w:sz w:val="18"/>
          <w:szCs w:val="18"/>
        </w:rPr>
        <w:instrText xml:space="preserve"> </w:instrText>
      </w:r>
      <w:r>
        <w:rPr>
          <w:sz w:val="18"/>
          <w:szCs w:val="18"/>
        </w:rPr>
        <w:instrText xml:space="preserve">HYPERLINK \l "_Toc5788199"</w:instrText>
      </w:r>
      <w:r>
        <w:rPr>
          <w:rStyle w:val="13"/>
          <w:sz w:val="18"/>
          <w:szCs w:val="18"/>
        </w:rPr>
        <w:instrText xml:space="preserve"> </w:instrText>
      </w:r>
      <w:r>
        <w:rPr>
          <w:sz w:val="18"/>
          <w:szCs w:val="18"/>
        </w:rPr>
        <w:fldChar w:fldCharType="separate"/>
      </w:r>
      <w:r>
        <w:rPr>
          <w:rStyle w:val="13"/>
          <w:rFonts w:hint="eastAsia"/>
          <w:sz w:val="18"/>
          <w:szCs w:val="18"/>
        </w:rPr>
        <w:t>（一）</w:t>
      </w:r>
      <w:r>
        <w:rPr>
          <w:rStyle w:val="13"/>
          <w:rFonts w:hint="eastAsia"/>
          <w:sz w:val="18"/>
          <w:szCs w:val="18"/>
          <w:lang w:val="en-US" w:eastAsia="zh-CN"/>
        </w:rPr>
        <w:t>部门职能概述</w:t>
      </w:r>
      <w:r>
        <w:rPr>
          <w:sz w:val="18"/>
          <w:szCs w:val="18"/>
        </w:rPr>
        <w:tab/>
      </w:r>
      <w:r>
        <w:rPr>
          <w:rFonts w:hint="eastAsia"/>
          <w:sz w:val="18"/>
          <w:szCs w:val="18"/>
          <w:lang w:val="en-US" w:eastAsia="zh-CN"/>
        </w:rPr>
        <w:t>1</w:t>
      </w:r>
      <w:r>
        <w:rPr>
          <w:sz w:val="18"/>
          <w:szCs w:val="18"/>
        </w:rPr>
        <w:fldChar w:fldCharType="end"/>
      </w:r>
    </w:p>
    <w:p>
      <w:pPr>
        <w:pStyle w:val="5"/>
        <w:widowControl w:val="0"/>
        <w:tabs>
          <w:tab w:val="right" w:leader="dot" w:pos="8296"/>
        </w:tabs>
        <w:kinsoku/>
        <w:wordWrap/>
        <w:overflowPunct/>
        <w:topLinePunct w:val="0"/>
        <w:autoSpaceDE/>
        <w:autoSpaceDN/>
        <w:bidi w:val="0"/>
        <w:adjustRightInd/>
        <w:snapToGrid/>
        <w:spacing w:line="440" w:lineRule="exact"/>
        <w:textAlignment w:val="auto"/>
        <w:rPr>
          <w:rFonts w:ascii="Calibri" w:hAnsi="Calibri"/>
          <w:sz w:val="18"/>
          <w:szCs w:val="18"/>
        </w:rPr>
      </w:pPr>
      <w:r>
        <w:rPr>
          <w:sz w:val="18"/>
          <w:szCs w:val="18"/>
        </w:rPr>
        <w:fldChar w:fldCharType="begin"/>
      </w:r>
      <w:r>
        <w:rPr>
          <w:rStyle w:val="13"/>
          <w:sz w:val="18"/>
          <w:szCs w:val="18"/>
        </w:rPr>
        <w:instrText xml:space="preserve"> </w:instrText>
      </w:r>
      <w:r>
        <w:rPr>
          <w:sz w:val="18"/>
          <w:szCs w:val="18"/>
        </w:rPr>
        <w:instrText xml:space="preserve">HYPERLINK \l "_Toc5788200"</w:instrText>
      </w:r>
      <w:r>
        <w:rPr>
          <w:rStyle w:val="13"/>
          <w:sz w:val="18"/>
          <w:szCs w:val="18"/>
        </w:rPr>
        <w:instrText xml:space="preserve"> </w:instrText>
      </w:r>
      <w:r>
        <w:rPr>
          <w:sz w:val="18"/>
          <w:szCs w:val="18"/>
        </w:rPr>
        <w:fldChar w:fldCharType="separate"/>
      </w:r>
      <w:r>
        <w:rPr>
          <w:rStyle w:val="13"/>
          <w:rFonts w:hint="eastAsia"/>
          <w:sz w:val="18"/>
          <w:szCs w:val="18"/>
        </w:rPr>
        <w:t>（二）</w:t>
      </w:r>
      <w:r>
        <w:rPr>
          <w:rStyle w:val="13"/>
          <w:rFonts w:hint="eastAsia"/>
          <w:sz w:val="18"/>
          <w:szCs w:val="18"/>
          <w:lang w:val="en-US" w:eastAsia="zh-CN"/>
        </w:rPr>
        <w:t>部门组织机构及人员情况</w:t>
      </w:r>
      <w:r>
        <w:rPr>
          <w:sz w:val="18"/>
          <w:szCs w:val="18"/>
        </w:rPr>
        <w:tab/>
      </w:r>
      <w:r>
        <w:rPr>
          <w:rFonts w:hint="eastAsia"/>
          <w:sz w:val="18"/>
          <w:szCs w:val="18"/>
          <w:lang w:val="en-US" w:eastAsia="zh-CN"/>
        </w:rPr>
        <w:t>1</w:t>
      </w:r>
      <w:r>
        <w:rPr>
          <w:sz w:val="18"/>
          <w:szCs w:val="18"/>
        </w:rPr>
        <w:fldChar w:fldCharType="end"/>
      </w:r>
    </w:p>
    <w:p>
      <w:pPr>
        <w:pStyle w:val="5"/>
        <w:widowControl w:val="0"/>
        <w:tabs>
          <w:tab w:val="right" w:leader="dot" w:pos="8296"/>
        </w:tabs>
        <w:kinsoku/>
        <w:wordWrap/>
        <w:overflowPunct/>
        <w:topLinePunct w:val="0"/>
        <w:autoSpaceDE/>
        <w:autoSpaceDN/>
        <w:bidi w:val="0"/>
        <w:adjustRightInd/>
        <w:snapToGrid/>
        <w:spacing w:line="440" w:lineRule="exact"/>
        <w:textAlignment w:val="auto"/>
        <w:rPr>
          <w:rFonts w:hint="eastAsia" w:ascii="Calibri" w:hAnsi="Calibri" w:eastAsia="宋体"/>
          <w:sz w:val="18"/>
          <w:szCs w:val="18"/>
          <w:lang w:val="en-US" w:eastAsia="zh-CN"/>
        </w:rPr>
      </w:pPr>
      <w:r>
        <w:rPr>
          <w:sz w:val="18"/>
          <w:szCs w:val="18"/>
        </w:rPr>
        <w:fldChar w:fldCharType="begin"/>
      </w:r>
      <w:r>
        <w:rPr>
          <w:rStyle w:val="13"/>
          <w:sz w:val="18"/>
          <w:szCs w:val="18"/>
        </w:rPr>
        <w:instrText xml:space="preserve"> </w:instrText>
      </w:r>
      <w:r>
        <w:rPr>
          <w:sz w:val="18"/>
          <w:szCs w:val="18"/>
        </w:rPr>
        <w:instrText xml:space="preserve">HYPERLINK \l "_Toc5788199"</w:instrText>
      </w:r>
      <w:r>
        <w:rPr>
          <w:rStyle w:val="13"/>
          <w:sz w:val="18"/>
          <w:szCs w:val="18"/>
        </w:rPr>
        <w:instrText xml:space="preserve"> </w:instrText>
      </w:r>
      <w:r>
        <w:rPr>
          <w:sz w:val="18"/>
          <w:szCs w:val="18"/>
        </w:rPr>
        <w:fldChar w:fldCharType="separate"/>
      </w:r>
      <w:r>
        <w:rPr>
          <w:rStyle w:val="13"/>
          <w:rFonts w:hint="eastAsia"/>
          <w:sz w:val="18"/>
          <w:szCs w:val="18"/>
        </w:rPr>
        <w:t>（</w:t>
      </w:r>
      <w:r>
        <w:rPr>
          <w:rStyle w:val="13"/>
          <w:rFonts w:hint="eastAsia"/>
          <w:sz w:val="18"/>
          <w:szCs w:val="18"/>
          <w:lang w:val="en-US" w:eastAsia="zh-CN"/>
        </w:rPr>
        <w:t>三</w:t>
      </w:r>
      <w:r>
        <w:rPr>
          <w:rStyle w:val="13"/>
          <w:rFonts w:hint="eastAsia"/>
          <w:sz w:val="18"/>
          <w:szCs w:val="18"/>
        </w:rPr>
        <w:t>）</w:t>
      </w:r>
      <w:r>
        <w:rPr>
          <w:rStyle w:val="13"/>
          <w:rFonts w:hint="eastAsia"/>
          <w:sz w:val="18"/>
          <w:szCs w:val="18"/>
          <w:lang w:val="en-US" w:eastAsia="zh-CN"/>
        </w:rPr>
        <w:t>年度重点工作计划</w:t>
      </w:r>
      <w:r>
        <w:rPr>
          <w:sz w:val="18"/>
          <w:szCs w:val="18"/>
        </w:rPr>
        <w:tab/>
      </w:r>
      <w:r>
        <w:rPr>
          <w:sz w:val="18"/>
          <w:szCs w:val="18"/>
        </w:rPr>
        <w:fldChar w:fldCharType="end"/>
      </w:r>
      <w:r>
        <w:rPr>
          <w:rFonts w:hint="eastAsia"/>
          <w:sz w:val="18"/>
          <w:szCs w:val="18"/>
          <w:lang w:val="en-US" w:eastAsia="zh-CN"/>
        </w:rPr>
        <w:t>2</w:t>
      </w:r>
    </w:p>
    <w:p>
      <w:pPr>
        <w:pStyle w:val="5"/>
        <w:widowControl w:val="0"/>
        <w:tabs>
          <w:tab w:val="right" w:leader="dot" w:pos="8296"/>
        </w:tabs>
        <w:kinsoku/>
        <w:wordWrap/>
        <w:overflowPunct/>
        <w:topLinePunct w:val="0"/>
        <w:autoSpaceDE/>
        <w:autoSpaceDN/>
        <w:bidi w:val="0"/>
        <w:adjustRightInd/>
        <w:snapToGrid/>
        <w:spacing w:line="440" w:lineRule="exact"/>
        <w:textAlignment w:val="auto"/>
        <w:rPr>
          <w:rFonts w:ascii="Calibri" w:hAnsi="Calibri"/>
          <w:sz w:val="18"/>
          <w:szCs w:val="18"/>
        </w:rPr>
      </w:pPr>
      <w:r>
        <w:rPr>
          <w:sz w:val="18"/>
          <w:szCs w:val="18"/>
        </w:rPr>
        <w:fldChar w:fldCharType="begin"/>
      </w:r>
      <w:r>
        <w:rPr>
          <w:rStyle w:val="13"/>
          <w:sz w:val="18"/>
          <w:szCs w:val="18"/>
        </w:rPr>
        <w:instrText xml:space="preserve"> </w:instrText>
      </w:r>
      <w:r>
        <w:rPr>
          <w:sz w:val="18"/>
          <w:szCs w:val="18"/>
        </w:rPr>
        <w:instrText xml:space="preserve">HYPERLINK \l "_Toc5788200"</w:instrText>
      </w:r>
      <w:r>
        <w:rPr>
          <w:rStyle w:val="13"/>
          <w:sz w:val="18"/>
          <w:szCs w:val="18"/>
        </w:rPr>
        <w:instrText xml:space="preserve"> </w:instrText>
      </w:r>
      <w:r>
        <w:rPr>
          <w:sz w:val="18"/>
          <w:szCs w:val="18"/>
        </w:rPr>
        <w:fldChar w:fldCharType="separate"/>
      </w:r>
      <w:r>
        <w:rPr>
          <w:rStyle w:val="13"/>
          <w:rFonts w:hint="eastAsia"/>
          <w:sz w:val="18"/>
          <w:szCs w:val="18"/>
        </w:rPr>
        <w:t>（</w:t>
      </w:r>
      <w:r>
        <w:rPr>
          <w:rStyle w:val="13"/>
          <w:rFonts w:hint="eastAsia"/>
          <w:sz w:val="18"/>
          <w:szCs w:val="18"/>
          <w:lang w:val="en-US" w:eastAsia="zh-CN"/>
        </w:rPr>
        <w:t>四</w:t>
      </w:r>
      <w:r>
        <w:rPr>
          <w:rStyle w:val="13"/>
          <w:rFonts w:hint="eastAsia"/>
          <w:sz w:val="18"/>
          <w:szCs w:val="18"/>
        </w:rPr>
        <w:t>）</w:t>
      </w:r>
      <w:r>
        <w:rPr>
          <w:rStyle w:val="13"/>
          <w:rFonts w:hint="eastAsia"/>
          <w:sz w:val="18"/>
          <w:szCs w:val="18"/>
          <w:lang w:val="en-US" w:eastAsia="zh-CN"/>
        </w:rPr>
        <w:t>部门整体支出规模、使用方向、主要内容和涉及范围</w:t>
      </w:r>
      <w:r>
        <w:rPr>
          <w:sz w:val="18"/>
          <w:szCs w:val="18"/>
        </w:rPr>
        <w:tab/>
      </w:r>
      <w:r>
        <w:rPr>
          <w:rFonts w:hint="eastAsia"/>
          <w:sz w:val="18"/>
          <w:szCs w:val="18"/>
          <w:lang w:val="en-US" w:eastAsia="zh-CN"/>
        </w:rPr>
        <w:t>2</w:t>
      </w:r>
      <w:r>
        <w:rPr>
          <w:sz w:val="18"/>
          <w:szCs w:val="18"/>
        </w:rPr>
        <w:fldChar w:fldCharType="end"/>
      </w:r>
    </w:p>
    <w:p>
      <w:pPr>
        <w:pStyle w:val="9"/>
        <w:widowControl w:val="0"/>
        <w:tabs>
          <w:tab w:val="right" w:leader="dot" w:pos="8296"/>
        </w:tabs>
        <w:kinsoku/>
        <w:wordWrap/>
        <w:overflowPunct/>
        <w:topLinePunct w:val="0"/>
        <w:autoSpaceDE/>
        <w:autoSpaceDN/>
        <w:bidi w:val="0"/>
        <w:adjustRightInd/>
        <w:snapToGrid/>
        <w:spacing w:line="440" w:lineRule="exact"/>
        <w:textAlignment w:val="auto"/>
        <w:rPr>
          <w:rFonts w:ascii="Calibri" w:hAnsi="Calibri"/>
          <w:sz w:val="18"/>
          <w:szCs w:val="18"/>
        </w:rPr>
      </w:pPr>
      <w:r>
        <w:rPr>
          <w:sz w:val="18"/>
          <w:szCs w:val="18"/>
        </w:rPr>
        <w:fldChar w:fldCharType="begin"/>
      </w:r>
      <w:r>
        <w:rPr>
          <w:rStyle w:val="13"/>
          <w:sz w:val="18"/>
          <w:szCs w:val="18"/>
        </w:rPr>
        <w:instrText xml:space="preserve"> </w:instrText>
      </w:r>
      <w:r>
        <w:rPr>
          <w:sz w:val="18"/>
          <w:szCs w:val="18"/>
        </w:rPr>
        <w:instrText xml:space="preserve">HYPERLINK \l "_Toc5788198"</w:instrText>
      </w:r>
      <w:r>
        <w:rPr>
          <w:rStyle w:val="13"/>
          <w:sz w:val="18"/>
          <w:szCs w:val="18"/>
        </w:rPr>
        <w:instrText xml:space="preserve"> </w:instrText>
      </w:r>
      <w:r>
        <w:rPr>
          <w:sz w:val="18"/>
          <w:szCs w:val="18"/>
        </w:rPr>
        <w:fldChar w:fldCharType="separate"/>
      </w:r>
      <w:r>
        <w:rPr>
          <w:rStyle w:val="13"/>
          <w:rFonts w:hint="eastAsia"/>
          <w:sz w:val="18"/>
          <w:szCs w:val="18"/>
        </w:rPr>
        <w:t>二、</w:t>
      </w:r>
      <w:r>
        <w:rPr>
          <w:rStyle w:val="13"/>
          <w:rFonts w:hint="eastAsia"/>
          <w:sz w:val="18"/>
          <w:szCs w:val="18"/>
          <w:lang w:val="en-US" w:eastAsia="zh-CN"/>
        </w:rPr>
        <w:t>部门整体支出资金管理及使用情况</w:t>
      </w:r>
      <w:r>
        <w:rPr>
          <w:sz w:val="18"/>
          <w:szCs w:val="18"/>
        </w:rPr>
        <w:tab/>
      </w:r>
      <w:r>
        <w:rPr>
          <w:rFonts w:hint="eastAsia"/>
          <w:sz w:val="18"/>
          <w:szCs w:val="18"/>
          <w:lang w:val="en-US" w:eastAsia="zh-CN"/>
        </w:rPr>
        <w:t>2</w:t>
      </w:r>
      <w:r>
        <w:rPr>
          <w:sz w:val="18"/>
          <w:szCs w:val="18"/>
        </w:rPr>
        <w:fldChar w:fldCharType="end"/>
      </w:r>
    </w:p>
    <w:p>
      <w:pPr>
        <w:pStyle w:val="5"/>
        <w:widowControl w:val="0"/>
        <w:tabs>
          <w:tab w:val="right" w:leader="dot" w:pos="8296"/>
        </w:tabs>
        <w:kinsoku/>
        <w:wordWrap/>
        <w:overflowPunct/>
        <w:topLinePunct w:val="0"/>
        <w:autoSpaceDE/>
        <w:autoSpaceDN/>
        <w:bidi w:val="0"/>
        <w:adjustRightInd/>
        <w:snapToGrid/>
        <w:spacing w:line="440" w:lineRule="exact"/>
        <w:textAlignment w:val="auto"/>
        <w:rPr>
          <w:rFonts w:ascii="Calibri" w:hAnsi="Calibri"/>
          <w:sz w:val="18"/>
          <w:szCs w:val="18"/>
        </w:rPr>
      </w:pPr>
      <w:r>
        <w:rPr>
          <w:sz w:val="18"/>
          <w:szCs w:val="18"/>
        </w:rPr>
        <w:fldChar w:fldCharType="begin"/>
      </w:r>
      <w:r>
        <w:rPr>
          <w:rStyle w:val="13"/>
          <w:sz w:val="18"/>
          <w:szCs w:val="18"/>
        </w:rPr>
        <w:instrText xml:space="preserve"> </w:instrText>
      </w:r>
      <w:r>
        <w:rPr>
          <w:sz w:val="18"/>
          <w:szCs w:val="18"/>
        </w:rPr>
        <w:instrText xml:space="preserve">HYPERLINK \l "_Toc5788199"</w:instrText>
      </w:r>
      <w:r>
        <w:rPr>
          <w:rStyle w:val="13"/>
          <w:sz w:val="18"/>
          <w:szCs w:val="18"/>
        </w:rPr>
        <w:instrText xml:space="preserve"> </w:instrText>
      </w:r>
      <w:r>
        <w:rPr>
          <w:sz w:val="18"/>
          <w:szCs w:val="18"/>
        </w:rPr>
        <w:fldChar w:fldCharType="separate"/>
      </w:r>
      <w:r>
        <w:rPr>
          <w:rStyle w:val="13"/>
          <w:rFonts w:hint="eastAsia"/>
          <w:sz w:val="18"/>
          <w:szCs w:val="18"/>
        </w:rPr>
        <w:t>（一）</w:t>
      </w:r>
      <w:r>
        <w:rPr>
          <w:rStyle w:val="13"/>
          <w:rFonts w:hint="eastAsia"/>
          <w:sz w:val="18"/>
          <w:szCs w:val="18"/>
          <w:lang w:val="en-US" w:eastAsia="zh-CN"/>
        </w:rPr>
        <w:t>基本支出</w:t>
      </w:r>
      <w:r>
        <w:rPr>
          <w:sz w:val="18"/>
          <w:szCs w:val="18"/>
        </w:rPr>
        <w:tab/>
      </w:r>
      <w:r>
        <w:rPr>
          <w:rFonts w:hint="eastAsia"/>
          <w:sz w:val="18"/>
          <w:szCs w:val="18"/>
          <w:lang w:val="en-US" w:eastAsia="zh-CN"/>
        </w:rPr>
        <w:t>2</w:t>
      </w:r>
      <w:r>
        <w:rPr>
          <w:sz w:val="18"/>
          <w:szCs w:val="18"/>
        </w:rPr>
        <w:fldChar w:fldCharType="end"/>
      </w:r>
    </w:p>
    <w:p>
      <w:pPr>
        <w:pStyle w:val="5"/>
        <w:widowControl w:val="0"/>
        <w:tabs>
          <w:tab w:val="right" w:leader="dot" w:pos="8296"/>
        </w:tabs>
        <w:kinsoku/>
        <w:wordWrap/>
        <w:overflowPunct/>
        <w:topLinePunct w:val="0"/>
        <w:autoSpaceDE/>
        <w:autoSpaceDN/>
        <w:bidi w:val="0"/>
        <w:adjustRightInd/>
        <w:snapToGrid/>
        <w:spacing w:line="440" w:lineRule="exact"/>
        <w:textAlignment w:val="auto"/>
        <w:rPr>
          <w:rFonts w:hint="eastAsia" w:ascii="Calibri" w:hAnsi="Calibri" w:eastAsia="宋体"/>
          <w:sz w:val="18"/>
          <w:szCs w:val="18"/>
          <w:lang w:val="en-US" w:eastAsia="zh-CN"/>
        </w:rPr>
      </w:pPr>
      <w:r>
        <w:rPr>
          <w:sz w:val="18"/>
          <w:szCs w:val="18"/>
        </w:rPr>
        <w:fldChar w:fldCharType="begin"/>
      </w:r>
      <w:r>
        <w:rPr>
          <w:rStyle w:val="13"/>
          <w:sz w:val="18"/>
          <w:szCs w:val="18"/>
        </w:rPr>
        <w:instrText xml:space="preserve"> </w:instrText>
      </w:r>
      <w:r>
        <w:rPr>
          <w:sz w:val="18"/>
          <w:szCs w:val="18"/>
        </w:rPr>
        <w:instrText xml:space="preserve">HYPERLINK \l "_Toc5788200"</w:instrText>
      </w:r>
      <w:r>
        <w:rPr>
          <w:rStyle w:val="13"/>
          <w:sz w:val="18"/>
          <w:szCs w:val="18"/>
        </w:rPr>
        <w:instrText xml:space="preserve"> </w:instrText>
      </w:r>
      <w:r>
        <w:rPr>
          <w:sz w:val="18"/>
          <w:szCs w:val="18"/>
        </w:rPr>
        <w:fldChar w:fldCharType="separate"/>
      </w:r>
      <w:r>
        <w:rPr>
          <w:rStyle w:val="13"/>
          <w:rFonts w:hint="eastAsia"/>
          <w:sz w:val="18"/>
          <w:szCs w:val="18"/>
        </w:rPr>
        <w:t>（二）</w:t>
      </w:r>
      <w:r>
        <w:rPr>
          <w:rStyle w:val="13"/>
          <w:rFonts w:hint="eastAsia"/>
          <w:sz w:val="18"/>
          <w:szCs w:val="18"/>
          <w:lang w:val="en-US" w:eastAsia="zh-CN"/>
        </w:rPr>
        <w:t>项目支出</w:t>
      </w:r>
      <w:r>
        <w:rPr>
          <w:sz w:val="18"/>
          <w:szCs w:val="18"/>
        </w:rPr>
        <w:tab/>
      </w:r>
      <w:r>
        <w:rPr>
          <w:sz w:val="18"/>
          <w:szCs w:val="18"/>
        </w:rPr>
        <w:fldChar w:fldCharType="end"/>
      </w:r>
      <w:r>
        <w:rPr>
          <w:rFonts w:hint="eastAsia"/>
          <w:sz w:val="18"/>
          <w:szCs w:val="18"/>
          <w:lang w:val="en-US" w:eastAsia="zh-CN"/>
        </w:rPr>
        <w:t>3</w:t>
      </w:r>
    </w:p>
    <w:p>
      <w:pPr>
        <w:pStyle w:val="9"/>
        <w:widowControl w:val="0"/>
        <w:tabs>
          <w:tab w:val="right" w:leader="dot" w:pos="8296"/>
        </w:tabs>
        <w:kinsoku/>
        <w:wordWrap/>
        <w:overflowPunct/>
        <w:topLinePunct w:val="0"/>
        <w:autoSpaceDE/>
        <w:autoSpaceDN/>
        <w:bidi w:val="0"/>
        <w:adjustRightInd/>
        <w:snapToGrid/>
        <w:spacing w:line="440" w:lineRule="exact"/>
        <w:textAlignment w:val="auto"/>
        <w:rPr>
          <w:rFonts w:hint="eastAsia" w:ascii="Calibri" w:hAnsi="Calibri" w:eastAsia="宋体"/>
          <w:sz w:val="18"/>
          <w:szCs w:val="18"/>
          <w:lang w:val="en-US" w:eastAsia="zh-CN"/>
        </w:rPr>
      </w:pPr>
      <w:r>
        <w:rPr>
          <w:sz w:val="18"/>
          <w:szCs w:val="18"/>
        </w:rPr>
        <w:fldChar w:fldCharType="begin"/>
      </w:r>
      <w:r>
        <w:rPr>
          <w:rStyle w:val="13"/>
          <w:sz w:val="18"/>
          <w:szCs w:val="18"/>
        </w:rPr>
        <w:instrText xml:space="preserve"> </w:instrText>
      </w:r>
      <w:r>
        <w:rPr>
          <w:sz w:val="18"/>
          <w:szCs w:val="18"/>
        </w:rPr>
        <w:instrText xml:space="preserve">HYPERLINK \l "_Toc5788201"</w:instrText>
      </w:r>
      <w:r>
        <w:rPr>
          <w:rStyle w:val="13"/>
          <w:sz w:val="18"/>
          <w:szCs w:val="18"/>
        </w:rPr>
        <w:instrText xml:space="preserve"> </w:instrText>
      </w:r>
      <w:r>
        <w:rPr>
          <w:sz w:val="18"/>
          <w:szCs w:val="18"/>
        </w:rPr>
        <w:fldChar w:fldCharType="separate"/>
      </w:r>
      <w:r>
        <w:rPr>
          <w:rStyle w:val="13"/>
          <w:rFonts w:hint="eastAsia"/>
          <w:sz w:val="18"/>
          <w:szCs w:val="18"/>
        </w:rPr>
        <w:t>三、</w:t>
      </w:r>
      <w:r>
        <w:rPr>
          <w:rStyle w:val="13"/>
          <w:rFonts w:hint="eastAsia"/>
          <w:sz w:val="18"/>
          <w:szCs w:val="18"/>
          <w:lang w:val="en-US" w:eastAsia="zh-CN"/>
        </w:rPr>
        <w:t>部门项目组织实施情况</w:t>
      </w:r>
      <w:r>
        <w:rPr>
          <w:sz w:val="18"/>
          <w:szCs w:val="18"/>
        </w:rPr>
        <w:tab/>
      </w:r>
      <w:r>
        <w:rPr>
          <w:sz w:val="18"/>
          <w:szCs w:val="18"/>
        </w:rPr>
        <w:fldChar w:fldCharType="end"/>
      </w:r>
      <w:r>
        <w:rPr>
          <w:rFonts w:hint="eastAsia"/>
          <w:sz w:val="18"/>
          <w:szCs w:val="18"/>
          <w:lang w:val="en-US" w:eastAsia="zh-CN"/>
        </w:rPr>
        <w:t>3</w:t>
      </w:r>
    </w:p>
    <w:p>
      <w:pPr>
        <w:pStyle w:val="5"/>
        <w:widowControl w:val="0"/>
        <w:tabs>
          <w:tab w:val="right" w:leader="dot" w:pos="8296"/>
        </w:tabs>
        <w:kinsoku/>
        <w:wordWrap/>
        <w:overflowPunct/>
        <w:topLinePunct w:val="0"/>
        <w:autoSpaceDE/>
        <w:autoSpaceDN/>
        <w:bidi w:val="0"/>
        <w:adjustRightInd/>
        <w:snapToGrid/>
        <w:spacing w:line="440" w:lineRule="exact"/>
        <w:textAlignment w:val="auto"/>
        <w:rPr>
          <w:rFonts w:hint="eastAsia" w:ascii="Calibri" w:hAnsi="Calibri" w:eastAsia="宋体"/>
          <w:sz w:val="18"/>
          <w:szCs w:val="18"/>
          <w:lang w:val="en-US" w:eastAsia="zh-CN"/>
        </w:rPr>
      </w:pPr>
      <w:r>
        <w:rPr>
          <w:sz w:val="18"/>
          <w:szCs w:val="18"/>
        </w:rPr>
        <w:fldChar w:fldCharType="begin"/>
      </w:r>
      <w:r>
        <w:rPr>
          <w:rStyle w:val="13"/>
          <w:sz w:val="18"/>
          <w:szCs w:val="18"/>
        </w:rPr>
        <w:instrText xml:space="preserve"> </w:instrText>
      </w:r>
      <w:r>
        <w:rPr>
          <w:sz w:val="18"/>
          <w:szCs w:val="18"/>
        </w:rPr>
        <w:instrText xml:space="preserve">HYPERLINK \l "_Toc5788202"</w:instrText>
      </w:r>
      <w:r>
        <w:rPr>
          <w:rStyle w:val="13"/>
          <w:sz w:val="18"/>
          <w:szCs w:val="18"/>
        </w:rPr>
        <w:instrText xml:space="preserve"> </w:instrText>
      </w:r>
      <w:r>
        <w:rPr>
          <w:sz w:val="18"/>
          <w:szCs w:val="18"/>
        </w:rPr>
        <w:fldChar w:fldCharType="separate"/>
      </w:r>
      <w:r>
        <w:rPr>
          <w:rStyle w:val="13"/>
          <w:rFonts w:hint="eastAsia"/>
          <w:sz w:val="18"/>
          <w:szCs w:val="18"/>
        </w:rPr>
        <w:t>（一）</w:t>
      </w:r>
      <w:r>
        <w:rPr>
          <w:rStyle w:val="13"/>
          <w:rFonts w:hint="eastAsia"/>
          <w:sz w:val="18"/>
          <w:szCs w:val="18"/>
          <w:lang w:val="en-US" w:eastAsia="zh-CN"/>
        </w:rPr>
        <w:t>项目组织情况分析</w:t>
      </w:r>
      <w:r>
        <w:rPr>
          <w:sz w:val="18"/>
          <w:szCs w:val="18"/>
        </w:rPr>
        <w:tab/>
      </w:r>
      <w:r>
        <w:rPr>
          <w:sz w:val="18"/>
          <w:szCs w:val="18"/>
        </w:rPr>
        <w:fldChar w:fldCharType="end"/>
      </w:r>
      <w:r>
        <w:rPr>
          <w:rFonts w:hint="eastAsia"/>
          <w:sz w:val="18"/>
          <w:szCs w:val="18"/>
          <w:lang w:val="en-US" w:eastAsia="zh-CN"/>
        </w:rPr>
        <w:t>3</w:t>
      </w:r>
    </w:p>
    <w:p>
      <w:pPr>
        <w:pStyle w:val="5"/>
        <w:widowControl w:val="0"/>
        <w:tabs>
          <w:tab w:val="right" w:leader="dot" w:pos="8296"/>
        </w:tabs>
        <w:kinsoku/>
        <w:wordWrap/>
        <w:overflowPunct/>
        <w:topLinePunct w:val="0"/>
        <w:autoSpaceDE/>
        <w:autoSpaceDN/>
        <w:bidi w:val="0"/>
        <w:adjustRightInd/>
        <w:snapToGrid/>
        <w:spacing w:line="440" w:lineRule="exact"/>
        <w:textAlignment w:val="auto"/>
        <w:rPr>
          <w:rFonts w:ascii="Calibri" w:hAnsi="Calibri"/>
          <w:sz w:val="18"/>
          <w:szCs w:val="18"/>
        </w:rPr>
      </w:pPr>
      <w:r>
        <w:rPr>
          <w:sz w:val="18"/>
          <w:szCs w:val="18"/>
        </w:rPr>
        <w:fldChar w:fldCharType="begin"/>
      </w:r>
      <w:r>
        <w:rPr>
          <w:rStyle w:val="13"/>
          <w:sz w:val="18"/>
          <w:szCs w:val="18"/>
        </w:rPr>
        <w:instrText xml:space="preserve"> </w:instrText>
      </w:r>
      <w:r>
        <w:rPr>
          <w:sz w:val="18"/>
          <w:szCs w:val="18"/>
        </w:rPr>
        <w:instrText xml:space="preserve">HYPERLINK \l "_Toc5788203"</w:instrText>
      </w:r>
      <w:r>
        <w:rPr>
          <w:rStyle w:val="13"/>
          <w:sz w:val="18"/>
          <w:szCs w:val="18"/>
        </w:rPr>
        <w:instrText xml:space="preserve"> </w:instrText>
      </w:r>
      <w:r>
        <w:rPr>
          <w:sz w:val="18"/>
          <w:szCs w:val="18"/>
        </w:rPr>
        <w:fldChar w:fldCharType="separate"/>
      </w:r>
      <w:r>
        <w:rPr>
          <w:rStyle w:val="13"/>
          <w:rFonts w:hint="eastAsia"/>
          <w:sz w:val="18"/>
          <w:szCs w:val="18"/>
        </w:rPr>
        <w:t>（二）</w:t>
      </w:r>
      <w:r>
        <w:rPr>
          <w:rStyle w:val="13"/>
          <w:rFonts w:hint="eastAsia"/>
          <w:sz w:val="18"/>
          <w:szCs w:val="18"/>
          <w:lang w:val="en-US" w:eastAsia="zh-CN"/>
        </w:rPr>
        <w:t>项目管理</w:t>
      </w:r>
      <w:r>
        <w:rPr>
          <w:rStyle w:val="13"/>
          <w:rFonts w:hint="eastAsia"/>
          <w:sz w:val="18"/>
          <w:szCs w:val="18"/>
        </w:rPr>
        <w:t>情况</w:t>
      </w:r>
      <w:r>
        <w:rPr>
          <w:rStyle w:val="13"/>
          <w:rFonts w:hint="eastAsia"/>
          <w:sz w:val="18"/>
          <w:szCs w:val="18"/>
          <w:lang w:val="en-US" w:eastAsia="zh-CN"/>
        </w:rPr>
        <w:t>分析</w:t>
      </w:r>
      <w:r>
        <w:rPr>
          <w:sz w:val="18"/>
          <w:szCs w:val="18"/>
        </w:rPr>
        <w:tab/>
      </w:r>
      <w:r>
        <w:rPr>
          <w:rFonts w:hint="eastAsia"/>
          <w:sz w:val="18"/>
          <w:szCs w:val="18"/>
          <w:lang w:val="en-US" w:eastAsia="zh-CN"/>
        </w:rPr>
        <w:t>4</w:t>
      </w:r>
      <w:r>
        <w:rPr>
          <w:sz w:val="18"/>
          <w:szCs w:val="18"/>
        </w:rPr>
        <w:fldChar w:fldCharType="end"/>
      </w:r>
    </w:p>
    <w:p>
      <w:pPr>
        <w:pStyle w:val="9"/>
        <w:widowControl w:val="0"/>
        <w:tabs>
          <w:tab w:val="right" w:leader="dot" w:pos="8296"/>
        </w:tabs>
        <w:kinsoku/>
        <w:wordWrap/>
        <w:overflowPunct/>
        <w:topLinePunct w:val="0"/>
        <w:autoSpaceDE/>
        <w:autoSpaceDN/>
        <w:bidi w:val="0"/>
        <w:adjustRightInd/>
        <w:snapToGrid/>
        <w:spacing w:line="440" w:lineRule="exact"/>
        <w:textAlignment w:val="auto"/>
        <w:rPr>
          <w:rFonts w:ascii="Calibri" w:hAnsi="Calibri"/>
          <w:sz w:val="18"/>
          <w:szCs w:val="18"/>
        </w:rPr>
      </w:pPr>
      <w:r>
        <w:rPr>
          <w:sz w:val="18"/>
          <w:szCs w:val="18"/>
        </w:rPr>
        <w:fldChar w:fldCharType="begin"/>
      </w:r>
      <w:r>
        <w:rPr>
          <w:rStyle w:val="13"/>
          <w:sz w:val="18"/>
          <w:szCs w:val="18"/>
        </w:rPr>
        <w:instrText xml:space="preserve"> </w:instrText>
      </w:r>
      <w:r>
        <w:rPr>
          <w:sz w:val="18"/>
          <w:szCs w:val="18"/>
        </w:rPr>
        <w:instrText xml:space="preserve">HYPERLINK \l "_Toc5788205"</w:instrText>
      </w:r>
      <w:r>
        <w:rPr>
          <w:rStyle w:val="13"/>
          <w:sz w:val="18"/>
          <w:szCs w:val="18"/>
        </w:rPr>
        <w:instrText xml:space="preserve"> </w:instrText>
      </w:r>
      <w:r>
        <w:rPr>
          <w:sz w:val="18"/>
          <w:szCs w:val="18"/>
        </w:rPr>
        <w:fldChar w:fldCharType="separate"/>
      </w:r>
      <w:r>
        <w:rPr>
          <w:rStyle w:val="13"/>
          <w:rFonts w:hint="eastAsia"/>
          <w:sz w:val="18"/>
          <w:szCs w:val="18"/>
        </w:rPr>
        <w:t>四、</w:t>
      </w:r>
      <w:r>
        <w:rPr>
          <w:rStyle w:val="13"/>
          <w:rFonts w:hint="eastAsia"/>
          <w:sz w:val="18"/>
          <w:szCs w:val="18"/>
          <w:lang w:val="en-US" w:eastAsia="zh-CN"/>
        </w:rPr>
        <w:t>资产管理</w:t>
      </w:r>
      <w:r>
        <w:rPr>
          <w:rStyle w:val="13"/>
          <w:rFonts w:hint="eastAsia"/>
          <w:sz w:val="18"/>
          <w:szCs w:val="18"/>
        </w:rPr>
        <w:t>情况</w:t>
      </w:r>
      <w:r>
        <w:rPr>
          <w:sz w:val="18"/>
          <w:szCs w:val="18"/>
        </w:rPr>
        <w:tab/>
      </w:r>
      <w:r>
        <w:rPr>
          <w:rFonts w:hint="eastAsia"/>
          <w:sz w:val="18"/>
          <w:szCs w:val="18"/>
          <w:lang w:val="en-US" w:eastAsia="zh-CN"/>
        </w:rPr>
        <w:t>4</w:t>
      </w:r>
      <w:r>
        <w:rPr>
          <w:sz w:val="18"/>
          <w:szCs w:val="18"/>
        </w:rPr>
        <w:fldChar w:fldCharType="end"/>
      </w:r>
    </w:p>
    <w:p>
      <w:pPr>
        <w:pStyle w:val="9"/>
        <w:widowControl w:val="0"/>
        <w:tabs>
          <w:tab w:val="right" w:leader="dot" w:pos="8296"/>
        </w:tabs>
        <w:kinsoku/>
        <w:wordWrap/>
        <w:overflowPunct/>
        <w:topLinePunct w:val="0"/>
        <w:autoSpaceDE/>
        <w:autoSpaceDN/>
        <w:bidi w:val="0"/>
        <w:adjustRightInd/>
        <w:snapToGrid/>
        <w:spacing w:line="440" w:lineRule="exact"/>
        <w:textAlignment w:val="auto"/>
        <w:rPr>
          <w:rFonts w:ascii="Calibri" w:hAnsi="Calibri"/>
          <w:sz w:val="18"/>
          <w:szCs w:val="18"/>
        </w:rPr>
      </w:pPr>
      <w:r>
        <w:rPr>
          <w:sz w:val="18"/>
          <w:szCs w:val="18"/>
        </w:rPr>
        <w:fldChar w:fldCharType="begin"/>
      </w:r>
      <w:r>
        <w:rPr>
          <w:rStyle w:val="13"/>
          <w:sz w:val="18"/>
          <w:szCs w:val="18"/>
        </w:rPr>
        <w:instrText xml:space="preserve"> </w:instrText>
      </w:r>
      <w:r>
        <w:rPr>
          <w:sz w:val="18"/>
          <w:szCs w:val="18"/>
        </w:rPr>
        <w:instrText xml:space="preserve">HYPERLINK \l "_Toc5788209"</w:instrText>
      </w:r>
      <w:r>
        <w:rPr>
          <w:rStyle w:val="13"/>
          <w:sz w:val="18"/>
          <w:szCs w:val="18"/>
        </w:rPr>
        <w:instrText xml:space="preserve"> </w:instrText>
      </w:r>
      <w:r>
        <w:rPr>
          <w:sz w:val="18"/>
          <w:szCs w:val="18"/>
        </w:rPr>
        <w:fldChar w:fldCharType="separate"/>
      </w:r>
      <w:r>
        <w:rPr>
          <w:rStyle w:val="13"/>
          <w:rFonts w:hint="eastAsia"/>
          <w:sz w:val="18"/>
          <w:szCs w:val="18"/>
        </w:rPr>
        <w:t>五、</w:t>
      </w:r>
      <w:r>
        <w:rPr>
          <w:rStyle w:val="13"/>
          <w:rFonts w:hint="eastAsia"/>
          <w:sz w:val="18"/>
          <w:szCs w:val="18"/>
          <w:lang w:val="en-US" w:eastAsia="zh-CN"/>
        </w:rPr>
        <w:t>部门整体支出绩效情况</w:t>
      </w:r>
      <w:r>
        <w:rPr>
          <w:sz w:val="18"/>
          <w:szCs w:val="18"/>
        </w:rPr>
        <w:tab/>
      </w:r>
      <w:r>
        <w:rPr>
          <w:rFonts w:hint="eastAsia"/>
          <w:sz w:val="18"/>
          <w:szCs w:val="18"/>
          <w:lang w:val="en-US" w:eastAsia="zh-CN"/>
        </w:rPr>
        <w:t>4</w:t>
      </w:r>
      <w:r>
        <w:rPr>
          <w:sz w:val="18"/>
          <w:szCs w:val="18"/>
        </w:rPr>
        <w:fldChar w:fldCharType="end"/>
      </w:r>
    </w:p>
    <w:p>
      <w:pPr>
        <w:pStyle w:val="9"/>
        <w:widowControl w:val="0"/>
        <w:tabs>
          <w:tab w:val="right" w:leader="dot" w:pos="8296"/>
        </w:tabs>
        <w:kinsoku/>
        <w:wordWrap/>
        <w:overflowPunct/>
        <w:topLinePunct w:val="0"/>
        <w:autoSpaceDE/>
        <w:autoSpaceDN/>
        <w:bidi w:val="0"/>
        <w:adjustRightInd/>
        <w:snapToGrid/>
        <w:spacing w:line="440" w:lineRule="exact"/>
        <w:ind w:firstLine="360" w:firstLineChars="200"/>
        <w:textAlignment w:val="auto"/>
        <w:rPr>
          <w:rFonts w:hint="eastAsia" w:ascii="Calibri" w:hAnsi="Calibri" w:eastAsia="宋体"/>
          <w:sz w:val="18"/>
          <w:szCs w:val="18"/>
          <w:lang w:val="en-US" w:eastAsia="zh-CN"/>
        </w:rPr>
      </w:pPr>
      <w:r>
        <w:rPr>
          <w:sz w:val="18"/>
          <w:szCs w:val="18"/>
        </w:rPr>
        <w:fldChar w:fldCharType="begin"/>
      </w:r>
      <w:r>
        <w:rPr>
          <w:rStyle w:val="13"/>
          <w:sz w:val="18"/>
          <w:szCs w:val="18"/>
        </w:rPr>
        <w:instrText xml:space="preserve"> </w:instrText>
      </w:r>
      <w:r>
        <w:rPr>
          <w:sz w:val="18"/>
          <w:szCs w:val="18"/>
        </w:rPr>
        <w:instrText xml:space="preserve">HYPERLINK \l "_Toc5788210"</w:instrText>
      </w:r>
      <w:r>
        <w:rPr>
          <w:rStyle w:val="13"/>
          <w:sz w:val="18"/>
          <w:szCs w:val="18"/>
        </w:rPr>
        <w:instrText xml:space="preserve"> </w:instrText>
      </w:r>
      <w:r>
        <w:rPr>
          <w:sz w:val="18"/>
          <w:szCs w:val="18"/>
        </w:rPr>
        <w:fldChar w:fldCharType="separate"/>
      </w:r>
      <w:r>
        <w:rPr>
          <w:rStyle w:val="13"/>
          <w:rFonts w:hint="eastAsia"/>
          <w:sz w:val="18"/>
          <w:szCs w:val="18"/>
        </w:rPr>
        <w:t>（一）</w:t>
      </w:r>
      <w:r>
        <w:rPr>
          <w:rStyle w:val="13"/>
          <w:rFonts w:hint="eastAsia"/>
          <w:sz w:val="18"/>
          <w:szCs w:val="18"/>
          <w:lang w:val="en-US" w:eastAsia="zh-CN"/>
        </w:rPr>
        <w:t>单位总支出情况绩效分析</w:t>
      </w:r>
      <w:r>
        <w:rPr>
          <w:sz w:val="18"/>
          <w:szCs w:val="18"/>
        </w:rPr>
        <w:tab/>
      </w:r>
      <w:r>
        <w:rPr>
          <w:sz w:val="18"/>
          <w:szCs w:val="18"/>
        </w:rPr>
        <w:fldChar w:fldCharType="end"/>
      </w:r>
      <w:r>
        <w:rPr>
          <w:rFonts w:hint="eastAsia"/>
          <w:sz w:val="18"/>
          <w:szCs w:val="18"/>
          <w:lang w:val="en-US" w:eastAsia="zh-CN"/>
        </w:rPr>
        <w:t>4</w:t>
      </w:r>
    </w:p>
    <w:p>
      <w:pPr>
        <w:pStyle w:val="9"/>
        <w:widowControl w:val="0"/>
        <w:tabs>
          <w:tab w:val="right" w:leader="dot" w:pos="8296"/>
        </w:tabs>
        <w:kinsoku/>
        <w:wordWrap/>
        <w:overflowPunct/>
        <w:topLinePunct w:val="0"/>
        <w:autoSpaceDE/>
        <w:autoSpaceDN/>
        <w:bidi w:val="0"/>
        <w:adjustRightInd/>
        <w:snapToGrid/>
        <w:spacing w:line="440" w:lineRule="exact"/>
        <w:ind w:firstLine="360" w:firstLineChars="200"/>
        <w:textAlignment w:val="auto"/>
        <w:rPr>
          <w:rFonts w:ascii="Calibri" w:hAnsi="Calibri"/>
          <w:sz w:val="18"/>
          <w:szCs w:val="18"/>
        </w:rPr>
      </w:pPr>
      <w:r>
        <w:rPr>
          <w:sz w:val="18"/>
          <w:szCs w:val="18"/>
        </w:rPr>
        <w:fldChar w:fldCharType="begin"/>
      </w:r>
      <w:r>
        <w:rPr>
          <w:rStyle w:val="13"/>
          <w:sz w:val="18"/>
          <w:szCs w:val="18"/>
        </w:rPr>
        <w:instrText xml:space="preserve"> </w:instrText>
      </w:r>
      <w:r>
        <w:rPr>
          <w:sz w:val="18"/>
          <w:szCs w:val="18"/>
        </w:rPr>
        <w:instrText xml:space="preserve">HYPERLINK \l "_Toc5788211"</w:instrText>
      </w:r>
      <w:r>
        <w:rPr>
          <w:rStyle w:val="13"/>
          <w:sz w:val="18"/>
          <w:szCs w:val="18"/>
        </w:rPr>
        <w:instrText xml:space="preserve"> </w:instrText>
      </w:r>
      <w:r>
        <w:rPr>
          <w:sz w:val="18"/>
          <w:szCs w:val="18"/>
        </w:rPr>
        <w:fldChar w:fldCharType="separate"/>
      </w:r>
      <w:r>
        <w:rPr>
          <w:rStyle w:val="13"/>
          <w:rFonts w:hint="eastAsia"/>
          <w:sz w:val="18"/>
          <w:szCs w:val="18"/>
        </w:rPr>
        <w:t>（二）</w:t>
      </w:r>
      <w:r>
        <w:rPr>
          <w:rStyle w:val="13"/>
          <w:rFonts w:hint="eastAsia"/>
          <w:sz w:val="18"/>
          <w:szCs w:val="18"/>
          <w:lang w:val="en-US" w:eastAsia="zh-CN"/>
        </w:rPr>
        <w:t>单位项目资金绩效分析</w:t>
      </w:r>
      <w:r>
        <w:rPr>
          <w:sz w:val="18"/>
          <w:szCs w:val="18"/>
        </w:rPr>
        <w:tab/>
      </w:r>
      <w:r>
        <w:rPr>
          <w:rFonts w:hint="eastAsia"/>
          <w:sz w:val="18"/>
          <w:szCs w:val="18"/>
          <w:lang w:val="en-US" w:eastAsia="zh-CN"/>
        </w:rPr>
        <w:t>5</w:t>
      </w:r>
      <w:r>
        <w:rPr>
          <w:sz w:val="18"/>
          <w:szCs w:val="18"/>
        </w:rPr>
        <w:fldChar w:fldCharType="end"/>
      </w:r>
    </w:p>
    <w:p>
      <w:pPr>
        <w:pStyle w:val="9"/>
        <w:widowControl w:val="0"/>
        <w:tabs>
          <w:tab w:val="right" w:leader="dot" w:pos="8296"/>
        </w:tabs>
        <w:kinsoku/>
        <w:wordWrap/>
        <w:overflowPunct/>
        <w:topLinePunct w:val="0"/>
        <w:autoSpaceDE/>
        <w:autoSpaceDN/>
        <w:bidi w:val="0"/>
        <w:adjustRightInd/>
        <w:snapToGrid/>
        <w:spacing w:line="440" w:lineRule="exact"/>
        <w:ind w:firstLine="360" w:firstLineChars="200"/>
        <w:textAlignment w:val="auto"/>
        <w:rPr>
          <w:rFonts w:hint="eastAsia" w:ascii="Calibri" w:hAnsi="Calibri" w:eastAsia="宋体"/>
          <w:sz w:val="18"/>
          <w:szCs w:val="18"/>
          <w:lang w:val="en-US" w:eastAsia="zh-CN"/>
        </w:rPr>
      </w:pPr>
      <w:r>
        <w:rPr>
          <w:sz w:val="18"/>
          <w:szCs w:val="18"/>
        </w:rPr>
        <w:fldChar w:fldCharType="begin"/>
      </w:r>
      <w:r>
        <w:rPr>
          <w:rStyle w:val="13"/>
          <w:sz w:val="18"/>
          <w:szCs w:val="18"/>
        </w:rPr>
        <w:instrText xml:space="preserve"> </w:instrText>
      </w:r>
      <w:r>
        <w:rPr>
          <w:sz w:val="18"/>
          <w:szCs w:val="18"/>
        </w:rPr>
        <w:instrText xml:space="preserve">HYPERLINK \l "_Toc5788212"</w:instrText>
      </w:r>
      <w:r>
        <w:rPr>
          <w:rStyle w:val="13"/>
          <w:sz w:val="18"/>
          <w:szCs w:val="18"/>
        </w:rPr>
        <w:instrText xml:space="preserve"> </w:instrText>
      </w:r>
      <w:r>
        <w:rPr>
          <w:sz w:val="18"/>
          <w:szCs w:val="18"/>
        </w:rPr>
        <w:fldChar w:fldCharType="separate"/>
      </w:r>
      <w:r>
        <w:rPr>
          <w:rStyle w:val="13"/>
          <w:rFonts w:hint="eastAsia"/>
          <w:kern w:val="0"/>
          <w:sz w:val="18"/>
          <w:szCs w:val="18"/>
          <w:lang w:val="en-US" w:eastAsia="zh-CN"/>
        </w:rPr>
        <w:t>1、</w:t>
      </w:r>
      <w:r>
        <w:rPr>
          <w:rStyle w:val="13"/>
          <w:rFonts w:hint="eastAsia" w:ascii="Times New Roman" w:hAnsi="Times New Roman" w:cs="Times New Roman"/>
          <w:sz w:val="18"/>
          <w:szCs w:val="18"/>
          <w:lang w:val="en-US" w:eastAsia="zh-CN"/>
        </w:rPr>
        <w:t>供销社综合改革引导资金项目，资金1,563,522.元</w:t>
      </w:r>
      <w:r>
        <w:rPr>
          <w:sz w:val="18"/>
          <w:szCs w:val="18"/>
        </w:rPr>
        <w:tab/>
      </w:r>
      <w:r>
        <w:rPr>
          <w:sz w:val="18"/>
          <w:szCs w:val="18"/>
        </w:rPr>
        <w:fldChar w:fldCharType="end"/>
      </w:r>
      <w:r>
        <w:rPr>
          <w:rFonts w:hint="eastAsia"/>
          <w:sz w:val="18"/>
          <w:szCs w:val="18"/>
          <w:lang w:val="en-US" w:eastAsia="zh-CN"/>
        </w:rPr>
        <w:t>5</w:t>
      </w:r>
    </w:p>
    <w:p>
      <w:pPr>
        <w:pStyle w:val="9"/>
        <w:widowControl w:val="0"/>
        <w:tabs>
          <w:tab w:val="right" w:leader="dot" w:pos="8296"/>
        </w:tabs>
        <w:kinsoku/>
        <w:wordWrap/>
        <w:overflowPunct/>
        <w:topLinePunct w:val="0"/>
        <w:autoSpaceDE/>
        <w:autoSpaceDN/>
        <w:bidi w:val="0"/>
        <w:adjustRightInd/>
        <w:snapToGrid/>
        <w:spacing w:line="440" w:lineRule="exact"/>
        <w:ind w:firstLine="360" w:firstLineChars="200"/>
        <w:textAlignment w:val="auto"/>
        <w:rPr>
          <w:rStyle w:val="13"/>
          <w:rFonts w:hint="default" w:ascii="Times New Roman" w:hAnsi="Times New Roman"/>
          <w:sz w:val="18"/>
          <w:szCs w:val="18"/>
          <w:lang w:val="en-US" w:eastAsia="zh-CN"/>
        </w:rPr>
      </w:pPr>
      <w:r>
        <w:rPr>
          <w:rStyle w:val="13"/>
          <w:rFonts w:hint="eastAsia" w:ascii="Times New Roman" w:hAnsi="Times New Roman"/>
          <w:sz w:val="18"/>
          <w:szCs w:val="18"/>
          <w:lang w:val="en-US" w:eastAsia="zh-CN"/>
        </w:rPr>
        <w:t>2、</w:t>
      </w:r>
      <w:r>
        <w:rPr>
          <w:rStyle w:val="13"/>
          <w:rFonts w:hint="eastAsia" w:ascii="Times New Roman" w:hAnsi="Times New Roman" w:cs="Times New Roman"/>
          <w:sz w:val="18"/>
          <w:szCs w:val="18"/>
          <w:lang w:val="en-US" w:eastAsia="zh-CN"/>
        </w:rPr>
        <w:t>供销社改制遗留问题处置经费283000元</w:t>
      </w:r>
      <w:r>
        <w:rPr>
          <w:rStyle w:val="13"/>
          <w:rFonts w:hint="eastAsia" w:ascii="Times New Roman" w:hAnsi="Times New Roman"/>
          <w:sz w:val="18"/>
          <w:szCs w:val="18"/>
          <w:lang w:val="en-US" w:eastAsia="zh-CN"/>
        </w:rPr>
        <w:t xml:space="preserve"> </w:t>
      </w:r>
      <w:r>
        <w:rPr>
          <w:sz w:val="18"/>
          <w:szCs w:val="18"/>
        </w:rPr>
        <w:tab/>
      </w:r>
      <w:r>
        <w:rPr>
          <w:rStyle w:val="13"/>
          <w:rFonts w:hint="eastAsia" w:ascii="Times New Roman" w:hAnsi="Times New Roman"/>
          <w:sz w:val="18"/>
          <w:szCs w:val="18"/>
          <w:lang w:val="en-US" w:eastAsia="zh-CN"/>
        </w:rPr>
        <w:t xml:space="preserve"> 7</w:t>
      </w:r>
    </w:p>
    <w:p>
      <w:pPr>
        <w:pStyle w:val="9"/>
        <w:widowControl w:val="0"/>
        <w:tabs>
          <w:tab w:val="right" w:leader="dot" w:pos="8296"/>
        </w:tabs>
        <w:kinsoku/>
        <w:wordWrap/>
        <w:overflowPunct/>
        <w:topLinePunct w:val="0"/>
        <w:autoSpaceDE/>
        <w:autoSpaceDN/>
        <w:bidi w:val="0"/>
        <w:adjustRightInd/>
        <w:snapToGrid/>
        <w:spacing w:line="440" w:lineRule="exact"/>
        <w:ind w:firstLine="360" w:firstLineChars="200"/>
        <w:textAlignment w:val="auto"/>
        <w:rPr>
          <w:rStyle w:val="13"/>
          <w:rFonts w:hint="default" w:ascii="Times New Roman" w:hAnsi="Times New Roman"/>
          <w:sz w:val="18"/>
          <w:szCs w:val="18"/>
          <w:lang w:val="en-US" w:eastAsia="zh-CN"/>
        </w:rPr>
      </w:pPr>
      <w:r>
        <w:rPr>
          <w:rStyle w:val="13"/>
          <w:rFonts w:hint="eastAsia" w:ascii="Times New Roman" w:hAnsi="Times New Roman"/>
          <w:sz w:val="18"/>
          <w:szCs w:val="18"/>
          <w:lang w:val="en-US" w:eastAsia="zh-CN"/>
        </w:rPr>
        <w:t>3、</w:t>
      </w:r>
      <w:r>
        <w:rPr>
          <w:rStyle w:val="13"/>
          <w:rFonts w:hint="eastAsia" w:ascii="Times New Roman" w:hAnsi="Times New Roman" w:cs="Times New Roman"/>
          <w:sz w:val="18"/>
          <w:szCs w:val="18"/>
          <w:lang w:val="en-US" w:eastAsia="zh-CN"/>
        </w:rPr>
        <w:t xml:space="preserve">上级2021年“三大体系”及农业社会化服务项目，资金1100000元 </w:t>
      </w:r>
      <w:r>
        <w:rPr>
          <w:sz w:val="18"/>
          <w:szCs w:val="18"/>
        </w:rPr>
        <w:tab/>
      </w:r>
      <w:r>
        <w:rPr>
          <w:rStyle w:val="13"/>
          <w:rFonts w:hint="eastAsia" w:ascii="Times New Roman" w:hAnsi="Times New Roman"/>
          <w:sz w:val="18"/>
          <w:szCs w:val="18"/>
          <w:lang w:val="en-US" w:eastAsia="zh-CN"/>
        </w:rPr>
        <w:t xml:space="preserve"> 9</w:t>
      </w:r>
    </w:p>
    <w:p>
      <w:pPr>
        <w:pStyle w:val="9"/>
        <w:widowControl w:val="0"/>
        <w:tabs>
          <w:tab w:val="right" w:leader="dot" w:pos="8296"/>
        </w:tabs>
        <w:kinsoku/>
        <w:wordWrap/>
        <w:overflowPunct/>
        <w:topLinePunct w:val="0"/>
        <w:autoSpaceDE/>
        <w:autoSpaceDN/>
        <w:bidi w:val="0"/>
        <w:adjustRightInd/>
        <w:snapToGrid/>
        <w:spacing w:line="440" w:lineRule="exact"/>
        <w:textAlignment w:val="auto"/>
        <w:rPr>
          <w:rFonts w:hint="default" w:ascii="Calibri" w:hAnsi="Calibri" w:eastAsia="宋体"/>
          <w:sz w:val="18"/>
          <w:szCs w:val="18"/>
          <w:lang w:val="en-US" w:eastAsia="zh-CN"/>
        </w:rPr>
      </w:pPr>
      <w:r>
        <w:rPr>
          <w:sz w:val="18"/>
          <w:szCs w:val="18"/>
        </w:rPr>
        <w:fldChar w:fldCharType="begin"/>
      </w:r>
      <w:r>
        <w:rPr>
          <w:rStyle w:val="13"/>
          <w:sz w:val="18"/>
          <w:szCs w:val="18"/>
        </w:rPr>
        <w:instrText xml:space="preserve"> </w:instrText>
      </w:r>
      <w:r>
        <w:rPr>
          <w:sz w:val="18"/>
          <w:szCs w:val="18"/>
        </w:rPr>
        <w:instrText xml:space="preserve">HYPERLINK \l "_Toc5788230"</w:instrText>
      </w:r>
      <w:r>
        <w:rPr>
          <w:rStyle w:val="13"/>
          <w:sz w:val="18"/>
          <w:szCs w:val="18"/>
        </w:rPr>
        <w:instrText xml:space="preserve"> </w:instrText>
      </w:r>
      <w:r>
        <w:rPr>
          <w:sz w:val="18"/>
          <w:szCs w:val="18"/>
        </w:rPr>
        <w:fldChar w:fldCharType="separate"/>
      </w:r>
      <w:r>
        <w:rPr>
          <w:rFonts w:hint="eastAsia"/>
          <w:sz w:val="18"/>
          <w:szCs w:val="18"/>
          <w:lang w:val="en-US" w:eastAsia="zh-CN"/>
        </w:rPr>
        <w:t>六</w:t>
      </w:r>
      <w:r>
        <w:rPr>
          <w:rStyle w:val="13"/>
          <w:rFonts w:hint="eastAsia"/>
          <w:sz w:val="18"/>
          <w:szCs w:val="18"/>
        </w:rPr>
        <w:t>、</w:t>
      </w:r>
      <w:r>
        <w:rPr>
          <w:rStyle w:val="13"/>
          <w:rFonts w:hint="eastAsia"/>
          <w:sz w:val="18"/>
          <w:szCs w:val="18"/>
          <w:lang w:val="en-US" w:eastAsia="zh-CN"/>
        </w:rPr>
        <w:t>存在的主要问题</w:t>
      </w:r>
      <w:r>
        <w:rPr>
          <w:sz w:val="18"/>
          <w:szCs w:val="18"/>
        </w:rPr>
        <w:tab/>
      </w:r>
      <w:r>
        <w:rPr>
          <w:sz w:val="18"/>
          <w:szCs w:val="18"/>
        </w:rPr>
        <w:fldChar w:fldCharType="end"/>
      </w:r>
      <w:r>
        <w:rPr>
          <w:rFonts w:hint="eastAsia"/>
          <w:sz w:val="18"/>
          <w:szCs w:val="18"/>
          <w:lang w:val="en-US" w:eastAsia="zh-CN"/>
        </w:rPr>
        <w:t>10</w:t>
      </w:r>
    </w:p>
    <w:p>
      <w:pPr>
        <w:pStyle w:val="9"/>
        <w:widowControl w:val="0"/>
        <w:tabs>
          <w:tab w:val="right" w:leader="dot" w:pos="8296"/>
        </w:tabs>
        <w:kinsoku/>
        <w:wordWrap/>
        <w:overflowPunct/>
        <w:topLinePunct w:val="0"/>
        <w:autoSpaceDE/>
        <w:autoSpaceDN/>
        <w:bidi w:val="0"/>
        <w:adjustRightInd/>
        <w:snapToGrid/>
        <w:spacing w:line="440" w:lineRule="exact"/>
        <w:textAlignment w:val="auto"/>
        <w:rPr>
          <w:rFonts w:hint="default" w:ascii="Calibri" w:hAnsi="Calibri" w:eastAsia="宋体"/>
          <w:szCs w:val="22"/>
          <w:lang w:val="en-US" w:eastAsia="zh-CN"/>
        </w:rPr>
      </w:pPr>
      <w:r>
        <w:rPr>
          <w:sz w:val="18"/>
          <w:szCs w:val="18"/>
        </w:rPr>
        <w:fldChar w:fldCharType="begin"/>
      </w:r>
      <w:r>
        <w:rPr>
          <w:rStyle w:val="13"/>
          <w:sz w:val="18"/>
          <w:szCs w:val="18"/>
        </w:rPr>
        <w:instrText xml:space="preserve"> </w:instrText>
      </w:r>
      <w:r>
        <w:rPr>
          <w:sz w:val="18"/>
          <w:szCs w:val="18"/>
        </w:rPr>
        <w:instrText xml:space="preserve">HYPERLINK \l "_Toc5788232"</w:instrText>
      </w:r>
      <w:r>
        <w:rPr>
          <w:rStyle w:val="13"/>
          <w:sz w:val="18"/>
          <w:szCs w:val="18"/>
        </w:rPr>
        <w:instrText xml:space="preserve"> </w:instrText>
      </w:r>
      <w:r>
        <w:rPr>
          <w:sz w:val="18"/>
          <w:szCs w:val="18"/>
        </w:rPr>
        <w:fldChar w:fldCharType="separate"/>
      </w:r>
      <w:r>
        <w:rPr>
          <w:rFonts w:hint="eastAsia"/>
          <w:sz w:val="18"/>
          <w:szCs w:val="18"/>
          <w:lang w:val="en-US" w:eastAsia="zh-CN"/>
        </w:rPr>
        <w:t>七</w:t>
      </w:r>
      <w:r>
        <w:rPr>
          <w:rStyle w:val="13"/>
          <w:rFonts w:hint="eastAsia"/>
          <w:sz w:val="18"/>
          <w:szCs w:val="18"/>
        </w:rPr>
        <w:t>、</w:t>
      </w:r>
      <w:r>
        <w:rPr>
          <w:rStyle w:val="13"/>
          <w:rFonts w:hint="eastAsia"/>
          <w:sz w:val="18"/>
          <w:szCs w:val="18"/>
          <w:lang w:val="en-US" w:eastAsia="zh-CN"/>
        </w:rPr>
        <w:t>改进措施和有关建议</w:t>
      </w:r>
      <w:r>
        <w:rPr>
          <w:sz w:val="18"/>
          <w:szCs w:val="18"/>
        </w:rPr>
        <w:tab/>
      </w:r>
      <w:r>
        <w:rPr>
          <w:sz w:val="18"/>
          <w:szCs w:val="18"/>
        </w:rPr>
        <w:fldChar w:fldCharType="end"/>
      </w:r>
      <w:r>
        <w:rPr>
          <w:rFonts w:hint="eastAsia"/>
          <w:sz w:val="18"/>
          <w:szCs w:val="18"/>
          <w:lang w:val="en-US" w:eastAsia="zh-CN"/>
        </w:rPr>
        <w:t>11</w:t>
      </w:r>
    </w:p>
    <w:p>
      <w:pPr>
        <w:pStyle w:val="9"/>
        <w:widowControl w:val="0"/>
        <w:tabs>
          <w:tab w:val="right" w:leader="dot" w:pos="8296"/>
        </w:tabs>
        <w:kinsoku/>
        <w:wordWrap/>
        <w:overflowPunct/>
        <w:topLinePunct w:val="0"/>
        <w:autoSpaceDE/>
        <w:autoSpaceDN/>
        <w:bidi w:val="0"/>
        <w:adjustRightInd/>
        <w:snapToGrid/>
        <w:spacing w:line="440" w:lineRule="exact"/>
        <w:textAlignment w:val="auto"/>
        <w:rPr>
          <w:rFonts w:hint="default" w:ascii="Calibri" w:hAnsi="Calibri" w:eastAsia="宋体"/>
          <w:sz w:val="18"/>
          <w:szCs w:val="18"/>
          <w:lang w:val="en-US" w:eastAsia="zh-CN"/>
        </w:rPr>
      </w:pPr>
      <w:r>
        <w:rPr>
          <w:sz w:val="18"/>
          <w:szCs w:val="18"/>
        </w:rPr>
        <w:fldChar w:fldCharType="begin"/>
      </w:r>
      <w:r>
        <w:rPr>
          <w:rStyle w:val="13"/>
          <w:sz w:val="18"/>
          <w:szCs w:val="18"/>
        </w:rPr>
        <w:instrText xml:space="preserve"> </w:instrText>
      </w:r>
      <w:r>
        <w:rPr>
          <w:sz w:val="18"/>
          <w:szCs w:val="18"/>
        </w:rPr>
        <w:instrText xml:space="preserve">HYPERLINK \l "_Toc5788230"</w:instrText>
      </w:r>
      <w:r>
        <w:rPr>
          <w:rStyle w:val="13"/>
          <w:sz w:val="18"/>
          <w:szCs w:val="18"/>
        </w:rPr>
        <w:instrText xml:space="preserve"> </w:instrText>
      </w:r>
      <w:r>
        <w:rPr>
          <w:sz w:val="18"/>
          <w:szCs w:val="18"/>
        </w:rPr>
        <w:fldChar w:fldCharType="separate"/>
      </w:r>
      <w:r>
        <w:rPr>
          <w:rFonts w:hint="eastAsia"/>
          <w:sz w:val="18"/>
          <w:szCs w:val="18"/>
          <w:lang w:val="en-US" w:eastAsia="zh-CN"/>
        </w:rPr>
        <w:t>八</w:t>
      </w:r>
      <w:r>
        <w:rPr>
          <w:rStyle w:val="13"/>
          <w:rFonts w:hint="eastAsia"/>
          <w:sz w:val="18"/>
          <w:szCs w:val="18"/>
        </w:rPr>
        <w:t>、</w:t>
      </w:r>
      <w:r>
        <w:rPr>
          <w:rStyle w:val="13"/>
          <w:rFonts w:hint="eastAsia"/>
          <w:sz w:val="18"/>
          <w:szCs w:val="18"/>
          <w:lang w:val="en-US" w:eastAsia="zh-CN"/>
        </w:rPr>
        <w:t>单位在资金管理、项目管理等方面的先进经验及做法</w:t>
      </w:r>
      <w:r>
        <w:rPr>
          <w:sz w:val="18"/>
          <w:szCs w:val="18"/>
        </w:rPr>
        <w:tab/>
      </w:r>
      <w:r>
        <w:rPr>
          <w:sz w:val="18"/>
          <w:szCs w:val="18"/>
        </w:rPr>
        <w:fldChar w:fldCharType="end"/>
      </w:r>
      <w:r>
        <w:rPr>
          <w:rFonts w:hint="eastAsia"/>
          <w:sz w:val="18"/>
          <w:szCs w:val="18"/>
          <w:lang w:val="en-US" w:eastAsia="zh-CN"/>
        </w:rPr>
        <w:t>11</w:t>
      </w:r>
    </w:p>
    <w:p>
      <w:pPr>
        <w:pStyle w:val="9"/>
        <w:widowControl w:val="0"/>
        <w:tabs>
          <w:tab w:val="right" w:leader="dot" w:pos="8296"/>
        </w:tabs>
        <w:kinsoku/>
        <w:wordWrap/>
        <w:overflowPunct/>
        <w:topLinePunct w:val="0"/>
        <w:autoSpaceDE/>
        <w:autoSpaceDN/>
        <w:bidi w:val="0"/>
        <w:adjustRightInd/>
        <w:snapToGrid/>
        <w:spacing w:line="440" w:lineRule="exact"/>
        <w:textAlignment w:val="auto"/>
        <w:rPr>
          <w:rFonts w:hint="eastAsia" w:ascii="Calibri" w:hAnsi="Calibri" w:eastAsia="宋体"/>
          <w:szCs w:val="22"/>
          <w:lang w:val="en-US" w:eastAsia="zh-CN"/>
        </w:rPr>
      </w:pPr>
      <w:r>
        <w:rPr>
          <w:sz w:val="18"/>
          <w:szCs w:val="18"/>
        </w:rPr>
        <w:fldChar w:fldCharType="begin"/>
      </w:r>
      <w:r>
        <w:rPr>
          <w:rStyle w:val="13"/>
          <w:sz w:val="18"/>
          <w:szCs w:val="18"/>
        </w:rPr>
        <w:instrText xml:space="preserve"> </w:instrText>
      </w:r>
      <w:r>
        <w:rPr>
          <w:sz w:val="18"/>
          <w:szCs w:val="18"/>
        </w:rPr>
        <w:instrText xml:space="preserve">HYPERLINK \l "_Toc5788232"</w:instrText>
      </w:r>
      <w:r>
        <w:rPr>
          <w:rStyle w:val="13"/>
          <w:sz w:val="18"/>
          <w:szCs w:val="18"/>
        </w:rPr>
        <w:instrText xml:space="preserve"> </w:instrText>
      </w:r>
      <w:r>
        <w:rPr>
          <w:sz w:val="18"/>
          <w:szCs w:val="18"/>
        </w:rPr>
        <w:fldChar w:fldCharType="separate"/>
      </w:r>
      <w:r>
        <w:rPr>
          <w:rFonts w:hint="eastAsia"/>
          <w:sz w:val="18"/>
          <w:szCs w:val="18"/>
          <w:lang w:val="en-US" w:eastAsia="zh-CN"/>
        </w:rPr>
        <w:t>九</w:t>
      </w:r>
      <w:r>
        <w:rPr>
          <w:rStyle w:val="13"/>
          <w:rFonts w:hint="eastAsia"/>
          <w:sz w:val="18"/>
          <w:szCs w:val="18"/>
        </w:rPr>
        <w:t>、</w:t>
      </w:r>
      <w:r>
        <w:rPr>
          <w:rStyle w:val="13"/>
          <w:rFonts w:hint="eastAsia"/>
          <w:sz w:val="18"/>
          <w:szCs w:val="18"/>
          <w:lang w:val="en-US" w:eastAsia="zh-CN"/>
        </w:rPr>
        <w:t>部门整体支出绩效评价等级</w:t>
      </w:r>
      <w:r>
        <w:rPr>
          <w:sz w:val="18"/>
          <w:szCs w:val="18"/>
        </w:rPr>
        <w:tab/>
      </w:r>
      <w:r>
        <w:rPr>
          <w:rFonts w:hint="eastAsia"/>
          <w:sz w:val="18"/>
          <w:szCs w:val="18"/>
          <w:lang w:val="en-US" w:eastAsia="zh-CN"/>
        </w:rPr>
        <w:t>1</w:t>
      </w:r>
      <w:r>
        <w:rPr>
          <w:sz w:val="18"/>
          <w:szCs w:val="18"/>
        </w:rPr>
        <w:fldChar w:fldCharType="end"/>
      </w:r>
      <w:r>
        <w:rPr>
          <w:rFonts w:hint="eastAsia"/>
          <w:sz w:val="18"/>
          <w:szCs w:val="18"/>
          <w:lang w:val="en-US" w:eastAsia="zh-CN"/>
        </w:rPr>
        <w:t>1</w:t>
      </w:r>
    </w:p>
    <w:p>
      <w:pPr>
        <w:pStyle w:val="9"/>
        <w:widowControl w:val="0"/>
        <w:tabs>
          <w:tab w:val="right" w:leader="dot" w:pos="8296"/>
        </w:tabs>
        <w:kinsoku/>
        <w:wordWrap/>
        <w:overflowPunct/>
        <w:topLinePunct w:val="0"/>
        <w:autoSpaceDE/>
        <w:autoSpaceDN/>
        <w:bidi w:val="0"/>
        <w:adjustRightInd/>
        <w:snapToGrid/>
        <w:spacing w:line="440" w:lineRule="exact"/>
        <w:textAlignment w:val="auto"/>
        <w:rPr>
          <w:rFonts w:hint="default"/>
          <w:sz w:val="18"/>
          <w:szCs w:val="18"/>
          <w:lang w:val="en-US" w:eastAsia="zh-CN"/>
        </w:rPr>
      </w:pPr>
      <w:r>
        <w:rPr>
          <w:sz w:val="18"/>
          <w:szCs w:val="18"/>
        </w:rPr>
        <w:fldChar w:fldCharType="begin"/>
      </w:r>
      <w:r>
        <w:rPr>
          <w:rStyle w:val="13"/>
          <w:sz w:val="18"/>
          <w:szCs w:val="18"/>
        </w:rPr>
        <w:instrText xml:space="preserve"> </w:instrText>
      </w:r>
      <w:r>
        <w:rPr>
          <w:sz w:val="18"/>
          <w:szCs w:val="18"/>
        </w:rPr>
        <w:instrText xml:space="preserve">HYPERLINK \l "_Toc5788232"</w:instrText>
      </w:r>
      <w:r>
        <w:rPr>
          <w:rStyle w:val="13"/>
          <w:sz w:val="18"/>
          <w:szCs w:val="18"/>
        </w:rPr>
        <w:instrText xml:space="preserve"> </w:instrText>
      </w:r>
      <w:r>
        <w:rPr>
          <w:sz w:val="18"/>
          <w:szCs w:val="18"/>
        </w:rPr>
        <w:fldChar w:fldCharType="separate"/>
      </w:r>
      <w:r>
        <w:rPr>
          <w:rFonts w:hint="eastAsia"/>
          <w:sz w:val="18"/>
          <w:szCs w:val="18"/>
          <w:lang w:val="en-US" w:eastAsia="zh-CN"/>
        </w:rPr>
        <w:t>附相关评分表</w:t>
      </w:r>
      <w:r>
        <w:rPr>
          <w:sz w:val="18"/>
          <w:szCs w:val="18"/>
        </w:rPr>
        <w:tab/>
      </w:r>
      <w:r>
        <w:rPr>
          <w:sz w:val="18"/>
          <w:szCs w:val="18"/>
        </w:rPr>
        <w:fldChar w:fldCharType="end"/>
      </w:r>
      <w:r>
        <w:rPr>
          <w:b/>
          <w:bCs/>
          <w:lang w:val="zh-CN"/>
        </w:rPr>
        <w:fldChar w:fldCharType="end"/>
      </w:r>
    </w:p>
    <w:p>
      <w:pPr>
        <w:rPr>
          <w:rFonts w:hint="eastAsia" w:asciiTheme="majorEastAsia" w:hAnsiTheme="majorEastAsia" w:eastAsiaTheme="majorEastAsia"/>
          <w:color w:val="000000"/>
          <w:kern w:val="0"/>
          <w:sz w:val="44"/>
          <w:szCs w:val="44"/>
          <w:lang w:val="en-US" w:eastAsia="zh-CN"/>
        </w:rPr>
        <w:sectPr>
          <w:headerReference r:id="rId4" w:type="first"/>
          <w:headerReference r:id="rId3" w:type="default"/>
          <w:footerReference r:id="rId5" w:type="default"/>
          <w:pgSz w:w="11906" w:h="16838"/>
          <w:pgMar w:top="1418" w:right="1134" w:bottom="1134" w:left="1474" w:header="851" w:footer="992" w:gutter="0"/>
          <w:pgNumType w:start="0"/>
          <w:cols w:space="425" w:num="1"/>
          <w:titlePg/>
          <w:docGrid w:type="lines" w:linePitch="312" w:charSpace="0"/>
        </w:sectPr>
      </w:pPr>
    </w:p>
    <w:p>
      <w:pPr>
        <w:rPr>
          <w:rFonts w:hint="eastAsia" w:asciiTheme="majorEastAsia" w:hAnsiTheme="majorEastAsia" w:eastAsiaTheme="majorEastAsia"/>
          <w:color w:val="000000"/>
          <w:kern w:val="0"/>
          <w:sz w:val="44"/>
          <w:szCs w:val="44"/>
          <w:lang w:val="en-US" w:eastAsia="zh-CN"/>
        </w:rPr>
      </w:pPr>
    </w:p>
    <w:p>
      <w:pPr>
        <w:spacing w:line="560" w:lineRule="exact"/>
        <w:jc w:val="center"/>
        <w:rPr>
          <w:rFonts w:hint="eastAsia" w:asciiTheme="majorEastAsia" w:hAnsiTheme="majorEastAsia" w:eastAsiaTheme="majorEastAsia"/>
          <w:color w:val="000000"/>
          <w:kern w:val="0"/>
          <w:sz w:val="44"/>
          <w:szCs w:val="44"/>
          <w:lang w:eastAsia="zh-CN"/>
        </w:rPr>
      </w:pPr>
      <w:r>
        <w:rPr>
          <w:rFonts w:hint="eastAsia" w:asciiTheme="majorEastAsia" w:hAnsiTheme="majorEastAsia" w:eastAsiaTheme="majorEastAsia"/>
          <w:color w:val="000000"/>
          <w:kern w:val="0"/>
          <w:sz w:val="44"/>
          <w:szCs w:val="44"/>
          <w:lang w:eastAsia="zh-CN"/>
        </w:rPr>
        <w:t>浏阳市供销合作社联合社</w:t>
      </w:r>
    </w:p>
    <w:p>
      <w:pPr>
        <w:spacing w:line="560" w:lineRule="exact"/>
        <w:jc w:val="center"/>
        <w:rPr>
          <w:rFonts w:ascii="Times New Roman" w:hAnsi="Times New Roman" w:eastAsia="方正小标宋简体"/>
          <w:color w:val="000000"/>
          <w:kern w:val="0"/>
          <w:sz w:val="44"/>
          <w:szCs w:val="44"/>
        </w:rPr>
      </w:pPr>
      <w:r>
        <w:rPr>
          <w:rFonts w:hint="eastAsia" w:asciiTheme="majorEastAsia" w:hAnsiTheme="majorEastAsia" w:eastAsiaTheme="majorEastAsia"/>
          <w:color w:val="000000"/>
          <w:kern w:val="0"/>
          <w:sz w:val="44"/>
          <w:szCs w:val="44"/>
        </w:rPr>
        <w:t>20</w:t>
      </w:r>
      <w:r>
        <w:rPr>
          <w:rFonts w:hint="eastAsia" w:asciiTheme="majorEastAsia" w:hAnsiTheme="majorEastAsia" w:eastAsiaTheme="majorEastAsia"/>
          <w:color w:val="000000"/>
          <w:kern w:val="0"/>
          <w:sz w:val="44"/>
          <w:szCs w:val="44"/>
          <w:lang w:val="en-US" w:eastAsia="zh-CN"/>
        </w:rPr>
        <w:t>21</w:t>
      </w:r>
      <w:r>
        <w:rPr>
          <w:rFonts w:hint="eastAsia" w:asciiTheme="majorEastAsia" w:hAnsiTheme="majorEastAsia" w:eastAsiaTheme="majorEastAsia"/>
          <w:color w:val="000000"/>
          <w:kern w:val="0"/>
          <w:sz w:val="44"/>
          <w:szCs w:val="44"/>
        </w:rPr>
        <w:t>年度</w:t>
      </w:r>
      <w:r>
        <w:rPr>
          <w:rFonts w:asciiTheme="majorEastAsia" w:hAnsiTheme="majorEastAsia" w:eastAsiaTheme="majorEastAsia"/>
          <w:color w:val="000000"/>
          <w:kern w:val="0"/>
          <w:sz w:val="44"/>
          <w:szCs w:val="44"/>
        </w:rPr>
        <w:t>部门整体支出绩效自评报告</w:t>
      </w:r>
    </w:p>
    <w:p>
      <w:pPr>
        <w:spacing w:line="560" w:lineRule="exact"/>
        <w:jc w:val="center"/>
        <w:rPr>
          <w:rFonts w:ascii="Times New Roman" w:hAnsi="Times New Roman" w:eastAsia="仿宋_GB2312"/>
          <w:color w:val="000000"/>
          <w:kern w:val="0"/>
          <w:sz w:val="32"/>
          <w:szCs w:val="32"/>
        </w:rPr>
      </w:pPr>
    </w:p>
    <w:p>
      <w:pPr>
        <w:spacing w:line="560" w:lineRule="exact"/>
        <w:ind w:firstLine="640" w:firstLineChars="200"/>
        <w:rPr>
          <w:rFonts w:ascii="Times New Roman" w:hAnsi="Times New Roman" w:eastAsia="仿宋_GB2312"/>
          <w:color w:val="000000"/>
          <w:kern w:val="0"/>
          <w:sz w:val="32"/>
          <w:szCs w:val="32"/>
        </w:rPr>
      </w:pPr>
      <w:r>
        <w:rPr>
          <w:rFonts w:hint="eastAsia" w:ascii="Times New Roman" w:hAnsi="Times New Roman" w:eastAsia="仿宋_GB2312"/>
          <w:color w:val="000000"/>
          <w:kern w:val="0"/>
          <w:sz w:val="32"/>
          <w:szCs w:val="32"/>
        </w:rPr>
        <w:t>为贯彻落实</w:t>
      </w:r>
      <w:r>
        <w:rPr>
          <w:rFonts w:hint="eastAsia" w:ascii="Times New Roman" w:hAnsi="Times New Roman" w:eastAsia="仿宋_GB2312"/>
          <w:color w:val="000000"/>
          <w:kern w:val="0"/>
          <w:sz w:val="32"/>
          <w:szCs w:val="32"/>
          <w:lang w:eastAsia="zh-CN"/>
        </w:rPr>
        <w:t>中央、省、市和我市有关全面</w:t>
      </w:r>
      <w:r>
        <w:rPr>
          <w:rFonts w:hint="eastAsia" w:ascii="Times New Roman" w:hAnsi="Times New Roman" w:eastAsia="仿宋_GB2312"/>
          <w:color w:val="000000"/>
          <w:kern w:val="0"/>
          <w:sz w:val="32"/>
          <w:szCs w:val="32"/>
        </w:rPr>
        <w:t>实</w:t>
      </w:r>
      <w:r>
        <w:rPr>
          <w:rFonts w:hint="eastAsia" w:ascii="Times New Roman" w:hAnsi="Times New Roman" w:eastAsia="仿宋_GB2312"/>
          <w:color w:val="000000"/>
          <w:kern w:val="0"/>
          <w:sz w:val="32"/>
          <w:szCs w:val="32"/>
          <w:lang w:eastAsia="zh-CN"/>
        </w:rPr>
        <w:t>施预算</w:t>
      </w:r>
      <w:r>
        <w:rPr>
          <w:rFonts w:hint="eastAsia" w:ascii="Times New Roman" w:hAnsi="Times New Roman" w:eastAsia="仿宋_GB2312"/>
          <w:color w:val="000000"/>
          <w:kern w:val="0"/>
          <w:sz w:val="32"/>
          <w:szCs w:val="32"/>
        </w:rPr>
        <w:t>绩效管理</w:t>
      </w:r>
      <w:r>
        <w:rPr>
          <w:rFonts w:hint="eastAsia" w:ascii="Times New Roman" w:hAnsi="Times New Roman" w:eastAsia="仿宋_GB2312"/>
          <w:color w:val="000000"/>
          <w:kern w:val="0"/>
          <w:sz w:val="32"/>
          <w:szCs w:val="32"/>
          <w:lang w:eastAsia="zh-CN"/>
        </w:rPr>
        <w:t>精神</w:t>
      </w:r>
      <w:r>
        <w:rPr>
          <w:rFonts w:hint="eastAsia" w:ascii="Times New Roman" w:hAnsi="Times New Roman" w:eastAsia="仿宋_GB2312"/>
          <w:color w:val="000000"/>
          <w:kern w:val="0"/>
          <w:sz w:val="32"/>
          <w:szCs w:val="32"/>
        </w:rPr>
        <w:t>，进一步规范财政资金管理，提高资金使用效益和项目管理水平，</w:t>
      </w:r>
      <w:r>
        <w:rPr>
          <w:rFonts w:hint="eastAsia" w:ascii="Times New Roman" w:hAnsi="Times New Roman" w:eastAsia="仿宋_GB2312"/>
          <w:color w:val="000000"/>
          <w:kern w:val="0"/>
          <w:sz w:val="32"/>
          <w:szCs w:val="32"/>
          <w:lang w:eastAsia="zh-CN"/>
        </w:rPr>
        <w:t>强化部门整体支出绩效管理责任，</w:t>
      </w:r>
      <w:r>
        <w:rPr>
          <w:rFonts w:hint="eastAsia" w:ascii="Times New Roman" w:hAnsi="Times New Roman" w:eastAsia="仿宋_GB2312"/>
          <w:color w:val="000000"/>
          <w:kern w:val="0"/>
          <w:sz w:val="32"/>
          <w:szCs w:val="32"/>
        </w:rPr>
        <w:t>根据浏阳市财政局《关于开展20</w:t>
      </w:r>
      <w:r>
        <w:rPr>
          <w:rFonts w:hint="eastAsia" w:ascii="Times New Roman" w:hAnsi="Times New Roman" w:eastAsia="仿宋_GB2312"/>
          <w:color w:val="000000"/>
          <w:kern w:val="0"/>
          <w:sz w:val="32"/>
          <w:szCs w:val="32"/>
          <w:lang w:val="en-US" w:eastAsia="zh-CN"/>
        </w:rPr>
        <w:t>21</w:t>
      </w:r>
      <w:r>
        <w:rPr>
          <w:rFonts w:hint="eastAsia" w:ascii="Times New Roman" w:hAnsi="Times New Roman" w:eastAsia="仿宋_GB2312"/>
          <w:color w:val="000000"/>
          <w:kern w:val="0"/>
          <w:sz w:val="32"/>
          <w:szCs w:val="32"/>
        </w:rPr>
        <w:t>年度</w:t>
      </w:r>
      <w:r>
        <w:rPr>
          <w:rFonts w:hint="eastAsia" w:ascii="Times New Roman" w:hAnsi="Times New Roman" w:eastAsia="仿宋_GB2312"/>
          <w:color w:val="000000"/>
          <w:kern w:val="0"/>
          <w:sz w:val="32"/>
          <w:szCs w:val="32"/>
          <w:lang w:val="en-US" w:eastAsia="zh-CN"/>
        </w:rPr>
        <w:t>部门整体支出绩效</w:t>
      </w:r>
      <w:r>
        <w:rPr>
          <w:rFonts w:hint="eastAsia" w:ascii="Times New Roman" w:hAnsi="Times New Roman" w:eastAsia="仿宋_GB2312"/>
          <w:color w:val="000000"/>
          <w:kern w:val="0"/>
          <w:sz w:val="32"/>
          <w:szCs w:val="32"/>
        </w:rPr>
        <w:t>自评和20</w:t>
      </w:r>
      <w:r>
        <w:rPr>
          <w:rFonts w:hint="eastAsia" w:ascii="Times New Roman" w:hAnsi="Times New Roman" w:eastAsia="仿宋_GB2312"/>
          <w:color w:val="000000"/>
          <w:kern w:val="0"/>
          <w:sz w:val="32"/>
          <w:szCs w:val="32"/>
          <w:lang w:val="en-US" w:eastAsia="zh-CN"/>
        </w:rPr>
        <w:t>22</w:t>
      </w:r>
      <w:r>
        <w:rPr>
          <w:rFonts w:hint="eastAsia" w:ascii="Times New Roman" w:hAnsi="Times New Roman" w:eastAsia="仿宋_GB2312"/>
          <w:color w:val="000000"/>
          <w:kern w:val="0"/>
          <w:sz w:val="32"/>
          <w:szCs w:val="32"/>
        </w:rPr>
        <w:t>年度绩效监控工作的通知》（浏财函〔20</w:t>
      </w:r>
      <w:r>
        <w:rPr>
          <w:rFonts w:hint="eastAsia" w:ascii="Times New Roman" w:hAnsi="Times New Roman" w:eastAsia="仿宋_GB2312"/>
          <w:color w:val="000000"/>
          <w:kern w:val="0"/>
          <w:sz w:val="32"/>
          <w:szCs w:val="32"/>
          <w:lang w:val="en-US" w:eastAsia="zh-CN"/>
        </w:rPr>
        <w:t>22</w:t>
      </w:r>
      <w:r>
        <w:rPr>
          <w:rFonts w:hint="eastAsia" w:ascii="Times New Roman" w:hAnsi="Times New Roman" w:eastAsia="仿宋_GB2312"/>
          <w:color w:val="000000"/>
          <w:kern w:val="0"/>
          <w:sz w:val="32"/>
          <w:szCs w:val="32"/>
        </w:rPr>
        <w:t>〕</w:t>
      </w:r>
      <w:r>
        <w:rPr>
          <w:rFonts w:hint="eastAsia" w:ascii="Times New Roman" w:hAnsi="Times New Roman" w:eastAsia="仿宋_GB2312"/>
          <w:color w:val="000000"/>
          <w:kern w:val="0"/>
          <w:sz w:val="32"/>
          <w:szCs w:val="32"/>
          <w:lang w:val="en-US" w:eastAsia="zh-CN"/>
        </w:rPr>
        <w:t>12</w:t>
      </w:r>
      <w:r>
        <w:rPr>
          <w:rFonts w:hint="eastAsia" w:ascii="Times New Roman" w:hAnsi="Times New Roman" w:eastAsia="仿宋_GB2312"/>
          <w:color w:val="000000"/>
          <w:kern w:val="0"/>
          <w:sz w:val="32"/>
          <w:szCs w:val="32"/>
        </w:rPr>
        <w:t>号）文件精神以及上级有关规定，</w:t>
      </w:r>
      <w:r>
        <w:rPr>
          <w:rFonts w:hint="eastAsia" w:ascii="Times New Roman" w:hAnsi="Times New Roman" w:eastAsia="仿宋_GB2312"/>
          <w:color w:val="000000"/>
          <w:kern w:val="0"/>
          <w:sz w:val="32"/>
          <w:szCs w:val="32"/>
          <w:lang w:eastAsia="zh-CN"/>
        </w:rPr>
        <w:t>我社</w:t>
      </w:r>
      <w:r>
        <w:rPr>
          <w:rFonts w:hint="eastAsia" w:ascii="Times New Roman" w:hAnsi="Times New Roman" w:eastAsia="仿宋_GB2312"/>
          <w:color w:val="000000"/>
          <w:kern w:val="0"/>
          <w:sz w:val="32"/>
          <w:szCs w:val="32"/>
        </w:rPr>
        <w:t>积极组织人员对20</w:t>
      </w:r>
      <w:r>
        <w:rPr>
          <w:rFonts w:hint="eastAsia" w:ascii="Times New Roman" w:hAnsi="Times New Roman" w:eastAsia="仿宋_GB2312"/>
          <w:color w:val="000000"/>
          <w:kern w:val="0"/>
          <w:sz w:val="32"/>
          <w:szCs w:val="32"/>
          <w:lang w:val="en-US" w:eastAsia="zh-CN"/>
        </w:rPr>
        <w:t>21</w:t>
      </w:r>
      <w:r>
        <w:rPr>
          <w:rFonts w:hint="eastAsia" w:ascii="Times New Roman" w:hAnsi="Times New Roman" w:eastAsia="仿宋_GB2312"/>
          <w:color w:val="000000"/>
          <w:kern w:val="0"/>
          <w:sz w:val="32"/>
          <w:szCs w:val="32"/>
        </w:rPr>
        <w:t>年度</w:t>
      </w:r>
      <w:r>
        <w:rPr>
          <w:rFonts w:ascii="Times New Roman" w:hAnsi="Times New Roman" w:eastAsia="仿宋_GB2312"/>
          <w:color w:val="000000"/>
          <w:kern w:val="0"/>
          <w:sz w:val="32"/>
          <w:szCs w:val="32"/>
        </w:rPr>
        <w:t>部门整体支出</w:t>
      </w:r>
      <w:r>
        <w:rPr>
          <w:rFonts w:hint="eastAsia" w:ascii="Times New Roman" w:hAnsi="Times New Roman" w:eastAsia="仿宋_GB2312"/>
          <w:color w:val="000000"/>
          <w:kern w:val="0"/>
          <w:sz w:val="32"/>
          <w:szCs w:val="32"/>
          <w:lang w:val="en-US" w:eastAsia="zh-CN"/>
        </w:rPr>
        <w:t>和项目支出</w:t>
      </w:r>
      <w:r>
        <w:rPr>
          <w:rFonts w:hint="eastAsia" w:ascii="Times New Roman" w:hAnsi="Times New Roman" w:eastAsia="仿宋_GB2312"/>
          <w:color w:val="000000"/>
          <w:kern w:val="0"/>
          <w:sz w:val="32"/>
          <w:szCs w:val="32"/>
        </w:rPr>
        <w:t>进行了绩效自评，现将自评情况报告如下：</w:t>
      </w:r>
    </w:p>
    <w:p>
      <w:pPr>
        <w:spacing w:line="560" w:lineRule="exact"/>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一、部门概况</w:t>
      </w:r>
    </w:p>
    <w:p>
      <w:pPr>
        <w:spacing w:line="560" w:lineRule="exact"/>
        <w:ind w:firstLine="640" w:firstLineChars="200"/>
        <w:rPr>
          <w:rFonts w:hint="eastAsia" w:ascii="Times New Roman" w:hAnsi="Times New Roman" w:eastAsia="仿宋_GB2312"/>
          <w:color w:val="000000"/>
          <w:kern w:val="0"/>
          <w:sz w:val="32"/>
          <w:szCs w:val="32"/>
          <w:lang w:val="en-US" w:eastAsia="zh-CN"/>
        </w:rPr>
      </w:pPr>
      <w:r>
        <w:rPr>
          <w:rFonts w:ascii="Times New Roman" w:hAnsi="Times New Roman" w:eastAsia="仿宋_GB2312"/>
          <w:color w:val="000000"/>
          <w:kern w:val="0"/>
          <w:sz w:val="32"/>
          <w:szCs w:val="32"/>
        </w:rPr>
        <w:t>（一）部门职能</w:t>
      </w:r>
      <w:r>
        <w:rPr>
          <w:rFonts w:hint="eastAsia" w:ascii="Times New Roman" w:hAnsi="Times New Roman" w:eastAsia="仿宋_GB2312"/>
          <w:color w:val="000000"/>
          <w:kern w:val="0"/>
          <w:sz w:val="32"/>
          <w:szCs w:val="32"/>
          <w:lang w:val="en-US" w:eastAsia="zh-CN"/>
        </w:rPr>
        <w:t>概述</w:t>
      </w:r>
    </w:p>
    <w:p>
      <w:pPr>
        <w:spacing w:line="560" w:lineRule="exact"/>
        <w:ind w:firstLine="640" w:firstLineChars="200"/>
        <w:rPr>
          <w:rFonts w:ascii="Times New Roman" w:hAnsi="Times New Roman" w:eastAsia="仿宋_GB2312"/>
          <w:color w:val="000000"/>
          <w:kern w:val="0"/>
          <w:sz w:val="32"/>
          <w:szCs w:val="32"/>
        </w:rPr>
      </w:pPr>
      <w:r>
        <w:rPr>
          <w:rFonts w:hint="eastAsia" w:ascii="仿宋" w:hAnsi="仿宋" w:eastAsia="仿宋" w:cs="仿宋_GB2312"/>
          <w:sz w:val="32"/>
          <w:szCs w:val="32"/>
        </w:rPr>
        <w:t>我社系市政府直属事业单位，机关设</w:t>
      </w:r>
      <w:r>
        <w:rPr>
          <w:rFonts w:hint="eastAsia" w:ascii="仿宋" w:hAnsi="仿宋" w:eastAsia="仿宋" w:cs="仿宋_GB2312"/>
          <w:sz w:val="32"/>
          <w:szCs w:val="32"/>
          <w:lang w:eastAsia="zh-CN"/>
        </w:rPr>
        <w:t>综合部（人力资源部）</w:t>
      </w:r>
      <w:r>
        <w:rPr>
          <w:rFonts w:hint="eastAsia" w:ascii="仿宋" w:hAnsi="仿宋" w:eastAsia="仿宋" w:cs="仿宋_GB2312"/>
          <w:sz w:val="32"/>
          <w:szCs w:val="32"/>
        </w:rPr>
        <w:t>、</w:t>
      </w:r>
      <w:r>
        <w:rPr>
          <w:rFonts w:hint="eastAsia" w:ascii="仿宋" w:hAnsi="仿宋" w:eastAsia="仿宋" w:cs="仿宋_GB2312"/>
          <w:sz w:val="32"/>
          <w:szCs w:val="32"/>
          <w:lang w:eastAsia="zh-CN"/>
        </w:rPr>
        <w:t>合作指导部</w:t>
      </w:r>
      <w:r>
        <w:rPr>
          <w:rFonts w:hint="eastAsia" w:ascii="仿宋" w:hAnsi="仿宋" w:eastAsia="仿宋" w:cs="仿宋_GB2312"/>
          <w:sz w:val="32"/>
          <w:szCs w:val="32"/>
        </w:rPr>
        <w:t>、经贸发展部、财务</w:t>
      </w:r>
      <w:r>
        <w:rPr>
          <w:rFonts w:hint="eastAsia" w:ascii="仿宋" w:hAnsi="仿宋" w:eastAsia="仿宋" w:cs="仿宋_GB2312"/>
          <w:sz w:val="32"/>
          <w:szCs w:val="32"/>
          <w:lang w:eastAsia="zh-CN"/>
        </w:rPr>
        <w:t>部</w:t>
      </w:r>
      <w:r>
        <w:rPr>
          <w:rFonts w:hint="eastAsia" w:ascii="仿宋" w:hAnsi="仿宋" w:eastAsia="仿宋" w:cs="仿宋_GB2312"/>
          <w:sz w:val="32"/>
          <w:szCs w:val="32"/>
        </w:rPr>
        <w:t>、</w:t>
      </w:r>
      <w:r>
        <w:rPr>
          <w:rFonts w:hint="eastAsia" w:ascii="仿宋" w:hAnsi="仿宋" w:eastAsia="仿宋" w:cs="仿宋_GB2312"/>
          <w:sz w:val="32"/>
          <w:szCs w:val="32"/>
          <w:lang w:eastAsia="zh-CN"/>
        </w:rPr>
        <w:t>监事会办公室</w:t>
      </w:r>
      <w:r>
        <w:rPr>
          <w:rFonts w:hint="eastAsia" w:ascii="仿宋" w:hAnsi="仿宋" w:eastAsia="仿宋" w:cs="仿宋_GB2312"/>
          <w:sz w:val="32"/>
          <w:szCs w:val="32"/>
        </w:rPr>
        <w:t>，并</w:t>
      </w:r>
      <w:r>
        <w:rPr>
          <w:rFonts w:hint="eastAsia" w:ascii="仿宋" w:hAnsi="仿宋" w:eastAsia="仿宋" w:cs="仿宋_GB2312"/>
          <w:sz w:val="32"/>
          <w:szCs w:val="32"/>
          <w:lang w:eastAsia="zh-CN"/>
        </w:rPr>
        <w:t>下辖</w:t>
      </w:r>
      <w:r>
        <w:rPr>
          <w:rFonts w:hint="eastAsia" w:ascii="仿宋" w:hAnsi="仿宋" w:eastAsia="仿宋" w:cs="仿宋_GB2312"/>
          <w:sz w:val="32"/>
          <w:szCs w:val="32"/>
        </w:rPr>
        <w:t>市湘东贸易总公司、市农业生产资料有限公司和市广联贸易公司。主要职能是：引导和带领农村合作经济组织不断创新、不断发展；依授权承担农业生产资料供应和农副产品生产、加工、销售；大力</w:t>
      </w:r>
      <w:r>
        <w:rPr>
          <w:rFonts w:hint="eastAsia" w:ascii="仿宋" w:hAnsi="仿宋" w:eastAsia="仿宋" w:cs="仿宋_GB2312"/>
          <w:sz w:val="32"/>
          <w:szCs w:val="32"/>
          <w:lang w:eastAsia="zh-CN"/>
        </w:rPr>
        <w:t>组织</w:t>
      </w:r>
      <w:r>
        <w:rPr>
          <w:rFonts w:hint="eastAsia" w:ascii="仿宋" w:hAnsi="仿宋" w:eastAsia="仿宋" w:cs="仿宋_GB2312"/>
          <w:sz w:val="32"/>
          <w:szCs w:val="32"/>
        </w:rPr>
        <w:t>发展农村现代商贸物流，为农业、农村、农民提供多种形式的生产经营综合服务。</w:t>
      </w:r>
    </w:p>
    <w:p>
      <w:pPr>
        <w:spacing w:line="560" w:lineRule="exact"/>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（二）部门组织机构及人员情况</w:t>
      </w:r>
    </w:p>
    <w:p>
      <w:pPr>
        <w:spacing w:line="560" w:lineRule="exact"/>
        <w:ind w:firstLine="640" w:firstLineChars="200"/>
        <w:rPr>
          <w:rFonts w:hint="eastAsia" w:ascii="Times New Roman" w:hAnsi="Times New Roman" w:eastAsia="仿宋_GB2312"/>
          <w:color w:val="000000"/>
          <w:kern w:val="0"/>
          <w:sz w:val="32"/>
          <w:szCs w:val="32"/>
          <w:highlight w:val="none"/>
        </w:rPr>
      </w:pPr>
      <w:r>
        <w:rPr>
          <w:rFonts w:hint="eastAsia" w:ascii="Times New Roman" w:hAnsi="Times New Roman" w:eastAsia="仿宋_GB2312"/>
          <w:color w:val="000000"/>
          <w:kern w:val="0"/>
          <w:sz w:val="32"/>
          <w:szCs w:val="32"/>
          <w:highlight w:val="none"/>
        </w:rPr>
        <w:t>截</w:t>
      </w:r>
      <w:r>
        <w:rPr>
          <w:rFonts w:hint="eastAsia" w:ascii="Times New Roman" w:hAnsi="Times New Roman" w:eastAsia="仿宋_GB2312"/>
          <w:color w:val="000000"/>
          <w:kern w:val="0"/>
          <w:sz w:val="32"/>
          <w:szCs w:val="32"/>
          <w:highlight w:val="none"/>
          <w:lang w:eastAsia="zh-CN"/>
        </w:rPr>
        <w:t>至</w:t>
      </w:r>
      <w:r>
        <w:rPr>
          <w:rFonts w:hint="eastAsia" w:ascii="Times New Roman" w:hAnsi="Times New Roman" w:eastAsia="仿宋_GB2312"/>
          <w:color w:val="000000"/>
          <w:kern w:val="0"/>
          <w:sz w:val="32"/>
          <w:szCs w:val="32"/>
          <w:highlight w:val="none"/>
        </w:rPr>
        <w:t>20</w:t>
      </w:r>
      <w:r>
        <w:rPr>
          <w:rFonts w:hint="eastAsia" w:ascii="Times New Roman" w:hAnsi="Times New Roman" w:eastAsia="仿宋_GB2312"/>
          <w:color w:val="000000"/>
          <w:kern w:val="0"/>
          <w:sz w:val="32"/>
          <w:szCs w:val="32"/>
          <w:highlight w:val="none"/>
          <w:lang w:val="en-US" w:eastAsia="zh-CN"/>
        </w:rPr>
        <w:t>21</w:t>
      </w:r>
      <w:r>
        <w:rPr>
          <w:rFonts w:hint="eastAsia" w:ascii="Times New Roman" w:hAnsi="Times New Roman" w:eastAsia="仿宋_GB2312"/>
          <w:color w:val="000000"/>
          <w:kern w:val="0"/>
          <w:sz w:val="32"/>
          <w:szCs w:val="32"/>
          <w:highlight w:val="none"/>
        </w:rPr>
        <w:t>年12月31日，市社机关现有在职干部职工</w:t>
      </w:r>
      <w:r>
        <w:rPr>
          <w:rFonts w:hint="eastAsia" w:ascii="Times New Roman" w:hAnsi="Times New Roman" w:eastAsia="仿宋_GB2312"/>
          <w:color w:val="000000"/>
          <w:kern w:val="0"/>
          <w:sz w:val="32"/>
          <w:szCs w:val="32"/>
          <w:highlight w:val="none"/>
          <w:lang w:val="en-US" w:eastAsia="zh-CN"/>
        </w:rPr>
        <w:t>22</w:t>
      </w:r>
      <w:r>
        <w:rPr>
          <w:rFonts w:hint="eastAsia" w:ascii="Times New Roman" w:hAnsi="Times New Roman" w:eastAsia="仿宋_GB2312"/>
          <w:color w:val="000000"/>
          <w:kern w:val="0"/>
          <w:sz w:val="32"/>
          <w:szCs w:val="32"/>
          <w:highlight w:val="none"/>
        </w:rPr>
        <w:t>人，离退休人员</w:t>
      </w:r>
      <w:r>
        <w:rPr>
          <w:rFonts w:hint="eastAsia" w:ascii="Times New Roman" w:hAnsi="Times New Roman" w:eastAsia="仿宋_GB2312"/>
          <w:color w:val="000000"/>
          <w:kern w:val="0"/>
          <w:sz w:val="32"/>
          <w:szCs w:val="32"/>
          <w:highlight w:val="none"/>
          <w:lang w:val="en-US" w:eastAsia="zh-CN"/>
        </w:rPr>
        <w:t>26</w:t>
      </w:r>
      <w:r>
        <w:rPr>
          <w:rFonts w:hint="eastAsia" w:ascii="Times New Roman" w:hAnsi="Times New Roman" w:eastAsia="仿宋_GB2312"/>
          <w:color w:val="000000"/>
          <w:kern w:val="0"/>
          <w:sz w:val="32"/>
          <w:szCs w:val="32"/>
          <w:highlight w:val="none"/>
        </w:rPr>
        <w:t>人</w:t>
      </w:r>
      <w:r>
        <w:rPr>
          <w:rFonts w:hint="eastAsia" w:ascii="Times New Roman" w:hAnsi="Times New Roman" w:eastAsia="仿宋_GB2312"/>
          <w:color w:val="000000"/>
          <w:kern w:val="0"/>
          <w:sz w:val="32"/>
          <w:szCs w:val="32"/>
          <w:highlight w:val="none"/>
          <w:lang w:eastAsia="zh-CN"/>
        </w:rPr>
        <w:t>，</w:t>
      </w:r>
      <w:r>
        <w:rPr>
          <w:rFonts w:hint="eastAsia" w:ascii="Times New Roman" w:hAnsi="Times New Roman" w:eastAsia="仿宋_GB2312"/>
          <w:color w:val="000000"/>
          <w:kern w:val="0"/>
          <w:sz w:val="32"/>
          <w:szCs w:val="32"/>
          <w:highlight w:val="none"/>
        </w:rPr>
        <w:t>抚恤金对象</w:t>
      </w:r>
      <w:r>
        <w:rPr>
          <w:rFonts w:hint="eastAsia" w:ascii="Times New Roman" w:hAnsi="Times New Roman" w:eastAsia="仿宋_GB2312"/>
          <w:color w:val="000000"/>
          <w:kern w:val="0"/>
          <w:sz w:val="32"/>
          <w:szCs w:val="32"/>
          <w:highlight w:val="none"/>
          <w:lang w:val="en-US" w:eastAsia="zh-CN"/>
        </w:rPr>
        <w:t>5</w:t>
      </w:r>
      <w:r>
        <w:rPr>
          <w:rFonts w:hint="eastAsia" w:ascii="Times New Roman" w:hAnsi="Times New Roman" w:eastAsia="仿宋_GB2312"/>
          <w:color w:val="000000"/>
          <w:kern w:val="0"/>
          <w:sz w:val="32"/>
          <w:szCs w:val="32"/>
          <w:highlight w:val="none"/>
        </w:rPr>
        <w:t>人。单位办公地址：浏阳市淮川办事处圭斋东路2号。</w:t>
      </w:r>
    </w:p>
    <w:p>
      <w:pPr>
        <w:spacing w:line="560" w:lineRule="exact"/>
        <w:ind w:firstLine="640" w:firstLineChars="200"/>
        <w:rPr>
          <w:rFonts w:ascii="Times New Roman" w:hAnsi="Times New Roman" w:eastAsia="仿宋_GB2312"/>
          <w:color w:val="000000"/>
          <w:kern w:val="0"/>
          <w:sz w:val="32"/>
          <w:szCs w:val="32"/>
          <w:highlight w:val="none"/>
        </w:rPr>
      </w:pPr>
      <w:r>
        <w:rPr>
          <w:rFonts w:ascii="Times New Roman" w:hAnsi="Times New Roman" w:eastAsia="仿宋_GB2312"/>
          <w:color w:val="000000"/>
          <w:kern w:val="0"/>
          <w:sz w:val="32"/>
          <w:szCs w:val="32"/>
          <w:highlight w:val="none"/>
        </w:rPr>
        <w:t>（三）年度重点工作计划</w:t>
      </w:r>
    </w:p>
    <w:p>
      <w:pPr>
        <w:spacing w:line="560" w:lineRule="exact"/>
        <w:ind w:firstLine="640" w:firstLineChars="200"/>
        <w:rPr>
          <w:rFonts w:hint="eastAsia" w:ascii="Times New Roman" w:hAnsi="Times New Roman" w:eastAsia="仿宋_GB2312"/>
          <w:color w:val="000000"/>
          <w:kern w:val="0"/>
          <w:sz w:val="32"/>
          <w:szCs w:val="32"/>
        </w:rPr>
      </w:pPr>
      <w:r>
        <w:rPr>
          <w:rFonts w:hint="eastAsia" w:ascii="Times New Roman" w:hAnsi="Times New Roman" w:eastAsia="仿宋_GB2312"/>
          <w:color w:val="000000"/>
          <w:kern w:val="0"/>
          <w:sz w:val="32"/>
          <w:szCs w:val="32"/>
        </w:rPr>
        <w:t>1、以“三大体系”为重点，夯实为农服务基础。</w:t>
      </w:r>
    </w:p>
    <w:p>
      <w:pPr>
        <w:spacing w:line="560" w:lineRule="exact"/>
        <w:ind w:firstLine="640" w:firstLineChars="200"/>
        <w:rPr>
          <w:rFonts w:hint="eastAsia" w:ascii="Times New Roman" w:hAnsi="Times New Roman" w:eastAsia="仿宋_GB2312"/>
          <w:color w:val="000000"/>
          <w:kern w:val="0"/>
          <w:sz w:val="32"/>
          <w:szCs w:val="32"/>
        </w:rPr>
      </w:pPr>
      <w:r>
        <w:rPr>
          <w:rFonts w:hint="eastAsia" w:ascii="Times New Roman" w:hAnsi="Times New Roman" w:eastAsia="仿宋_GB2312"/>
          <w:color w:val="000000"/>
          <w:kern w:val="0"/>
          <w:sz w:val="32"/>
          <w:szCs w:val="32"/>
        </w:rPr>
        <w:t>2、以“双线运行”机制为保障，增强为农服务实力。</w:t>
      </w:r>
    </w:p>
    <w:p>
      <w:pPr>
        <w:spacing w:line="560" w:lineRule="exact"/>
        <w:ind w:firstLine="640" w:firstLineChars="200"/>
        <w:rPr>
          <w:rFonts w:hint="eastAsia" w:ascii="Times New Roman" w:hAnsi="Times New Roman" w:eastAsia="仿宋_GB2312"/>
          <w:color w:val="000000"/>
          <w:kern w:val="0"/>
          <w:sz w:val="32"/>
          <w:szCs w:val="32"/>
        </w:rPr>
      </w:pPr>
      <w:r>
        <w:rPr>
          <w:rFonts w:hint="eastAsia" w:ascii="Times New Roman" w:hAnsi="Times New Roman" w:eastAsia="仿宋_GB2312"/>
          <w:color w:val="000000"/>
          <w:kern w:val="0"/>
          <w:sz w:val="32"/>
          <w:szCs w:val="32"/>
        </w:rPr>
        <w:t>3、以“四大平台”为抓手，创新为农服务模式。</w:t>
      </w:r>
    </w:p>
    <w:p>
      <w:pPr>
        <w:spacing w:line="560" w:lineRule="exact"/>
        <w:ind w:firstLine="640" w:firstLineChars="200"/>
        <w:rPr>
          <w:rFonts w:hint="eastAsia" w:ascii="Times New Roman" w:hAnsi="Times New Roman" w:eastAsia="仿宋_GB2312"/>
          <w:color w:val="000000"/>
          <w:kern w:val="0"/>
          <w:sz w:val="32"/>
          <w:szCs w:val="32"/>
        </w:rPr>
      </w:pPr>
      <w:r>
        <w:rPr>
          <w:rFonts w:hint="eastAsia" w:ascii="Times New Roman" w:hAnsi="Times New Roman" w:eastAsia="仿宋_GB2312"/>
          <w:color w:val="000000"/>
          <w:kern w:val="0"/>
          <w:sz w:val="32"/>
          <w:szCs w:val="32"/>
        </w:rPr>
        <w:t>4、以“党建引领”为切入点，扎实推进市委中心工作。</w:t>
      </w:r>
    </w:p>
    <w:p>
      <w:pPr>
        <w:spacing w:line="560" w:lineRule="exact"/>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（四）部门整体支出规模、使用方向、主要内容和涉及范围</w:t>
      </w:r>
    </w:p>
    <w:p>
      <w:pPr>
        <w:spacing w:line="560" w:lineRule="exact"/>
        <w:ind w:firstLine="640" w:firstLineChars="200"/>
        <w:rPr>
          <w:rFonts w:hint="eastAsia" w:ascii="Times New Roman" w:hAnsi="Times New Roman" w:eastAsia="仿宋_GB2312"/>
          <w:color w:val="000000"/>
          <w:kern w:val="0"/>
          <w:sz w:val="32"/>
          <w:szCs w:val="32"/>
        </w:rPr>
      </w:pPr>
      <w:r>
        <w:rPr>
          <w:rFonts w:hint="eastAsia" w:ascii="Times New Roman" w:hAnsi="Times New Roman" w:eastAsia="仿宋_GB2312"/>
          <w:color w:val="000000"/>
          <w:kern w:val="0"/>
          <w:sz w:val="32"/>
          <w:szCs w:val="32"/>
        </w:rPr>
        <w:t>20</w:t>
      </w:r>
      <w:r>
        <w:rPr>
          <w:rFonts w:hint="eastAsia" w:ascii="Times New Roman" w:hAnsi="Times New Roman" w:eastAsia="仿宋_GB2312"/>
          <w:color w:val="000000"/>
          <w:kern w:val="0"/>
          <w:sz w:val="32"/>
          <w:szCs w:val="32"/>
          <w:lang w:val="en-US" w:eastAsia="zh-CN"/>
        </w:rPr>
        <w:t>21</w:t>
      </w:r>
      <w:r>
        <w:rPr>
          <w:rFonts w:hint="eastAsia" w:ascii="Times New Roman" w:hAnsi="Times New Roman" w:eastAsia="仿宋_GB2312"/>
          <w:color w:val="000000"/>
          <w:kern w:val="0"/>
          <w:sz w:val="32"/>
          <w:szCs w:val="32"/>
        </w:rPr>
        <w:t>年</w:t>
      </w:r>
      <w:r>
        <w:rPr>
          <w:rFonts w:hint="eastAsia" w:ascii="Times New Roman" w:hAnsi="Times New Roman" w:eastAsia="仿宋_GB2312"/>
          <w:color w:val="000000"/>
          <w:kern w:val="0"/>
          <w:sz w:val="32"/>
          <w:szCs w:val="32"/>
          <w:lang w:eastAsia="zh-CN"/>
        </w:rPr>
        <w:t>部门</w:t>
      </w:r>
      <w:r>
        <w:rPr>
          <w:rFonts w:hint="eastAsia" w:ascii="Times New Roman" w:hAnsi="Times New Roman" w:eastAsia="仿宋_GB2312"/>
          <w:color w:val="000000"/>
          <w:kern w:val="0"/>
          <w:sz w:val="32"/>
          <w:szCs w:val="32"/>
        </w:rPr>
        <w:t>支出总额</w:t>
      </w:r>
      <w:r>
        <w:rPr>
          <w:rFonts w:hint="eastAsia" w:ascii="Times New Roman" w:hAnsi="Times New Roman" w:eastAsia="仿宋_GB2312"/>
          <w:color w:val="000000"/>
          <w:kern w:val="0"/>
          <w:sz w:val="32"/>
          <w:szCs w:val="32"/>
          <w:lang w:val="en-US" w:eastAsia="zh-CN"/>
        </w:rPr>
        <w:t>7,660,121.26</w:t>
      </w:r>
      <w:r>
        <w:rPr>
          <w:rFonts w:hint="eastAsia" w:ascii="Times New Roman" w:hAnsi="Times New Roman" w:eastAsia="仿宋_GB2312"/>
          <w:color w:val="000000"/>
          <w:kern w:val="0"/>
          <w:sz w:val="32"/>
          <w:szCs w:val="32"/>
        </w:rPr>
        <w:t>元，</w:t>
      </w:r>
      <w:r>
        <w:rPr>
          <w:rFonts w:hint="eastAsia" w:ascii="Times New Roman" w:hAnsi="Times New Roman" w:eastAsia="仿宋_GB2312"/>
          <w:color w:val="000000"/>
          <w:kern w:val="0"/>
          <w:sz w:val="32"/>
          <w:szCs w:val="32"/>
          <w:lang w:eastAsia="zh-CN"/>
        </w:rPr>
        <w:t>按功能分类如下</w:t>
      </w:r>
      <w:r>
        <w:rPr>
          <w:rFonts w:hint="eastAsia" w:ascii="Times New Roman" w:hAnsi="Times New Roman" w:eastAsia="仿宋_GB2312"/>
          <w:color w:val="000000"/>
          <w:kern w:val="0"/>
          <w:sz w:val="32"/>
          <w:szCs w:val="32"/>
        </w:rPr>
        <w:t>：</w:t>
      </w:r>
    </w:p>
    <w:p>
      <w:pPr>
        <w:spacing w:line="560" w:lineRule="exact"/>
        <w:ind w:firstLine="640" w:firstLineChars="200"/>
        <w:rPr>
          <w:rFonts w:hint="eastAsia" w:ascii="Times New Roman" w:hAnsi="Times New Roman" w:eastAsia="仿宋_GB2312"/>
          <w:color w:val="000000"/>
          <w:kern w:val="0"/>
          <w:sz w:val="32"/>
          <w:szCs w:val="32"/>
          <w:lang w:eastAsia="zh-CN"/>
        </w:rPr>
      </w:pPr>
      <w:r>
        <w:rPr>
          <w:rFonts w:hint="eastAsia" w:ascii="Times New Roman" w:hAnsi="Times New Roman" w:eastAsia="仿宋_GB2312"/>
          <w:color w:val="000000"/>
          <w:kern w:val="0"/>
          <w:sz w:val="32"/>
          <w:szCs w:val="32"/>
        </w:rPr>
        <w:t>1、社会保障和就业支出</w:t>
      </w:r>
      <w:r>
        <w:rPr>
          <w:rFonts w:hint="eastAsia" w:ascii="Times New Roman" w:hAnsi="Times New Roman" w:eastAsia="仿宋_GB2312"/>
          <w:color w:val="000000"/>
          <w:kern w:val="0"/>
          <w:sz w:val="32"/>
          <w:szCs w:val="32"/>
          <w:lang w:val="en-US" w:eastAsia="zh-CN"/>
        </w:rPr>
        <w:t>752640</w:t>
      </w:r>
      <w:r>
        <w:rPr>
          <w:rFonts w:hint="eastAsia" w:ascii="Times New Roman" w:hAnsi="Times New Roman" w:eastAsia="仿宋_GB2312"/>
          <w:color w:val="000000"/>
          <w:kern w:val="0"/>
          <w:sz w:val="32"/>
          <w:szCs w:val="32"/>
        </w:rPr>
        <w:t>元，占总支出</w:t>
      </w:r>
      <w:r>
        <w:rPr>
          <w:rFonts w:hint="eastAsia" w:ascii="Times New Roman" w:hAnsi="Times New Roman" w:eastAsia="仿宋_GB2312"/>
          <w:color w:val="000000"/>
          <w:kern w:val="0"/>
          <w:sz w:val="32"/>
          <w:szCs w:val="32"/>
          <w:lang w:val="en-US" w:eastAsia="zh-CN"/>
        </w:rPr>
        <w:t>9.83</w:t>
      </w:r>
      <w:r>
        <w:rPr>
          <w:rFonts w:hint="eastAsia" w:ascii="Times New Roman" w:hAnsi="Times New Roman" w:eastAsia="仿宋_GB2312"/>
          <w:color w:val="000000"/>
          <w:kern w:val="0"/>
          <w:sz w:val="32"/>
          <w:szCs w:val="32"/>
        </w:rPr>
        <w:t>%</w:t>
      </w:r>
      <w:r>
        <w:rPr>
          <w:rFonts w:hint="eastAsia" w:ascii="Times New Roman" w:hAnsi="Times New Roman" w:eastAsia="仿宋_GB2312"/>
          <w:color w:val="000000"/>
          <w:kern w:val="0"/>
          <w:sz w:val="32"/>
          <w:szCs w:val="32"/>
          <w:lang w:eastAsia="zh-CN"/>
        </w:rPr>
        <w:t>；</w:t>
      </w:r>
    </w:p>
    <w:p>
      <w:pPr>
        <w:spacing w:line="560" w:lineRule="exact"/>
        <w:ind w:firstLine="640" w:firstLineChars="200"/>
        <w:rPr>
          <w:rFonts w:hint="eastAsia" w:ascii="Times New Roman" w:hAnsi="Times New Roman" w:eastAsia="仿宋_GB2312"/>
          <w:color w:val="000000"/>
          <w:kern w:val="0"/>
          <w:sz w:val="32"/>
          <w:szCs w:val="32"/>
          <w:lang w:eastAsia="zh-CN"/>
        </w:rPr>
      </w:pPr>
      <w:r>
        <w:rPr>
          <w:rFonts w:hint="eastAsia" w:ascii="Times New Roman" w:hAnsi="Times New Roman" w:eastAsia="仿宋_GB2312"/>
          <w:color w:val="000000"/>
          <w:kern w:val="0"/>
          <w:sz w:val="32"/>
          <w:szCs w:val="32"/>
          <w:lang w:eastAsia="zh-CN"/>
        </w:rPr>
        <w:t>（</w:t>
      </w:r>
      <w:r>
        <w:rPr>
          <w:rFonts w:hint="eastAsia" w:ascii="Times New Roman" w:hAnsi="Times New Roman" w:eastAsia="仿宋_GB2312"/>
          <w:color w:val="000000"/>
          <w:kern w:val="0"/>
          <w:sz w:val="32"/>
          <w:szCs w:val="32"/>
          <w:lang w:val="en-US" w:eastAsia="zh-CN"/>
        </w:rPr>
        <w:t>1</w:t>
      </w:r>
      <w:r>
        <w:rPr>
          <w:rFonts w:hint="eastAsia" w:ascii="Times New Roman" w:hAnsi="Times New Roman" w:eastAsia="仿宋_GB2312"/>
          <w:color w:val="000000"/>
          <w:kern w:val="0"/>
          <w:sz w:val="32"/>
          <w:szCs w:val="32"/>
          <w:lang w:eastAsia="zh-CN"/>
        </w:rPr>
        <w:t>）行政单位离退休支出132,500.00</w:t>
      </w:r>
      <w:r>
        <w:rPr>
          <w:rFonts w:hint="eastAsia" w:ascii="Times New Roman" w:hAnsi="Times New Roman" w:eastAsia="仿宋_GB2312"/>
          <w:color w:val="000000"/>
          <w:kern w:val="0"/>
          <w:sz w:val="32"/>
          <w:szCs w:val="32"/>
        </w:rPr>
        <w:t>元</w:t>
      </w:r>
    </w:p>
    <w:p>
      <w:pPr>
        <w:spacing w:line="560" w:lineRule="exact"/>
        <w:ind w:firstLine="640" w:firstLineChars="200"/>
        <w:rPr>
          <w:rFonts w:hint="eastAsia" w:ascii="Times New Roman" w:hAnsi="Times New Roman" w:eastAsia="仿宋_GB2312"/>
          <w:color w:val="000000"/>
          <w:kern w:val="0"/>
          <w:sz w:val="32"/>
          <w:szCs w:val="32"/>
          <w:lang w:eastAsia="zh-CN"/>
        </w:rPr>
      </w:pPr>
      <w:r>
        <w:rPr>
          <w:rFonts w:hint="eastAsia" w:ascii="Times New Roman" w:hAnsi="Times New Roman" w:eastAsia="仿宋_GB2312"/>
          <w:color w:val="000000"/>
          <w:kern w:val="0"/>
          <w:sz w:val="32"/>
          <w:szCs w:val="32"/>
          <w:lang w:eastAsia="zh-CN"/>
        </w:rPr>
        <w:t>（</w:t>
      </w:r>
      <w:r>
        <w:rPr>
          <w:rFonts w:hint="eastAsia" w:ascii="Times New Roman" w:hAnsi="Times New Roman" w:eastAsia="仿宋_GB2312"/>
          <w:color w:val="000000"/>
          <w:kern w:val="0"/>
          <w:sz w:val="32"/>
          <w:szCs w:val="32"/>
          <w:lang w:val="en-US" w:eastAsia="zh-CN"/>
        </w:rPr>
        <w:t>2</w:t>
      </w:r>
      <w:r>
        <w:rPr>
          <w:rFonts w:hint="eastAsia" w:ascii="Times New Roman" w:hAnsi="Times New Roman" w:eastAsia="仿宋_GB2312"/>
          <w:color w:val="000000"/>
          <w:kern w:val="0"/>
          <w:sz w:val="32"/>
          <w:szCs w:val="32"/>
          <w:lang w:eastAsia="zh-CN"/>
        </w:rPr>
        <w:t>）事业单位离退休支出620,140.00</w:t>
      </w:r>
      <w:r>
        <w:rPr>
          <w:rFonts w:hint="eastAsia" w:ascii="Times New Roman" w:hAnsi="Times New Roman" w:eastAsia="仿宋_GB2312"/>
          <w:color w:val="000000"/>
          <w:kern w:val="0"/>
          <w:sz w:val="32"/>
          <w:szCs w:val="32"/>
        </w:rPr>
        <w:t>元</w:t>
      </w:r>
    </w:p>
    <w:p>
      <w:pPr>
        <w:spacing w:line="560" w:lineRule="exact"/>
        <w:ind w:firstLine="640" w:firstLineChars="200"/>
        <w:rPr>
          <w:rFonts w:hint="eastAsia" w:ascii="Times New Roman" w:hAnsi="Times New Roman" w:eastAsia="仿宋_GB2312"/>
          <w:color w:val="000000"/>
          <w:kern w:val="0"/>
          <w:sz w:val="32"/>
          <w:szCs w:val="32"/>
          <w:lang w:val="en-US" w:eastAsia="zh-CN"/>
        </w:rPr>
      </w:pPr>
      <w:r>
        <w:rPr>
          <w:rFonts w:hint="eastAsia" w:ascii="Times New Roman" w:hAnsi="Times New Roman" w:eastAsia="仿宋_GB2312"/>
          <w:color w:val="000000"/>
          <w:kern w:val="0"/>
          <w:sz w:val="32"/>
          <w:szCs w:val="32"/>
        </w:rPr>
        <w:t>2、农林水支出</w:t>
      </w:r>
      <w:r>
        <w:rPr>
          <w:rFonts w:hint="eastAsia" w:ascii="Times New Roman" w:hAnsi="Times New Roman" w:eastAsia="仿宋_GB2312"/>
          <w:color w:val="000000"/>
          <w:kern w:val="0"/>
          <w:sz w:val="32"/>
          <w:szCs w:val="32"/>
          <w:lang w:val="en-US" w:eastAsia="zh-CN"/>
        </w:rPr>
        <w:t>5,807,481.26元，占总支出75.81%；</w:t>
      </w:r>
    </w:p>
    <w:p>
      <w:pPr>
        <w:spacing w:line="560" w:lineRule="exact"/>
        <w:ind w:firstLine="640" w:firstLineChars="200"/>
        <w:rPr>
          <w:rFonts w:hint="eastAsia" w:ascii="Times New Roman" w:hAnsi="Times New Roman" w:eastAsia="仿宋_GB2312"/>
          <w:color w:val="000000"/>
          <w:kern w:val="0"/>
          <w:sz w:val="32"/>
          <w:szCs w:val="32"/>
          <w:lang w:val="en-US" w:eastAsia="zh-CN"/>
        </w:rPr>
      </w:pPr>
      <w:r>
        <w:rPr>
          <w:rFonts w:hint="eastAsia" w:ascii="Times New Roman" w:hAnsi="Times New Roman" w:eastAsia="仿宋_GB2312"/>
          <w:color w:val="000000"/>
          <w:kern w:val="0"/>
          <w:sz w:val="32"/>
          <w:szCs w:val="32"/>
          <w:lang w:val="en-US" w:eastAsia="zh-CN"/>
        </w:rPr>
        <w:t>（1）行政运行3,960,958.45</w:t>
      </w:r>
      <w:r>
        <w:rPr>
          <w:rFonts w:hint="eastAsia" w:ascii="Times New Roman" w:hAnsi="Times New Roman" w:eastAsia="仿宋_GB2312"/>
          <w:color w:val="000000"/>
          <w:kern w:val="0"/>
          <w:sz w:val="32"/>
          <w:szCs w:val="32"/>
        </w:rPr>
        <w:t>元</w:t>
      </w:r>
    </w:p>
    <w:p>
      <w:pPr>
        <w:spacing w:line="560" w:lineRule="exact"/>
        <w:ind w:firstLine="640" w:firstLineChars="200"/>
        <w:rPr>
          <w:rFonts w:hint="eastAsia" w:ascii="Times New Roman" w:hAnsi="Times New Roman" w:eastAsia="仿宋_GB2312"/>
          <w:color w:val="000000"/>
          <w:kern w:val="0"/>
          <w:sz w:val="32"/>
          <w:szCs w:val="32"/>
          <w:lang w:val="en-US" w:eastAsia="zh-CN"/>
        </w:rPr>
      </w:pPr>
      <w:r>
        <w:rPr>
          <w:rFonts w:hint="eastAsia" w:ascii="Times New Roman" w:hAnsi="Times New Roman" w:eastAsia="仿宋_GB2312"/>
          <w:color w:val="000000"/>
          <w:kern w:val="0"/>
          <w:sz w:val="32"/>
          <w:szCs w:val="32"/>
          <w:lang w:val="en-US" w:eastAsia="zh-CN"/>
        </w:rPr>
        <w:t>（2）其他农业农村支出1,846,522.81</w:t>
      </w:r>
      <w:r>
        <w:rPr>
          <w:rFonts w:hint="eastAsia" w:ascii="Times New Roman" w:hAnsi="Times New Roman" w:eastAsia="仿宋_GB2312"/>
          <w:color w:val="000000"/>
          <w:kern w:val="0"/>
          <w:sz w:val="32"/>
          <w:szCs w:val="32"/>
        </w:rPr>
        <w:t>元</w:t>
      </w:r>
    </w:p>
    <w:p>
      <w:pPr>
        <w:spacing w:line="560" w:lineRule="exact"/>
        <w:ind w:firstLine="640" w:firstLineChars="200"/>
        <w:rPr>
          <w:rFonts w:hint="eastAsia" w:ascii="Times New Roman" w:hAnsi="Times New Roman" w:eastAsia="仿宋_GB2312"/>
          <w:color w:val="000000"/>
          <w:kern w:val="0"/>
          <w:sz w:val="32"/>
          <w:szCs w:val="32"/>
          <w:lang w:val="en-US" w:eastAsia="zh-CN"/>
        </w:rPr>
      </w:pPr>
      <w:r>
        <w:rPr>
          <w:rFonts w:hint="eastAsia" w:ascii="Times New Roman" w:hAnsi="Times New Roman" w:eastAsia="仿宋_GB2312"/>
          <w:color w:val="000000"/>
          <w:kern w:val="0"/>
          <w:sz w:val="32"/>
          <w:szCs w:val="32"/>
          <w:lang w:val="en-US" w:eastAsia="zh-CN"/>
        </w:rPr>
        <w:t>3、商业服务业等支出1,100,000</w:t>
      </w:r>
      <w:r>
        <w:rPr>
          <w:rFonts w:hint="eastAsia" w:ascii="Times New Roman" w:hAnsi="Times New Roman" w:eastAsia="仿宋_GB2312"/>
          <w:color w:val="000000"/>
          <w:kern w:val="0"/>
          <w:sz w:val="32"/>
          <w:szCs w:val="32"/>
        </w:rPr>
        <w:t>元</w:t>
      </w:r>
      <w:r>
        <w:rPr>
          <w:rFonts w:hint="eastAsia" w:ascii="Times New Roman" w:hAnsi="Times New Roman" w:eastAsia="仿宋_GB2312"/>
          <w:color w:val="000000"/>
          <w:kern w:val="0"/>
          <w:sz w:val="32"/>
          <w:szCs w:val="32"/>
          <w:lang w:val="en-US" w:eastAsia="zh-CN"/>
        </w:rPr>
        <w:t>占总支出14.36%；</w:t>
      </w:r>
    </w:p>
    <w:p>
      <w:pPr>
        <w:spacing w:line="560" w:lineRule="exact"/>
        <w:ind w:firstLine="640" w:firstLineChars="200"/>
        <w:rPr>
          <w:rFonts w:hint="eastAsia" w:ascii="Times New Roman" w:hAnsi="Times New Roman" w:eastAsia="仿宋_GB2312"/>
          <w:color w:val="000000"/>
          <w:kern w:val="0"/>
          <w:sz w:val="32"/>
          <w:szCs w:val="32"/>
          <w:lang w:val="en-US" w:eastAsia="zh-CN"/>
        </w:rPr>
      </w:pPr>
      <w:r>
        <w:rPr>
          <w:rFonts w:hint="eastAsia" w:ascii="Times New Roman" w:hAnsi="Times New Roman" w:eastAsia="仿宋_GB2312"/>
          <w:color w:val="000000"/>
          <w:kern w:val="0"/>
          <w:sz w:val="32"/>
          <w:szCs w:val="32"/>
          <w:lang w:val="en-US" w:eastAsia="zh-CN"/>
        </w:rPr>
        <w:t xml:space="preserve">   其他商业流通事务支出1,100,000</w:t>
      </w:r>
      <w:r>
        <w:rPr>
          <w:rFonts w:hint="eastAsia" w:ascii="Times New Roman" w:hAnsi="Times New Roman" w:eastAsia="仿宋_GB2312"/>
          <w:color w:val="000000"/>
          <w:kern w:val="0"/>
          <w:sz w:val="32"/>
          <w:szCs w:val="32"/>
        </w:rPr>
        <w:t>元</w:t>
      </w:r>
    </w:p>
    <w:p>
      <w:pPr>
        <w:spacing w:line="560" w:lineRule="exact"/>
        <w:ind w:firstLine="640" w:firstLineChars="200"/>
        <w:rPr>
          <w:rFonts w:ascii="Times New Roman" w:hAnsi="Times New Roman" w:eastAsia="黑体"/>
          <w:color w:val="000000"/>
          <w:kern w:val="0"/>
          <w:sz w:val="32"/>
          <w:szCs w:val="32"/>
        </w:rPr>
      </w:pPr>
      <w:r>
        <w:rPr>
          <w:rFonts w:ascii="Times New Roman" w:hAnsi="Times New Roman" w:eastAsia="黑体"/>
          <w:color w:val="000000"/>
          <w:kern w:val="0"/>
          <w:sz w:val="32"/>
          <w:szCs w:val="32"/>
        </w:rPr>
        <w:t>二、部门整体支出管理及使用情况</w:t>
      </w:r>
    </w:p>
    <w:p>
      <w:pPr>
        <w:spacing w:line="560" w:lineRule="exact"/>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（一）基本支出。</w:t>
      </w:r>
    </w:p>
    <w:p>
      <w:pPr>
        <w:spacing w:line="560" w:lineRule="exact"/>
        <w:ind w:firstLine="640" w:firstLineChars="200"/>
        <w:rPr>
          <w:rFonts w:hint="default" w:ascii="仿宋" w:hAnsi="仿宋" w:eastAsia="仿宋"/>
          <w:sz w:val="32"/>
          <w:szCs w:val="32"/>
          <w:lang w:val="en-US" w:eastAsia="zh-CN"/>
        </w:rPr>
      </w:pPr>
      <w:r>
        <w:rPr>
          <w:rFonts w:hint="eastAsia" w:ascii="仿宋" w:hAnsi="仿宋" w:eastAsia="仿宋"/>
          <w:sz w:val="32"/>
          <w:szCs w:val="32"/>
        </w:rPr>
        <w:t>1、</w:t>
      </w:r>
      <w:r>
        <w:rPr>
          <w:rFonts w:hint="eastAsia" w:ascii="仿宋" w:hAnsi="仿宋" w:eastAsia="仿宋"/>
          <w:sz w:val="32"/>
          <w:szCs w:val="32"/>
          <w:lang w:val="en-US" w:eastAsia="zh-CN"/>
        </w:rPr>
        <w:t>实际整体收支情况</w:t>
      </w:r>
    </w:p>
    <w:p>
      <w:pPr>
        <w:spacing w:line="560" w:lineRule="exact"/>
        <w:ind w:firstLine="640" w:firstLineChars="200"/>
        <w:rPr>
          <w:rFonts w:hint="eastAsia" w:ascii="Times New Roman" w:hAnsi="Times New Roman" w:eastAsia="仿宋_GB2312"/>
          <w:color w:val="000000"/>
          <w:kern w:val="0"/>
          <w:sz w:val="32"/>
          <w:szCs w:val="32"/>
          <w:lang w:eastAsia="zh-CN"/>
        </w:rPr>
      </w:pPr>
      <w:r>
        <w:rPr>
          <w:rFonts w:hint="eastAsia" w:ascii="仿宋" w:hAnsi="仿宋" w:eastAsia="仿宋"/>
          <w:sz w:val="32"/>
          <w:szCs w:val="32"/>
        </w:rPr>
        <w:t>20</w:t>
      </w:r>
      <w:r>
        <w:rPr>
          <w:rFonts w:hint="eastAsia" w:ascii="仿宋" w:hAnsi="仿宋" w:eastAsia="仿宋"/>
          <w:sz w:val="32"/>
          <w:szCs w:val="32"/>
          <w:lang w:val="en-US" w:eastAsia="zh-CN"/>
        </w:rPr>
        <w:t>21</w:t>
      </w:r>
      <w:r>
        <w:rPr>
          <w:rFonts w:hint="eastAsia" w:ascii="仿宋" w:hAnsi="仿宋" w:eastAsia="仿宋"/>
          <w:sz w:val="32"/>
          <w:szCs w:val="32"/>
        </w:rPr>
        <w:t>年度</w:t>
      </w:r>
      <w:r>
        <w:rPr>
          <w:rFonts w:hint="eastAsia" w:ascii="仿宋" w:hAnsi="仿宋" w:eastAsia="仿宋"/>
          <w:sz w:val="32"/>
          <w:szCs w:val="32"/>
          <w:lang w:eastAsia="zh-CN"/>
        </w:rPr>
        <w:t>我社整体收入</w:t>
      </w:r>
      <w:r>
        <w:rPr>
          <w:rFonts w:hint="eastAsia" w:ascii="Times New Roman" w:hAnsi="Times New Roman" w:eastAsia="仿宋_GB2312"/>
          <w:color w:val="000000"/>
          <w:kern w:val="0"/>
          <w:sz w:val="32"/>
          <w:szCs w:val="32"/>
          <w:lang w:val="en-US" w:eastAsia="zh-CN"/>
        </w:rPr>
        <w:t>7,660,121.26</w:t>
      </w:r>
      <w:r>
        <w:rPr>
          <w:rFonts w:hint="eastAsia" w:ascii="Times New Roman" w:hAnsi="Times New Roman" w:eastAsia="仿宋_GB2312"/>
          <w:color w:val="000000"/>
          <w:kern w:val="0"/>
          <w:sz w:val="32"/>
          <w:szCs w:val="32"/>
        </w:rPr>
        <w:t>元</w:t>
      </w:r>
      <w:r>
        <w:rPr>
          <w:rFonts w:hint="eastAsia" w:ascii="Times New Roman" w:hAnsi="Times New Roman" w:eastAsia="仿宋_GB2312"/>
          <w:color w:val="000000"/>
          <w:kern w:val="0"/>
          <w:sz w:val="32"/>
          <w:szCs w:val="32"/>
          <w:lang w:eastAsia="zh-CN"/>
        </w:rPr>
        <w:t>，其中：一般公共预算财政拨款收入</w:t>
      </w:r>
      <w:r>
        <w:rPr>
          <w:rFonts w:hint="eastAsia" w:ascii="Times New Roman" w:hAnsi="Times New Roman" w:eastAsia="仿宋_GB2312"/>
          <w:color w:val="000000"/>
          <w:kern w:val="0"/>
          <w:sz w:val="32"/>
          <w:szCs w:val="32"/>
          <w:lang w:val="en-US" w:eastAsia="zh-CN"/>
        </w:rPr>
        <w:t>6,560,121.26</w:t>
      </w:r>
      <w:r>
        <w:rPr>
          <w:rFonts w:hint="eastAsia" w:ascii="Times New Roman" w:hAnsi="Times New Roman" w:eastAsia="仿宋_GB2312"/>
          <w:color w:val="000000"/>
          <w:kern w:val="0"/>
          <w:sz w:val="32"/>
          <w:szCs w:val="32"/>
          <w:lang w:eastAsia="zh-CN"/>
        </w:rPr>
        <w:t>元，其他收入1,100,000.00元。</w:t>
      </w:r>
    </w:p>
    <w:p>
      <w:pPr>
        <w:spacing w:line="560" w:lineRule="exact"/>
        <w:ind w:firstLine="640" w:firstLineChars="200"/>
        <w:rPr>
          <w:rFonts w:ascii="Times New Roman" w:hAnsi="Times New Roman" w:eastAsia="仿宋_GB2312"/>
          <w:color w:val="000000"/>
          <w:kern w:val="0"/>
          <w:sz w:val="32"/>
          <w:szCs w:val="32"/>
        </w:rPr>
      </w:pPr>
      <w:r>
        <w:rPr>
          <w:rFonts w:hint="eastAsia" w:ascii="仿宋" w:hAnsi="仿宋" w:eastAsia="仿宋"/>
          <w:sz w:val="32"/>
          <w:szCs w:val="32"/>
        </w:rPr>
        <w:t>20</w:t>
      </w:r>
      <w:r>
        <w:rPr>
          <w:rFonts w:hint="eastAsia" w:ascii="仿宋" w:hAnsi="仿宋" w:eastAsia="仿宋"/>
          <w:sz w:val="32"/>
          <w:szCs w:val="32"/>
          <w:lang w:val="en-US" w:eastAsia="zh-CN"/>
        </w:rPr>
        <w:t>21</w:t>
      </w:r>
      <w:r>
        <w:rPr>
          <w:rFonts w:hint="eastAsia" w:ascii="仿宋" w:hAnsi="仿宋" w:eastAsia="仿宋"/>
          <w:sz w:val="32"/>
          <w:szCs w:val="32"/>
        </w:rPr>
        <w:t>年度</w:t>
      </w:r>
      <w:r>
        <w:rPr>
          <w:rFonts w:hint="eastAsia" w:ascii="仿宋" w:hAnsi="仿宋" w:eastAsia="仿宋"/>
          <w:sz w:val="32"/>
          <w:szCs w:val="32"/>
          <w:lang w:eastAsia="zh-CN"/>
        </w:rPr>
        <w:t>我社整体支出</w:t>
      </w:r>
      <w:r>
        <w:rPr>
          <w:rFonts w:hint="eastAsia" w:ascii="Times New Roman" w:hAnsi="Times New Roman" w:eastAsia="仿宋_GB2312"/>
          <w:color w:val="000000"/>
          <w:kern w:val="0"/>
          <w:sz w:val="32"/>
          <w:szCs w:val="32"/>
          <w:lang w:val="en-US" w:eastAsia="zh-CN"/>
        </w:rPr>
        <w:t>7,660,121.26</w:t>
      </w:r>
      <w:r>
        <w:rPr>
          <w:rFonts w:hint="eastAsia" w:ascii="Times New Roman" w:hAnsi="Times New Roman" w:eastAsia="仿宋_GB2312"/>
          <w:color w:val="000000"/>
          <w:kern w:val="0"/>
          <w:sz w:val="32"/>
          <w:szCs w:val="32"/>
        </w:rPr>
        <w:t>元</w:t>
      </w:r>
      <w:r>
        <w:rPr>
          <w:rFonts w:hint="eastAsia" w:ascii="Times New Roman" w:hAnsi="Times New Roman" w:eastAsia="仿宋_GB2312"/>
          <w:color w:val="000000"/>
          <w:kern w:val="0"/>
          <w:sz w:val="32"/>
          <w:szCs w:val="32"/>
          <w:lang w:eastAsia="zh-CN"/>
        </w:rPr>
        <w:t>，</w:t>
      </w:r>
      <w:r>
        <w:rPr>
          <w:rFonts w:hint="eastAsia" w:ascii="仿宋" w:hAnsi="仿宋" w:eastAsia="仿宋"/>
          <w:sz w:val="32"/>
          <w:szCs w:val="32"/>
        </w:rPr>
        <w:t>其中</w:t>
      </w:r>
      <w:r>
        <w:rPr>
          <w:rFonts w:hint="eastAsia" w:ascii="仿宋" w:hAnsi="仿宋" w:eastAsia="仿宋"/>
          <w:sz w:val="32"/>
          <w:szCs w:val="32"/>
          <w:lang w:eastAsia="zh-CN"/>
        </w:rPr>
        <w:t>：</w:t>
      </w:r>
      <w:r>
        <w:rPr>
          <w:rFonts w:hint="eastAsia" w:ascii="仿宋" w:hAnsi="仿宋" w:eastAsia="仿宋"/>
          <w:sz w:val="32"/>
          <w:szCs w:val="32"/>
        </w:rPr>
        <w:t>基本支出</w:t>
      </w:r>
      <w:r>
        <w:rPr>
          <w:rFonts w:hint="eastAsia" w:ascii="仿宋" w:hAnsi="仿宋" w:eastAsia="仿宋"/>
          <w:sz w:val="32"/>
          <w:szCs w:val="32"/>
          <w:lang w:val="en-US" w:eastAsia="zh-CN"/>
        </w:rPr>
        <w:t>4,713,598.45</w:t>
      </w:r>
      <w:r>
        <w:rPr>
          <w:rFonts w:hint="eastAsia" w:ascii="仿宋" w:hAnsi="仿宋" w:eastAsia="仿宋"/>
          <w:sz w:val="32"/>
          <w:szCs w:val="32"/>
        </w:rPr>
        <w:t>元(人员经费</w:t>
      </w:r>
      <w:r>
        <w:rPr>
          <w:rFonts w:hint="eastAsia" w:ascii="仿宋" w:hAnsi="仿宋" w:eastAsia="仿宋"/>
          <w:sz w:val="32"/>
          <w:szCs w:val="32"/>
          <w:lang w:val="en-US" w:eastAsia="zh-CN"/>
        </w:rPr>
        <w:t>4,537,524.95</w:t>
      </w:r>
      <w:r>
        <w:rPr>
          <w:rFonts w:hint="eastAsia" w:ascii="仿宋" w:hAnsi="仿宋" w:eastAsia="仿宋"/>
          <w:sz w:val="32"/>
          <w:szCs w:val="32"/>
        </w:rPr>
        <w:t>元，日常公用经费</w:t>
      </w:r>
      <w:r>
        <w:rPr>
          <w:rFonts w:hint="eastAsia" w:ascii="仿宋" w:hAnsi="仿宋" w:eastAsia="仿宋"/>
          <w:sz w:val="32"/>
          <w:szCs w:val="32"/>
          <w:lang w:val="en-US" w:eastAsia="zh-CN"/>
        </w:rPr>
        <w:t>176,073.50</w:t>
      </w:r>
      <w:r>
        <w:rPr>
          <w:rFonts w:hint="eastAsia" w:ascii="仿宋" w:hAnsi="仿宋" w:eastAsia="仿宋"/>
          <w:sz w:val="32"/>
          <w:szCs w:val="32"/>
        </w:rPr>
        <w:t>元)</w:t>
      </w:r>
      <w:r>
        <w:rPr>
          <w:rFonts w:hint="eastAsia" w:ascii="仿宋" w:hAnsi="仿宋" w:eastAsia="仿宋"/>
          <w:sz w:val="32"/>
          <w:szCs w:val="32"/>
          <w:lang w:eastAsia="zh-CN"/>
        </w:rPr>
        <w:t>；</w:t>
      </w:r>
      <w:r>
        <w:rPr>
          <w:rFonts w:hint="eastAsia" w:ascii="仿宋" w:hAnsi="仿宋" w:eastAsia="仿宋"/>
          <w:sz w:val="32"/>
          <w:szCs w:val="32"/>
        </w:rPr>
        <w:t>项目支出</w:t>
      </w:r>
      <w:r>
        <w:rPr>
          <w:rFonts w:hint="eastAsia" w:ascii="仿宋" w:hAnsi="仿宋" w:eastAsia="仿宋"/>
          <w:sz w:val="32"/>
          <w:szCs w:val="32"/>
          <w:lang w:val="en-US" w:eastAsia="zh-CN"/>
        </w:rPr>
        <w:t>2,946,522.81</w:t>
      </w:r>
      <w:r>
        <w:rPr>
          <w:rFonts w:hint="eastAsia" w:ascii="仿宋" w:hAnsi="仿宋" w:eastAsia="仿宋"/>
          <w:sz w:val="32"/>
          <w:szCs w:val="32"/>
        </w:rPr>
        <w:t>元。</w:t>
      </w:r>
    </w:p>
    <w:p>
      <w:pPr>
        <w:numPr>
          <w:ilvl w:val="0"/>
          <w:numId w:val="1"/>
        </w:numPr>
        <w:spacing w:line="560" w:lineRule="exact"/>
        <w:ind w:firstLine="640" w:firstLineChars="200"/>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rPr>
        <w:t>“三公”经费</w:t>
      </w:r>
      <w:r>
        <w:rPr>
          <w:rFonts w:hint="eastAsia" w:ascii="仿宋" w:hAnsi="仿宋" w:eastAsia="仿宋" w:cs="仿宋"/>
          <w:color w:val="000000"/>
          <w:sz w:val="32"/>
          <w:szCs w:val="32"/>
          <w:lang w:val="en-US" w:eastAsia="zh-CN"/>
        </w:rPr>
        <w:t>总</w:t>
      </w:r>
      <w:r>
        <w:rPr>
          <w:rFonts w:hint="eastAsia" w:ascii="仿宋" w:hAnsi="仿宋" w:eastAsia="仿宋" w:cs="仿宋"/>
          <w:color w:val="000000"/>
          <w:sz w:val="32"/>
          <w:szCs w:val="32"/>
        </w:rPr>
        <w:t>支出</w:t>
      </w:r>
      <w:r>
        <w:rPr>
          <w:rFonts w:hint="eastAsia" w:ascii="仿宋" w:hAnsi="仿宋" w:eastAsia="仿宋" w:cs="仿宋"/>
          <w:color w:val="000000"/>
          <w:sz w:val="32"/>
          <w:szCs w:val="32"/>
          <w:lang w:val="en-US" w:eastAsia="zh-CN"/>
        </w:rPr>
        <w:t>情况</w:t>
      </w:r>
    </w:p>
    <w:p>
      <w:pPr>
        <w:spacing w:line="560" w:lineRule="exact"/>
        <w:ind w:firstLine="560" w:firstLineChars="200"/>
        <w:rPr>
          <w:rFonts w:hint="eastAsia" w:ascii="仿宋" w:hAnsi="仿宋" w:eastAsia="仿宋"/>
          <w:sz w:val="32"/>
          <w:szCs w:val="32"/>
        </w:rPr>
      </w:pPr>
      <w:r>
        <w:rPr>
          <w:rFonts w:hint="eastAsia" w:ascii="黑体" w:hAnsi="宋体" w:eastAsia="黑体"/>
          <w:sz w:val="28"/>
          <w:szCs w:val="28"/>
        </w:rPr>
        <w:t xml:space="preserve"> </w:t>
      </w:r>
      <w:r>
        <w:rPr>
          <w:rFonts w:hint="eastAsia" w:ascii="仿宋" w:hAnsi="仿宋" w:eastAsia="仿宋"/>
          <w:sz w:val="32"/>
          <w:szCs w:val="32"/>
        </w:rPr>
        <w:t xml:space="preserve">项目      </w:t>
      </w:r>
      <w:r>
        <w:rPr>
          <w:rFonts w:hint="eastAsia" w:ascii="仿宋" w:hAnsi="仿宋" w:eastAsia="仿宋"/>
          <w:sz w:val="32"/>
          <w:szCs w:val="32"/>
          <w:lang w:val="en-US" w:eastAsia="zh-CN"/>
        </w:rPr>
        <w:t xml:space="preserve">           </w:t>
      </w:r>
      <w:r>
        <w:rPr>
          <w:rFonts w:hint="eastAsia" w:ascii="仿宋" w:hAnsi="仿宋" w:eastAsia="仿宋"/>
          <w:sz w:val="32"/>
          <w:szCs w:val="32"/>
        </w:rPr>
        <w:t xml:space="preserve">预算金额      决算金额    </w:t>
      </w:r>
      <w:r>
        <w:rPr>
          <w:rFonts w:hint="eastAsia" w:ascii="仿宋" w:hAnsi="仿宋" w:eastAsia="仿宋"/>
          <w:sz w:val="32"/>
          <w:szCs w:val="32"/>
          <w:lang w:eastAsia="zh-CN"/>
        </w:rPr>
        <w:t>节约</w:t>
      </w:r>
      <w:r>
        <w:rPr>
          <w:rFonts w:hint="eastAsia" w:ascii="仿宋" w:hAnsi="仿宋" w:eastAsia="仿宋"/>
          <w:sz w:val="32"/>
          <w:szCs w:val="32"/>
          <w:lang w:val="en-US" w:eastAsia="zh-CN"/>
        </w:rPr>
        <w:t>%</w:t>
      </w:r>
      <w:r>
        <w:rPr>
          <w:rFonts w:hint="eastAsia" w:ascii="仿宋" w:hAnsi="仿宋" w:eastAsia="仿宋"/>
          <w:sz w:val="32"/>
          <w:szCs w:val="32"/>
        </w:rPr>
        <w:t xml:space="preserve">        </w:t>
      </w:r>
    </w:p>
    <w:p>
      <w:pPr>
        <w:spacing w:line="560" w:lineRule="exact"/>
        <w:ind w:firstLine="640" w:firstLineChars="200"/>
        <w:rPr>
          <w:rFonts w:hint="default" w:ascii="仿宋" w:hAnsi="仿宋" w:eastAsia="仿宋"/>
          <w:sz w:val="32"/>
          <w:szCs w:val="32"/>
          <w:lang w:val="en-US" w:eastAsia="zh-CN"/>
        </w:rPr>
      </w:pPr>
      <w:r>
        <w:rPr>
          <w:rFonts w:hint="eastAsia" w:ascii="仿宋" w:hAnsi="仿宋" w:eastAsia="仿宋"/>
          <w:sz w:val="32"/>
          <w:szCs w:val="32"/>
        </w:rPr>
        <w:t xml:space="preserve">公车运行及维护费     </w:t>
      </w:r>
      <w:r>
        <w:rPr>
          <w:rFonts w:hint="eastAsia" w:ascii="仿宋" w:hAnsi="仿宋" w:eastAsia="仿宋"/>
          <w:sz w:val="32"/>
          <w:szCs w:val="32"/>
          <w:lang w:val="en-US" w:eastAsia="zh-CN"/>
        </w:rPr>
        <w:t xml:space="preserve">   </w:t>
      </w:r>
      <w:r>
        <w:rPr>
          <w:rFonts w:hint="eastAsia" w:ascii="仿宋" w:hAnsi="仿宋" w:eastAsia="仿宋"/>
          <w:sz w:val="32"/>
          <w:szCs w:val="32"/>
        </w:rPr>
        <w:t xml:space="preserve"> 0 元       </w:t>
      </w:r>
      <w:r>
        <w:rPr>
          <w:rFonts w:hint="eastAsia" w:ascii="仿宋" w:hAnsi="仿宋" w:eastAsia="仿宋"/>
          <w:sz w:val="32"/>
          <w:szCs w:val="32"/>
          <w:lang w:val="en-US" w:eastAsia="zh-CN"/>
        </w:rPr>
        <w:t xml:space="preserve">  </w:t>
      </w:r>
      <w:r>
        <w:rPr>
          <w:rFonts w:hint="eastAsia" w:ascii="仿宋" w:hAnsi="仿宋" w:eastAsia="仿宋"/>
          <w:sz w:val="32"/>
          <w:szCs w:val="32"/>
        </w:rPr>
        <w:t xml:space="preserve"> 0元 </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 xml:space="preserve">公务接待费         </w:t>
      </w:r>
      <w:r>
        <w:rPr>
          <w:rFonts w:hint="eastAsia" w:ascii="仿宋" w:hAnsi="仿宋" w:eastAsia="仿宋"/>
          <w:sz w:val="32"/>
          <w:szCs w:val="32"/>
          <w:lang w:val="en-US" w:eastAsia="zh-CN"/>
        </w:rPr>
        <w:t xml:space="preserve"> </w:t>
      </w:r>
      <w:r>
        <w:rPr>
          <w:rFonts w:hint="eastAsia" w:ascii="仿宋" w:hAnsi="仿宋" w:eastAsia="仿宋"/>
          <w:sz w:val="32"/>
          <w:szCs w:val="32"/>
        </w:rPr>
        <w:t xml:space="preserve">  </w:t>
      </w:r>
      <w:r>
        <w:rPr>
          <w:rFonts w:hint="eastAsia" w:ascii="Times New Roman" w:hAnsi="Times New Roman" w:eastAsia="仿宋_GB2312" w:cs="Times New Roman"/>
          <w:color w:val="000000"/>
          <w:kern w:val="0"/>
          <w:sz w:val="32"/>
          <w:szCs w:val="32"/>
          <w:highlight w:val="none"/>
          <w:lang w:val="en-US" w:eastAsia="zh-CN"/>
        </w:rPr>
        <w:t>63600</w:t>
      </w:r>
      <w:r>
        <w:rPr>
          <w:rFonts w:hint="eastAsia" w:ascii="Times New Roman" w:hAnsi="Times New Roman" w:eastAsia="仿宋_GB2312" w:cs="Times New Roman"/>
          <w:color w:val="000000"/>
          <w:kern w:val="0"/>
          <w:sz w:val="32"/>
          <w:szCs w:val="32"/>
          <w:highlight w:val="none"/>
          <w:lang w:eastAsia="zh-CN"/>
        </w:rPr>
        <w:t xml:space="preserve">元 </w:t>
      </w:r>
      <w:r>
        <w:rPr>
          <w:rFonts w:hint="eastAsia" w:ascii="Times New Roman" w:hAnsi="Times New Roman" w:eastAsia="仿宋_GB2312" w:cs="Times New Roman"/>
          <w:color w:val="000000"/>
          <w:kern w:val="0"/>
          <w:sz w:val="32"/>
          <w:szCs w:val="32"/>
          <w:highlight w:val="none"/>
          <w:lang w:val="en-US" w:eastAsia="zh-CN"/>
        </w:rPr>
        <w:t xml:space="preserve">    </w:t>
      </w:r>
      <w:r>
        <w:rPr>
          <w:rFonts w:hint="eastAsia" w:ascii="Times New Roman" w:hAnsi="Times New Roman" w:eastAsia="仿宋_GB2312" w:cs="Times New Roman"/>
          <w:color w:val="000000"/>
          <w:kern w:val="0"/>
          <w:sz w:val="32"/>
          <w:szCs w:val="32"/>
          <w:highlight w:val="none"/>
          <w:lang w:eastAsia="zh-CN"/>
        </w:rPr>
        <w:t xml:space="preserve"> </w:t>
      </w:r>
      <w:r>
        <w:rPr>
          <w:rFonts w:hint="eastAsia" w:ascii="Times New Roman" w:hAnsi="Times New Roman" w:eastAsia="仿宋_GB2312" w:cs="Times New Roman"/>
          <w:color w:val="000000"/>
          <w:kern w:val="0"/>
          <w:sz w:val="32"/>
          <w:szCs w:val="32"/>
          <w:highlight w:val="none"/>
          <w:lang w:val="en-US" w:eastAsia="zh-CN"/>
        </w:rPr>
        <w:t>13612.6</w:t>
      </w:r>
      <w:r>
        <w:rPr>
          <w:rFonts w:hint="eastAsia" w:ascii="Times New Roman" w:hAnsi="Times New Roman" w:eastAsia="仿宋_GB2312" w:cs="Times New Roman"/>
          <w:color w:val="000000"/>
          <w:kern w:val="0"/>
          <w:sz w:val="32"/>
          <w:szCs w:val="32"/>
          <w:highlight w:val="none"/>
          <w:lang w:eastAsia="zh-CN"/>
        </w:rPr>
        <w:t xml:space="preserve">元   </w:t>
      </w:r>
      <w:r>
        <w:rPr>
          <w:rFonts w:hint="eastAsia" w:ascii="仿宋" w:hAnsi="仿宋" w:eastAsia="仿宋"/>
          <w:sz w:val="32"/>
          <w:szCs w:val="32"/>
          <w:lang w:val="en-US" w:eastAsia="zh-CN"/>
        </w:rPr>
        <w:t>78.6%</w:t>
      </w:r>
      <w:r>
        <w:rPr>
          <w:rFonts w:hint="eastAsia" w:ascii="仿宋" w:hAnsi="仿宋" w:eastAsia="仿宋"/>
          <w:sz w:val="32"/>
          <w:szCs w:val="32"/>
        </w:rPr>
        <w:t xml:space="preserve">  </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 xml:space="preserve">出国考察              </w:t>
      </w:r>
      <w:r>
        <w:rPr>
          <w:rFonts w:hint="eastAsia" w:ascii="仿宋" w:hAnsi="仿宋" w:eastAsia="仿宋"/>
          <w:sz w:val="32"/>
          <w:szCs w:val="32"/>
          <w:lang w:val="en-US" w:eastAsia="zh-CN"/>
        </w:rPr>
        <w:t xml:space="preserve">  </w:t>
      </w:r>
      <w:r>
        <w:rPr>
          <w:rFonts w:hint="eastAsia" w:ascii="仿宋" w:hAnsi="仿宋" w:eastAsia="仿宋"/>
          <w:sz w:val="32"/>
          <w:szCs w:val="32"/>
        </w:rPr>
        <w:t xml:space="preserve"> 0 元       </w:t>
      </w:r>
      <w:r>
        <w:rPr>
          <w:rFonts w:hint="eastAsia" w:ascii="仿宋" w:hAnsi="仿宋" w:eastAsia="仿宋"/>
          <w:sz w:val="32"/>
          <w:szCs w:val="32"/>
          <w:lang w:val="en-US" w:eastAsia="zh-CN"/>
        </w:rPr>
        <w:t xml:space="preserve">  </w:t>
      </w:r>
      <w:r>
        <w:rPr>
          <w:rFonts w:hint="eastAsia" w:ascii="仿宋" w:hAnsi="仿宋" w:eastAsia="仿宋"/>
          <w:sz w:val="32"/>
          <w:szCs w:val="32"/>
        </w:rPr>
        <w:t xml:space="preserve"> 0元        </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lang w:eastAsia="zh-CN"/>
        </w:rPr>
        <w:t>以</w:t>
      </w:r>
      <w:r>
        <w:rPr>
          <w:rFonts w:hint="eastAsia" w:ascii="仿宋" w:hAnsi="仿宋" w:eastAsia="仿宋"/>
          <w:sz w:val="32"/>
          <w:szCs w:val="32"/>
        </w:rPr>
        <w:t>上可以看出，本单位</w:t>
      </w:r>
      <w:r>
        <w:rPr>
          <w:rFonts w:hint="eastAsia" w:ascii="仿宋" w:hAnsi="仿宋" w:eastAsia="仿宋"/>
          <w:sz w:val="32"/>
          <w:szCs w:val="32"/>
          <w:lang w:eastAsia="zh-CN"/>
        </w:rPr>
        <w:t>认真落实</w:t>
      </w:r>
      <w:r>
        <w:rPr>
          <w:rFonts w:hint="eastAsia" w:ascii="仿宋" w:hAnsi="仿宋" w:eastAsia="仿宋"/>
          <w:sz w:val="32"/>
          <w:szCs w:val="32"/>
        </w:rPr>
        <w:t>中央八项规定</w:t>
      </w:r>
      <w:r>
        <w:rPr>
          <w:rFonts w:hint="eastAsia" w:ascii="仿宋" w:hAnsi="仿宋" w:eastAsia="仿宋"/>
          <w:sz w:val="32"/>
          <w:szCs w:val="32"/>
          <w:lang w:eastAsia="zh-CN"/>
        </w:rPr>
        <w:t>精神</w:t>
      </w:r>
      <w:r>
        <w:rPr>
          <w:rFonts w:hint="eastAsia" w:ascii="仿宋" w:hAnsi="仿宋" w:eastAsia="仿宋"/>
          <w:sz w:val="32"/>
          <w:szCs w:val="32"/>
        </w:rPr>
        <w:t>，厉行节约</w:t>
      </w:r>
      <w:r>
        <w:rPr>
          <w:rFonts w:hint="eastAsia" w:ascii="仿宋" w:hAnsi="仿宋" w:eastAsia="仿宋"/>
          <w:sz w:val="32"/>
          <w:szCs w:val="32"/>
          <w:lang w:eastAsia="zh-CN"/>
        </w:rPr>
        <w:t>显成效。</w:t>
      </w:r>
    </w:p>
    <w:p>
      <w:pPr>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 xml:space="preserve">（二）项目支出 </w:t>
      </w:r>
    </w:p>
    <w:p>
      <w:pPr>
        <w:snapToGrid w:val="0"/>
        <w:spacing w:line="520" w:lineRule="exact"/>
        <w:ind w:firstLine="640" w:firstLineChars="200"/>
        <w:rPr>
          <w:rFonts w:hint="default" w:ascii="仿宋" w:hAnsi="仿宋" w:eastAsia="仿宋"/>
          <w:sz w:val="32"/>
          <w:szCs w:val="32"/>
          <w:lang w:val="en-US" w:eastAsia="zh-CN"/>
        </w:rPr>
      </w:pPr>
      <w:r>
        <w:rPr>
          <w:rFonts w:hint="eastAsia" w:ascii="仿宋" w:hAnsi="仿宋" w:eastAsia="仿宋"/>
          <w:sz w:val="32"/>
          <w:szCs w:val="32"/>
          <w:lang w:val="en-US" w:eastAsia="zh-CN"/>
        </w:rPr>
        <w:t>2021年度本单位项目支出总金额2,946,522.81元。</w:t>
      </w:r>
    </w:p>
    <w:p>
      <w:pPr>
        <w:spacing w:line="560" w:lineRule="exact"/>
        <w:ind w:firstLine="640" w:firstLineChars="200"/>
        <w:rPr>
          <w:rFonts w:hint="default" w:ascii="Times New Roman" w:hAnsi="Times New Roman" w:eastAsia="仿宋_GB2312"/>
          <w:color w:val="000000"/>
          <w:sz w:val="32"/>
          <w:szCs w:val="32"/>
          <w:lang w:val="en-US" w:eastAsia="zh-CN"/>
        </w:rPr>
      </w:pPr>
      <w:r>
        <w:rPr>
          <w:rFonts w:hint="eastAsia" w:ascii="Times New Roman" w:hAnsi="Times New Roman" w:eastAsia="仿宋_GB2312"/>
          <w:color w:val="000000"/>
          <w:sz w:val="32"/>
          <w:szCs w:val="32"/>
          <w:lang w:val="en-US" w:eastAsia="zh-CN"/>
        </w:rPr>
        <w:t>1</w:t>
      </w:r>
      <w:r>
        <w:rPr>
          <w:rFonts w:hint="eastAsia" w:ascii="Times New Roman" w:hAnsi="Times New Roman" w:eastAsia="仿宋_GB2312"/>
          <w:color w:val="000000"/>
          <w:sz w:val="32"/>
          <w:szCs w:val="32"/>
        </w:rPr>
        <w:t>、</w:t>
      </w:r>
      <w:r>
        <w:rPr>
          <w:rFonts w:hint="eastAsia" w:ascii="Times New Roman" w:hAnsi="Times New Roman" w:eastAsia="仿宋_GB2312"/>
          <w:color w:val="000000"/>
          <w:sz w:val="32"/>
          <w:szCs w:val="32"/>
          <w:lang w:val="en-US" w:eastAsia="zh-CN"/>
        </w:rPr>
        <w:t>项目资金安排落实、总投入等情况分析</w:t>
      </w:r>
    </w:p>
    <w:p>
      <w:pPr>
        <w:snapToGrid w:val="0"/>
        <w:spacing w:line="520" w:lineRule="exact"/>
        <w:ind w:firstLine="640" w:firstLineChars="200"/>
        <w:rPr>
          <w:rFonts w:hint="eastAsia" w:ascii="仿宋" w:hAnsi="仿宋" w:eastAsia="仿宋"/>
          <w:sz w:val="32"/>
          <w:szCs w:val="32"/>
          <w:highlight w:val="yellow"/>
        </w:rPr>
      </w:pPr>
      <w:r>
        <w:rPr>
          <w:rFonts w:hint="eastAsia" w:ascii="仿宋" w:hAnsi="仿宋" w:eastAsia="仿宋"/>
          <w:sz w:val="32"/>
          <w:szCs w:val="32"/>
          <w:highlight w:val="none"/>
        </w:rPr>
        <w:t>20</w:t>
      </w:r>
      <w:r>
        <w:rPr>
          <w:rFonts w:hint="eastAsia" w:ascii="仿宋" w:hAnsi="仿宋" w:eastAsia="仿宋"/>
          <w:sz w:val="32"/>
          <w:szCs w:val="32"/>
          <w:highlight w:val="none"/>
          <w:lang w:val="en-US" w:eastAsia="zh-CN"/>
        </w:rPr>
        <w:t>21</w:t>
      </w:r>
      <w:r>
        <w:rPr>
          <w:rFonts w:hint="eastAsia" w:ascii="仿宋" w:hAnsi="仿宋" w:eastAsia="仿宋"/>
          <w:sz w:val="32"/>
          <w:szCs w:val="32"/>
          <w:highlight w:val="none"/>
        </w:rPr>
        <w:t>年</w:t>
      </w:r>
      <w:r>
        <w:rPr>
          <w:rFonts w:hint="eastAsia" w:ascii="仿宋" w:hAnsi="仿宋" w:eastAsia="仿宋"/>
          <w:sz w:val="32"/>
          <w:szCs w:val="32"/>
          <w:highlight w:val="none"/>
          <w:lang w:eastAsia="zh-CN"/>
        </w:rPr>
        <w:t>我社</w:t>
      </w:r>
      <w:r>
        <w:rPr>
          <w:rFonts w:hint="eastAsia" w:ascii="仿宋" w:hAnsi="仿宋" w:eastAsia="仿宋"/>
          <w:sz w:val="32"/>
          <w:szCs w:val="32"/>
          <w:lang w:val="en-US" w:eastAsia="zh-CN"/>
        </w:rPr>
        <w:t>项目支出总金额2,946,522.81元</w:t>
      </w:r>
      <w:r>
        <w:rPr>
          <w:rFonts w:hint="eastAsia" w:ascii="仿宋" w:hAnsi="仿宋" w:eastAsia="仿宋"/>
          <w:sz w:val="32"/>
          <w:szCs w:val="32"/>
          <w:highlight w:val="none"/>
        </w:rPr>
        <w:t>，</w:t>
      </w:r>
      <w:r>
        <w:rPr>
          <w:rFonts w:hint="eastAsia" w:ascii="仿宋" w:hAnsi="仿宋" w:eastAsia="仿宋"/>
          <w:sz w:val="32"/>
          <w:szCs w:val="32"/>
          <w:highlight w:val="none"/>
          <w:lang w:eastAsia="zh-CN"/>
        </w:rPr>
        <w:t>较</w:t>
      </w:r>
      <w:r>
        <w:rPr>
          <w:rFonts w:hint="eastAsia" w:ascii="仿宋" w:hAnsi="仿宋" w:eastAsia="仿宋"/>
          <w:sz w:val="32"/>
          <w:szCs w:val="32"/>
          <w:highlight w:val="none"/>
          <w:lang w:val="en-US" w:eastAsia="zh-CN"/>
        </w:rPr>
        <w:t>年初预算金额1,982,200</w:t>
      </w:r>
      <w:r>
        <w:rPr>
          <w:rFonts w:hint="eastAsia" w:ascii="仿宋" w:hAnsi="仿宋" w:eastAsia="仿宋"/>
          <w:sz w:val="32"/>
          <w:szCs w:val="32"/>
          <w:highlight w:val="none"/>
        </w:rPr>
        <w:t>元增加</w:t>
      </w:r>
      <w:r>
        <w:rPr>
          <w:rFonts w:hint="eastAsia" w:ascii="仿宋" w:hAnsi="仿宋" w:eastAsia="仿宋"/>
          <w:sz w:val="32"/>
          <w:szCs w:val="32"/>
          <w:highlight w:val="none"/>
          <w:lang w:val="en-US" w:eastAsia="zh-CN"/>
        </w:rPr>
        <w:t>964322.81</w:t>
      </w:r>
      <w:r>
        <w:rPr>
          <w:rFonts w:hint="eastAsia" w:ascii="仿宋" w:hAnsi="仿宋" w:eastAsia="仿宋"/>
          <w:sz w:val="32"/>
          <w:szCs w:val="32"/>
          <w:highlight w:val="none"/>
        </w:rPr>
        <w:t>元，</w:t>
      </w:r>
      <w:r>
        <w:rPr>
          <w:rFonts w:hint="eastAsia" w:ascii="仿宋" w:hAnsi="仿宋" w:eastAsia="仿宋"/>
          <w:sz w:val="32"/>
          <w:szCs w:val="32"/>
          <w:highlight w:val="none"/>
          <w:lang w:eastAsia="zh-CN"/>
        </w:rPr>
        <w:t>超预算</w:t>
      </w:r>
      <w:r>
        <w:rPr>
          <w:rFonts w:hint="eastAsia" w:ascii="仿宋" w:hAnsi="仿宋" w:eastAsia="仿宋"/>
          <w:sz w:val="32"/>
          <w:szCs w:val="32"/>
          <w:highlight w:val="none"/>
          <w:lang w:val="en-US" w:eastAsia="zh-CN"/>
        </w:rPr>
        <w:t>48.65%，主要是上级专项资金安排1100000元，年初预算未能预计；比</w:t>
      </w:r>
      <w:r>
        <w:rPr>
          <w:rFonts w:hint="eastAsia" w:ascii="仿宋" w:hAnsi="仿宋" w:eastAsia="仿宋"/>
          <w:sz w:val="32"/>
          <w:szCs w:val="32"/>
          <w:lang w:val="en-US" w:eastAsia="zh-CN"/>
        </w:rPr>
        <w:t>2020年度项目支出1866325元增加1080197.81元，增长57.88%。</w:t>
      </w:r>
    </w:p>
    <w:p>
      <w:pPr>
        <w:spacing w:line="560" w:lineRule="exact"/>
        <w:ind w:firstLine="640" w:firstLineChars="200"/>
        <w:rPr>
          <w:rFonts w:hint="eastAsia" w:ascii="Times New Roman" w:hAnsi="Times New Roman" w:eastAsia="仿宋_GB2312"/>
          <w:color w:val="000000"/>
          <w:sz w:val="32"/>
          <w:szCs w:val="32"/>
          <w:highlight w:val="none"/>
          <w:lang w:val="en-US" w:eastAsia="zh-CN"/>
        </w:rPr>
      </w:pPr>
      <w:r>
        <w:rPr>
          <w:rFonts w:hint="eastAsia" w:ascii="Times New Roman" w:hAnsi="Times New Roman" w:eastAsia="仿宋_GB2312"/>
          <w:color w:val="000000"/>
          <w:sz w:val="32"/>
          <w:szCs w:val="32"/>
          <w:highlight w:val="none"/>
          <w:lang w:val="en-US" w:eastAsia="zh-CN"/>
        </w:rPr>
        <w:t>2、项目资金实际使用情况分析</w:t>
      </w:r>
    </w:p>
    <w:p>
      <w:pPr>
        <w:spacing w:line="560" w:lineRule="exact"/>
        <w:ind w:firstLine="640" w:firstLineChars="200"/>
        <w:rPr>
          <w:rFonts w:hint="eastAsia" w:ascii="仿宋" w:hAnsi="仿宋" w:eastAsia="仿宋"/>
          <w:sz w:val="32"/>
          <w:szCs w:val="32"/>
          <w:highlight w:val="none"/>
          <w:lang w:eastAsia="zh-CN"/>
        </w:rPr>
      </w:pPr>
      <w:r>
        <w:rPr>
          <w:rFonts w:hint="eastAsia" w:ascii="Times New Roman" w:hAnsi="Times New Roman" w:eastAsia="仿宋_GB2312"/>
          <w:color w:val="000000"/>
          <w:sz w:val="32"/>
          <w:szCs w:val="32"/>
          <w:highlight w:val="none"/>
        </w:rPr>
        <w:t>20</w:t>
      </w:r>
      <w:r>
        <w:rPr>
          <w:rFonts w:hint="eastAsia" w:ascii="Times New Roman" w:hAnsi="Times New Roman" w:eastAsia="仿宋_GB2312"/>
          <w:color w:val="000000"/>
          <w:sz w:val="32"/>
          <w:szCs w:val="32"/>
          <w:highlight w:val="none"/>
          <w:lang w:val="en-US" w:eastAsia="zh-CN"/>
        </w:rPr>
        <w:t>21</w:t>
      </w:r>
      <w:r>
        <w:rPr>
          <w:rFonts w:hint="eastAsia" w:ascii="Times New Roman" w:hAnsi="Times New Roman" w:eastAsia="仿宋_GB2312"/>
          <w:color w:val="000000"/>
          <w:sz w:val="32"/>
          <w:szCs w:val="32"/>
          <w:highlight w:val="none"/>
        </w:rPr>
        <w:t>年</w:t>
      </w:r>
      <w:r>
        <w:rPr>
          <w:rFonts w:hint="eastAsia" w:ascii="Times New Roman" w:hAnsi="Times New Roman" w:eastAsia="仿宋_GB2312"/>
          <w:color w:val="000000"/>
          <w:sz w:val="32"/>
          <w:szCs w:val="32"/>
          <w:highlight w:val="none"/>
          <w:lang w:val="en-US" w:eastAsia="zh-CN"/>
        </w:rPr>
        <w:t>项目资金</w:t>
      </w:r>
      <w:r>
        <w:rPr>
          <w:rFonts w:hint="eastAsia" w:ascii="Times New Roman" w:hAnsi="Times New Roman" w:eastAsia="仿宋_GB2312"/>
          <w:color w:val="000000"/>
          <w:sz w:val="32"/>
          <w:szCs w:val="32"/>
          <w:highlight w:val="none"/>
        </w:rPr>
        <w:t>实际使用</w:t>
      </w:r>
      <w:r>
        <w:rPr>
          <w:rFonts w:hint="eastAsia" w:ascii="仿宋" w:hAnsi="仿宋" w:eastAsia="仿宋"/>
          <w:sz w:val="32"/>
          <w:szCs w:val="32"/>
          <w:lang w:val="en-US" w:eastAsia="zh-CN"/>
        </w:rPr>
        <w:t>2,946,522.81</w:t>
      </w:r>
      <w:r>
        <w:rPr>
          <w:rFonts w:hint="eastAsia" w:ascii="仿宋" w:hAnsi="仿宋" w:eastAsia="仿宋"/>
          <w:sz w:val="32"/>
          <w:szCs w:val="32"/>
          <w:highlight w:val="none"/>
        </w:rPr>
        <w:t>元，其中</w:t>
      </w:r>
      <w:r>
        <w:rPr>
          <w:rFonts w:hint="eastAsia" w:ascii="仿宋" w:hAnsi="仿宋" w:eastAsia="仿宋"/>
          <w:sz w:val="32"/>
          <w:szCs w:val="32"/>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sz w:val="32"/>
          <w:szCs w:val="32"/>
          <w:highlight w:val="none"/>
          <w:lang w:val="en-US" w:eastAsia="zh-CN"/>
        </w:rPr>
      </w:pPr>
      <w:r>
        <w:rPr>
          <w:rFonts w:hint="eastAsia" w:ascii="仿宋" w:hAnsi="仿宋" w:eastAsia="仿宋"/>
          <w:sz w:val="32"/>
          <w:szCs w:val="32"/>
          <w:highlight w:val="none"/>
          <w:lang w:eastAsia="zh-CN"/>
        </w:rPr>
        <w:t>（</w:t>
      </w:r>
      <w:r>
        <w:rPr>
          <w:rFonts w:hint="eastAsia" w:ascii="仿宋" w:hAnsi="仿宋" w:eastAsia="仿宋"/>
          <w:sz w:val="32"/>
          <w:szCs w:val="32"/>
          <w:highlight w:val="none"/>
          <w:lang w:val="en-US" w:eastAsia="zh-CN"/>
        </w:rPr>
        <w:t>1</w:t>
      </w:r>
      <w:r>
        <w:rPr>
          <w:rFonts w:hint="eastAsia" w:ascii="仿宋" w:hAnsi="仿宋" w:eastAsia="仿宋"/>
          <w:sz w:val="32"/>
          <w:szCs w:val="32"/>
          <w:highlight w:val="none"/>
          <w:lang w:eastAsia="zh-CN"/>
        </w:rPr>
        <w:t>）供销社综合改革引导资金项目，资金</w:t>
      </w:r>
      <w:r>
        <w:rPr>
          <w:rFonts w:hint="eastAsia" w:ascii="仿宋" w:hAnsi="仿宋" w:eastAsia="仿宋"/>
          <w:sz w:val="32"/>
          <w:szCs w:val="32"/>
          <w:highlight w:val="none"/>
          <w:lang w:val="en-US" w:eastAsia="zh-CN"/>
        </w:rPr>
        <w:t>1,563,522.81元；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1598" w:leftChars="304" w:hanging="960" w:hangingChars="300"/>
        <w:textAlignment w:val="auto"/>
        <w:rPr>
          <w:rFonts w:hint="default" w:ascii="仿宋" w:hAnsi="仿宋" w:eastAsia="仿宋"/>
          <w:sz w:val="32"/>
          <w:szCs w:val="32"/>
          <w:highlight w:val="none"/>
          <w:lang w:val="en-US" w:eastAsia="zh-CN"/>
        </w:rPr>
      </w:pPr>
      <w:r>
        <w:rPr>
          <w:rFonts w:hint="eastAsia" w:ascii="仿宋" w:hAnsi="仿宋" w:eastAsia="仿宋"/>
          <w:sz w:val="32"/>
          <w:szCs w:val="32"/>
          <w:highlight w:val="none"/>
          <w:lang w:eastAsia="zh-CN"/>
        </w:rPr>
        <w:t>（</w:t>
      </w:r>
      <w:r>
        <w:rPr>
          <w:rFonts w:hint="eastAsia" w:ascii="仿宋" w:hAnsi="仿宋" w:eastAsia="仿宋"/>
          <w:sz w:val="32"/>
          <w:szCs w:val="32"/>
          <w:highlight w:val="none"/>
          <w:lang w:val="en-US" w:eastAsia="zh-CN"/>
        </w:rPr>
        <w:t>2</w:t>
      </w:r>
      <w:r>
        <w:rPr>
          <w:rFonts w:hint="eastAsia" w:ascii="仿宋" w:hAnsi="仿宋" w:eastAsia="仿宋"/>
          <w:sz w:val="32"/>
          <w:szCs w:val="32"/>
          <w:highlight w:val="none"/>
          <w:lang w:eastAsia="zh-CN"/>
        </w:rPr>
        <w:t>）</w:t>
      </w:r>
      <w:r>
        <w:rPr>
          <w:rFonts w:hint="eastAsia" w:ascii="仿宋" w:hAnsi="仿宋" w:eastAsia="仿宋"/>
          <w:sz w:val="32"/>
          <w:szCs w:val="32"/>
          <w:highlight w:val="none"/>
          <w:lang w:val="en-US" w:eastAsia="zh-CN"/>
        </w:rPr>
        <w:t>供销社改制遗留问题处置项目，资金</w:t>
      </w:r>
      <w:r>
        <w:rPr>
          <w:rFonts w:hint="eastAsia" w:ascii="仿宋" w:hAnsi="仿宋" w:eastAsia="仿宋" w:cs="仿宋_GB2312"/>
          <w:sz w:val="32"/>
          <w:szCs w:val="32"/>
          <w:lang w:val="en-US" w:eastAsia="zh-CN"/>
        </w:rPr>
        <w:t>283000元</w:t>
      </w:r>
      <w:r>
        <w:rPr>
          <w:rFonts w:hint="eastAsia" w:ascii="仿宋" w:hAnsi="仿宋" w:eastAsia="仿宋"/>
          <w:sz w:val="32"/>
          <w:szCs w:val="32"/>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1598" w:leftChars="304" w:hanging="960" w:hangingChars="300"/>
        <w:textAlignment w:val="auto"/>
        <w:rPr>
          <w:rFonts w:hint="eastAsia" w:ascii="仿宋" w:hAnsi="仿宋" w:eastAsia="仿宋"/>
          <w:sz w:val="32"/>
          <w:szCs w:val="32"/>
          <w:highlight w:val="none"/>
          <w:lang w:eastAsia="zh-CN"/>
        </w:rPr>
      </w:pPr>
      <w:r>
        <w:rPr>
          <w:rFonts w:hint="eastAsia" w:ascii="仿宋" w:hAnsi="仿宋" w:eastAsia="仿宋"/>
          <w:sz w:val="32"/>
          <w:szCs w:val="32"/>
          <w:highlight w:val="none"/>
          <w:lang w:eastAsia="zh-CN"/>
        </w:rPr>
        <w:t>（</w:t>
      </w:r>
      <w:r>
        <w:rPr>
          <w:rFonts w:hint="eastAsia" w:ascii="仿宋" w:hAnsi="仿宋" w:eastAsia="仿宋"/>
          <w:sz w:val="32"/>
          <w:szCs w:val="32"/>
          <w:highlight w:val="none"/>
          <w:lang w:val="en-US" w:eastAsia="zh-CN"/>
        </w:rPr>
        <w:t>3</w:t>
      </w:r>
      <w:r>
        <w:rPr>
          <w:rFonts w:hint="eastAsia" w:ascii="仿宋" w:hAnsi="仿宋" w:eastAsia="仿宋"/>
          <w:sz w:val="32"/>
          <w:szCs w:val="32"/>
          <w:highlight w:val="none"/>
          <w:lang w:eastAsia="zh-CN"/>
        </w:rPr>
        <w:t>）上级2021年“三大体系”及农业社会化服务项目，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1596" w:leftChars="760" w:firstLine="0" w:firstLineChars="0"/>
        <w:textAlignment w:val="auto"/>
        <w:rPr>
          <w:rFonts w:hint="default" w:ascii="仿宋" w:hAnsi="仿宋" w:eastAsia="仿宋"/>
          <w:sz w:val="32"/>
          <w:szCs w:val="32"/>
          <w:highlight w:val="none"/>
          <w:lang w:val="en-US" w:eastAsia="zh-CN"/>
        </w:rPr>
      </w:pPr>
      <w:r>
        <w:rPr>
          <w:rFonts w:hint="eastAsia" w:ascii="仿宋" w:hAnsi="仿宋" w:eastAsia="仿宋"/>
          <w:sz w:val="32"/>
          <w:szCs w:val="32"/>
          <w:highlight w:val="none"/>
          <w:lang w:eastAsia="zh-CN"/>
        </w:rPr>
        <w:t>资金</w:t>
      </w:r>
      <w:r>
        <w:rPr>
          <w:rFonts w:hint="eastAsia" w:ascii="仿宋" w:hAnsi="仿宋" w:eastAsia="仿宋"/>
          <w:sz w:val="32"/>
          <w:szCs w:val="32"/>
          <w:highlight w:val="none"/>
          <w:lang w:val="en-US" w:eastAsia="zh-CN"/>
        </w:rPr>
        <w:t>1100000元。</w:t>
      </w:r>
    </w:p>
    <w:p>
      <w:pPr>
        <w:spacing w:line="560" w:lineRule="exact"/>
        <w:ind w:firstLine="640" w:firstLineChars="200"/>
        <w:rPr>
          <w:rFonts w:hint="eastAsia" w:ascii="Times New Roman" w:hAnsi="Times New Roman" w:eastAsia="仿宋_GB2312"/>
          <w:color w:val="000000"/>
          <w:sz w:val="32"/>
          <w:szCs w:val="32"/>
          <w:lang w:val="en-US" w:eastAsia="zh-CN"/>
        </w:rPr>
      </w:pPr>
      <w:r>
        <w:rPr>
          <w:rFonts w:ascii="Times New Roman" w:hAnsi="Times New Roman" w:eastAsia="仿宋_GB2312"/>
          <w:color w:val="000000"/>
          <w:sz w:val="32"/>
          <w:szCs w:val="32"/>
        </w:rPr>
        <w:t>3</w:t>
      </w:r>
      <w:r>
        <w:rPr>
          <w:rFonts w:hint="eastAsia" w:ascii="Times New Roman" w:hAnsi="Times New Roman" w:eastAsia="仿宋_GB2312"/>
          <w:color w:val="000000"/>
          <w:sz w:val="32"/>
          <w:szCs w:val="32"/>
        </w:rPr>
        <w:t>、</w:t>
      </w:r>
      <w:r>
        <w:rPr>
          <w:rFonts w:hint="eastAsia" w:ascii="Times New Roman" w:hAnsi="Times New Roman" w:eastAsia="仿宋_GB2312"/>
          <w:color w:val="000000"/>
          <w:sz w:val="32"/>
          <w:szCs w:val="32"/>
          <w:lang w:val="en-US" w:eastAsia="zh-CN"/>
        </w:rPr>
        <w:t>项目资金管理情况分析</w:t>
      </w:r>
    </w:p>
    <w:p>
      <w:pPr>
        <w:spacing w:line="560" w:lineRule="exact"/>
        <w:ind w:firstLine="640" w:firstLineChars="200"/>
        <w:rPr>
          <w:rFonts w:hint="eastAsia" w:ascii="Times New Roman" w:hAnsi="Times New Roman" w:eastAsia="仿宋"/>
          <w:color w:val="000000"/>
          <w:sz w:val="32"/>
          <w:szCs w:val="32"/>
          <w:lang w:eastAsia="zh-CN"/>
        </w:rPr>
      </w:pPr>
      <w:r>
        <w:rPr>
          <w:rFonts w:hint="eastAsia" w:ascii="仿宋" w:hAnsi="仿宋" w:eastAsia="仿宋" w:cs="仿宋_GB2312"/>
          <w:sz w:val="32"/>
          <w:szCs w:val="32"/>
          <w:lang w:eastAsia="zh-CN"/>
        </w:rPr>
        <w:t>我社</w:t>
      </w:r>
      <w:r>
        <w:rPr>
          <w:rFonts w:hint="eastAsia" w:ascii="仿宋" w:hAnsi="仿宋" w:eastAsia="仿宋" w:cs="仿宋_GB2312"/>
          <w:sz w:val="32"/>
          <w:szCs w:val="32"/>
        </w:rPr>
        <w:t>依据相关法律法规建立健全了财务管理制度，会计核算规范，</w:t>
      </w:r>
      <w:r>
        <w:rPr>
          <w:rFonts w:hint="eastAsia" w:ascii="仿宋" w:hAnsi="仿宋" w:eastAsia="仿宋" w:cs="仿宋_GB2312"/>
          <w:sz w:val="32"/>
          <w:szCs w:val="32"/>
          <w:lang w:eastAsia="zh-CN"/>
        </w:rPr>
        <w:t>资金拨付</w:t>
      </w:r>
      <w:r>
        <w:rPr>
          <w:rFonts w:hint="eastAsia" w:ascii="仿宋" w:hAnsi="仿宋" w:eastAsia="仿宋" w:cs="仿宋_GB2312"/>
          <w:sz w:val="32"/>
          <w:szCs w:val="32"/>
        </w:rPr>
        <w:t>有完整的审批程序和手续，财务管理制度得到了有效执行</w:t>
      </w:r>
      <w:r>
        <w:rPr>
          <w:rFonts w:hint="eastAsia" w:ascii="仿宋" w:hAnsi="仿宋" w:eastAsia="仿宋" w:cs="仿宋_GB2312"/>
          <w:sz w:val="32"/>
          <w:szCs w:val="32"/>
          <w:lang w:eastAsia="zh-CN"/>
        </w:rPr>
        <w:t>。</w:t>
      </w:r>
    </w:p>
    <w:p>
      <w:pPr>
        <w:spacing w:line="560" w:lineRule="exact"/>
        <w:ind w:firstLine="640" w:firstLineChars="200"/>
        <w:rPr>
          <w:rFonts w:ascii="黑体" w:hAnsi="黑体" w:eastAsia="黑体" w:cs="黑体"/>
          <w:bCs/>
          <w:color w:val="000000"/>
          <w:sz w:val="32"/>
          <w:szCs w:val="32"/>
          <w:highlight w:val="none"/>
        </w:rPr>
      </w:pPr>
      <w:r>
        <w:rPr>
          <w:rFonts w:hint="eastAsia" w:ascii="黑体" w:hAnsi="黑体" w:eastAsia="黑体" w:cs="黑体"/>
          <w:bCs/>
          <w:color w:val="000000"/>
          <w:sz w:val="32"/>
          <w:szCs w:val="32"/>
          <w:highlight w:val="none"/>
        </w:rPr>
        <w:t xml:space="preserve">三、部门项目组织实施情况 </w:t>
      </w:r>
    </w:p>
    <w:p>
      <w:pPr>
        <w:spacing w:line="560" w:lineRule="exact"/>
        <w:ind w:firstLine="640" w:firstLineChars="200"/>
        <w:rPr>
          <w:rFonts w:hint="eastAsia" w:ascii="仿宋_GB2312" w:hAnsi="仿宋" w:eastAsia="仿宋_GB2312" w:cs="仿宋"/>
          <w:color w:val="000000"/>
          <w:sz w:val="32"/>
          <w:szCs w:val="32"/>
          <w:highlight w:val="none"/>
          <w:lang w:val="en-US" w:eastAsia="zh-CN"/>
        </w:rPr>
      </w:pPr>
      <w:r>
        <w:rPr>
          <w:rFonts w:hint="eastAsia" w:ascii="仿宋_GB2312" w:hAnsi="仿宋" w:eastAsia="仿宋_GB2312" w:cs="仿宋"/>
          <w:color w:val="000000"/>
          <w:sz w:val="32"/>
          <w:szCs w:val="32"/>
          <w:highlight w:val="none"/>
        </w:rPr>
        <w:t>（一）项目组织情况</w:t>
      </w:r>
      <w:r>
        <w:rPr>
          <w:rFonts w:hint="eastAsia" w:ascii="仿宋_GB2312" w:hAnsi="仿宋" w:eastAsia="仿宋_GB2312" w:cs="仿宋"/>
          <w:color w:val="000000"/>
          <w:sz w:val="32"/>
          <w:szCs w:val="32"/>
          <w:highlight w:val="none"/>
          <w:lang w:val="en-US" w:eastAsia="zh-CN"/>
        </w:rPr>
        <w:t>分析</w:t>
      </w:r>
    </w:p>
    <w:p>
      <w:pPr>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项目</w:t>
      </w:r>
      <w:r>
        <w:rPr>
          <w:rFonts w:hint="eastAsia" w:ascii="仿宋" w:hAnsi="仿宋" w:eastAsia="仿宋"/>
          <w:sz w:val="32"/>
          <w:szCs w:val="32"/>
        </w:rPr>
        <w:t>均</w:t>
      </w:r>
      <w:r>
        <w:rPr>
          <w:rFonts w:hint="eastAsia" w:ascii="仿宋" w:hAnsi="仿宋" w:eastAsia="仿宋"/>
          <w:sz w:val="32"/>
          <w:szCs w:val="32"/>
          <w:lang w:val="en-US" w:eastAsia="zh-CN"/>
        </w:rPr>
        <w:t>按照下发的申报工作的通知和经营企业自愿申报结合，并由我社和浏阳市财政局共同进行了认真审核，均认为申报企业符合项目申报条件和要求。并在浏阳市人民政府网站进行了项目公示。经公示，未收到任何异议。推荐申报单位作为专项资金的申报单位，呈文报长沙市供销合作总社和长沙市财政局批准。</w:t>
      </w:r>
    </w:p>
    <w:p>
      <w:pPr>
        <w:numPr>
          <w:ilvl w:val="0"/>
          <w:numId w:val="2"/>
        </w:numPr>
        <w:spacing w:line="560" w:lineRule="exact"/>
        <w:ind w:firstLine="640" w:firstLineChars="200"/>
        <w:rPr>
          <w:rFonts w:hint="eastAsia" w:ascii="仿宋_GB2312" w:hAnsi="仿宋" w:eastAsia="仿宋_GB2312" w:cs="仿宋"/>
          <w:color w:val="000000"/>
          <w:sz w:val="32"/>
          <w:szCs w:val="32"/>
          <w:lang w:val="en-US" w:eastAsia="zh-CN"/>
        </w:rPr>
      </w:pPr>
      <w:r>
        <w:rPr>
          <w:rFonts w:hint="eastAsia" w:ascii="仿宋_GB2312" w:hAnsi="仿宋" w:eastAsia="仿宋_GB2312" w:cs="仿宋"/>
          <w:color w:val="000000"/>
          <w:sz w:val="32"/>
          <w:szCs w:val="32"/>
        </w:rPr>
        <w:t>项目管理情况</w:t>
      </w:r>
      <w:r>
        <w:rPr>
          <w:rFonts w:hint="eastAsia" w:ascii="仿宋_GB2312" w:hAnsi="仿宋" w:eastAsia="仿宋_GB2312" w:cs="仿宋"/>
          <w:color w:val="000000"/>
          <w:sz w:val="32"/>
          <w:szCs w:val="32"/>
          <w:lang w:val="en-US" w:eastAsia="zh-CN"/>
        </w:rPr>
        <w:t>分析</w:t>
      </w:r>
    </w:p>
    <w:p>
      <w:pPr>
        <w:numPr>
          <w:ilvl w:val="0"/>
          <w:numId w:val="0"/>
        </w:numPr>
        <w:spacing w:line="560" w:lineRule="exact"/>
        <w:ind w:firstLine="640" w:firstLineChars="200"/>
        <w:rPr>
          <w:rFonts w:ascii="仿宋_GB2312" w:hAnsi="仿宋" w:eastAsia="仿宋_GB2312" w:cs="仿宋"/>
          <w:color w:val="000000"/>
          <w:sz w:val="32"/>
          <w:szCs w:val="32"/>
        </w:rPr>
      </w:pPr>
      <w:r>
        <w:rPr>
          <w:rFonts w:hint="eastAsia" w:ascii="仿宋" w:hAnsi="仿宋" w:eastAsia="仿宋" w:cs="仿宋_GB2312"/>
          <w:sz w:val="32"/>
          <w:szCs w:val="32"/>
          <w:lang w:eastAsia="zh-CN"/>
        </w:rPr>
        <w:t>我社</w:t>
      </w:r>
      <w:r>
        <w:rPr>
          <w:rFonts w:hint="eastAsia" w:ascii="仿宋" w:hAnsi="仿宋" w:eastAsia="仿宋" w:cs="仿宋_GB2312"/>
          <w:sz w:val="32"/>
          <w:szCs w:val="32"/>
        </w:rPr>
        <w:t>对项目进行</w:t>
      </w:r>
      <w:r>
        <w:rPr>
          <w:rFonts w:hint="eastAsia" w:ascii="仿宋" w:hAnsi="仿宋" w:eastAsia="仿宋"/>
          <w:sz w:val="32"/>
          <w:szCs w:val="32"/>
        </w:rPr>
        <w:t>日常</w:t>
      </w:r>
      <w:r>
        <w:rPr>
          <w:rFonts w:hint="eastAsia" w:ascii="仿宋" w:hAnsi="仿宋" w:eastAsia="仿宋" w:cs="仿宋_GB2312"/>
          <w:sz w:val="32"/>
          <w:szCs w:val="32"/>
        </w:rPr>
        <w:t>督查考核</w:t>
      </w:r>
      <w:r>
        <w:rPr>
          <w:rFonts w:hint="eastAsia" w:ascii="仿宋" w:hAnsi="仿宋" w:eastAsia="仿宋" w:cs="仿宋_GB2312"/>
          <w:sz w:val="32"/>
          <w:szCs w:val="32"/>
          <w:lang w:eastAsia="zh-CN"/>
        </w:rPr>
        <w:t>，</w:t>
      </w:r>
      <w:r>
        <w:rPr>
          <w:rFonts w:hint="eastAsia" w:ascii="仿宋" w:hAnsi="仿宋" w:eastAsia="仿宋"/>
          <w:sz w:val="32"/>
          <w:szCs w:val="32"/>
        </w:rPr>
        <w:t>按照标准和考核细则，对项目实施严格考核。</w:t>
      </w:r>
    </w:p>
    <w:p>
      <w:pPr>
        <w:spacing w:line="560" w:lineRule="exact"/>
        <w:ind w:firstLine="640" w:firstLineChars="200"/>
        <w:rPr>
          <w:rFonts w:ascii="黑体" w:hAnsi="黑体" w:eastAsia="黑体" w:cs="黑体"/>
          <w:bCs/>
          <w:color w:val="000000"/>
          <w:sz w:val="32"/>
          <w:szCs w:val="32"/>
        </w:rPr>
      </w:pPr>
      <w:r>
        <w:rPr>
          <w:rFonts w:hint="eastAsia" w:ascii="黑体" w:hAnsi="黑体" w:eastAsia="黑体" w:cs="黑体"/>
          <w:bCs/>
          <w:color w:val="000000"/>
          <w:sz w:val="32"/>
          <w:szCs w:val="32"/>
        </w:rPr>
        <w:t xml:space="preserve">四、资产管理情况 </w:t>
      </w:r>
    </w:p>
    <w:p>
      <w:pPr>
        <w:spacing w:line="560" w:lineRule="exact"/>
        <w:ind w:firstLine="640" w:firstLineChars="200"/>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lang w:eastAsia="zh-CN"/>
        </w:rPr>
        <w:t>我社</w:t>
      </w:r>
      <w:r>
        <w:rPr>
          <w:rFonts w:hint="eastAsia" w:ascii="仿宋_GB2312" w:hAnsi="仿宋" w:eastAsia="仿宋_GB2312" w:cs="仿宋"/>
          <w:color w:val="000000"/>
          <w:sz w:val="32"/>
          <w:szCs w:val="32"/>
        </w:rPr>
        <w:t>成立</w:t>
      </w:r>
      <w:r>
        <w:rPr>
          <w:rFonts w:hint="eastAsia" w:ascii="仿宋" w:hAnsi="仿宋" w:eastAsia="仿宋" w:cs="仿宋_GB2312"/>
          <w:sz w:val="32"/>
          <w:szCs w:val="32"/>
          <w:lang w:eastAsia="zh-CN"/>
        </w:rPr>
        <w:t>综合部</w:t>
      </w:r>
      <w:r>
        <w:rPr>
          <w:rFonts w:hint="eastAsia" w:ascii="仿宋_GB2312" w:hAnsi="仿宋" w:eastAsia="仿宋_GB2312" w:cs="仿宋"/>
          <w:color w:val="000000"/>
          <w:sz w:val="32"/>
          <w:szCs w:val="32"/>
        </w:rPr>
        <w:t>负责单位资产的采购、管理、处置，制定</w:t>
      </w:r>
      <w:r>
        <w:rPr>
          <w:rFonts w:hint="eastAsia" w:ascii="仿宋_GB2312" w:hAnsi="仿宋" w:eastAsia="仿宋_GB2312" w:cs="仿宋"/>
          <w:color w:val="000000"/>
          <w:sz w:val="32"/>
          <w:szCs w:val="32"/>
          <w:lang w:val="en-US" w:eastAsia="zh-CN"/>
        </w:rPr>
        <w:t>了</w:t>
      </w:r>
      <w:r>
        <w:rPr>
          <w:rFonts w:hint="eastAsia" w:ascii="仿宋_GB2312" w:hAnsi="仿宋" w:eastAsia="仿宋_GB2312" w:cs="仿宋"/>
          <w:color w:val="000000"/>
          <w:sz w:val="32"/>
          <w:szCs w:val="32"/>
        </w:rPr>
        <w:t xml:space="preserve">比较完善的资产管理制度，安全生产管理制度，根据需要配置资产，及时指导资产使用部门严格按照规范使用资产。 </w:t>
      </w:r>
    </w:p>
    <w:p>
      <w:pPr>
        <w:spacing w:line="560" w:lineRule="exact"/>
        <w:ind w:firstLine="640" w:firstLineChars="200"/>
        <w:rPr>
          <w:rFonts w:hint="eastAsia" w:ascii="仿宋_GB2312" w:hAnsi="仿宋" w:eastAsia="仿宋_GB2312" w:cs="仿宋"/>
          <w:color w:val="000000"/>
          <w:sz w:val="32"/>
          <w:szCs w:val="32"/>
          <w:highlight w:val="none"/>
        </w:rPr>
      </w:pPr>
      <w:r>
        <w:rPr>
          <w:rFonts w:hint="eastAsia" w:ascii="仿宋_GB2312" w:hAnsi="仿宋" w:eastAsia="仿宋_GB2312" w:cs="仿宋"/>
          <w:color w:val="000000"/>
          <w:sz w:val="32"/>
          <w:szCs w:val="32"/>
          <w:highlight w:val="none"/>
        </w:rPr>
        <w:t>20</w:t>
      </w:r>
      <w:r>
        <w:rPr>
          <w:rFonts w:hint="eastAsia" w:ascii="仿宋_GB2312" w:hAnsi="仿宋" w:eastAsia="仿宋_GB2312" w:cs="仿宋"/>
          <w:color w:val="000000"/>
          <w:sz w:val="32"/>
          <w:szCs w:val="32"/>
          <w:highlight w:val="none"/>
          <w:lang w:val="en-US" w:eastAsia="zh-CN"/>
        </w:rPr>
        <w:t>21</w:t>
      </w:r>
      <w:r>
        <w:rPr>
          <w:rFonts w:hint="eastAsia" w:ascii="仿宋_GB2312" w:hAnsi="仿宋" w:eastAsia="仿宋_GB2312" w:cs="仿宋"/>
          <w:color w:val="000000"/>
          <w:sz w:val="32"/>
          <w:szCs w:val="32"/>
          <w:highlight w:val="none"/>
        </w:rPr>
        <w:t>年末资产总额</w:t>
      </w:r>
      <w:r>
        <w:rPr>
          <w:rFonts w:hint="eastAsia" w:ascii="仿宋_GB2312" w:hAnsi="仿宋" w:eastAsia="仿宋_GB2312" w:cs="仿宋"/>
          <w:color w:val="000000"/>
          <w:sz w:val="32"/>
          <w:szCs w:val="32"/>
          <w:highlight w:val="none"/>
          <w:lang w:val="en-US" w:eastAsia="zh-CN"/>
        </w:rPr>
        <w:t xml:space="preserve"> </w:t>
      </w:r>
      <w:r>
        <w:rPr>
          <w:rFonts w:hint="eastAsia" w:ascii="仿宋" w:hAnsi="Times New Roman" w:eastAsia="仿宋" w:cs="仿宋"/>
          <w:sz w:val="32"/>
          <w:szCs w:val="32"/>
          <w:lang w:val="en-US" w:eastAsia="zh-CN"/>
        </w:rPr>
        <w:t>2718.71</w:t>
      </w:r>
      <w:r>
        <w:rPr>
          <w:rFonts w:hint="eastAsia" w:ascii="仿宋_GB2312" w:hAnsi="仿宋" w:eastAsia="仿宋_GB2312" w:cs="仿宋"/>
          <w:color w:val="000000"/>
          <w:sz w:val="32"/>
          <w:szCs w:val="32"/>
          <w:highlight w:val="none"/>
        </w:rPr>
        <w:t>万元，负债总额</w:t>
      </w:r>
      <w:r>
        <w:rPr>
          <w:rFonts w:hint="eastAsia" w:ascii="仿宋_GB2312" w:hAnsi="仿宋" w:eastAsia="仿宋_GB2312" w:cs="仿宋"/>
          <w:color w:val="000000"/>
          <w:sz w:val="32"/>
          <w:szCs w:val="32"/>
          <w:highlight w:val="none"/>
          <w:lang w:val="en-US" w:eastAsia="zh-CN"/>
        </w:rPr>
        <w:t xml:space="preserve"> </w:t>
      </w:r>
      <w:r>
        <w:rPr>
          <w:rFonts w:hint="eastAsia" w:ascii="仿宋" w:hAnsi="Times New Roman" w:eastAsia="仿宋" w:cs="仿宋"/>
          <w:sz w:val="32"/>
          <w:szCs w:val="32"/>
          <w:lang w:val="en-US" w:eastAsia="zh-CN"/>
        </w:rPr>
        <w:t>208.16</w:t>
      </w:r>
      <w:r>
        <w:rPr>
          <w:rFonts w:hint="eastAsia" w:ascii="仿宋_GB2312" w:hAnsi="仿宋" w:eastAsia="仿宋_GB2312" w:cs="仿宋"/>
          <w:color w:val="000000"/>
          <w:sz w:val="32"/>
          <w:szCs w:val="32"/>
          <w:highlight w:val="none"/>
        </w:rPr>
        <w:t>万元，净资产</w:t>
      </w:r>
      <w:r>
        <w:rPr>
          <w:rFonts w:hint="eastAsia" w:ascii="仿宋_GB2312" w:hAnsi="仿宋" w:eastAsia="仿宋_GB2312" w:cs="仿宋"/>
          <w:color w:val="000000"/>
          <w:sz w:val="32"/>
          <w:szCs w:val="32"/>
          <w:highlight w:val="none"/>
          <w:lang w:val="en-US" w:eastAsia="zh-CN"/>
        </w:rPr>
        <w:t xml:space="preserve"> </w:t>
      </w:r>
      <w:r>
        <w:rPr>
          <w:rFonts w:hint="eastAsia" w:ascii="仿宋" w:hAnsi="Times New Roman" w:eastAsia="仿宋" w:cs="仿宋"/>
          <w:sz w:val="32"/>
          <w:szCs w:val="32"/>
          <w:lang w:val="en-US" w:eastAsia="zh-CN"/>
        </w:rPr>
        <w:t>2510.55</w:t>
      </w:r>
      <w:r>
        <w:rPr>
          <w:rFonts w:hint="eastAsia" w:ascii="仿宋_GB2312" w:hAnsi="仿宋" w:eastAsia="仿宋_GB2312" w:cs="仿宋"/>
          <w:color w:val="000000"/>
          <w:sz w:val="32"/>
          <w:szCs w:val="32"/>
          <w:highlight w:val="none"/>
        </w:rPr>
        <w:t>万</w:t>
      </w:r>
      <w:r>
        <w:rPr>
          <w:rFonts w:hint="eastAsia" w:ascii="仿宋_GB2312" w:hAnsi="仿宋" w:eastAsia="仿宋_GB2312" w:cs="仿宋"/>
          <w:color w:val="000000"/>
          <w:sz w:val="32"/>
          <w:szCs w:val="32"/>
          <w:highlight w:val="none"/>
          <w:lang w:eastAsia="zh-CN"/>
        </w:rPr>
        <w:t>元</w:t>
      </w:r>
      <w:r>
        <w:rPr>
          <w:rFonts w:hint="eastAsia" w:ascii="仿宋_GB2312" w:hAnsi="仿宋" w:eastAsia="仿宋_GB2312" w:cs="仿宋"/>
          <w:color w:val="000000"/>
          <w:sz w:val="32"/>
          <w:szCs w:val="32"/>
          <w:highlight w:val="none"/>
        </w:rPr>
        <w:t>。资产负债率</w:t>
      </w:r>
      <w:r>
        <w:rPr>
          <w:rFonts w:hint="eastAsia" w:ascii="仿宋_GB2312" w:hAnsi="仿宋" w:eastAsia="仿宋_GB2312" w:cs="仿宋"/>
          <w:color w:val="000000"/>
          <w:sz w:val="32"/>
          <w:szCs w:val="32"/>
          <w:highlight w:val="none"/>
          <w:lang w:val="en-US" w:eastAsia="zh-CN"/>
        </w:rPr>
        <w:t>7.66</w:t>
      </w:r>
      <w:r>
        <w:rPr>
          <w:rFonts w:hint="eastAsia" w:ascii="仿宋_GB2312" w:hAnsi="仿宋" w:eastAsia="仿宋_GB2312" w:cs="仿宋"/>
          <w:color w:val="000000"/>
          <w:sz w:val="32"/>
          <w:szCs w:val="32"/>
          <w:highlight w:val="none"/>
        </w:rPr>
        <w:t>%。</w:t>
      </w:r>
    </w:p>
    <w:p>
      <w:pPr>
        <w:spacing w:line="560" w:lineRule="exact"/>
        <w:ind w:firstLine="640" w:firstLineChars="200"/>
        <w:rPr>
          <w:rFonts w:ascii="黑体" w:hAnsi="黑体" w:eastAsia="黑体" w:cs="黑体"/>
          <w:bCs/>
          <w:color w:val="000000"/>
          <w:sz w:val="32"/>
          <w:szCs w:val="32"/>
        </w:rPr>
      </w:pPr>
      <w:r>
        <w:rPr>
          <w:rFonts w:hint="eastAsia" w:ascii="黑体" w:hAnsi="黑体" w:eastAsia="黑体" w:cs="黑体"/>
          <w:bCs/>
          <w:color w:val="000000"/>
          <w:sz w:val="32"/>
          <w:szCs w:val="32"/>
        </w:rPr>
        <w:t xml:space="preserve">五、部门整体支出绩效情况 </w:t>
      </w:r>
    </w:p>
    <w:p>
      <w:pPr>
        <w:spacing w:line="560" w:lineRule="exact"/>
        <w:ind w:firstLine="640" w:firstLineChars="200"/>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lang w:eastAsia="zh-CN"/>
        </w:rPr>
        <w:t>我社</w:t>
      </w:r>
      <w:r>
        <w:rPr>
          <w:rFonts w:hint="eastAsia" w:ascii="仿宋_GB2312" w:hAnsi="仿宋" w:eastAsia="仿宋_GB2312" w:cs="仿宋"/>
          <w:color w:val="000000"/>
          <w:sz w:val="32"/>
          <w:szCs w:val="32"/>
        </w:rPr>
        <w:t>是市政府直属全额拨款事业单位，负责引导和带领农村合作经济组织不断创新、不断发展；依授权承担农业生产资料供应和农副产品生产、加工、销售；大力发展农村现代商贸物流，为农业、农村、农民提供多种形式的生产经营综合服务。20</w:t>
      </w:r>
      <w:r>
        <w:rPr>
          <w:rFonts w:hint="eastAsia" w:ascii="仿宋_GB2312" w:hAnsi="仿宋" w:eastAsia="仿宋_GB2312" w:cs="仿宋"/>
          <w:color w:val="000000"/>
          <w:sz w:val="32"/>
          <w:szCs w:val="32"/>
          <w:lang w:val="en-US" w:eastAsia="zh-CN"/>
        </w:rPr>
        <w:t>21</w:t>
      </w:r>
      <w:r>
        <w:rPr>
          <w:rFonts w:hint="eastAsia" w:ascii="仿宋_GB2312" w:hAnsi="仿宋" w:eastAsia="仿宋_GB2312" w:cs="仿宋"/>
          <w:color w:val="000000"/>
          <w:sz w:val="32"/>
          <w:szCs w:val="32"/>
        </w:rPr>
        <w:t>年全年</w:t>
      </w:r>
      <w:r>
        <w:rPr>
          <w:rFonts w:hint="eastAsia" w:ascii="仿宋_GB2312" w:hAnsi="仿宋" w:eastAsia="仿宋_GB2312" w:cs="仿宋"/>
          <w:color w:val="000000"/>
          <w:sz w:val="32"/>
          <w:szCs w:val="32"/>
          <w:lang w:eastAsia="zh-CN"/>
        </w:rPr>
        <w:t>实际</w:t>
      </w:r>
      <w:r>
        <w:rPr>
          <w:rFonts w:hint="eastAsia" w:ascii="仿宋_GB2312" w:hAnsi="仿宋" w:eastAsia="仿宋_GB2312" w:cs="仿宋"/>
          <w:color w:val="000000"/>
          <w:sz w:val="32"/>
          <w:szCs w:val="32"/>
        </w:rPr>
        <w:t>支出</w:t>
      </w:r>
      <w:r>
        <w:rPr>
          <w:rFonts w:hint="eastAsia" w:ascii="Times New Roman" w:hAnsi="Times New Roman" w:eastAsia="仿宋_GB2312"/>
          <w:color w:val="000000"/>
          <w:kern w:val="0"/>
          <w:sz w:val="32"/>
          <w:szCs w:val="32"/>
          <w:lang w:val="en-US" w:eastAsia="zh-CN"/>
        </w:rPr>
        <w:t>7,660,121.26</w:t>
      </w:r>
      <w:r>
        <w:rPr>
          <w:rFonts w:hint="eastAsia" w:ascii="Times New Roman" w:hAnsi="Times New Roman" w:eastAsia="仿宋_GB2312"/>
          <w:color w:val="000000"/>
          <w:kern w:val="0"/>
          <w:sz w:val="32"/>
          <w:szCs w:val="32"/>
        </w:rPr>
        <w:t>元</w:t>
      </w:r>
      <w:r>
        <w:rPr>
          <w:rFonts w:hint="eastAsia" w:ascii="仿宋_GB2312" w:hAnsi="仿宋" w:eastAsia="仿宋_GB2312" w:cs="仿宋"/>
          <w:color w:val="000000"/>
          <w:sz w:val="32"/>
          <w:szCs w:val="32"/>
        </w:rPr>
        <w:t>，保障了单位工作的正常开展、项目的顺利实施，为农业、农村、农民提供</w:t>
      </w:r>
      <w:r>
        <w:rPr>
          <w:rFonts w:hint="eastAsia" w:ascii="仿宋_GB2312" w:hAnsi="仿宋" w:eastAsia="仿宋_GB2312" w:cs="仿宋"/>
          <w:color w:val="000000"/>
          <w:sz w:val="32"/>
          <w:szCs w:val="32"/>
          <w:lang w:val="en-US" w:eastAsia="zh-CN"/>
        </w:rPr>
        <w:t>了</w:t>
      </w:r>
      <w:r>
        <w:rPr>
          <w:rFonts w:hint="eastAsia" w:ascii="仿宋_GB2312" w:hAnsi="仿宋" w:eastAsia="仿宋_GB2312" w:cs="仿宋"/>
          <w:color w:val="000000"/>
          <w:sz w:val="32"/>
          <w:szCs w:val="32"/>
        </w:rPr>
        <w:t>多种形式的生产经营综合服务。</w:t>
      </w:r>
    </w:p>
    <w:p>
      <w:pPr>
        <w:spacing w:line="560" w:lineRule="exact"/>
        <w:ind w:firstLine="560"/>
        <w:rPr>
          <w:rFonts w:hint="default" w:ascii="仿宋" w:hAnsi="仿宋" w:eastAsia="仿宋" w:cs="仿宋_GB2312"/>
          <w:sz w:val="32"/>
          <w:szCs w:val="32"/>
          <w:lang w:val="en-US" w:eastAsia="zh-CN"/>
        </w:rPr>
      </w:pPr>
      <w:r>
        <w:rPr>
          <w:rFonts w:hint="eastAsia" w:ascii="仿宋" w:hAnsi="仿宋" w:eastAsia="仿宋" w:cs="仿宋_GB2312"/>
          <w:sz w:val="32"/>
          <w:szCs w:val="32"/>
        </w:rPr>
        <w:t>（一）</w:t>
      </w:r>
      <w:r>
        <w:rPr>
          <w:rFonts w:hint="eastAsia" w:ascii="仿宋" w:hAnsi="仿宋" w:eastAsia="仿宋" w:cs="仿宋_GB2312"/>
          <w:sz w:val="32"/>
          <w:szCs w:val="32"/>
          <w:lang w:val="en-US" w:eastAsia="zh-CN"/>
        </w:rPr>
        <w:t>单位总支出情况绩效分析</w:t>
      </w:r>
    </w:p>
    <w:p>
      <w:pPr>
        <w:spacing w:line="560" w:lineRule="exact"/>
        <w:ind w:firstLine="560"/>
        <w:rPr>
          <w:rFonts w:ascii="仿宋" w:hAnsi="仿宋" w:eastAsia="仿宋" w:cs="仿宋_GB2312"/>
          <w:sz w:val="32"/>
          <w:szCs w:val="32"/>
        </w:rPr>
      </w:pPr>
      <w:r>
        <w:rPr>
          <w:rFonts w:hint="eastAsia" w:ascii="仿宋" w:hAnsi="仿宋" w:eastAsia="仿宋" w:cs="仿宋_GB2312"/>
          <w:sz w:val="32"/>
          <w:szCs w:val="32"/>
          <w:lang w:val="en-US" w:eastAsia="zh-CN"/>
        </w:rPr>
        <w:t>1、</w:t>
      </w:r>
      <w:r>
        <w:rPr>
          <w:rFonts w:hint="eastAsia" w:ascii="仿宋" w:hAnsi="仿宋" w:eastAsia="仿宋" w:cs="仿宋_GB2312"/>
          <w:sz w:val="32"/>
          <w:szCs w:val="32"/>
        </w:rPr>
        <w:t>经济性</w:t>
      </w:r>
    </w:p>
    <w:p>
      <w:pPr>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lang w:eastAsia="zh-CN"/>
        </w:rPr>
        <w:t>（</w:t>
      </w:r>
      <w:r>
        <w:rPr>
          <w:rFonts w:hint="eastAsia" w:ascii="仿宋" w:hAnsi="仿宋" w:eastAsia="仿宋" w:cs="仿宋_GB2312"/>
          <w:sz w:val="32"/>
          <w:szCs w:val="32"/>
        </w:rPr>
        <w:t>1</w:t>
      </w:r>
      <w:r>
        <w:rPr>
          <w:rFonts w:hint="eastAsia" w:ascii="仿宋" w:hAnsi="仿宋" w:eastAsia="仿宋" w:cs="仿宋_GB2312"/>
          <w:sz w:val="32"/>
          <w:szCs w:val="32"/>
          <w:lang w:eastAsia="zh-CN"/>
        </w:rPr>
        <w:t>）</w:t>
      </w:r>
      <w:r>
        <w:rPr>
          <w:rFonts w:hint="eastAsia" w:ascii="仿宋" w:hAnsi="仿宋" w:eastAsia="仿宋" w:cs="仿宋_GB2312"/>
          <w:sz w:val="32"/>
          <w:szCs w:val="32"/>
        </w:rPr>
        <w:t>成本（预算）控制情况</w:t>
      </w:r>
    </w:p>
    <w:p>
      <w:pPr>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20</w:t>
      </w:r>
      <w:r>
        <w:rPr>
          <w:rFonts w:hint="eastAsia" w:ascii="仿宋" w:hAnsi="仿宋" w:eastAsia="仿宋" w:cs="仿宋_GB2312"/>
          <w:sz w:val="32"/>
          <w:szCs w:val="32"/>
          <w:lang w:val="en-US" w:eastAsia="zh-CN"/>
        </w:rPr>
        <w:t>20</w:t>
      </w:r>
      <w:r>
        <w:rPr>
          <w:rFonts w:hint="eastAsia" w:ascii="仿宋" w:hAnsi="仿宋" w:eastAsia="仿宋" w:cs="仿宋_GB2312"/>
          <w:sz w:val="32"/>
          <w:szCs w:val="32"/>
        </w:rPr>
        <w:t>年度</w:t>
      </w:r>
      <w:r>
        <w:rPr>
          <w:rFonts w:hint="eastAsia" w:ascii="仿宋_GB2312" w:hAnsi="仿宋" w:eastAsia="仿宋_GB2312" w:cs="仿宋"/>
          <w:color w:val="000000"/>
          <w:sz w:val="32"/>
          <w:szCs w:val="32"/>
        </w:rPr>
        <w:t>年初部门预算5,944,900元</w:t>
      </w:r>
      <w:r>
        <w:rPr>
          <w:rFonts w:hint="eastAsia" w:ascii="仿宋" w:hAnsi="仿宋" w:eastAsia="仿宋" w:cs="仿宋_GB2312"/>
          <w:sz w:val="32"/>
          <w:szCs w:val="32"/>
        </w:rPr>
        <w:t>，</w:t>
      </w:r>
      <w:r>
        <w:rPr>
          <w:rFonts w:hint="eastAsia" w:ascii="仿宋" w:hAnsi="仿宋" w:eastAsia="仿宋" w:cs="仿宋_GB2312"/>
          <w:sz w:val="32"/>
          <w:szCs w:val="32"/>
          <w:lang w:eastAsia="zh-CN"/>
        </w:rPr>
        <w:t>调整预算</w:t>
      </w:r>
      <w:r>
        <w:rPr>
          <w:rFonts w:hint="eastAsia" w:ascii="Times New Roman" w:hAnsi="Times New Roman" w:eastAsia="仿宋_GB2312"/>
          <w:color w:val="000000"/>
          <w:kern w:val="0"/>
          <w:sz w:val="32"/>
          <w:szCs w:val="32"/>
          <w:lang w:val="en-US" w:eastAsia="zh-CN"/>
        </w:rPr>
        <w:t>7,660,121.26</w:t>
      </w:r>
      <w:r>
        <w:rPr>
          <w:rFonts w:hint="eastAsia" w:ascii="仿宋_GB2312" w:hAnsi="仿宋" w:eastAsia="仿宋_GB2312" w:cs="仿宋"/>
          <w:color w:val="000000"/>
          <w:sz w:val="32"/>
          <w:szCs w:val="32"/>
        </w:rPr>
        <w:t>元</w:t>
      </w:r>
      <w:r>
        <w:rPr>
          <w:rFonts w:hint="eastAsia" w:ascii="仿宋_GB2312" w:hAnsi="仿宋" w:eastAsia="仿宋_GB2312" w:cs="仿宋"/>
          <w:color w:val="000000"/>
          <w:sz w:val="32"/>
          <w:szCs w:val="32"/>
          <w:lang w:eastAsia="zh-CN"/>
        </w:rPr>
        <w:t>，</w:t>
      </w:r>
      <w:r>
        <w:rPr>
          <w:rFonts w:hint="eastAsia" w:ascii="仿宋_GB2312" w:hAnsi="仿宋" w:eastAsia="仿宋_GB2312" w:cs="仿宋"/>
          <w:color w:val="000000"/>
          <w:sz w:val="32"/>
          <w:szCs w:val="32"/>
        </w:rPr>
        <w:t>全年</w:t>
      </w:r>
      <w:r>
        <w:rPr>
          <w:rFonts w:hint="eastAsia" w:ascii="仿宋_GB2312" w:hAnsi="仿宋" w:eastAsia="仿宋_GB2312" w:cs="仿宋"/>
          <w:color w:val="000000"/>
          <w:sz w:val="32"/>
          <w:szCs w:val="32"/>
          <w:lang w:eastAsia="zh-CN"/>
        </w:rPr>
        <w:t>实际</w:t>
      </w:r>
      <w:r>
        <w:rPr>
          <w:rFonts w:hint="eastAsia" w:ascii="仿宋_GB2312" w:hAnsi="仿宋" w:eastAsia="仿宋_GB2312" w:cs="仿宋"/>
          <w:color w:val="000000"/>
          <w:sz w:val="32"/>
          <w:szCs w:val="32"/>
        </w:rPr>
        <w:t>支出</w:t>
      </w:r>
      <w:r>
        <w:rPr>
          <w:rFonts w:hint="eastAsia" w:ascii="Times New Roman" w:hAnsi="Times New Roman" w:eastAsia="仿宋_GB2312"/>
          <w:color w:val="000000"/>
          <w:kern w:val="0"/>
          <w:sz w:val="32"/>
          <w:szCs w:val="32"/>
          <w:lang w:val="en-US" w:eastAsia="zh-CN"/>
        </w:rPr>
        <w:t>7,660,121.26</w:t>
      </w:r>
      <w:r>
        <w:rPr>
          <w:rFonts w:hint="eastAsia" w:ascii="仿宋_GB2312" w:hAnsi="仿宋" w:eastAsia="仿宋_GB2312" w:cs="仿宋"/>
          <w:color w:val="000000"/>
          <w:sz w:val="32"/>
          <w:szCs w:val="32"/>
        </w:rPr>
        <w:t>元</w:t>
      </w:r>
      <w:r>
        <w:rPr>
          <w:rFonts w:hint="eastAsia" w:ascii="仿宋" w:hAnsi="仿宋" w:eastAsia="仿宋" w:cs="仿宋_GB2312"/>
          <w:sz w:val="32"/>
          <w:szCs w:val="32"/>
        </w:rPr>
        <w:t>。</w:t>
      </w:r>
    </w:p>
    <w:p>
      <w:pPr>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lang w:eastAsia="zh-CN"/>
        </w:rPr>
        <w:t>（</w:t>
      </w:r>
      <w:r>
        <w:rPr>
          <w:rFonts w:hint="eastAsia" w:ascii="仿宋" w:hAnsi="仿宋" w:eastAsia="仿宋" w:cs="仿宋_GB2312"/>
          <w:sz w:val="32"/>
          <w:szCs w:val="32"/>
        </w:rPr>
        <w:t>2</w:t>
      </w:r>
      <w:r>
        <w:rPr>
          <w:rFonts w:hint="eastAsia" w:ascii="仿宋" w:hAnsi="仿宋" w:eastAsia="仿宋" w:cs="仿宋_GB2312"/>
          <w:sz w:val="32"/>
          <w:szCs w:val="32"/>
          <w:lang w:eastAsia="zh-CN"/>
        </w:rPr>
        <w:t>）</w:t>
      </w:r>
      <w:r>
        <w:rPr>
          <w:rFonts w:hint="eastAsia" w:ascii="仿宋" w:hAnsi="仿宋" w:eastAsia="仿宋" w:cs="仿宋_GB2312"/>
          <w:sz w:val="32"/>
          <w:szCs w:val="32"/>
        </w:rPr>
        <w:t>成本（预算）节约情况</w:t>
      </w:r>
    </w:p>
    <w:p>
      <w:pPr>
        <w:spacing w:line="560" w:lineRule="exact"/>
        <w:ind w:firstLine="560"/>
        <w:rPr>
          <w:rFonts w:hint="default"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rPr>
        <w:t>由于服务</w:t>
      </w:r>
      <w:r>
        <w:rPr>
          <w:rFonts w:hint="eastAsia" w:ascii="Times New Roman" w:hAnsi="Times New Roman" w:eastAsia="仿宋_GB2312" w:cs="仿宋_GB2312"/>
          <w:sz w:val="32"/>
          <w:szCs w:val="32"/>
          <w:lang w:val="en-US" w:eastAsia="zh-CN"/>
        </w:rPr>
        <w:t>范围</w:t>
      </w:r>
      <w:r>
        <w:rPr>
          <w:rFonts w:hint="eastAsia" w:ascii="Times New Roman" w:hAnsi="Times New Roman" w:eastAsia="仿宋_GB2312" w:cs="仿宋_GB2312"/>
          <w:sz w:val="32"/>
          <w:szCs w:val="32"/>
        </w:rPr>
        <w:t>的扩大和人员经费标准提高，各项成本均有所增加。</w:t>
      </w:r>
      <w:r>
        <w:rPr>
          <w:rFonts w:hint="eastAsia" w:ascii="Times New Roman" w:hAnsi="Times New Roman" w:eastAsia="仿宋_GB2312" w:cs="仿宋_GB2312"/>
          <w:sz w:val="32"/>
          <w:szCs w:val="32"/>
          <w:lang w:val="en-US" w:eastAsia="zh-CN"/>
        </w:rPr>
        <w:t>项目有序推进，项目总支出与2019年度数据基本持平。</w:t>
      </w:r>
    </w:p>
    <w:p>
      <w:pPr>
        <w:spacing w:line="560" w:lineRule="exact"/>
        <w:ind w:firstLine="560"/>
        <w:rPr>
          <w:rFonts w:ascii="仿宋" w:hAnsi="仿宋" w:eastAsia="仿宋" w:cs="仿宋_GB2312"/>
          <w:sz w:val="32"/>
          <w:szCs w:val="32"/>
        </w:rPr>
      </w:pPr>
      <w:r>
        <w:rPr>
          <w:rFonts w:hint="eastAsia" w:ascii="仿宋" w:hAnsi="仿宋" w:eastAsia="仿宋" w:cs="仿宋_GB2312"/>
          <w:sz w:val="32"/>
          <w:szCs w:val="32"/>
          <w:lang w:val="en-US" w:eastAsia="zh-CN"/>
        </w:rPr>
        <w:t>2、</w:t>
      </w:r>
      <w:r>
        <w:rPr>
          <w:rFonts w:hint="eastAsia" w:ascii="仿宋" w:hAnsi="仿宋" w:eastAsia="仿宋" w:cs="仿宋_GB2312"/>
          <w:sz w:val="32"/>
          <w:szCs w:val="32"/>
        </w:rPr>
        <w:t>效率性及有效性</w:t>
      </w:r>
    </w:p>
    <w:p>
      <w:pPr>
        <w:spacing w:line="560" w:lineRule="exact"/>
        <w:ind w:firstLine="56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为确保既顺利完成市委、</w:t>
      </w:r>
      <w:r>
        <w:rPr>
          <w:rFonts w:hint="eastAsia" w:ascii="Times New Roman" w:hAnsi="Times New Roman" w:eastAsia="仿宋_GB2312" w:cs="仿宋_GB2312"/>
          <w:sz w:val="32"/>
          <w:szCs w:val="32"/>
          <w:lang w:val="en-US" w:eastAsia="zh-CN"/>
        </w:rPr>
        <w:t>市</w:t>
      </w:r>
      <w:r>
        <w:rPr>
          <w:rFonts w:hint="eastAsia" w:ascii="Times New Roman" w:hAnsi="Times New Roman" w:eastAsia="仿宋_GB2312" w:cs="仿宋_GB2312"/>
          <w:sz w:val="32"/>
          <w:szCs w:val="32"/>
        </w:rPr>
        <w:t>政府交给我社各项工作任务，又能守住全年财政预算的红线，成立了以主管办公室工作副主任为组长的市供销社厉行节约领导小组，</w:t>
      </w:r>
      <w:r>
        <w:rPr>
          <w:rFonts w:hint="eastAsia" w:ascii="Times New Roman" w:hAnsi="Times New Roman" w:eastAsia="仿宋_GB2312" w:cs="仿宋_GB2312"/>
          <w:sz w:val="32"/>
          <w:szCs w:val="32"/>
          <w:lang w:eastAsia="zh-CN"/>
        </w:rPr>
        <w:t>下设</w:t>
      </w:r>
      <w:r>
        <w:rPr>
          <w:rFonts w:hint="eastAsia" w:ascii="Times New Roman" w:hAnsi="Times New Roman" w:eastAsia="仿宋_GB2312" w:cs="仿宋_GB2312"/>
          <w:sz w:val="32"/>
          <w:szCs w:val="32"/>
        </w:rPr>
        <w:t>办公室，完善了业务接待、公务用车、办公用具购置等方面的规章制度，财务科重新修订各项财务管理规定，各项规定一并严格执行。</w:t>
      </w:r>
    </w:p>
    <w:p>
      <w:pPr>
        <w:autoSpaceDE w:val="0"/>
        <w:autoSpaceDN w:val="0"/>
        <w:adjustRightInd w:val="0"/>
        <w:spacing w:line="560" w:lineRule="exact"/>
        <w:ind w:firstLine="640" w:firstLineChars="200"/>
        <w:jc w:val="left"/>
        <w:rPr>
          <w:rFonts w:ascii="仿宋" w:hAnsi="仿宋" w:eastAsia="仿宋" w:cs="仿宋_GB2312"/>
          <w:color w:val="000000"/>
          <w:sz w:val="32"/>
          <w:szCs w:val="32"/>
        </w:rPr>
      </w:pPr>
      <w:r>
        <w:rPr>
          <w:rFonts w:hint="eastAsia" w:ascii="仿宋" w:hAnsi="仿宋" w:eastAsia="仿宋" w:cs="仿宋_GB2312"/>
          <w:color w:val="000000"/>
          <w:sz w:val="32"/>
          <w:szCs w:val="32"/>
          <w:lang w:val="en-US" w:eastAsia="zh-CN"/>
        </w:rPr>
        <w:t>3、</w:t>
      </w:r>
      <w:r>
        <w:rPr>
          <w:rFonts w:hint="eastAsia" w:ascii="仿宋" w:hAnsi="仿宋" w:eastAsia="仿宋" w:cs="仿宋_GB2312"/>
          <w:color w:val="000000"/>
          <w:sz w:val="32"/>
          <w:szCs w:val="32"/>
        </w:rPr>
        <w:t>可持续性</w:t>
      </w:r>
    </w:p>
    <w:p>
      <w:pPr>
        <w:spacing w:line="560" w:lineRule="exact"/>
        <w:ind w:firstLine="560"/>
        <w:rPr>
          <w:rFonts w:ascii="仿宋" w:hAnsi="仿宋" w:eastAsia="仿宋" w:cs="仿宋_GB2312"/>
          <w:sz w:val="32"/>
          <w:szCs w:val="32"/>
        </w:rPr>
      </w:pPr>
      <w:r>
        <w:rPr>
          <w:rFonts w:hint="eastAsia" w:ascii="Times New Roman" w:hAnsi="Times New Roman" w:eastAsia="仿宋_GB2312" w:cs="仿宋_GB2312"/>
          <w:sz w:val="32"/>
          <w:szCs w:val="32"/>
          <w:lang w:val="en-US" w:eastAsia="zh-CN"/>
        </w:rPr>
        <w:t>我</w:t>
      </w:r>
      <w:r>
        <w:rPr>
          <w:rFonts w:hint="eastAsia" w:ascii="Times New Roman" w:hAnsi="Times New Roman" w:eastAsia="仿宋_GB2312" w:cs="仿宋_GB2312"/>
          <w:sz w:val="32"/>
          <w:szCs w:val="32"/>
        </w:rPr>
        <w:t>社遵循“服务三农，振兴乡村”总原则，紧紧围绕深化供销合作社综合改革这一核心，圆满完成</w:t>
      </w:r>
      <w:r>
        <w:rPr>
          <w:rFonts w:hint="eastAsia" w:ascii="Times New Roman" w:hAnsi="Times New Roman" w:eastAsia="仿宋_GB2312" w:cs="仿宋_GB2312"/>
          <w:sz w:val="32"/>
          <w:szCs w:val="32"/>
          <w:lang w:eastAsia="zh-CN"/>
        </w:rPr>
        <w:t>市委</w:t>
      </w:r>
      <w:r>
        <w:rPr>
          <w:rFonts w:hint="eastAsia" w:ascii="Times New Roman" w:hAnsi="Times New Roman" w:eastAsia="仿宋_GB2312" w:cs="仿宋_GB2312"/>
          <w:sz w:val="32"/>
          <w:szCs w:val="32"/>
          <w:lang w:val="en-US" w:eastAsia="zh-CN"/>
        </w:rPr>
        <w:t>市</w:t>
      </w:r>
      <w:r>
        <w:rPr>
          <w:rFonts w:hint="eastAsia" w:ascii="Times New Roman" w:hAnsi="Times New Roman" w:eastAsia="仿宋_GB2312" w:cs="仿宋_GB2312"/>
          <w:sz w:val="32"/>
          <w:szCs w:val="32"/>
          <w:lang w:eastAsia="zh-CN"/>
        </w:rPr>
        <w:t>政府部署任务</w:t>
      </w:r>
      <w:r>
        <w:rPr>
          <w:rFonts w:hint="eastAsia" w:ascii="Times New Roman" w:hAnsi="Times New Roman" w:eastAsia="仿宋_GB2312" w:cs="仿宋_GB2312"/>
          <w:sz w:val="32"/>
          <w:szCs w:val="32"/>
        </w:rPr>
        <w:t>和省</w:t>
      </w:r>
      <w:r>
        <w:rPr>
          <w:rFonts w:hint="eastAsia" w:ascii="Times New Roman" w:hAnsi="Times New Roman" w:eastAsia="仿宋_GB2312" w:cs="仿宋_GB2312"/>
          <w:sz w:val="32"/>
          <w:szCs w:val="32"/>
          <w:lang w:eastAsia="zh-CN"/>
        </w:rPr>
        <w:t>市</w:t>
      </w:r>
      <w:r>
        <w:rPr>
          <w:rFonts w:hint="eastAsia" w:ascii="Times New Roman" w:hAnsi="Times New Roman" w:eastAsia="仿宋_GB2312" w:cs="仿宋_GB2312"/>
          <w:sz w:val="32"/>
          <w:szCs w:val="32"/>
        </w:rPr>
        <w:t>社</w:t>
      </w:r>
      <w:r>
        <w:rPr>
          <w:rFonts w:hint="eastAsia" w:ascii="Times New Roman" w:hAnsi="Times New Roman" w:eastAsia="仿宋_GB2312" w:cs="仿宋_GB2312"/>
          <w:sz w:val="32"/>
          <w:szCs w:val="32"/>
          <w:lang w:eastAsia="zh-CN"/>
        </w:rPr>
        <w:t>下达工作任务</w:t>
      </w:r>
      <w:r>
        <w:rPr>
          <w:rFonts w:hint="eastAsia" w:ascii="Times New Roman" w:hAnsi="Times New Roman" w:eastAsia="仿宋_GB2312" w:cs="仿宋_GB2312"/>
          <w:sz w:val="32"/>
          <w:szCs w:val="32"/>
        </w:rPr>
        <w:t>，做实做强</w:t>
      </w:r>
      <w:r>
        <w:rPr>
          <w:rFonts w:hint="eastAsia" w:ascii="Times New Roman" w:hAnsi="Times New Roman" w:eastAsia="仿宋_GB2312" w:cs="仿宋_GB2312"/>
          <w:sz w:val="32"/>
          <w:szCs w:val="32"/>
          <w:lang w:eastAsia="zh-CN"/>
        </w:rPr>
        <w:t>供销服务</w:t>
      </w:r>
      <w:r>
        <w:rPr>
          <w:rFonts w:hint="eastAsia" w:ascii="Times New Roman" w:hAnsi="Times New Roman" w:eastAsia="仿宋_GB2312" w:cs="仿宋_GB2312"/>
          <w:sz w:val="32"/>
          <w:szCs w:val="32"/>
        </w:rPr>
        <w:t>，维护系统大局稳定和狠抓自身体系建设，</w:t>
      </w:r>
      <w:r>
        <w:rPr>
          <w:rFonts w:hint="eastAsia" w:ascii="Times New Roman" w:hAnsi="Times New Roman" w:eastAsia="仿宋_GB2312" w:cs="仿宋_GB2312"/>
          <w:sz w:val="32"/>
          <w:szCs w:val="32"/>
          <w:lang w:val="en-US" w:eastAsia="zh-CN"/>
        </w:rPr>
        <w:t>为可持续发展打下良好的基础</w:t>
      </w:r>
      <w:r>
        <w:rPr>
          <w:rFonts w:hint="eastAsia" w:ascii="Times New Roman" w:hAnsi="Times New Roman" w:eastAsia="仿宋_GB2312" w:cs="仿宋_GB2312"/>
          <w:sz w:val="32"/>
          <w:szCs w:val="32"/>
        </w:rPr>
        <w:t>。</w:t>
      </w:r>
    </w:p>
    <w:p>
      <w:pPr>
        <w:numPr>
          <w:ilvl w:val="0"/>
          <w:numId w:val="3"/>
        </w:numPr>
        <w:spacing w:line="560" w:lineRule="exact"/>
        <w:ind w:firstLine="560"/>
        <w:rPr>
          <w:rFonts w:hint="eastAsia" w:ascii="仿宋" w:hAnsi="仿宋" w:eastAsia="仿宋" w:cs="仿宋_GB2312"/>
          <w:sz w:val="32"/>
          <w:szCs w:val="32"/>
          <w:highlight w:val="none"/>
          <w:lang w:val="en-US" w:eastAsia="zh-CN"/>
        </w:rPr>
      </w:pPr>
      <w:r>
        <w:rPr>
          <w:rFonts w:hint="eastAsia" w:ascii="仿宋" w:hAnsi="仿宋" w:eastAsia="仿宋" w:cs="仿宋_GB2312"/>
          <w:sz w:val="32"/>
          <w:szCs w:val="32"/>
          <w:highlight w:val="none"/>
          <w:lang w:val="en-US" w:eastAsia="zh-CN"/>
        </w:rPr>
        <w:t>单位项目资金绩效分析</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sz w:val="32"/>
          <w:szCs w:val="32"/>
          <w:highlight w:val="none"/>
          <w:lang w:val="en-US" w:eastAsia="zh-CN"/>
        </w:rPr>
      </w:pPr>
      <w:r>
        <w:rPr>
          <w:rFonts w:hint="eastAsia" w:ascii="仿宋" w:hAnsi="仿宋" w:eastAsia="仿宋" w:cs="仿宋_GB2312"/>
          <w:sz w:val="32"/>
          <w:szCs w:val="32"/>
          <w:highlight w:val="none"/>
          <w:lang w:val="en-US" w:eastAsia="zh-CN"/>
        </w:rPr>
        <w:t>2021年度本单位共支出项目资金</w:t>
      </w:r>
      <w:r>
        <w:rPr>
          <w:rFonts w:hint="eastAsia" w:ascii="仿宋" w:hAnsi="仿宋" w:eastAsia="仿宋"/>
          <w:sz w:val="32"/>
          <w:szCs w:val="32"/>
          <w:lang w:val="en-US" w:eastAsia="zh-CN"/>
        </w:rPr>
        <w:t>2,946,522.81</w:t>
      </w:r>
      <w:r>
        <w:rPr>
          <w:rFonts w:hint="eastAsia" w:ascii="仿宋" w:hAnsi="仿宋" w:eastAsia="仿宋" w:cs="仿宋_GB2312"/>
          <w:sz w:val="32"/>
          <w:szCs w:val="32"/>
          <w:highlight w:val="none"/>
          <w:lang w:val="en-US" w:eastAsia="zh-CN"/>
        </w:rPr>
        <w:t>元，主要包括：</w:t>
      </w:r>
      <w:r>
        <w:rPr>
          <w:rFonts w:hint="eastAsia" w:ascii="仿宋" w:hAnsi="仿宋" w:eastAsia="仿宋"/>
          <w:sz w:val="32"/>
          <w:szCs w:val="32"/>
          <w:highlight w:val="none"/>
          <w:lang w:eastAsia="zh-CN"/>
        </w:rPr>
        <w:t>供销社综合改革引导资金项目，资金</w:t>
      </w:r>
      <w:r>
        <w:rPr>
          <w:rFonts w:hint="eastAsia" w:ascii="仿宋" w:hAnsi="仿宋" w:eastAsia="仿宋"/>
          <w:sz w:val="32"/>
          <w:szCs w:val="32"/>
          <w:highlight w:val="none"/>
          <w:lang w:val="en-US" w:eastAsia="zh-CN"/>
        </w:rPr>
        <w:t>1,563,522.81元；供销社改制遗留问题处置经费</w:t>
      </w:r>
      <w:r>
        <w:rPr>
          <w:rFonts w:hint="eastAsia" w:ascii="仿宋" w:hAnsi="仿宋" w:eastAsia="仿宋" w:cs="仿宋_GB2312"/>
          <w:sz w:val="32"/>
          <w:szCs w:val="32"/>
          <w:lang w:val="en-US" w:eastAsia="zh-CN"/>
        </w:rPr>
        <w:t>283000元</w:t>
      </w:r>
      <w:r>
        <w:rPr>
          <w:rFonts w:hint="eastAsia" w:ascii="仿宋" w:hAnsi="仿宋" w:eastAsia="仿宋"/>
          <w:sz w:val="32"/>
          <w:szCs w:val="32"/>
          <w:highlight w:val="none"/>
          <w:lang w:val="en-US" w:eastAsia="zh-CN"/>
        </w:rPr>
        <w:t>；</w:t>
      </w:r>
      <w:r>
        <w:rPr>
          <w:rFonts w:hint="eastAsia" w:ascii="仿宋" w:hAnsi="仿宋" w:eastAsia="仿宋"/>
          <w:sz w:val="32"/>
          <w:szCs w:val="32"/>
          <w:highlight w:val="none"/>
          <w:lang w:eastAsia="zh-CN"/>
        </w:rPr>
        <w:t>上级2021年“三大体系”及农业社会化服务项目，资金</w:t>
      </w:r>
      <w:r>
        <w:rPr>
          <w:rFonts w:hint="eastAsia" w:ascii="仿宋" w:hAnsi="仿宋" w:eastAsia="仿宋"/>
          <w:sz w:val="32"/>
          <w:szCs w:val="32"/>
          <w:highlight w:val="none"/>
          <w:lang w:val="en-US" w:eastAsia="zh-CN"/>
        </w:rPr>
        <w:t>1100000元。</w:t>
      </w:r>
    </w:p>
    <w:p>
      <w:pPr>
        <w:numPr>
          <w:ilvl w:val="0"/>
          <w:numId w:val="0"/>
        </w:numPr>
        <w:spacing w:line="560" w:lineRule="exact"/>
        <w:ind w:firstLine="640" w:firstLineChars="200"/>
        <w:rPr>
          <w:rFonts w:hint="default" w:ascii="仿宋" w:hAnsi="仿宋" w:eastAsia="仿宋" w:cs="仿宋_GB2312"/>
          <w:sz w:val="32"/>
          <w:szCs w:val="32"/>
          <w:highlight w:val="none"/>
          <w:lang w:val="en-US" w:eastAsia="zh-CN"/>
        </w:rPr>
      </w:pPr>
      <w:r>
        <w:rPr>
          <w:rFonts w:hint="eastAsia" w:ascii="仿宋" w:hAnsi="仿宋" w:eastAsia="仿宋"/>
          <w:sz w:val="32"/>
          <w:szCs w:val="32"/>
          <w:highlight w:val="none"/>
          <w:lang w:val="en-US" w:eastAsia="zh-CN"/>
        </w:rPr>
        <w:t>以下按照项目对绩效情况进行分析。</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_GB2312"/>
          <w:sz w:val="32"/>
          <w:szCs w:val="32"/>
          <w:lang w:val="en-US" w:eastAsia="zh-CN"/>
        </w:rPr>
      </w:pPr>
      <w:r>
        <w:rPr>
          <w:rFonts w:hint="eastAsia" w:ascii="仿宋" w:hAnsi="仿宋" w:eastAsia="仿宋" w:cs="仿宋_GB2312"/>
          <w:sz w:val="32"/>
          <w:szCs w:val="32"/>
          <w:lang w:val="en-US" w:eastAsia="zh-CN"/>
        </w:rPr>
        <w:t>1、</w:t>
      </w:r>
      <w:r>
        <w:rPr>
          <w:rFonts w:hint="eastAsia" w:ascii="仿宋" w:hAnsi="仿宋" w:eastAsia="仿宋"/>
          <w:sz w:val="32"/>
          <w:szCs w:val="32"/>
          <w:highlight w:val="none"/>
          <w:lang w:eastAsia="zh-CN"/>
        </w:rPr>
        <w:t>供销社综合改革引导资金项目，资金</w:t>
      </w:r>
      <w:r>
        <w:rPr>
          <w:rFonts w:hint="eastAsia" w:ascii="仿宋" w:hAnsi="仿宋" w:eastAsia="仿宋"/>
          <w:sz w:val="32"/>
          <w:szCs w:val="32"/>
          <w:highlight w:val="none"/>
          <w:lang w:val="en-US" w:eastAsia="zh-CN"/>
        </w:rPr>
        <w:t>1,563,522.81元。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00"/>
        <w:textAlignment w:val="auto"/>
        <w:rPr>
          <w:rFonts w:hint="default" w:ascii="仿宋" w:hAnsi="仿宋" w:eastAsia="仿宋" w:cs="仿宋_GB2312"/>
          <w:sz w:val="32"/>
          <w:szCs w:val="32"/>
          <w:lang w:val="en-US" w:eastAsia="zh-CN"/>
        </w:rPr>
      </w:pPr>
      <w:r>
        <w:rPr>
          <w:rFonts w:hint="eastAsia" w:ascii="仿宋" w:hAnsi="仿宋" w:eastAsia="仿宋" w:cs="仿宋_GB2312"/>
          <w:sz w:val="32"/>
          <w:szCs w:val="32"/>
          <w:lang w:val="en-US" w:eastAsia="zh-CN"/>
        </w:rPr>
        <w:t>（1）项目基本情况简介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_GB2312"/>
          <w:sz w:val="32"/>
          <w:szCs w:val="32"/>
          <w:lang w:val="en-US" w:eastAsia="zh-CN"/>
        </w:rPr>
      </w:pPr>
      <w:r>
        <w:rPr>
          <w:rFonts w:hint="eastAsia" w:ascii="仿宋" w:hAnsi="仿宋" w:eastAsia="仿宋" w:cs="仿宋_GB2312"/>
          <w:sz w:val="32"/>
          <w:szCs w:val="32"/>
          <w:lang w:val="en-US" w:eastAsia="zh-CN"/>
        </w:rPr>
        <w:t>为了提高专项引导资金的使用效率，浏阳市深化供销合作社综合改革领导小组办公室制发了《关于做好2021年度浏阳市深化供销合作社综合改革专项引导资金申报工作的通知》（浏供发〔2021〕10号），以公开申报、公平公开、优中选优为工作原则，设置“深化供销合作社综合改革示范乡镇（街道）”、“深化供销合作社综合改革村级示范社 ”、“深化供销综合改革示范农民专业合作社、行业协会、涉农企业”、“深化供销合作社综合改革示范为农服务平台”四个项目，制定项目申报指南和工作指南，明确项目验收标准。广泛宣传发动全市各乡镇街道、行业协会、涉农企业、农民专业合作社、村级经济合作社自主申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_GB2312"/>
          <w:sz w:val="32"/>
          <w:szCs w:val="32"/>
          <w:lang w:val="en-US" w:eastAsia="zh-CN"/>
        </w:rPr>
      </w:pPr>
      <w:r>
        <w:rPr>
          <w:rFonts w:hint="eastAsia" w:ascii="仿宋" w:hAnsi="仿宋" w:eastAsia="仿宋" w:cs="仿宋_GB2312"/>
          <w:sz w:val="32"/>
          <w:szCs w:val="32"/>
          <w:lang w:val="en-US" w:eastAsia="zh-CN"/>
        </w:rPr>
        <w:t>（2）项目资金使用及管理情况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sz w:val="32"/>
          <w:szCs w:val="32"/>
          <w:highlight w:val="none"/>
          <w:lang w:val="en-US" w:eastAsia="zh-CN"/>
        </w:rPr>
      </w:pPr>
      <w:r>
        <w:rPr>
          <w:rFonts w:hint="eastAsia" w:ascii="仿宋" w:hAnsi="仿宋" w:eastAsia="仿宋" w:cs="仿宋_GB2312"/>
          <w:sz w:val="32"/>
          <w:szCs w:val="32"/>
          <w:lang w:val="en-US" w:eastAsia="zh-CN"/>
        </w:rPr>
        <w:t>我社依据相关法律法规建立健全了财务管理制度，会计核算规范，资金拨付有完整的审批程序和手续，财务管理制度得到了有效执行。财政安排的供销社综合改革引导资金150万元，通过公开申报、市级审核、评审结果公示等程序，专项安排用于供销合作社综合改革示范创建项目41个单位</w:t>
      </w:r>
      <w:r>
        <w:rPr>
          <w:rFonts w:hint="eastAsia" w:ascii="仿宋" w:hAnsi="仿宋" w:eastAsia="仿宋"/>
          <w:sz w:val="32"/>
          <w:szCs w:val="32"/>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_GB2312"/>
          <w:sz w:val="32"/>
          <w:szCs w:val="32"/>
          <w:lang w:val="en-US" w:eastAsia="zh-CN"/>
        </w:rPr>
      </w:pPr>
      <w:r>
        <w:rPr>
          <w:rFonts w:hint="eastAsia" w:ascii="仿宋" w:hAnsi="仿宋" w:eastAsia="仿宋" w:cs="仿宋_GB2312"/>
          <w:sz w:val="32"/>
          <w:szCs w:val="32"/>
          <w:lang w:val="en-US" w:eastAsia="zh-CN"/>
        </w:rPr>
        <w:t>（3）项目组织实施情况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_GB2312"/>
          <w:sz w:val="32"/>
          <w:szCs w:val="32"/>
          <w:lang w:val="en-US" w:eastAsia="zh-CN"/>
        </w:rPr>
      </w:pPr>
      <w:r>
        <w:rPr>
          <w:rFonts w:hint="eastAsia" w:ascii="仿宋" w:hAnsi="仿宋" w:eastAsia="仿宋" w:cs="仿宋_GB2312"/>
          <w:sz w:val="32"/>
          <w:szCs w:val="32"/>
          <w:lang w:val="en-US" w:eastAsia="zh-CN"/>
        </w:rPr>
        <w:t xml:space="preserve">本项目从三个方面实施，一是广泛宣传发动各乡镇、村经济社、农民专业合作社、行业协会、涉农企业、服务平台等创造条件申报；二是市社组织有关单位、专家对申报单位进行认真评审，优中选优；三是将评审结果公开公示。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_GB2312"/>
          <w:sz w:val="32"/>
          <w:szCs w:val="32"/>
          <w:lang w:val="en-US" w:eastAsia="zh-CN"/>
        </w:rPr>
      </w:pPr>
      <w:r>
        <w:rPr>
          <w:rFonts w:hint="eastAsia" w:ascii="仿宋" w:hAnsi="仿宋" w:eastAsia="仿宋" w:cs="仿宋_GB2312"/>
          <w:sz w:val="32"/>
          <w:szCs w:val="32"/>
          <w:lang w:val="en-US" w:eastAsia="zh-CN"/>
        </w:rPr>
        <w:t>（4）项目绩效情况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_GB2312"/>
          <w:sz w:val="32"/>
          <w:szCs w:val="32"/>
          <w:lang w:val="en-US" w:eastAsia="zh-CN"/>
        </w:rPr>
      </w:pPr>
      <w:r>
        <w:rPr>
          <w:rFonts w:hint="eastAsia" w:ascii="仿宋" w:hAnsi="仿宋" w:eastAsia="仿宋" w:cs="仿宋_GB2312"/>
          <w:sz w:val="32"/>
          <w:szCs w:val="32"/>
          <w:lang w:val="en-US" w:eastAsia="zh-CN"/>
        </w:rPr>
        <w:t>严格按照设定的《项目绩效目标》执行，分项目产出目标和项目效益目标。本项目实施后，一是巩固了“两项试点”，社有经济不断壮大。总结全国总社“规范建立社有资产管理委员会”专项试点和省级“三会制度”试点经验，形成常态化工作机制。2021年累计销售农资商品3336万元，较2020年增长18%。其中，化肥增长14%，农药增长33%。浏阳湘宝地供销电子商务有限公司线上销售4729万，较去年同比增长10%。二是优化了“四大平台”，服务能力不断提升。首先打造优质农资供应和农化服务平台，冬春淡储大化肥6500吨。其次打造优质农产品购销服务平台，着力推出“围山鲜”区域公用品牌社区团购业务，全年实现销售收入2500万元。第三建设农村电商综合服务平台，打造出“浏通天下”“供销优选”本地平台。第四夯实再生资源回收体系平台，指导帮助浏阳市蓝岛再生资源全年回收低值再生资源5000余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_GB2312"/>
          <w:sz w:val="32"/>
          <w:szCs w:val="32"/>
          <w:lang w:val="en-US" w:eastAsia="zh-CN"/>
        </w:rPr>
      </w:pPr>
      <w:r>
        <w:rPr>
          <w:rFonts w:hint="eastAsia" w:ascii="仿宋" w:hAnsi="仿宋" w:eastAsia="仿宋" w:cs="仿宋_GB2312"/>
          <w:sz w:val="32"/>
          <w:szCs w:val="32"/>
          <w:lang w:val="en-US" w:eastAsia="zh-CN"/>
        </w:rPr>
        <w:t>（5）综合评价情况及评价结论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_GB2312"/>
          <w:sz w:val="32"/>
          <w:szCs w:val="32"/>
          <w:lang w:val="en-US" w:eastAsia="zh-CN"/>
        </w:rPr>
      </w:pPr>
      <w:r>
        <w:rPr>
          <w:rFonts w:hint="eastAsia" w:ascii="仿宋" w:hAnsi="仿宋" w:eastAsia="仿宋" w:cs="仿宋_GB2312"/>
          <w:color w:val="000000"/>
          <w:sz w:val="32"/>
          <w:szCs w:val="32"/>
        </w:rPr>
        <w:t>本项目总分100分，</w:t>
      </w:r>
      <w:r>
        <w:rPr>
          <w:rFonts w:hint="eastAsia" w:ascii="仿宋" w:hAnsi="仿宋" w:eastAsia="仿宋" w:cs="仿宋_GB2312"/>
          <w:color w:val="000000"/>
          <w:sz w:val="32"/>
          <w:szCs w:val="32"/>
          <w:highlight w:val="none"/>
        </w:rPr>
        <w:t>自评得分</w:t>
      </w:r>
      <w:r>
        <w:rPr>
          <w:rFonts w:hint="eastAsia" w:ascii="仿宋" w:hAnsi="仿宋" w:eastAsia="仿宋" w:cs="仿宋_GB2312"/>
          <w:color w:val="000000"/>
          <w:sz w:val="32"/>
          <w:szCs w:val="32"/>
          <w:highlight w:val="none"/>
          <w:lang w:val="en-US" w:eastAsia="zh-CN"/>
        </w:rPr>
        <w:t xml:space="preserve"> 96</w:t>
      </w:r>
      <w:r>
        <w:rPr>
          <w:rFonts w:hint="eastAsia" w:ascii="仿宋" w:hAnsi="仿宋" w:eastAsia="仿宋" w:cs="仿宋_GB2312"/>
          <w:color w:val="000000"/>
          <w:sz w:val="32"/>
          <w:szCs w:val="32"/>
          <w:highlight w:val="none"/>
        </w:rPr>
        <w:t>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_GB2312"/>
          <w:sz w:val="32"/>
          <w:szCs w:val="32"/>
          <w:lang w:val="en-US" w:eastAsia="zh-CN"/>
        </w:rPr>
      </w:pPr>
      <w:r>
        <w:rPr>
          <w:rFonts w:hint="eastAsia" w:ascii="仿宋" w:hAnsi="仿宋" w:eastAsia="仿宋" w:cs="仿宋_GB2312"/>
          <w:sz w:val="32"/>
          <w:szCs w:val="32"/>
          <w:lang w:val="en-US" w:eastAsia="zh-CN"/>
        </w:rPr>
        <w:t>（6）绩效评价结果应用建议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_GB2312"/>
          <w:sz w:val="32"/>
          <w:szCs w:val="32"/>
          <w:lang w:val="en-US" w:eastAsia="zh-CN"/>
        </w:rPr>
      </w:pPr>
      <w:r>
        <w:rPr>
          <w:rFonts w:hint="eastAsia" w:ascii="仿宋" w:hAnsi="仿宋" w:eastAsia="仿宋" w:cs="仿宋_GB2312"/>
          <w:sz w:val="32"/>
          <w:szCs w:val="32"/>
          <w:lang w:val="en-US" w:eastAsia="zh-CN"/>
        </w:rPr>
        <w:t>针对本项目实施特点，我市供销社综合改革任务仍然艰巨。供销组织体系完善和农资经营主渠道打造还需要下大力气。浏阳人多地广，供销体制改革后，供销农资商品销售竞争压力大、基层供销组织人才缺乏、队伍结构不合理局面一时难以全面改变。引导供销步入良性循环，促进基层供销改革顺利进行仍需较长时期。</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_GB2312"/>
          <w:sz w:val="32"/>
          <w:szCs w:val="32"/>
          <w:lang w:val="en-US" w:eastAsia="zh-CN"/>
        </w:rPr>
      </w:pPr>
      <w:r>
        <w:rPr>
          <w:rFonts w:hint="eastAsia" w:ascii="仿宋" w:hAnsi="仿宋" w:eastAsia="仿宋" w:cs="仿宋_GB2312"/>
          <w:sz w:val="32"/>
          <w:szCs w:val="32"/>
          <w:lang w:val="en-US" w:eastAsia="zh-CN"/>
        </w:rPr>
        <w:t>（7）主要经验及做法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_GB2312"/>
          <w:sz w:val="32"/>
          <w:szCs w:val="32"/>
          <w:lang w:val="en-US" w:eastAsia="zh-CN"/>
        </w:rPr>
      </w:pPr>
      <w:r>
        <w:rPr>
          <w:rFonts w:hint="eastAsia" w:ascii="仿宋" w:hAnsi="仿宋" w:eastAsia="仿宋" w:cs="仿宋_GB2312"/>
          <w:sz w:val="32"/>
          <w:szCs w:val="32"/>
          <w:lang w:val="en-US" w:eastAsia="zh-CN"/>
        </w:rPr>
        <w:t>暂无。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_GB2312"/>
          <w:sz w:val="32"/>
          <w:szCs w:val="32"/>
          <w:lang w:val="en-US" w:eastAsia="zh-CN"/>
        </w:rPr>
      </w:pPr>
      <w:r>
        <w:rPr>
          <w:rFonts w:hint="eastAsia" w:ascii="仿宋" w:hAnsi="仿宋" w:eastAsia="仿宋" w:cs="仿宋_GB2312"/>
          <w:sz w:val="32"/>
          <w:szCs w:val="32"/>
          <w:highlight w:val="none"/>
          <w:lang w:val="en-US" w:eastAsia="zh-CN"/>
        </w:rPr>
        <w:t>2、</w:t>
      </w:r>
      <w:r>
        <w:rPr>
          <w:rFonts w:hint="eastAsia" w:ascii="仿宋" w:hAnsi="仿宋" w:eastAsia="仿宋"/>
          <w:sz w:val="32"/>
          <w:szCs w:val="32"/>
          <w:highlight w:val="none"/>
          <w:lang w:val="en-US" w:eastAsia="zh-CN"/>
        </w:rPr>
        <w:t>供销社改制遗留问题处置</w:t>
      </w:r>
      <w:r>
        <w:rPr>
          <w:rFonts w:hint="eastAsia" w:ascii="仿宋" w:hAnsi="仿宋" w:eastAsia="仿宋" w:cs="仿宋_GB2312"/>
          <w:sz w:val="32"/>
          <w:szCs w:val="32"/>
          <w:lang w:val="en-US" w:eastAsia="zh-CN"/>
        </w:rPr>
        <w:t>经费283000元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_GB2312"/>
          <w:sz w:val="32"/>
          <w:szCs w:val="32"/>
          <w:lang w:val="en-US" w:eastAsia="zh-CN"/>
        </w:rPr>
      </w:pPr>
      <w:r>
        <w:rPr>
          <w:rFonts w:hint="eastAsia" w:ascii="仿宋" w:hAnsi="仿宋" w:eastAsia="仿宋" w:cs="仿宋_GB2312"/>
          <w:sz w:val="32"/>
          <w:szCs w:val="32"/>
          <w:lang w:val="en-US" w:eastAsia="zh-CN"/>
        </w:rPr>
        <w:t>（1）项目基本情况简介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_GB2312"/>
          <w:sz w:val="32"/>
          <w:szCs w:val="32"/>
          <w:lang w:val="en-US" w:eastAsia="zh-CN"/>
        </w:rPr>
      </w:pPr>
      <w:r>
        <w:rPr>
          <w:rFonts w:hint="eastAsia" w:ascii="仿宋" w:hAnsi="仿宋" w:eastAsia="仿宋" w:cs="仿宋_GB2312"/>
          <w:sz w:val="32"/>
          <w:szCs w:val="32"/>
          <w:lang w:val="en-US" w:eastAsia="zh-CN"/>
        </w:rPr>
        <w:t>为稳妥做好2016年以来供销系统改制企业退休职工社保医保、土地房屋产权等历史遗留问题的后期处置，2021年浏阳市财政专项安排我社</w:t>
      </w:r>
      <w:r>
        <w:rPr>
          <w:rFonts w:hint="eastAsia" w:ascii="仿宋" w:hAnsi="仿宋" w:eastAsia="仿宋"/>
          <w:sz w:val="32"/>
          <w:szCs w:val="32"/>
          <w:highlight w:val="none"/>
          <w:lang w:val="en-US" w:eastAsia="zh-CN"/>
        </w:rPr>
        <w:t>改制遗留问题处置</w:t>
      </w:r>
      <w:r>
        <w:rPr>
          <w:rFonts w:hint="eastAsia" w:ascii="仿宋" w:hAnsi="仿宋" w:eastAsia="仿宋" w:cs="仿宋_GB2312"/>
          <w:sz w:val="32"/>
          <w:szCs w:val="32"/>
          <w:lang w:val="en-US" w:eastAsia="zh-CN"/>
        </w:rPr>
        <w:t xml:space="preserve">经费283000元。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_GB2312"/>
          <w:sz w:val="32"/>
          <w:szCs w:val="32"/>
          <w:lang w:val="en-US" w:eastAsia="zh-CN"/>
        </w:rPr>
      </w:pPr>
      <w:r>
        <w:rPr>
          <w:rFonts w:hint="eastAsia" w:ascii="仿宋" w:hAnsi="仿宋" w:eastAsia="仿宋" w:cs="仿宋_GB2312"/>
          <w:sz w:val="32"/>
          <w:szCs w:val="32"/>
          <w:lang w:val="en-US" w:eastAsia="zh-CN"/>
        </w:rPr>
        <w:t>（2）项目资金使用及管理情况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_GB2312"/>
          <w:sz w:val="32"/>
          <w:szCs w:val="32"/>
          <w:lang w:val="en-US" w:eastAsia="zh-CN"/>
        </w:rPr>
      </w:pPr>
      <w:r>
        <w:rPr>
          <w:rFonts w:hint="eastAsia" w:ascii="仿宋" w:hAnsi="仿宋" w:eastAsia="仿宋" w:cs="宋体"/>
          <w:bCs/>
          <w:sz w:val="32"/>
          <w:szCs w:val="32"/>
          <w:lang w:val="en-US" w:eastAsia="zh-CN"/>
        </w:rPr>
        <w:t>我社依据相关法律法规建立健全了财务管理制度，会计核算规范，资金拨付有完整的审批程序和手续，财务管理制度得到了有效执行。确保资金专项用于</w:t>
      </w:r>
      <w:r>
        <w:rPr>
          <w:rFonts w:hint="eastAsia" w:ascii="仿宋" w:hAnsi="仿宋" w:eastAsia="仿宋"/>
          <w:sz w:val="32"/>
          <w:szCs w:val="32"/>
          <w:highlight w:val="none"/>
          <w:lang w:val="en-US" w:eastAsia="zh-CN"/>
        </w:rPr>
        <w:t>改制遗留问题处置</w:t>
      </w:r>
      <w:r>
        <w:rPr>
          <w:rFonts w:hint="eastAsia" w:ascii="仿宋" w:hAnsi="仿宋" w:eastAsia="仿宋" w:cs="仿宋_GB2312"/>
          <w:sz w:val="32"/>
          <w:szCs w:val="32"/>
          <w:lang w:val="en-US" w:eastAsia="zh-CN"/>
        </w:rPr>
        <w:t>。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_GB2312"/>
          <w:sz w:val="32"/>
          <w:szCs w:val="32"/>
          <w:lang w:val="en-US" w:eastAsia="zh-CN"/>
        </w:rPr>
      </w:pPr>
      <w:r>
        <w:rPr>
          <w:rFonts w:hint="eastAsia" w:ascii="仿宋" w:hAnsi="仿宋" w:eastAsia="仿宋" w:cs="仿宋_GB2312"/>
          <w:sz w:val="32"/>
          <w:szCs w:val="32"/>
          <w:lang w:val="en-US" w:eastAsia="zh-CN"/>
        </w:rPr>
        <w:t>（3）项目组织实施情况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_GB2312"/>
          <w:sz w:val="32"/>
          <w:szCs w:val="32"/>
          <w:lang w:val="en-US" w:eastAsia="zh-CN"/>
        </w:rPr>
      </w:pPr>
      <w:r>
        <w:rPr>
          <w:rFonts w:hint="eastAsia" w:ascii="仿宋" w:hAnsi="仿宋" w:eastAsia="仿宋" w:cs="仿宋_GB2312"/>
          <w:sz w:val="32"/>
          <w:szCs w:val="32"/>
          <w:lang w:val="en-US" w:eastAsia="zh-CN"/>
        </w:rPr>
        <w:t>本项目由综合部办公室牵头，各业务部与财务部团结协作，对本社系统改制企业退休职工社保医保、土地房屋产权等历史遗留问题分门别类实行销号处置，能解决的及时解决，不能解决的进行耐心解释，做过细政治思想工作。并通过摸排职工困难，想方设法进行化解。</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_GB2312"/>
          <w:sz w:val="32"/>
          <w:szCs w:val="32"/>
          <w:lang w:val="en-US" w:eastAsia="zh-CN"/>
        </w:rPr>
      </w:pPr>
      <w:r>
        <w:rPr>
          <w:rFonts w:hint="eastAsia" w:ascii="仿宋" w:hAnsi="仿宋" w:eastAsia="仿宋" w:cs="仿宋_GB2312"/>
          <w:sz w:val="32"/>
          <w:szCs w:val="32"/>
          <w:lang w:val="en-US" w:eastAsia="zh-CN"/>
        </w:rPr>
        <w:t>（4）项目绩效情况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宋体"/>
          <w:bCs/>
          <w:sz w:val="32"/>
          <w:szCs w:val="32"/>
          <w:lang w:val="en-US" w:eastAsia="zh-CN"/>
        </w:rPr>
      </w:pPr>
      <w:r>
        <w:rPr>
          <w:rFonts w:hint="eastAsia" w:ascii="仿宋" w:hAnsi="仿宋" w:eastAsia="仿宋" w:cs="宋体"/>
          <w:bCs/>
          <w:sz w:val="32"/>
          <w:szCs w:val="32"/>
          <w:lang w:val="en-US" w:eastAsia="zh-CN"/>
        </w:rPr>
        <w:t>一年来，我社认真处置改制遗留问题，接待来信来访20多起，全年未发生一例群访和越级非访事件，稳定了6000多名原</w:t>
      </w:r>
      <w:r>
        <w:rPr>
          <w:rFonts w:hint="eastAsia" w:ascii="仿宋" w:hAnsi="仿宋" w:eastAsia="仿宋" w:cs="仿宋_GB2312"/>
          <w:sz w:val="32"/>
          <w:szCs w:val="32"/>
          <w:lang w:val="en-US" w:eastAsia="zh-CN"/>
        </w:rPr>
        <w:t>供销系统</w:t>
      </w:r>
      <w:r>
        <w:rPr>
          <w:rFonts w:hint="eastAsia" w:ascii="仿宋" w:hAnsi="仿宋" w:eastAsia="仿宋" w:cs="宋体"/>
          <w:bCs/>
          <w:sz w:val="32"/>
          <w:szCs w:val="32"/>
          <w:lang w:val="en-US" w:eastAsia="zh-CN"/>
        </w:rPr>
        <w:t>改制企业职工人心，有力促进了单位稳定，社会和谐。</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_GB2312"/>
          <w:sz w:val="32"/>
          <w:szCs w:val="32"/>
          <w:lang w:val="en-US" w:eastAsia="zh-CN"/>
        </w:rPr>
      </w:pPr>
      <w:r>
        <w:rPr>
          <w:rFonts w:hint="eastAsia" w:ascii="仿宋" w:hAnsi="仿宋" w:eastAsia="仿宋" w:cs="仿宋_GB2312"/>
          <w:sz w:val="32"/>
          <w:szCs w:val="32"/>
          <w:lang w:val="en-US" w:eastAsia="zh-CN"/>
        </w:rPr>
        <w:t>（5）综合评价情况及评价结论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_GB2312"/>
          <w:sz w:val="32"/>
          <w:szCs w:val="32"/>
          <w:lang w:val="en-US" w:eastAsia="zh-CN"/>
        </w:rPr>
      </w:pPr>
      <w:r>
        <w:rPr>
          <w:rFonts w:hint="eastAsia" w:ascii="仿宋" w:hAnsi="仿宋" w:eastAsia="仿宋" w:cs="仿宋_GB2312"/>
          <w:color w:val="000000"/>
          <w:sz w:val="32"/>
          <w:szCs w:val="32"/>
        </w:rPr>
        <w:t>本项目总分100分，</w:t>
      </w:r>
      <w:r>
        <w:rPr>
          <w:rFonts w:hint="eastAsia" w:ascii="仿宋" w:hAnsi="仿宋" w:eastAsia="仿宋" w:cs="仿宋_GB2312"/>
          <w:color w:val="000000"/>
          <w:sz w:val="32"/>
          <w:szCs w:val="32"/>
          <w:highlight w:val="none"/>
        </w:rPr>
        <w:t>自评得分</w:t>
      </w:r>
      <w:r>
        <w:rPr>
          <w:rFonts w:hint="eastAsia" w:ascii="仿宋" w:hAnsi="仿宋" w:eastAsia="仿宋" w:cs="仿宋_GB2312"/>
          <w:color w:val="000000"/>
          <w:sz w:val="32"/>
          <w:szCs w:val="32"/>
          <w:highlight w:val="none"/>
          <w:lang w:val="en-US" w:eastAsia="zh-CN"/>
        </w:rPr>
        <w:t xml:space="preserve"> 97</w:t>
      </w:r>
      <w:r>
        <w:rPr>
          <w:rFonts w:hint="eastAsia" w:ascii="仿宋" w:hAnsi="仿宋" w:eastAsia="仿宋" w:cs="仿宋_GB2312"/>
          <w:color w:val="000000"/>
          <w:sz w:val="32"/>
          <w:szCs w:val="32"/>
          <w:highlight w:val="none"/>
        </w:rPr>
        <w:t>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_GB2312"/>
          <w:sz w:val="32"/>
          <w:szCs w:val="32"/>
          <w:lang w:val="en-US" w:eastAsia="zh-CN"/>
        </w:rPr>
      </w:pPr>
      <w:r>
        <w:rPr>
          <w:rFonts w:hint="eastAsia" w:ascii="仿宋" w:hAnsi="仿宋" w:eastAsia="仿宋" w:cs="仿宋_GB2312"/>
          <w:sz w:val="32"/>
          <w:szCs w:val="32"/>
          <w:lang w:val="en-US" w:eastAsia="zh-CN"/>
        </w:rPr>
        <w:t>（6）绩效评价结果应用建议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_GB2312"/>
          <w:sz w:val="32"/>
          <w:szCs w:val="32"/>
          <w:lang w:val="en-US" w:eastAsia="zh-CN"/>
        </w:rPr>
      </w:pPr>
      <w:r>
        <w:rPr>
          <w:rFonts w:hint="eastAsia" w:ascii="仿宋" w:hAnsi="仿宋" w:eastAsia="仿宋" w:cs="仿宋_GB2312"/>
          <w:sz w:val="32"/>
          <w:szCs w:val="32"/>
          <w:lang w:val="en-US" w:eastAsia="zh-CN"/>
        </w:rPr>
        <w:t>针对本项目特点，干部职工需要牢固树立“不忘初心、</w:t>
      </w:r>
      <w:bookmarkStart w:id="0" w:name="_GoBack"/>
      <w:bookmarkEnd w:id="0"/>
      <w:r>
        <w:rPr>
          <w:rFonts w:hint="eastAsia" w:ascii="仿宋" w:hAnsi="仿宋" w:eastAsia="仿宋" w:cs="仿宋_GB2312"/>
          <w:sz w:val="32"/>
          <w:szCs w:val="32"/>
          <w:lang w:val="en-US" w:eastAsia="zh-CN"/>
        </w:rPr>
        <w:t>牢记使命”当好人民群众“贴心人”的公仆意识。以民为本为民服务就是我们的初心和使命。</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_GB2312"/>
          <w:sz w:val="32"/>
          <w:szCs w:val="32"/>
          <w:lang w:val="en-US" w:eastAsia="zh-CN"/>
        </w:rPr>
      </w:pPr>
      <w:r>
        <w:rPr>
          <w:rFonts w:hint="eastAsia" w:ascii="仿宋" w:hAnsi="仿宋" w:eastAsia="仿宋" w:cs="仿宋_GB2312"/>
          <w:sz w:val="32"/>
          <w:szCs w:val="32"/>
          <w:lang w:val="en-US" w:eastAsia="zh-CN"/>
        </w:rPr>
        <w:t>（7）主要经验及做法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_GB2312"/>
          <w:sz w:val="32"/>
          <w:szCs w:val="32"/>
          <w:lang w:val="en-US" w:eastAsia="zh-CN"/>
        </w:rPr>
      </w:pPr>
      <w:r>
        <w:rPr>
          <w:rFonts w:hint="eastAsia" w:ascii="仿宋" w:hAnsi="仿宋" w:eastAsia="仿宋" w:cs="仿宋_GB2312"/>
          <w:sz w:val="32"/>
          <w:szCs w:val="32"/>
          <w:lang w:val="en-US" w:eastAsia="zh-CN"/>
        </w:rPr>
        <w:t>暂无。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_GB2312"/>
          <w:sz w:val="32"/>
          <w:szCs w:val="32"/>
          <w:lang w:val="en-US" w:eastAsia="zh-CN"/>
        </w:rPr>
      </w:pPr>
      <w:r>
        <w:rPr>
          <w:rFonts w:hint="eastAsia" w:ascii="仿宋" w:hAnsi="仿宋" w:eastAsia="仿宋"/>
          <w:sz w:val="32"/>
          <w:szCs w:val="32"/>
          <w:highlight w:val="none"/>
          <w:lang w:val="en-US" w:eastAsia="zh-CN"/>
        </w:rPr>
        <w:t>3、</w:t>
      </w:r>
      <w:r>
        <w:rPr>
          <w:rFonts w:hint="eastAsia" w:ascii="仿宋" w:hAnsi="仿宋" w:eastAsia="仿宋" w:cs="仿宋_GB2312"/>
          <w:sz w:val="32"/>
          <w:szCs w:val="32"/>
          <w:lang w:val="en-US" w:eastAsia="zh-CN"/>
        </w:rPr>
        <w:t>上级2021年“三大体系”及农业社会化服务项目，资金1100000元。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_GB2312"/>
          <w:sz w:val="32"/>
          <w:szCs w:val="32"/>
          <w:lang w:val="en-US" w:eastAsia="zh-CN"/>
        </w:rPr>
      </w:pPr>
      <w:r>
        <w:rPr>
          <w:rFonts w:hint="eastAsia" w:ascii="仿宋" w:hAnsi="仿宋" w:eastAsia="仿宋" w:cs="仿宋_GB2312"/>
          <w:sz w:val="32"/>
          <w:szCs w:val="32"/>
          <w:lang w:val="en-US" w:eastAsia="zh-CN"/>
        </w:rPr>
        <w:t>（1）项目基本情况简介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_GB2312"/>
          <w:sz w:val="32"/>
          <w:szCs w:val="32"/>
          <w:lang w:val="en-US" w:eastAsia="zh-CN"/>
        </w:rPr>
      </w:pPr>
      <w:r>
        <w:rPr>
          <w:rFonts w:hint="eastAsia" w:ascii="仿宋" w:hAnsi="仿宋" w:eastAsia="仿宋" w:cs="仿宋_GB2312"/>
          <w:sz w:val="32"/>
          <w:szCs w:val="32"/>
          <w:lang w:val="en-US" w:eastAsia="zh-CN"/>
        </w:rPr>
        <w:t>为夯实基层供销新型组织体系、新型经营服务体系和新型农合会体系三大体系建设，长沙市财政安排我市2021年“三大体系”及农业社会化服务项目，资金1100000元。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_GB2312"/>
          <w:sz w:val="32"/>
          <w:szCs w:val="32"/>
          <w:lang w:val="en-US" w:eastAsia="zh-CN"/>
        </w:rPr>
      </w:pPr>
      <w:r>
        <w:rPr>
          <w:rFonts w:hint="eastAsia" w:ascii="仿宋" w:hAnsi="仿宋" w:eastAsia="仿宋" w:cs="仿宋_GB2312"/>
          <w:sz w:val="32"/>
          <w:szCs w:val="32"/>
          <w:lang w:val="en-US" w:eastAsia="zh-CN"/>
        </w:rPr>
        <w:t>（2）项目资金使用及管理情况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_GB2312"/>
          <w:sz w:val="32"/>
          <w:szCs w:val="32"/>
          <w:lang w:val="en-US" w:eastAsia="zh-CN"/>
        </w:rPr>
      </w:pPr>
      <w:r>
        <w:rPr>
          <w:rFonts w:hint="eastAsia" w:ascii="仿宋" w:hAnsi="仿宋" w:eastAsia="仿宋" w:cs="仿宋_GB2312"/>
          <w:sz w:val="32"/>
          <w:szCs w:val="32"/>
          <w:lang w:val="en-US" w:eastAsia="zh-CN"/>
        </w:rPr>
        <w:t>我社依据相关法律法规建立健全管理制度，规范会计核算，完善资金拨付审批程序和手续，财务管理制度得到了有效执行。长沙市财政安排的2021年“三大体系”及农业社会化服务项目，资金110万元，通过公开申报、市级审核等程序，专项安排用于</w:t>
      </w:r>
      <w:r>
        <w:rPr>
          <w:rFonts w:hint="eastAsia" w:eastAsia="仿宋_GB2312" w:cs="Times New Roman"/>
          <w:b w:val="0"/>
          <w:bCs/>
          <w:sz w:val="32"/>
          <w:szCs w:val="32"/>
          <w:lang w:val="en-US" w:eastAsia="zh-CN"/>
        </w:rPr>
        <w:t>浏阳市供销社农业生产资料有限公司</w:t>
      </w:r>
      <w:r>
        <w:rPr>
          <w:rFonts w:hint="eastAsia" w:ascii="仿宋" w:hAnsi="仿宋" w:eastAsia="仿宋" w:cs="仿宋_GB2312"/>
          <w:sz w:val="32"/>
          <w:szCs w:val="32"/>
          <w:lang w:val="en-US" w:eastAsia="zh-CN"/>
        </w:rPr>
        <w:t>2021年度新型经营服务体系建设项目50万元；浏阳湘宝地供销电子商务有限公司新型经营体系建设项目60万元。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_GB2312"/>
          <w:sz w:val="32"/>
          <w:szCs w:val="32"/>
          <w:lang w:val="en-US" w:eastAsia="zh-CN"/>
        </w:rPr>
      </w:pPr>
      <w:r>
        <w:rPr>
          <w:rFonts w:hint="eastAsia" w:ascii="仿宋" w:hAnsi="仿宋" w:eastAsia="仿宋" w:cs="仿宋_GB2312"/>
          <w:sz w:val="32"/>
          <w:szCs w:val="32"/>
          <w:lang w:val="en-US" w:eastAsia="zh-CN"/>
        </w:rPr>
        <w:t>（3）项目组织实施情况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_GB2312"/>
          <w:sz w:val="32"/>
          <w:szCs w:val="32"/>
          <w:lang w:val="en-US" w:eastAsia="zh-CN"/>
        </w:rPr>
      </w:pPr>
      <w:r>
        <w:rPr>
          <w:rFonts w:hint="eastAsia" w:ascii="仿宋" w:hAnsi="仿宋" w:eastAsia="仿宋" w:cs="仿宋_GB2312"/>
          <w:sz w:val="32"/>
          <w:szCs w:val="32"/>
          <w:lang w:val="en-US" w:eastAsia="zh-CN"/>
        </w:rPr>
        <w:t xml:space="preserve">本项目从二个方面实施，一是宣传发动社有企业、服务平台等遴选项目创造条件申报；二是市社组织专家对申报单位项目进行认真评审，择优确定，报送上级。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_GB2312"/>
          <w:sz w:val="32"/>
          <w:szCs w:val="32"/>
          <w:lang w:val="en-US" w:eastAsia="zh-CN"/>
        </w:rPr>
      </w:pPr>
      <w:r>
        <w:rPr>
          <w:rFonts w:hint="eastAsia" w:ascii="仿宋" w:hAnsi="仿宋" w:eastAsia="仿宋" w:cs="仿宋_GB2312"/>
          <w:sz w:val="32"/>
          <w:szCs w:val="32"/>
          <w:lang w:val="en-US" w:eastAsia="zh-CN"/>
        </w:rPr>
        <w:t>（4）项目绩效情况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_GB2312"/>
          <w:sz w:val="32"/>
          <w:szCs w:val="32"/>
          <w:lang w:val="en-US" w:eastAsia="zh-CN"/>
        </w:rPr>
      </w:pPr>
      <w:r>
        <w:rPr>
          <w:rFonts w:hint="eastAsia" w:ascii="仿宋" w:hAnsi="仿宋" w:eastAsia="仿宋" w:cs="仿宋_GB2312"/>
          <w:sz w:val="32"/>
          <w:szCs w:val="32"/>
          <w:lang w:val="en-US" w:eastAsia="zh-CN"/>
        </w:rPr>
        <w:t>严格按照设定的《项目绩效目标》执行，分项目产出目标和项目效益目标。</w:t>
      </w:r>
      <w:r>
        <w:rPr>
          <w:rFonts w:hint="eastAsia" w:ascii="仿宋_GB2312" w:hAnsi="仿宋_GB2312" w:eastAsia="仿宋_GB2312" w:cs="仿宋_GB2312"/>
          <w:b w:val="0"/>
          <w:bCs w:val="0"/>
          <w:color w:val="auto"/>
          <w:sz w:val="32"/>
          <w:szCs w:val="32"/>
        </w:rPr>
        <w:t>农资公司</w:t>
      </w:r>
      <w:r>
        <w:rPr>
          <w:rFonts w:hint="eastAsia" w:ascii="仿宋" w:hAnsi="仿宋" w:eastAsia="仿宋" w:cs="仿宋_GB2312"/>
          <w:sz w:val="32"/>
          <w:szCs w:val="32"/>
          <w:lang w:val="en-US" w:eastAsia="zh-CN"/>
        </w:rPr>
        <w:t>新型经营服务体系建设项目实施后，</w:t>
      </w:r>
      <w:r>
        <w:rPr>
          <w:rFonts w:hint="eastAsia" w:ascii="仿宋_GB2312" w:hAnsi="仿宋_GB2312" w:eastAsia="仿宋_GB2312" w:cs="仿宋_GB2312"/>
          <w:b w:val="0"/>
          <w:bCs w:val="0"/>
          <w:color w:val="auto"/>
          <w:sz w:val="32"/>
          <w:szCs w:val="32"/>
        </w:rPr>
        <w:t>做实做强农资公司，改造升级县（市）级农资配送中心，农资配送服务覆盖</w:t>
      </w:r>
      <w:r>
        <w:rPr>
          <w:rFonts w:hint="eastAsia" w:ascii="仿宋_GB2312" w:hAnsi="仿宋_GB2312" w:eastAsia="仿宋_GB2312" w:cs="仿宋_GB2312"/>
          <w:b w:val="0"/>
          <w:bCs w:val="0"/>
          <w:color w:val="auto"/>
          <w:sz w:val="32"/>
          <w:szCs w:val="32"/>
          <w:lang w:eastAsia="zh-CN"/>
        </w:rPr>
        <w:t>率达到</w:t>
      </w:r>
      <w:r>
        <w:rPr>
          <w:rFonts w:hint="eastAsia" w:ascii="仿宋_GB2312" w:hAnsi="仿宋_GB2312" w:eastAsia="仿宋_GB2312" w:cs="仿宋_GB2312"/>
          <w:b w:val="0"/>
          <w:bCs w:val="0"/>
          <w:color w:val="auto"/>
          <w:sz w:val="32"/>
          <w:szCs w:val="32"/>
        </w:rPr>
        <w:t>浏阳市60%以上的乡镇；积极发挥庄稼医院的科技服务作用，新建</w:t>
      </w:r>
      <w:r>
        <w:rPr>
          <w:rFonts w:hint="eastAsia" w:ascii="仿宋_GB2312" w:hAnsi="仿宋_GB2312" w:eastAsia="仿宋_GB2312" w:cs="仿宋_GB2312"/>
          <w:b w:val="0"/>
          <w:bCs w:val="0"/>
          <w:color w:val="auto"/>
          <w:sz w:val="32"/>
          <w:szCs w:val="32"/>
          <w:lang w:eastAsia="zh-CN"/>
        </w:rPr>
        <w:t>了城区、古港、沙市</w:t>
      </w:r>
      <w:r>
        <w:rPr>
          <w:rFonts w:hint="eastAsia" w:ascii="仿宋_GB2312" w:hAnsi="仿宋_GB2312" w:eastAsia="仿宋_GB2312" w:cs="仿宋_GB2312"/>
          <w:b w:val="0"/>
          <w:bCs w:val="0"/>
          <w:color w:val="auto"/>
          <w:sz w:val="32"/>
          <w:szCs w:val="32"/>
        </w:rPr>
        <w:t>3家具备科技咨询、科学用肥、配方施肥、统防统治等服务的“一站式”庄稼医院；农资公司农资产品入驻</w:t>
      </w:r>
      <w:r>
        <w:rPr>
          <w:rFonts w:hint="eastAsia" w:ascii="仿宋_GB2312" w:hAnsi="仿宋_GB2312" w:eastAsia="仿宋_GB2312" w:cs="仿宋_GB2312"/>
          <w:b w:val="0"/>
          <w:bCs w:val="0"/>
          <w:color w:val="auto"/>
          <w:sz w:val="32"/>
          <w:szCs w:val="32"/>
          <w:lang w:eastAsia="zh-CN"/>
        </w:rPr>
        <w:t>浏通天下</w:t>
      </w:r>
      <w:r>
        <w:rPr>
          <w:rFonts w:hint="eastAsia" w:ascii="仿宋_GB2312" w:hAnsi="仿宋_GB2312" w:eastAsia="仿宋_GB2312" w:cs="仿宋_GB2312"/>
          <w:b w:val="0"/>
          <w:bCs w:val="0"/>
          <w:color w:val="auto"/>
          <w:sz w:val="32"/>
          <w:szCs w:val="32"/>
        </w:rPr>
        <w:t>供销电子商务服务平台，建立网上农资商城，实现</w:t>
      </w:r>
      <w:r>
        <w:rPr>
          <w:rFonts w:hint="eastAsia" w:ascii="仿宋_GB2312" w:hAnsi="仿宋_GB2312" w:eastAsia="仿宋_GB2312" w:cs="仿宋_GB2312"/>
          <w:b w:val="0"/>
          <w:bCs w:val="0"/>
          <w:color w:val="auto"/>
          <w:sz w:val="32"/>
          <w:szCs w:val="32"/>
          <w:lang w:eastAsia="zh-CN"/>
        </w:rPr>
        <w:t>了</w:t>
      </w:r>
      <w:r>
        <w:rPr>
          <w:rFonts w:hint="eastAsia" w:ascii="仿宋" w:hAnsi="仿宋" w:eastAsia="仿宋" w:cs="仿宋_GB2312"/>
          <w:sz w:val="32"/>
          <w:szCs w:val="32"/>
          <w:lang w:val="en-US" w:eastAsia="zh-CN"/>
        </w:rPr>
        <w:t>农资网上销售。湘宝地供销电子商务公司新型经营体系建设项目实施后，一是项目整体建设升级，建设“网上供销社”、打造“供销直播间”，有效拓宽公司线上销售渠道，提高公司销售额。二是线下展厅升级改造，门店经营销售县域农特产品为公司带来部分销售利润。三是通过宣传推介、品牌打造有效提升产品的知名度和美誉度；四是充分发挥电子商务服务网络功能，开展工业品下乡和农产品进城供、销业务，项目获得较好的经济收益。</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_GB2312"/>
          <w:sz w:val="32"/>
          <w:szCs w:val="32"/>
          <w:lang w:val="en-US" w:eastAsia="zh-CN"/>
        </w:rPr>
      </w:pPr>
      <w:r>
        <w:rPr>
          <w:rFonts w:hint="eastAsia" w:ascii="仿宋" w:hAnsi="仿宋" w:eastAsia="仿宋" w:cs="仿宋_GB2312"/>
          <w:sz w:val="32"/>
          <w:szCs w:val="32"/>
          <w:lang w:val="en-US" w:eastAsia="zh-CN"/>
        </w:rPr>
        <w:t>（5）综合评价情况及评价结论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_GB2312"/>
          <w:sz w:val="32"/>
          <w:szCs w:val="32"/>
          <w:lang w:val="en-US" w:eastAsia="zh-CN"/>
        </w:rPr>
      </w:pPr>
      <w:r>
        <w:rPr>
          <w:rFonts w:hint="eastAsia" w:ascii="仿宋" w:hAnsi="仿宋" w:eastAsia="仿宋" w:cs="仿宋_GB2312"/>
          <w:color w:val="000000"/>
          <w:sz w:val="32"/>
          <w:szCs w:val="32"/>
        </w:rPr>
        <w:t>本项目总分100分，</w:t>
      </w:r>
      <w:r>
        <w:rPr>
          <w:rFonts w:hint="eastAsia" w:ascii="仿宋" w:hAnsi="仿宋" w:eastAsia="仿宋" w:cs="仿宋_GB2312"/>
          <w:color w:val="000000"/>
          <w:sz w:val="32"/>
          <w:szCs w:val="32"/>
          <w:highlight w:val="none"/>
        </w:rPr>
        <w:t>自评得分</w:t>
      </w:r>
      <w:r>
        <w:rPr>
          <w:rFonts w:hint="eastAsia" w:ascii="仿宋" w:hAnsi="仿宋" w:eastAsia="仿宋" w:cs="仿宋_GB2312"/>
          <w:color w:val="000000"/>
          <w:sz w:val="32"/>
          <w:szCs w:val="32"/>
          <w:highlight w:val="none"/>
          <w:lang w:val="en-US" w:eastAsia="zh-CN"/>
        </w:rPr>
        <w:t xml:space="preserve"> 96</w:t>
      </w:r>
      <w:r>
        <w:rPr>
          <w:rFonts w:hint="eastAsia" w:ascii="仿宋" w:hAnsi="仿宋" w:eastAsia="仿宋" w:cs="仿宋_GB2312"/>
          <w:color w:val="000000"/>
          <w:sz w:val="32"/>
          <w:szCs w:val="32"/>
          <w:highlight w:val="none"/>
        </w:rPr>
        <w:t>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_GB2312"/>
          <w:sz w:val="32"/>
          <w:szCs w:val="32"/>
          <w:lang w:val="en-US" w:eastAsia="zh-CN"/>
        </w:rPr>
      </w:pPr>
      <w:r>
        <w:rPr>
          <w:rFonts w:hint="eastAsia" w:ascii="仿宋" w:hAnsi="仿宋" w:eastAsia="仿宋" w:cs="仿宋_GB2312"/>
          <w:sz w:val="32"/>
          <w:szCs w:val="32"/>
          <w:lang w:val="en-US" w:eastAsia="zh-CN"/>
        </w:rPr>
        <w:t>（6）绩效评价结果应用建议</w:t>
      </w:r>
    </w:p>
    <w:p>
      <w:pPr>
        <w:pStyle w:val="19"/>
        <w:shd w:val="clear" w:color="auto" w:fill="FFFFFF"/>
        <w:spacing w:before="0" w:beforeAutospacing="0" w:after="0" w:afterAutospacing="0" w:line="576" w:lineRule="exact"/>
        <w:ind w:firstLine="640" w:firstLineChars="200"/>
        <w:rPr>
          <w:rFonts w:hint="eastAsia" w:ascii="仿宋" w:hAnsi="仿宋" w:eastAsia="仿宋" w:cs="仿宋_GB2312"/>
          <w:sz w:val="32"/>
          <w:szCs w:val="32"/>
          <w:lang w:val="en-US" w:eastAsia="zh-CN"/>
        </w:rPr>
      </w:pPr>
      <w:r>
        <w:rPr>
          <w:rFonts w:hint="eastAsia" w:ascii="仿宋" w:hAnsi="仿宋" w:eastAsia="仿宋" w:cs="仿宋_GB2312"/>
          <w:sz w:val="32"/>
          <w:szCs w:val="32"/>
          <w:lang w:val="en-US" w:eastAsia="zh-CN"/>
        </w:rPr>
        <w:t>针对本项目实施特点，我市供销社“三大体系”建设仍需加大力度，不断夯实。农资公司是市供销合作社全资企业，需加大支持力度，促进公司更好地履行为农服务职能。不断完善农资配送、农化服务、线上线下融合服务，建设农资供应连锁经营服务网络体系，保障农民农资消费安全和我市粮食遂年增长、促进浏阳农村经济发展。 湘宝地供销电子商务有限公司需加大创新力度，不断激发基层电商服务网点能力和活力，促进基层网络服务组织体系有序、良好发展。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_GB2312"/>
          <w:sz w:val="32"/>
          <w:szCs w:val="32"/>
          <w:lang w:val="en-US" w:eastAsia="zh-CN"/>
        </w:rPr>
      </w:pPr>
      <w:r>
        <w:rPr>
          <w:rFonts w:hint="eastAsia" w:ascii="仿宋" w:hAnsi="仿宋" w:eastAsia="仿宋" w:cs="仿宋_GB2312"/>
          <w:sz w:val="32"/>
          <w:szCs w:val="32"/>
          <w:lang w:val="en-US" w:eastAsia="zh-CN"/>
        </w:rPr>
        <w:t>（7）主要经验及做法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_GB2312"/>
          <w:sz w:val="32"/>
          <w:szCs w:val="32"/>
          <w:lang w:val="en-US" w:eastAsia="zh-CN"/>
        </w:rPr>
      </w:pPr>
      <w:r>
        <w:rPr>
          <w:rFonts w:hint="eastAsia" w:ascii="仿宋" w:hAnsi="仿宋" w:eastAsia="仿宋" w:cs="仿宋_GB2312"/>
          <w:sz w:val="32"/>
          <w:szCs w:val="32"/>
          <w:lang w:val="en-US" w:eastAsia="zh-CN"/>
        </w:rPr>
        <w:t>暂无。</w:t>
      </w:r>
    </w:p>
    <w:p>
      <w:pPr>
        <w:spacing w:line="560" w:lineRule="exact"/>
        <w:ind w:firstLine="640" w:firstLineChars="200"/>
        <w:rPr>
          <w:rFonts w:ascii="黑体" w:hAnsi="黑体" w:eastAsia="黑体" w:cs="黑体"/>
          <w:bCs/>
          <w:color w:val="000000"/>
          <w:sz w:val="32"/>
          <w:szCs w:val="32"/>
          <w:highlight w:val="none"/>
        </w:rPr>
      </w:pPr>
      <w:r>
        <w:rPr>
          <w:rFonts w:hint="eastAsia" w:ascii="黑体" w:hAnsi="黑体" w:eastAsia="黑体" w:cs="黑体"/>
          <w:bCs/>
          <w:color w:val="000000"/>
          <w:sz w:val="32"/>
          <w:szCs w:val="32"/>
          <w:highlight w:val="none"/>
        </w:rPr>
        <w:t>六、存在主要问题</w:t>
      </w:r>
    </w:p>
    <w:p>
      <w:pPr>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1、</w:t>
      </w:r>
      <w:r>
        <w:rPr>
          <w:rFonts w:hint="eastAsia" w:ascii="仿宋" w:hAnsi="仿宋" w:eastAsia="仿宋" w:cs="仿宋"/>
          <w:sz w:val="32"/>
          <w:szCs w:val="32"/>
          <w:highlight w:val="none"/>
          <w:lang w:eastAsia="zh-CN"/>
        </w:rPr>
        <w:t>供销综合</w:t>
      </w:r>
      <w:r>
        <w:rPr>
          <w:rFonts w:hint="eastAsia" w:ascii="仿宋" w:hAnsi="仿宋" w:eastAsia="仿宋" w:cs="仿宋"/>
          <w:sz w:val="32"/>
          <w:szCs w:val="32"/>
          <w:highlight w:val="none"/>
        </w:rPr>
        <w:t>改革任务</w:t>
      </w:r>
      <w:r>
        <w:rPr>
          <w:rFonts w:hint="eastAsia" w:ascii="仿宋" w:hAnsi="仿宋" w:eastAsia="仿宋" w:cs="仿宋"/>
          <w:sz w:val="32"/>
          <w:szCs w:val="32"/>
          <w:highlight w:val="none"/>
          <w:lang w:eastAsia="zh-CN"/>
        </w:rPr>
        <w:t>重</w:t>
      </w:r>
      <w:r>
        <w:rPr>
          <w:rFonts w:hint="eastAsia" w:ascii="仿宋" w:hAnsi="仿宋" w:eastAsia="仿宋" w:cs="仿宋"/>
          <w:sz w:val="32"/>
          <w:szCs w:val="32"/>
          <w:highlight w:val="none"/>
        </w:rPr>
        <w:t>。</w:t>
      </w:r>
      <w:r>
        <w:rPr>
          <w:rFonts w:hint="eastAsia" w:ascii="仿宋" w:hAnsi="仿宋" w:eastAsia="仿宋" w:cs="仿宋_GB2312"/>
          <w:sz w:val="32"/>
          <w:szCs w:val="32"/>
          <w:lang w:val="en-US" w:eastAsia="zh-CN"/>
        </w:rPr>
        <w:t>供销组织体系完善和农资经营主渠道打造还需要下大力气</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资金和人员压力大，任务艰巨。</w:t>
      </w:r>
    </w:p>
    <w:p>
      <w:pPr>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2、</w:t>
      </w:r>
      <w:r>
        <w:rPr>
          <w:rFonts w:hint="eastAsia" w:ascii="仿宋" w:hAnsi="仿宋" w:eastAsia="仿宋" w:cs="仿宋"/>
          <w:sz w:val="32"/>
          <w:szCs w:val="32"/>
          <w:highlight w:val="none"/>
          <w:lang w:eastAsia="zh-CN"/>
        </w:rPr>
        <w:t>供销队伍职工“老龄化”</w:t>
      </w:r>
      <w:r>
        <w:rPr>
          <w:rFonts w:hint="eastAsia" w:ascii="仿宋" w:hAnsi="仿宋" w:eastAsia="仿宋" w:cs="仿宋"/>
          <w:sz w:val="32"/>
          <w:szCs w:val="32"/>
          <w:highlight w:val="none"/>
        </w:rPr>
        <w:t>。</w:t>
      </w:r>
      <w:r>
        <w:rPr>
          <w:rFonts w:hint="eastAsia" w:ascii="仿宋" w:hAnsi="仿宋" w:eastAsia="仿宋" w:cs="仿宋"/>
          <w:sz w:val="32"/>
          <w:szCs w:val="32"/>
          <w:highlight w:val="none"/>
          <w:lang w:eastAsia="zh-CN"/>
        </w:rPr>
        <w:t>本社</w:t>
      </w:r>
      <w:r>
        <w:rPr>
          <w:rFonts w:hint="eastAsia" w:ascii="仿宋" w:hAnsi="仿宋" w:eastAsia="仿宋" w:cs="仿宋"/>
          <w:sz w:val="32"/>
          <w:szCs w:val="32"/>
          <w:highlight w:val="none"/>
        </w:rPr>
        <w:t>在职干部</w:t>
      </w:r>
      <w:r>
        <w:rPr>
          <w:rFonts w:hint="eastAsia" w:ascii="仿宋" w:hAnsi="仿宋" w:eastAsia="仿宋" w:cs="仿宋"/>
          <w:sz w:val="32"/>
          <w:szCs w:val="32"/>
          <w:highlight w:val="none"/>
          <w:lang w:eastAsia="zh-CN"/>
        </w:rPr>
        <w:t>职工</w:t>
      </w:r>
      <w:r>
        <w:rPr>
          <w:rFonts w:hint="eastAsia" w:ascii="仿宋" w:hAnsi="仿宋" w:eastAsia="仿宋" w:cs="仿宋"/>
          <w:sz w:val="32"/>
          <w:szCs w:val="32"/>
          <w:highlight w:val="none"/>
        </w:rPr>
        <w:t>平均年龄</w:t>
      </w:r>
      <w:r>
        <w:rPr>
          <w:rFonts w:hint="eastAsia" w:ascii="仿宋" w:hAnsi="仿宋" w:eastAsia="仿宋" w:cs="仿宋"/>
          <w:sz w:val="32"/>
          <w:szCs w:val="32"/>
          <w:highlight w:val="none"/>
          <w:lang w:eastAsia="zh-CN"/>
        </w:rPr>
        <w:t>近</w:t>
      </w:r>
      <w:r>
        <w:rPr>
          <w:rFonts w:hint="eastAsia" w:ascii="仿宋" w:hAnsi="仿宋" w:eastAsia="仿宋" w:cs="仿宋"/>
          <w:sz w:val="32"/>
          <w:szCs w:val="32"/>
          <w:highlight w:val="none"/>
          <w:lang w:val="en-US" w:eastAsia="zh-CN"/>
        </w:rPr>
        <w:t>50</w:t>
      </w:r>
      <w:r>
        <w:rPr>
          <w:rFonts w:hint="eastAsia" w:ascii="仿宋" w:hAnsi="仿宋" w:eastAsia="仿宋" w:cs="仿宋"/>
          <w:sz w:val="32"/>
          <w:szCs w:val="32"/>
          <w:highlight w:val="none"/>
        </w:rPr>
        <w:t>岁，队伍</w:t>
      </w:r>
      <w:r>
        <w:rPr>
          <w:rFonts w:hint="eastAsia" w:ascii="仿宋" w:hAnsi="仿宋" w:eastAsia="仿宋" w:cs="仿宋"/>
          <w:sz w:val="32"/>
          <w:szCs w:val="32"/>
          <w:highlight w:val="none"/>
          <w:lang w:eastAsia="zh-CN"/>
        </w:rPr>
        <w:t>年龄老化，</w:t>
      </w:r>
      <w:r>
        <w:rPr>
          <w:rFonts w:hint="eastAsia" w:ascii="仿宋" w:hAnsi="仿宋" w:eastAsia="仿宋" w:cs="仿宋"/>
          <w:sz w:val="32"/>
          <w:szCs w:val="32"/>
          <w:highlight w:val="none"/>
        </w:rPr>
        <w:t>结构不合理，</w:t>
      </w:r>
      <w:r>
        <w:rPr>
          <w:rFonts w:hint="eastAsia" w:ascii="仿宋" w:hAnsi="仿宋" w:eastAsia="仿宋" w:cs="仿宋"/>
          <w:sz w:val="32"/>
          <w:szCs w:val="32"/>
          <w:highlight w:val="none"/>
          <w:lang w:eastAsia="zh-CN"/>
        </w:rPr>
        <w:t>亟待“换血”涅槃。乡镇、村基层社及部分专业合作社也存在成员老化，</w:t>
      </w:r>
      <w:r>
        <w:rPr>
          <w:rFonts w:hint="eastAsia" w:ascii="仿宋" w:hAnsi="仿宋" w:eastAsia="仿宋" w:cs="仿宋"/>
          <w:sz w:val="32"/>
          <w:szCs w:val="32"/>
          <w:highlight w:val="none"/>
        </w:rPr>
        <w:t>激情退化，</w:t>
      </w:r>
      <w:r>
        <w:rPr>
          <w:rFonts w:hint="eastAsia" w:ascii="仿宋" w:hAnsi="仿宋" w:eastAsia="仿宋" w:cs="仿宋"/>
          <w:sz w:val="32"/>
          <w:szCs w:val="32"/>
          <w:highlight w:val="none"/>
          <w:lang w:eastAsia="zh-CN"/>
        </w:rPr>
        <w:t>动力</w:t>
      </w:r>
      <w:r>
        <w:rPr>
          <w:rFonts w:hint="eastAsia" w:ascii="仿宋" w:hAnsi="仿宋" w:eastAsia="仿宋" w:cs="仿宋"/>
          <w:sz w:val="32"/>
          <w:szCs w:val="32"/>
          <w:highlight w:val="none"/>
        </w:rPr>
        <w:t>不足</w:t>
      </w:r>
      <w:r>
        <w:rPr>
          <w:rFonts w:hint="eastAsia" w:ascii="仿宋" w:hAnsi="仿宋" w:eastAsia="仿宋" w:cs="仿宋"/>
          <w:sz w:val="32"/>
          <w:szCs w:val="32"/>
          <w:highlight w:val="none"/>
          <w:lang w:eastAsia="zh-CN"/>
        </w:rPr>
        <w:t>等问题，急需培养新型年轻高素质基层供销人才</w:t>
      </w:r>
      <w:r>
        <w:rPr>
          <w:rFonts w:hint="eastAsia" w:ascii="仿宋" w:hAnsi="仿宋" w:eastAsia="仿宋" w:cs="仿宋"/>
          <w:sz w:val="32"/>
          <w:szCs w:val="32"/>
          <w:highlight w:val="none"/>
        </w:rPr>
        <w:t>。</w:t>
      </w:r>
    </w:p>
    <w:p>
      <w:pPr>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3、社有企业实力不足。社有企业</w:t>
      </w:r>
      <w:r>
        <w:rPr>
          <w:rFonts w:hint="eastAsia" w:ascii="仿宋" w:hAnsi="仿宋" w:eastAsia="仿宋" w:cs="仿宋"/>
          <w:sz w:val="32"/>
          <w:szCs w:val="32"/>
          <w:highlight w:val="none"/>
          <w:lang w:eastAsia="zh-CN"/>
        </w:rPr>
        <w:t>基本还停留在上世纪末组架，自身不够强大，</w:t>
      </w:r>
      <w:r>
        <w:rPr>
          <w:rFonts w:hint="eastAsia" w:ascii="仿宋" w:hAnsi="仿宋" w:eastAsia="仿宋" w:cs="仿宋"/>
          <w:sz w:val="32"/>
          <w:szCs w:val="32"/>
          <w:highlight w:val="none"/>
        </w:rPr>
        <w:t>实力不强</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服务能力有限。新建基层组织基础较弱，服务</w:t>
      </w:r>
      <w:r>
        <w:rPr>
          <w:rFonts w:hint="eastAsia" w:ascii="仿宋" w:hAnsi="仿宋" w:eastAsia="仿宋" w:cs="仿宋"/>
          <w:sz w:val="32"/>
          <w:szCs w:val="32"/>
          <w:highlight w:val="none"/>
          <w:lang w:eastAsia="zh-CN"/>
        </w:rPr>
        <w:t>难以迅速</w:t>
      </w:r>
      <w:r>
        <w:rPr>
          <w:rFonts w:hint="eastAsia" w:ascii="仿宋" w:hAnsi="仿宋" w:eastAsia="仿宋" w:cs="仿宋"/>
          <w:sz w:val="32"/>
          <w:szCs w:val="32"/>
          <w:highlight w:val="none"/>
        </w:rPr>
        <w:t>提升。</w:t>
      </w:r>
    </w:p>
    <w:p>
      <w:pPr>
        <w:spacing w:line="560" w:lineRule="exact"/>
        <w:ind w:firstLine="640" w:firstLineChars="200"/>
        <w:rPr>
          <w:rFonts w:ascii="黑体" w:hAnsi="黑体" w:eastAsia="黑体" w:cs="黑体"/>
          <w:bCs/>
          <w:color w:val="000000"/>
          <w:sz w:val="32"/>
          <w:szCs w:val="32"/>
          <w:highlight w:val="none"/>
        </w:rPr>
      </w:pPr>
      <w:r>
        <w:rPr>
          <w:rFonts w:hint="eastAsia" w:ascii="黑体" w:hAnsi="黑体" w:eastAsia="黑体" w:cs="黑体"/>
          <w:bCs/>
          <w:color w:val="000000"/>
          <w:sz w:val="32"/>
          <w:szCs w:val="32"/>
          <w:highlight w:val="none"/>
          <w:lang w:val="en-US" w:eastAsia="zh-CN"/>
        </w:rPr>
        <w:t>七</w:t>
      </w:r>
      <w:r>
        <w:rPr>
          <w:rFonts w:hint="eastAsia" w:ascii="黑体" w:hAnsi="黑体" w:eastAsia="黑体" w:cs="黑体"/>
          <w:bCs/>
          <w:color w:val="000000"/>
          <w:sz w:val="32"/>
          <w:szCs w:val="32"/>
          <w:highlight w:val="none"/>
        </w:rPr>
        <w:t>、</w:t>
      </w:r>
      <w:r>
        <w:rPr>
          <w:rFonts w:hint="eastAsia" w:ascii="黑体" w:hAnsi="黑体" w:eastAsia="黑体" w:cs="黑体"/>
          <w:bCs/>
          <w:color w:val="000000"/>
          <w:sz w:val="32"/>
          <w:szCs w:val="32"/>
          <w:highlight w:val="none"/>
          <w:lang w:val="en-US" w:eastAsia="zh-CN"/>
        </w:rPr>
        <w:t>改进措施和有关</w:t>
      </w:r>
      <w:r>
        <w:rPr>
          <w:rFonts w:hint="eastAsia" w:ascii="黑体" w:hAnsi="黑体" w:eastAsia="黑体" w:cs="黑体"/>
          <w:bCs/>
          <w:color w:val="000000"/>
          <w:sz w:val="32"/>
          <w:szCs w:val="32"/>
          <w:highlight w:val="none"/>
        </w:rPr>
        <w:t xml:space="preserve">建议 </w:t>
      </w:r>
    </w:p>
    <w:p>
      <w:pPr>
        <w:pStyle w:val="18"/>
        <w:shd w:val="clear" w:color="auto" w:fill="FFFFFF"/>
        <w:spacing w:before="0" w:beforeAutospacing="0" w:after="0" w:afterAutospacing="0" w:line="600" w:lineRule="exact"/>
        <w:ind w:firstLine="643"/>
        <w:rPr>
          <w:rFonts w:ascii="仿宋_GB2312" w:hAnsi="Times New Roman" w:eastAsia="仿宋_GB2312" w:cs="Times New Roman"/>
          <w:kern w:val="2"/>
          <w:sz w:val="32"/>
          <w:szCs w:val="32"/>
        </w:rPr>
      </w:pPr>
      <w:r>
        <w:rPr>
          <w:rFonts w:hint="eastAsia" w:ascii="楷体_GB2312" w:eastAsia="楷体_GB2312"/>
          <w:b/>
          <w:sz w:val="32"/>
          <w:szCs w:val="32"/>
          <w:lang w:eastAsia="zh-CN"/>
        </w:rPr>
        <w:t>（一）</w:t>
      </w:r>
      <w:r>
        <w:rPr>
          <w:rFonts w:hint="eastAsia" w:ascii="楷体_GB2312" w:eastAsia="楷体_GB2312"/>
          <w:b/>
          <w:sz w:val="32"/>
          <w:szCs w:val="32"/>
        </w:rPr>
        <w:t>持续深化改革，在搭建平台拓展服务领域中提升供销服务能力。</w:t>
      </w:r>
      <w:r>
        <w:rPr>
          <w:rFonts w:hint="eastAsia" w:ascii="仿宋_GB2312" w:hAnsi="仿宋_GB2312" w:eastAsia="仿宋_GB2312" w:cs="仿宋_GB2312"/>
          <w:b w:val="0"/>
          <w:bCs/>
          <w:sz w:val="32"/>
          <w:szCs w:val="32"/>
        </w:rPr>
        <w:t>一是不断提升基层社为农服务能力</w:t>
      </w:r>
      <w:r>
        <w:rPr>
          <w:rFonts w:hint="eastAsia" w:ascii="仿宋_GB2312" w:hAnsi="仿宋_GB2312" w:eastAsia="仿宋_GB2312" w:cs="仿宋_GB2312"/>
          <w:b w:val="0"/>
          <w:bCs/>
          <w:sz w:val="32"/>
          <w:szCs w:val="32"/>
          <w:lang w:eastAsia="zh-CN"/>
        </w:rPr>
        <w:t>，</w:t>
      </w:r>
      <w:r>
        <w:rPr>
          <w:rFonts w:ascii="仿宋_GB2312" w:hAnsi="Times New Roman" w:eastAsia="仿宋_GB2312" w:cs="Times New Roman"/>
          <w:b w:val="0"/>
          <w:bCs/>
          <w:sz w:val="32"/>
          <w:szCs w:val="32"/>
        </w:rPr>
        <w:t>实现镇村两级供销合作组</w:t>
      </w:r>
      <w:r>
        <w:rPr>
          <w:rFonts w:ascii="Times New Roman" w:hAnsi="Times New Roman" w:eastAsia="仿宋_GB2312" w:cs="Times New Roman"/>
          <w:b w:val="0"/>
          <w:bCs/>
          <w:sz w:val="32"/>
          <w:szCs w:val="32"/>
        </w:rPr>
        <w:t>织100%全覆盖</w:t>
      </w:r>
      <w:r>
        <w:rPr>
          <w:rFonts w:hint="eastAsia" w:ascii="Times New Roman" w:hAnsi="Times New Roman" w:eastAsia="仿宋_GB2312" w:cs="Times New Roman"/>
          <w:b w:val="0"/>
          <w:bCs/>
          <w:sz w:val="32"/>
          <w:szCs w:val="32"/>
          <w:lang w:eastAsia="zh-CN"/>
        </w:rPr>
        <w:t>。</w:t>
      </w:r>
      <w:r>
        <w:rPr>
          <w:rFonts w:ascii="Times New Roman" w:hAnsi="Times New Roman" w:eastAsia="仿宋_GB2312" w:cs="Times New Roman"/>
          <w:b w:val="0"/>
          <w:bCs/>
          <w:sz w:val="32"/>
          <w:szCs w:val="32"/>
        </w:rPr>
        <w:t>二是</w:t>
      </w:r>
      <w:r>
        <w:rPr>
          <w:rFonts w:ascii="Times New Roman" w:hAnsi="Times New Roman" w:eastAsia="仿宋_GB2312" w:cs="Times New Roman"/>
          <w:b w:val="0"/>
          <w:bCs/>
          <w:sz w:val="32"/>
        </w:rPr>
        <w:t>做</w:t>
      </w:r>
      <w:r>
        <w:rPr>
          <w:rFonts w:ascii="Times New Roman" w:hAnsi="Times New Roman" w:eastAsia="仿宋_GB2312" w:cs="Times New Roman"/>
          <w:b w:val="0"/>
          <w:bCs/>
          <w:sz w:val="32"/>
          <w:szCs w:val="32"/>
        </w:rPr>
        <w:t>优做强</w:t>
      </w:r>
      <w:r>
        <w:rPr>
          <w:rFonts w:hint="eastAsia" w:ascii="Times New Roman" w:hAnsi="Times New Roman" w:eastAsia="仿宋_GB2312" w:cs="Times New Roman"/>
          <w:b w:val="0"/>
          <w:bCs/>
          <w:sz w:val="32"/>
          <w:szCs w:val="32"/>
        </w:rPr>
        <w:t>“</w:t>
      </w:r>
      <w:r>
        <w:rPr>
          <w:rFonts w:ascii="Times New Roman" w:hAnsi="Times New Roman" w:eastAsia="仿宋_GB2312" w:cs="Times New Roman"/>
          <w:b w:val="0"/>
          <w:bCs/>
          <w:sz w:val="32"/>
          <w:szCs w:val="32"/>
        </w:rPr>
        <w:t>四大平台</w:t>
      </w:r>
      <w:r>
        <w:rPr>
          <w:rFonts w:hint="eastAsia" w:ascii="Times New Roman" w:hAnsi="Times New Roman" w:eastAsia="仿宋_GB2312" w:cs="Times New Roman"/>
          <w:b w:val="0"/>
          <w:bCs/>
          <w:sz w:val="32"/>
          <w:szCs w:val="32"/>
        </w:rPr>
        <w:t>”</w:t>
      </w:r>
      <w:r>
        <w:rPr>
          <w:rFonts w:hint="eastAsia" w:ascii="Times New Roman" w:hAnsi="Times New Roman" w:eastAsia="仿宋_GB2312" w:cs="Times New Roman"/>
          <w:b w:val="0"/>
          <w:bCs/>
          <w:sz w:val="32"/>
          <w:szCs w:val="32"/>
          <w:lang w:eastAsia="zh-CN"/>
        </w:rPr>
        <w:t>，</w:t>
      </w:r>
      <w:r>
        <w:rPr>
          <w:rFonts w:hint="eastAsia" w:ascii="Times New Roman" w:hAnsi="Times New Roman" w:eastAsia="仿宋_GB2312" w:cs="Times New Roman"/>
          <w:sz w:val="32"/>
          <w:szCs w:val="32"/>
          <w:lang w:eastAsia="zh-CN"/>
        </w:rPr>
        <w:t>建设我市</w:t>
      </w:r>
      <w:r>
        <w:rPr>
          <w:rFonts w:ascii="Times New Roman" w:hAnsi="Times New Roman" w:eastAsia="仿宋_GB2312" w:cs="Times New Roman"/>
          <w:sz w:val="32"/>
          <w:szCs w:val="32"/>
        </w:rPr>
        <w:t>强</w:t>
      </w:r>
      <w:r>
        <w:rPr>
          <w:rFonts w:hint="eastAsia" w:ascii="Times New Roman" w:hAnsi="Times New Roman" w:eastAsia="仿宋_GB2312" w:cs="Times New Roman"/>
          <w:sz w:val="32"/>
          <w:szCs w:val="32"/>
          <w:lang w:eastAsia="zh-CN"/>
        </w:rPr>
        <w:t>大</w:t>
      </w:r>
      <w:r>
        <w:rPr>
          <w:rFonts w:ascii="Times New Roman" w:hAnsi="Times New Roman" w:eastAsia="仿宋_GB2312" w:cs="Times New Roman"/>
          <w:sz w:val="32"/>
          <w:szCs w:val="32"/>
        </w:rPr>
        <w:t>农资供应服务</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农业社会化</w:t>
      </w:r>
      <w:r>
        <w:rPr>
          <w:rFonts w:hint="eastAsia" w:ascii="仿宋_GB2312" w:hAnsi="Times New Roman" w:eastAsia="仿宋_GB2312" w:cs="Times New Roman"/>
          <w:sz w:val="32"/>
          <w:szCs w:val="32"/>
        </w:rPr>
        <w:t>服务</w:t>
      </w:r>
      <w:r>
        <w:rPr>
          <w:rFonts w:hint="eastAsia" w:ascii="仿宋_GB2312" w:hAnsi="Times New Roman" w:eastAsia="仿宋_GB2312" w:cs="Times New Roman"/>
          <w:sz w:val="32"/>
          <w:szCs w:val="32"/>
          <w:lang w:eastAsia="zh-CN"/>
        </w:rPr>
        <w:t>、</w:t>
      </w:r>
      <w:r>
        <w:rPr>
          <w:rFonts w:hint="eastAsia" w:ascii="仿宋_GB2312" w:hAnsi="Times New Roman" w:eastAsia="仿宋_GB2312" w:cs="Times New Roman"/>
          <w:sz w:val="32"/>
          <w:szCs w:val="32"/>
        </w:rPr>
        <w:t>现代流通服务</w:t>
      </w:r>
      <w:r>
        <w:rPr>
          <w:rFonts w:hint="eastAsia" w:ascii="仿宋_GB2312" w:hAnsi="Times New Roman" w:eastAsia="仿宋_GB2312" w:cs="Times New Roman"/>
          <w:sz w:val="32"/>
          <w:szCs w:val="32"/>
          <w:lang w:eastAsia="zh-CN"/>
        </w:rPr>
        <w:t>、</w:t>
      </w:r>
      <w:r>
        <w:rPr>
          <w:rFonts w:hint="eastAsia" w:ascii="仿宋_GB2312" w:hAnsi="Times New Roman" w:eastAsia="仿宋_GB2312" w:cs="Times New Roman"/>
          <w:sz w:val="32"/>
          <w:szCs w:val="32"/>
        </w:rPr>
        <w:t>为农综合信息服务平台</w:t>
      </w:r>
      <w:r>
        <w:rPr>
          <w:rFonts w:hint="eastAsia" w:ascii="仿宋_GB2312" w:hAnsi="Times New Roman" w:eastAsia="仿宋_GB2312" w:cs="Times New Roman"/>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firstLine="640"/>
        <w:textAlignment w:val="auto"/>
        <w:rPr>
          <w:rFonts w:hint="eastAsia" w:ascii="Times New Roman" w:hAnsi="Times New Roman" w:eastAsia="仿宋_GB2312" w:cs="Times New Roman"/>
          <w:b/>
          <w:kern w:val="2"/>
          <w:sz w:val="32"/>
          <w:lang w:val="en-US" w:eastAsia="zh-CN"/>
        </w:rPr>
      </w:pPr>
      <w:r>
        <w:rPr>
          <w:rFonts w:hint="eastAsia" w:ascii="楷体_GB2312" w:hAnsi="Times New Roman" w:eastAsia="楷体_GB2312" w:cs="Times New Roman"/>
          <w:b/>
          <w:kern w:val="2"/>
          <w:sz w:val="32"/>
          <w:lang w:eastAsia="zh-CN"/>
        </w:rPr>
        <w:t>（二）</w:t>
      </w:r>
      <w:r>
        <w:rPr>
          <w:rFonts w:hint="eastAsia" w:ascii="楷体_GB2312" w:hAnsi="Times New Roman" w:eastAsia="楷体_GB2312" w:cs="Times New Roman"/>
          <w:b/>
          <w:kern w:val="2"/>
          <w:sz w:val="32"/>
        </w:rPr>
        <w:t>抓好示范创建，在培育特色擦亮浏阳名片中</w:t>
      </w:r>
      <w:r>
        <w:rPr>
          <w:rFonts w:hint="eastAsia" w:ascii="楷体_GB2312" w:hAnsi="Times New Roman" w:eastAsia="楷体_GB2312" w:cs="Times New Roman"/>
          <w:b/>
          <w:sz w:val="32"/>
        </w:rPr>
        <w:t>争创供销全省一流</w:t>
      </w:r>
      <w:r>
        <w:rPr>
          <w:rFonts w:hint="eastAsia" w:ascii="楷体_GB2312" w:hAnsi="Times New Roman" w:eastAsia="楷体_GB2312" w:cs="Times New Roman"/>
          <w:b/>
          <w:kern w:val="2"/>
          <w:sz w:val="32"/>
        </w:rPr>
        <w:t>。</w:t>
      </w:r>
      <w:r>
        <w:rPr>
          <w:rFonts w:hint="eastAsia" w:ascii="Times New Roman" w:hAnsi="Times New Roman" w:eastAsia="仿宋_GB2312" w:cs="Times New Roman"/>
          <w:b w:val="0"/>
          <w:bCs/>
          <w:kern w:val="2"/>
          <w:sz w:val="32"/>
        </w:rPr>
        <w:t>一是做好“供”“销”文章</w:t>
      </w:r>
      <w:r>
        <w:rPr>
          <w:rFonts w:hint="eastAsia" w:ascii="Times New Roman" w:hAnsi="Times New Roman" w:eastAsia="仿宋_GB2312" w:cs="Times New Roman"/>
          <w:b w:val="0"/>
          <w:bCs/>
          <w:kern w:val="2"/>
          <w:sz w:val="32"/>
          <w:lang w:eastAsia="zh-CN"/>
        </w:rPr>
        <w:t>，</w:t>
      </w:r>
      <w:r>
        <w:rPr>
          <w:rFonts w:hint="eastAsia" w:ascii="Times New Roman" w:hAnsi="Times New Roman" w:eastAsia="仿宋_GB2312" w:cs="Times New Roman"/>
          <w:b w:val="0"/>
          <w:bCs/>
          <w:kern w:val="2"/>
          <w:sz w:val="32"/>
        </w:rPr>
        <w:t>二是保障社有资产保值增值。</w:t>
      </w:r>
      <w:r>
        <w:rPr>
          <w:rFonts w:hint="eastAsia" w:ascii="Times New Roman" w:hAnsi="Times New Roman" w:eastAsia="仿宋_GB2312" w:cs="Times New Roman"/>
          <w:b w:val="0"/>
          <w:bCs/>
          <w:kern w:val="2"/>
          <w:sz w:val="32"/>
          <w:lang w:val="en-US" w:eastAsia="zh-CN"/>
        </w:rPr>
        <w:t xml:space="preserve">  </w:t>
      </w:r>
      <w:r>
        <w:rPr>
          <w:rFonts w:hint="eastAsia" w:ascii="Times New Roman" w:hAnsi="Times New Roman" w:eastAsia="仿宋_GB2312" w:cs="Times New Roman"/>
          <w:b/>
          <w:kern w:val="2"/>
          <w:sz w:val="32"/>
          <w:lang w:val="en-US" w:eastAsia="zh-CN"/>
        </w:rPr>
        <w:t xml:space="preserve"> </w:t>
      </w:r>
    </w:p>
    <w:p>
      <w:pPr>
        <w:spacing w:line="560" w:lineRule="exact"/>
        <w:ind w:firstLine="643" w:firstLineChars="200"/>
        <w:rPr>
          <w:rFonts w:hint="eastAsia" w:ascii="楷体_GB2312" w:hAnsi="宋体" w:eastAsia="楷体_GB2312" w:cs="宋体"/>
          <w:b w:val="0"/>
          <w:bCs/>
          <w:kern w:val="0"/>
          <w:sz w:val="32"/>
          <w:szCs w:val="32"/>
          <w:lang w:val="en-US" w:eastAsia="zh-CN" w:bidi="ar-SA"/>
        </w:rPr>
      </w:pPr>
      <w:r>
        <w:rPr>
          <w:rFonts w:hint="eastAsia" w:ascii="楷体_GB2312" w:hAnsi="宋体" w:eastAsia="楷体_GB2312" w:cs="宋体"/>
          <w:b/>
          <w:kern w:val="0"/>
          <w:sz w:val="32"/>
          <w:szCs w:val="32"/>
          <w:lang w:val="en-US" w:eastAsia="zh-CN" w:bidi="ar-SA"/>
        </w:rPr>
        <w:t>（三）坚持从严治社，在培育人才强化队伍建设中展现供销全新形象。</w:t>
      </w:r>
      <w:r>
        <w:rPr>
          <w:rFonts w:hint="eastAsia" w:ascii="楷体_GB2312" w:hAnsi="宋体" w:eastAsia="楷体_GB2312" w:cs="宋体"/>
          <w:b w:val="0"/>
          <w:bCs/>
          <w:kern w:val="0"/>
          <w:sz w:val="32"/>
          <w:szCs w:val="32"/>
          <w:lang w:val="en-US" w:eastAsia="zh-CN" w:bidi="ar-SA"/>
        </w:rPr>
        <w:t>一是全面从严治党从严治社，二是强化队伍建设，三是提升治理能力。</w:t>
      </w:r>
    </w:p>
    <w:p>
      <w:pPr>
        <w:spacing w:line="560" w:lineRule="exact"/>
        <w:ind w:firstLine="640" w:firstLineChars="200"/>
        <w:rPr>
          <w:rFonts w:ascii="黑体" w:hAnsi="黑体" w:eastAsia="黑体" w:cs="黑体"/>
          <w:bCs/>
          <w:color w:val="000000"/>
          <w:sz w:val="32"/>
          <w:szCs w:val="32"/>
          <w:highlight w:val="none"/>
        </w:rPr>
      </w:pPr>
      <w:r>
        <w:rPr>
          <w:rFonts w:hint="eastAsia" w:ascii="黑体" w:hAnsi="黑体" w:eastAsia="黑体" w:cs="黑体"/>
          <w:bCs/>
          <w:color w:val="000000"/>
          <w:sz w:val="32"/>
          <w:szCs w:val="32"/>
          <w:highlight w:val="none"/>
          <w:lang w:val="en-US" w:eastAsia="zh-CN"/>
        </w:rPr>
        <w:t>八</w:t>
      </w:r>
      <w:r>
        <w:rPr>
          <w:rFonts w:hint="eastAsia" w:ascii="黑体" w:hAnsi="黑体" w:eastAsia="黑体" w:cs="黑体"/>
          <w:bCs/>
          <w:color w:val="000000"/>
          <w:sz w:val="32"/>
          <w:szCs w:val="32"/>
          <w:highlight w:val="none"/>
        </w:rPr>
        <w:t>、</w:t>
      </w:r>
      <w:r>
        <w:rPr>
          <w:rFonts w:hint="eastAsia" w:ascii="黑体" w:hAnsi="黑体" w:eastAsia="黑体" w:cs="黑体"/>
          <w:bCs/>
          <w:color w:val="000000"/>
          <w:sz w:val="32"/>
          <w:szCs w:val="32"/>
          <w:highlight w:val="none"/>
          <w:lang w:val="en-US" w:eastAsia="zh-CN"/>
        </w:rPr>
        <w:t>单位在资金管理、项目管理等方面的先进经验及做法</w:t>
      </w:r>
      <w:r>
        <w:rPr>
          <w:rFonts w:hint="eastAsia" w:ascii="黑体" w:hAnsi="黑体" w:eastAsia="黑体" w:cs="黑体"/>
          <w:bCs/>
          <w:color w:val="000000"/>
          <w:sz w:val="32"/>
          <w:szCs w:val="32"/>
          <w:highlight w:val="none"/>
        </w:rPr>
        <w:t xml:space="preserve"> </w:t>
      </w:r>
    </w:p>
    <w:p>
      <w:pPr>
        <w:spacing w:line="560" w:lineRule="exact"/>
        <w:ind w:firstLine="560"/>
        <w:rPr>
          <w:rFonts w:hint="eastAsia" w:ascii="仿宋" w:hAnsi="仿宋" w:eastAsia="仿宋" w:cs="仿宋_GB2312"/>
          <w:sz w:val="32"/>
          <w:szCs w:val="32"/>
          <w:highlight w:val="none"/>
          <w:lang w:eastAsia="zh-CN"/>
        </w:rPr>
      </w:pPr>
      <w:r>
        <w:rPr>
          <w:rFonts w:hint="eastAsia" w:ascii="仿宋" w:hAnsi="仿宋" w:eastAsia="仿宋" w:cs="仿宋_GB2312"/>
          <w:sz w:val="32"/>
          <w:szCs w:val="32"/>
          <w:highlight w:val="none"/>
          <w:lang w:eastAsia="zh-CN"/>
        </w:rPr>
        <w:t>暂无。</w:t>
      </w:r>
    </w:p>
    <w:p>
      <w:pPr>
        <w:spacing w:line="560" w:lineRule="exact"/>
        <w:ind w:firstLine="640" w:firstLineChars="200"/>
        <w:rPr>
          <w:rFonts w:ascii="黑体" w:hAnsi="黑体" w:eastAsia="黑体" w:cs="黑体"/>
          <w:bCs/>
          <w:color w:val="000000"/>
          <w:sz w:val="32"/>
          <w:szCs w:val="32"/>
          <w:highlight w:val="none"/>
        </w:rPr>
      </w:pPr>
      <w:r>
        <w:rPr>
          <w:rFonts w:hint="eastAsia" w:ascii="黑体" w:hAnsi="黑体" w:eastAsia="黑体" w:cs="黑体"/>
          <w:bCs/>
          <w:color w:val="000000"/>
          <w:sz w:val="32"/>
          <w:szCs w:val="32"/>
          <w:highlight w:val="none"/>
          <w:lang w:val="en-US" w:eastAsia="zh-CN"/>
        </w:rPr>
        <w:t>九</w:t>
      </w:r>
      <w:r>
        <w:rPr>
          <w:rFonts w:hint="eastAsia" w:ascii="黑体" w:hAnsi="黑体" w:eastAsia="黑体" w:cs="黑体"/>
          <w:bCs/>
          <w:color w:val="000000"/>
          <w:sz w:val="32"/>
          <w:szCs w:val="32"/>
          <w:highlight w:val="none"/>
        </w:rPr>
        <w:t>、</w:t>
      </w:r>
      <w:r>
        <w:rPr>
          <w:rFonts w:hint="eastAsia" w:ascii="黑体" w:hAnsi="黑体" w:eastAsia="黑体" w:cs="黑体"/>
          <w:bCs/>
          <w:color w:val="000000"/>
          <w:sz w:val="32"/>
          <w:szCs w:val="32"/>
          <w:highlight w:val="none"/>
          <w:lang w:val="en-US" w:eastAsia="zh-CN"/>
        </w:rPr>
        <w:t>部门整体支出绩效评价等级</w:t>
      </w:r>
      <w:r>
        <w:rPr>
          <w:rFonts w:hint="eastAsia" w:ascii="黑体" w:hAnsi="黑体" w:eastAsia="黑体" w:cs="黑体"/>
          <w:bCs/>
          <w:color w:val="000000"/>
          <w:sz w:val="32"/>
          <w:szCs w:val="32"/>
          <w:highlight w:val="none"/>
        </w:rPr>
        <w:t xml:space="preserve"> </w:t>
      </w:r>
    </w:p>
    <w:p>
      <w:pPr>
        <w:snapToGrid w:val="0"/>
        <w:spacing w:line="580" w:lineRule="exact"/>
        <w:ind w:firstLine="640" w:firstLineChars="200"/>
        <w:rPr>
          <w:rFonts w:hint="eastAsia" w:ascii="仿宋_GB2312" w:hAnsi="Times New Roman" w:eastAsia="仿宋_GB2312" w:cs="Times New Roman"/>
          <w:sz w:val="32"/>
          <w:szCs w:val="32"/>
          <w:highlight w:val="none"/>
          <w:lang w:val="en-US" w:eastAsia="zh-CN"/>
        </w:rPr>
      </w:pPr>
      <w:r>
        <w:rPr>
          <w:rFonts w:hint="eastAsia" w:ascii="仿宋" w:hAnsi="仿宋" w:eastAsia="仿宋"/>
          <w:sz w:val="32"/>
          <w:szCs w:val="32"/>
          <w:highlight w:val="none"/>
          <w:lang w:val="en-US" w:eastAsia="zh-CN"/>
        </w:rPr>
        <w:t>我社</w:t>
      </w:r>
      <w:r>
        <w:rPr>
          <w:rFonts w:hint="eastAsia" w:ascii="仿宋" w:hAnsi="仿宋" w:eastAsia="仿宋"/>
          <w:sz w:val="32"/>
          <w:szCs w:val="32"/>
          <w:highlight w:val="none"/>
        </w:rPr>
        <w:t>20</w:t>
      </w:r>
      <w:r>
        <w:rPr>
          <w:rFonts w:hint="eastAsia" w:ascii="仿宋" w:hAnsi="仿宋" w:eastAsia="仿宋"/>
          <w:sz w:val="32"/>
          <w:szCs w:val="32"/>
          <w:highlight w:val="none"/>
          <w:lang w:val="en-US" w:eastAsia="zh-CN"/>
        </w:rPr>
        <w:t>21</w:t>
      </w:r>
      <w:r>
        <w:rPr>
          <w:rFonts w:hint="eastAsia" w:ascii="仿宋" w:hAnsi="仿宋" w:eastAsia="仿宋"/>
          <w:sz w:val="32"/>
          <w:szCs w:val="32"/>
          <w:highlight w:val="none"/>
        </w:rPr>
        <w:t>年</w:t>
      </w:r>
      <w:r>
        <w:rPr>
          <w:rFonts w:hint="eastAsia" w:ascii="仿宋" w:hAnsi="仿宋" w:eastAsia="仿宋"/>
          <w:sz w:val="32"/>
          <w:szCs w:val="32"/>
          <w:highlight w:val="none"/>
          <w:lang w:val="en-US" w:eastAsia="zh-CN"/>
        </w:rPr>
        <w:t>度</w:t>
      </w:r>
      <w:r>
        <w:rPr>
          <w:rFonts w:hint="eastAsia" w:ascii="仿宋" w:hAnsi="仿宋" w:eastAsia="仿宋"/>
          <w:sz w:val="32"/>
          <w:szCs w:val="32"/>
          <w:highlight w:val="none"/>
        </w:rPr>
        <w:t>对照年初</w:t>
      </w:r>
      <w:r>
        <w:rPr>
          <w:rFonts w:hint="eastAsia" w:ascii="仿宋" w:hAnsi="仿宋" w:eastAsia="仿宋"/>
          <w:sz w:val="32"/>
          <w:szCs w:val="32"/>
          <w:highlight w:val="none"/>
          <w:lang w:eastAsia="zh-CN"/>
        </w:rPr>
        <w:t>预算</w:t>
      </w:r>
      <w:r>
        <w:rPr>
          <w:rFonts w:hint="eastAsia" w:ascii="仿宋" w:hAnsi="仿宋" w:eastAsia="仿宋"/>
          <w:sz w:val="32"/>
          <w:szCs w:val="32"/>
          <w:highlight w:val="none"/>
        </w:rPr>
        <w:t>目标</w:t>
      </w:r>
      <w:r>
        <w:rPr>
          <w:rFonts w:hint="eastAsia" w:ascii="仿宋" w:hAnsi="仿宋" w:eastAsia="仿宋"/>
          <w:sz w:val="32"/>
          <w:szCs w:val="32"/>
          <w:highlight w:val="none"/>
          <w:lang w:eastAsia="zh-CN"/>
        </w:rPr>
        <w:t>，</w:t>
      </w:r>
      <w:r>
        <w:rPr>
          <w:rFonts w:hint="eastAsia" w:ascii="仿宋" w:hAnsi="仿宋" w:eastAsia="仿宋"/>
          <w:sz w:val="32"/>
          <w:szCs w:val="32"/>
          <w:highlight w:val="none"/>
        </w:rPr>
        <w:t>严格组织实施，</w:t>
      </w:r>
      <w:r>
        <w:rPr>
          <w:rFonts w:hint="eastAsia" w:ascii="仿宋" w:hAnsi="仿宋" w:eastAsia="仿宋"/>
          <w:sz w:val="32"/>
          <w:szCs w:val="32"/>
          <w:highlight w:val="none"/>
          <w:lang w:eastAsia="zh-CN"/>
        </w:rPr>
        <w:t>基本支出确保了机关各项工作正常运转，专</w:t>
      </w:r>
      <w:r>
        <w:rPr>
          <w:rFonts w:hint="eastAsia" w:ascii="仿宋" w:hAnsi="仿宋" w:eastAsia="仿宋"/>
          <w:sz w:val="32"/>
          <w:szCs w:val="32"/>
          <w:highlight w:val="none"/>
        </w:rPr>
        <w:t>项资金</w:t>
      </w:r>
      <w:r>
        <w:rPr>
          <w:rFonts w:hint="eastAsia" w:ascii="仿宋" w:hAnsi="仿宋" w:eastAsia="仿宋"/>
          <w:sz w:val="32"/>
          <w:szCs w:val="32"/>
          <w:highlight w:val="none"/>
          <w:lang w:eastAsia="zh-CN"/>
        </w:rPr>
        <w:t>保证了相关项目落实，资金</w:t>
      </w:r>
      <w:r>
        <w:rPr>
          <w:rFonts w:hint="eastAsia" w:ascii="仿宋" w:hAnsi="仿宋" w:eastAsia="仿宋"/>
          <w:sz w:val="32"/>
          <w:szCs w:val="32"/>
          <w:highlight w:val="none"/>
        </w:rPr>
        <w:t>使用及管理规范</w:t>
      </w:r>
      <w:r>
        <w:rPr>
          <w:rFonts w:hint="eastAsia" w:ascii="仿宋" w:hAnsi="仿宋" w:eastAsia="仿宋"/>
          <w:sz w:val="32"/>
          <w:szCs w:val="32"/>
          <w:highlight w:val="none"/>
          <w:lang w:eastAsia="zh-CN"/>
        </w:rPr>
        <w:t>，</w:t>
      </w:r>
      <w:r>
        <w:rPr>
          <w:rFonts w:hint="eastAsia" w:ascii="仿宋" w:hAnsi="仿宋" w:eastAsia="仿宋"/>
          <w:sz w:val="32"/>
          <w:szCs w:val="32"/>
          <w:highlight w:val="none"/>
        </w:rPr>
        <w:t>规章制度的落实到位</w:t>
      </w:r>
      <w:r>
        <w:rPr>
          <w:rFonts w:hint="eastAsia" w:ascii="仿宋" w:hAnsi="仿宋" w:eastAsia="仿宋"/>
          <w:sz w:val="32"/>
          <w:szCs w:val="32"/>
          <w:highlight w:val="none"/>
          <w:lang w:eastAsia="zh-CN"/>
        </w:rPr>
        <w:t>，</w:t>
      </w:r>
      <w:r>
        <w:rPr>
          <w:rFonts w:hint="eastAsia" w:ascii="仿宋" w:hAnsi="仿宋" w:eastAsia="仿宋" w:cs="仿宋_GB2312"/>
          <w:sz w:val="32"/>
          <w:szCs w:val="32"/>
          <w:highlight w:val="none"/>
        </w:rPr>
        <w:t>项目成本有效控制</w:t>
      </w:r>
      <w:r>
        <w:rPr>
          <w:rFonts w:hint="eastAsia" w:ascii="仿宋" w:hAnsi="仿宋" w:eastAsia="仿宋" w:cs="仿宋_GB2312"/>
          <w:sz w:val="32"/>
          <w:szCs w:val="32"/>
          <w:highlight w:val="none"/>
          <w:lang w:val="en-US" w:eastAsia="zh-CN"/>
        </w:rPr>
        <w:t>。部门整体支出</w:t>
      </w:r>
      <w:r>
        <w:rPr>
          <w:rFonts w:hint="eastAsia" w:ascii="仿宋_GB2312" w:hAnsi="Times New Roman" w:eastAsia="仿宋_GB2312" w:cs="Times New Roman"/>
          <w:sz w:val="32"/>
          <w:szCs w:val="32"/>
          <w:highlight w:val="none"/>
          <w:lang w:val="en-US" w:eastAsia="zh-CN"/>
        </w:rPr>
        <w:t>绩效评价得分 96分，绩效评价等级为优。</w:t>
      </w:r>
    </w:p>
    <w:p>
      <w:pPr>
        <w:spacing w:line="596" w:lineRule="exact"/>
        <w:ind w:firstLine="640" w:firstLineChars="200"/>
        <w:rPr>
          <w:rFonts w:hint="eastAsia" w:ascii="仿宋_GB2312" w:hAnsi="仿宋" w:eastAsia="仿宋_GB2312" w:cs="仿宋"/>
          <w:color w:val="000000"/>
          <w:sz w:val="32"/>
          <w:szCs w:val="32"/>
          <w:highlight w:val="none"/>
        </w:rPr>
      </w:pPr>
    </w:p>
    <w:p>
      <w:pPr>
        <w:spacing w:line="596" w:lineRule="exact"/>
        <w:ind w:firstLine="640" w:firstLineChars="200"/>
        <w:rPr>
          <w:rFonts w:hint="eastAsia"/>
          <w:color w:val="000000"/>
          <w:kern w:val="0"/>
          <w:szCs w:val="32"/>
          <w:highlight w:val="none"/>
        </w:rPr>
      </w:pPr>
      <w:r>
        <w:rPr>
          <w:rFonts w:hint="eastAsia" w:ascii="仿宋_GB2312" w:hAnsi="仿宋" w:eastAsia="仿宋_GB2312" w:cs="仿宋"/>
          <w:color w:val="000000"/>
          <w:sz w:val="32"/>
          <w:szCs w:val="32"/>
          <w:highlight w:val="none"/>
        </w:rPr>
        <w:t>附相关评分表。</w:t>
      </w:r>
    </w:p>
    <w:p>
      <w:pPr>
        <w:spacing w:line="560" w:lineRule="exact"/>
        <w:ind w:firstLine="560"/>
        <w:jc w:val="right"/>
        <w:rPr>
          <w:rFonts w:hint="eastAsia" w:ascii="仿宋" w:hAnsi="仿宋" w:eastAsia="仿宋" w:cs="仿宋_GB2312"/>
          <w:sz w:val="32"/>
          <w:szCs w:val="32"/>
          <w:lang w:eastAsia="zh-CN"/>
        </w:rPr>
      </w:pPr>
    </w:p>
    <w:p>
      <w:pPr>
        <w:spacing w:line="560" w:lineRule="exact"/>
        <w:ind w:firstLine="560"/>
        <w:jc w:val="right"/>
        <w:rPr>
          <w:rFonts w:hint="eastAsia" w:ascii="仿宋" w:hAnsi="仿宋" w:eastAsia="仿宋" w:cs="仿宋_GB2312"/>
          <w:sz w:val="32"/>
          <w:szCs w:val="32"/>
          <w:lang w:eastAsia="zh-CN"/>
        </w:rPr>
      </w:pPr>
    </w:p>
    <w:p>
      <w:pPr>
        <w:spacing w:line="560" w:lineRule="exact"/>
        <w:ind w:firstLine="560"/>
        <w:jc w:val="right"/>
        <w:rPr>
          <w:rFonts w:hint="eastAsia" w:ascii="仿宋" w:hAnsi="仿宋" w:eastAsia="仿宋" w:cs="仿宋_GB2312"/>
          <w:sz w:val="32"/>
          <w:szCs w:val="32"/>
          <w:lang w:eastAsia="zh-CN"/>
        </w:rPr>
      </w:pPr>
      <w:r>
        <w:rPr>
          <w:rFonts w:hint="eastAsia" w:ascii="仿宋" w:hAnsi="仿宋" w:eastAsia="仿宋" w:cs="仿宋_GB2312"/>
          <w:sz w:val="32"/>
          <w:szCs w:val="32"/>
          <w:lang w:eastAsia="zh-CN"/>
        </w:rPr>
        <w:t>浏阳市供销合作社联合社</w:t>
      </w:r>
    </w:p>
    <w:p>
      <w:pPr>
        <w:spacing w:line="560" w:lineRule="exact"/>
        <w:ind w:firstLine="560"/>
        <w:jc w:val="center"/>
        <w:rPr>
          <w:rFonts w:ascii="仿宋" w:hAnsi="仿宋" w:eastAsia="仿宋" w:cs="仿宋_GB2312"/>
          <w:sz w:val="32"/>
          <w:szCs w:val="32"/>
        </w:rPr>
      </w:pPr>
      <w:r>
        <w:rPr>
          <w:rFonts w:hint="eastAsia" w:ascii="仿宋" w:hAnsi="仿宋" w:eastAsia="仿宋" w:cs="仿宋_GB2312"/>
          <w:sz w:val="32"/>
          <w:szCs w:val="32"/>
          <w:lang w:val="en-US" w:eastAsia="zh-CN"/>
        </w:rPr>
        <w:t xml:space="preserve">                                 </w:t>
      </w:r>
      <w:r>
        <w:rPr>
          <w:rFonts w:ascii="仿宋" w:hAnsi="仿宋" w:eastAsia="仿宋" w:cs="仿宋_GB2312"/>
          <w:sz w:val="32"/>
          <w:szCs w:val="32"/>
        </w:rPr>
        <w:t>20</w:t>
      </w:r>
      <w:r>
        <w:rPr>
          <w:rFonts w:hint="eastAsia" w:ascii="仿宋" w:hAnsi="仿宋" w:eastAsia="仿宋" w:cs="仿宋_GB2312"/>
          <w:sz w:val="32"/>
          <w:szCs w:val="32"/>
          <w:lang w:val="en-US" w:eastAsia="zh-CN"/>
        </w:rPr>
        <w:t>22</w:t>
      </w:r>
      <w:r>
        <w:rPr>
          <w:rFonts w:ascii="仿宋" w:hAnsi="仿宋" w:eastAsia="仿宋" w:cs="仿宋_GB2312"/>
          <w:sz w:val="32"/>
          <w:szCs w:val="32"/>
        </w:rPr>
        <w:t>年</w:t>
      </w:r>
      <w:r>
        <w:rPr>
          <w:rFonts w:hint="eastAsia" w:ascii="仿宋" w:hAnsi="仿宋" w:eastAsia="仿宋" w:cs="仿宋_GB2312"/>
          <w:sz w:val="32"/>
          <w:szCs w:val="32"/>
          <w:lang w:val="en-US" w:eastAsia="zh-CN"/>
        </w:rPr>
        <w:t>4</w:t>
      </w:r>
      <w:r>
        <w:rPr>
          <w:rFonts w:ascii="仿宋" w:hAnsi="仿宋" w:eastAsia="仿宋" w:cs="仿宋_GB2312"/>
          <w:sz w:val="32"/>
          <w:szCs w:val="32"/>
        </w:rPr>
        <w:t>月</w:t>
      </w:r>
      <w:r>
        <w:rPr>
          <w:rFonts w:hint="eastAsia" w:ascii="仿宋" w:hAnsi="仿宋" w:eastAsia="仿宋" w:cs="仿宋_GB2312"/>
          <w:sz w:val="32"/>
          <w:szCs w:val="32"/>
          <w:lang w:val="en-US" w:eastAsia="zh-CN"/>
        </w:rPr>
        <w:t>13</w:t>
      </w:r>
      <w:r>
        <w:rPr>
          <w:rFonts w:ascii="仿宋" w:hAnsi="仿宋" w:eastAsia="仿宋" w:cs="仿宋_GB2312"/>
          <w:sz w:val="32"/>
          <w:szCs w:val="32"/>
        </w:rPr>
        <w:t>日</w:t>
      </w:r>
    </w:p>
    <w:sectPr>
      <w:footerReference r:id="rId6" w:type="default"/>
      <w:pgSz w:w="11906" w:h="16838"/>
      <w:pgMar w:top="1418" w:right="1134" w:bottom="1134" w:left="1474"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720"/>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093548"/>
      <w:docPartObj>
        <w:docPartGallery w:val="autotext"/>
      </w:docPartObj>
    </w:sdtPr>
    <w:sdtContent>
      <w:p>
        <w:pPr>
          <w:pStyle w:val="6"/>
          <w:jc w:val="center"/>
        </w:pPr>
        <w:r>
          <w:rPr>
            <w:rFonts w:hint="eastAsia"/>
            <w:lang w:eastAsia="zh-CN"/>
          </w:rPr>
          <w:t>—</w:t>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   \* MERGEFORMAT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lang w:val="zh-CN"/>
          </w:rPr>
          <w:t>5</w:t>
        </w:r>
        <w:r>
          <w:rPr>
            <w:rFonts w:hint="eastAsia" w:asciiTheme="minorEastAsia" w:hAnsiTheme="minorEastAsia" w:eastAsiaTheme="minorEastAsia" w:cstheme="minorEastAsia"/>
            <w:sz w:val="24"/>
            <w:szCs w:val="24"/>
            <w:lang w:val="zh-CN"/>
          </w:rPr>
          <w:fldChar w:fldCharType="end"/>
        </w:r>
        <w:r>
          <w:rPr>
            <w:rFonts w:hint="eastAsia"/>
            <w:lang w:val="zh-CN"/>
          </w:rPr>
          <w:t>—</w:t>
        </w:r>
      </w:p>
    </w:sdtContent>
  </w:sdt>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right"/>
    </w:pPr>
    <w:r>
      <w:rPr>
        <w:rFonts w:hint="eastAsia"/>
        <w:lang w:eastAsia="zh-CN"/>
      </w:rPr>
      <w:t>浏阳市供销合作社联合社20</w:t>
    </w:r>
    <w:r>
      <w:rPr>
        <w:rFonts w:hint="eastAsia"/>
        <w:lang w:val="en-US" w:eastAsia="zh-CN"/>
      </w:rPr>
      <w:t>21</w:t>
    </w:r>
    <w:r>
      <w:rPr>
        <w:rFonts w:hint="eastAsia"/>
        <w:lang w:eastAsia="zh-CN"/>
      </w:rPr>
      <w:t>年度部门整体支出绩效自评报告</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B68B34B"/>
    <w:multiLevelType w:val="singleLevel"/>
    <w:tmpl w:val="8B68B34B"/>
    <w:lvl w:ilvl="0" w:tentative="0">
      <w:start w:val="2"/>
      <w:numFmt w:val="chineseCounting"/>
      <w:suff w:val="nothing"/>
      <w:lvlText w:val="（%1）"/>
      <w:lvlJc w:val="left"/>
      <w:rPr>
        <w:rFonts w:hint="eastAsia"/>
      </w:rPr>
    </w:lvl>
  </w:abstractNum>
  <w:abstractNum w:abstractNumId="1">
    <w:nsid w:val="99B66AC1"/>
    <w:multiLevelType w:val="singleLevel"/>
    <w:tmpl w:val="99B66AC1"/>
    <w:lvl w:ilvl="0" w:tentative="0">
      <w:start w:val="2"/>
      <w:numFmt w:val="decimal"/>
      <w:suff w:val="nothing"/>
      <w:lvlText w:val="%1、"/>
      <w:lvlJc w:val="left"/>
    </w:lvl>
  </w:abstractNum>
  <w:abstractNum w:abstractNumId="2">
    <w:nsid w:val="BF813004"/>
    <w:multiLevelType w:val="singleLevel"/>
    <w:tmpl w:val="BF813004"/>
    <w:lvl w:ilvl="0" w:tentative="0">
      <w:start w:val="2"/>
      <w:numFmt w:val="chineseCounting"/>
      <w:suff w:val="nothing"/>
      <w:lvlText w:val="（%1）"/>
      <w:lvlJc w:val="left"/>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Y3NGIxMjM0YzY2ZWEwNGYwMzAwYTQ4ZmI0ZWUxMTcifQ=="/>
  </w:docVars>
  <w:rsids>
    <w:rsidRoot w:val="00FB4DD3"/>
    <w:rsid w:val="00062CC7"/>
    <w:rsid w:val="00081163"/>
    <w:rsid w:val="0009010C"/>
    <w:rsid w:val="000B4424"/>
    <w:rsid w:val="000F4DD6"/>
    <w:rsid w:val="0010364C"/>
    <w:rsid w:val="00107819"/>
    <w:rsid w:val="00127FC4"/>
    <w:rsid w:val="00135101"/>
    <w:rsid w:val="00181723"/>
    <w:rsid w:val="001F3D7D"/>
    <w:rsid w:val="00214BA6"/>
    <w:rsid w:val="00216598"/>
    <w:rsid w:val="002805D9"/>
    <w:rsid w:val="002B4554"/>
    <w:rsid w:val="002C2156"/>
    <w:rsid w:val="002D1606"/>
    <w:rsid w:val="002E46C0"/>
    <w:rsid w:val="00305F16"/>
    <w:rsid w:val="00370493"/>
    <w:rsid w:val="003F3B3B"/>
    <w:rsid w:val="003F592C"/>
    <w:rsid w:val="004A59E6"/>
    <w:rsid w:val="0053158B"/>
    <w:rsid w:val="00532C14"/>
    <w:rsid w:val="00582938"/>
    <w:rsid w:val="005B4A43"/>
    <w:rsid w:val="005C6142"/>
    <w:rsid w:val="005F18BC"/>
    <w:rsid w:val="00612EE8"/>
    <w:rsid w:val="006407CE"/>
    <w:rsid w:val="00644D47"/>
    <w:rsid w:val="006626D1"/>
    <w:rsid w:val="00680D38"/>
    <w:rsid w:val="0069256C"/>
    <w:rsid w:val="006A4DF8"/>
    <w:rsid w:val="00725DFF"/>
    <w:rsid w:val="007354A0"/>
    <w:rsid w:val="00785D1D"/>
    <w:rsid w:val="007D4DCA"/>
    <w:rsid w:val="00810A2B"/>
    <w:rsid w:val="00811060"/>
    <w:rsid w:val="00815500"/>
    <w:rsid w:val="009318F8"/>
    <w:rsid w:val="009362D0"/>
    <w:rsid w:val="009812EB"/>
    <w:rsid w:val="009B4D88"/>
    <w:rsid w:val="009C217D"/>
    <w:rsid w:val="009E6B6A"/>
    <w:rsid w:val="00A16163"/>
    <w:rsid w:val="00A40D54"/>
    <w:rsid w:val="00A62698"/>
    <w:rsid w:val="00A92978"/>
    <w:rsid w:val="00AD2CB9"/>
    <w:rsid w:val="00B266AC"/>
    <w:rsid w:val="00B90EC4"/>
    <w:rsid w:val="00BA4B96"/>
    <w:rsid w:val="00C00600"/>
    <w:rsid w:val="00C045A5"/>
    <w:rsid w:val="00C41AD9"/>
    <w:rsid w:val="00C6391E"/>
    <w:rsid w:val="00C76A50"/>
    <w:rsid w:val="00CD520B"/>
    <w:rsid w:val="00D15E3A"/>
    <w:rsid w:val="00D86028"/>
    <w:rsid w:val="00E450C1"/>
    <w:rsid w:val="00EA10BB"/>
    <w:rsid w:val="00EC0B12"/>
    <w:rsid w:val="00EC1D1B"/>
    <w:rsid w:val="00EC373E"/>
    <w:rsid w:val="00EC6C5E"/>
    <w:rsid w:val="00EE1248"/>
    <w:rsid w:val="00F220D6"/>
    <w:rsid w:val="00FB4DD3"/>
    <w:rsid w:val="00FC7C07"/>
    <w:rsid w:val="00FE4924"/>
    <w:rsid w:val="01835934"/>
    <w:rsid w:val="01F25C52"/>
    <w:rsid w:val="0296159F"/>
    <w:rsid w:val="04115C90"/>
    <w:rsid w:val="04242513"/>
    <w:rsid w:val="043E65B4"/>
    <w:rsid w:val="04632BB8"/>
    <w:rsid w:val="048E57C1"/>
    <w:rsid w:val="05162907"/>
    <w:rsid w:val="051B5195"/>
    <w:rsid w:val="062A7D81"/>
    <w:rsid w:val="062C1C51"/>
    <w:rsid w:val="06B44A2D"/>
    <w:rsid w:val="07C33087"/>
    <w:rsid w:val="08806573"/>
    <w:rsid w:val="08C65DC7"/>
    <w:rsid w:val="099254A5"/>
    <w:rsid w:val="0AF703AA"/>
    <w:rsid w:val="0AFB7CFB"/>
    <w:rsid w:val="0B0D78B1"/>
    <w:rsid w:val="0B1131A4"/>
    <w:rsid w:val="0C1C7BE5"/>
    <w:rsid w:val="0CAA59B2"/>
    <w:rsid w:val="0CFC1FDB"/>
    <w:rsid w:val="0E3D520F"/>
    <w:rsid w:val="0ECD4FD7"/>
    <w:rsid w:val="0EF6764B"/>
    <w:rsid w:val="0FB97F28"/>
    <w:rsid w:val="102A330B"/>
    <w:rsid w:val="10E35ABF"/>
    <w:rsid w:val="111E7E81"/>
    <w:rsid w:val="113C26BA"/>
    <w:rsid w:val="116256B5"/>
    <w:rsid w:val="117D6BD3"/>
    <w:rsid w:val="12EB1392"/>
    <w:rsid w:val="130A61C8"/>
    <w:rsid w:val="1417407D"/>
    <w:rsid w:val="14410416"/>
    <w:rsid w:val="1473733F"/>
    <w:rsid w:val="153109A6"/>
    <w:rsid w:val="16622A8A"/>
    <w:rsid w:val="16F81423"/>
    <w:rsid w:val="17822CBF"/>
    <w:rsid w:val="19B8501C"/>
    <w:rsid w:val="1B9766CC"/>
    <w:rsid w:val="1B977F73"/>
    <w:rsid w:val="1BA02AB3"/>
    <w:rsid w:val="1E3A6180"/>
    <w:rsid w:val="1E915957"/>
    <w:rsid w:val="1EA03075"/>
    <w:rsid w:val="1F513B83"/>
    <w:rsid w:val="2004395F"/>
    <w:rsid w:val="20A538EF"/>
    <w:rsid w:val="21266FF2"/>
    <w:rsid w:val="212F66AA"/>
    <w:rsid w:val="21AB0B79"/>
    <w:rsid w:val="222A6EF2"/>
    <w:rsid w:val="226F1A85"/>
    <w:rsid w:val="22DD2865"/>
    <w:rsid w:val="23FA53CA"/>
    <w:rsid w:val="2445434D"/>
    <w:rsid w:val="25714FF3"/>
    <w:rsid w:val="25723F87"/>
    <w:rsid w:val="258E5F8E"/>
    <w:rsid w:val="2668604E"/>
    <w:rsid w:val="26F56735"/>
    <w:rsid w:val="27200F0B"/>
    <w:rsid w:val="2A8063AC"/>
    <w:rsid w:val="2A89180C"/>
    <w:rsid w:val="2AB976D7"/>
    <w:rsid w:val="2B223D99"/>
    <w:rsid w:val="2C704E5B"/>
    <w:rsid w:val="2D04267E"/>
    <w:rsid w:val="2ED8324B"/>
    <w:rsid w:val="2FF747AA"/>
    <w:rsid w:val="30997088"/>
    <w:rsid w:val="30F31F21"/>
    <w:rsid w:val="31845A4A"/>
    <w:rsid w:val="31FF6CF1"/>
    <w:rsid w:val="321035A6"/>
    <w:rsid w:val="32EF52AB"/>
    <w:rsid w:val="332273DA"/>
    <w:rsid w:val="337A1CEE"/>
    <w:rsid w:val="341B0E18"/>
    <w:rsid w:val="35D05826"/>
    <w:rsid w:val="36032178"/>
    <w:rsid w:val="37737BEE"/>
    <w:rsid w:val="38D33EE2"/>
    <w:rsid w:val="391F4976"/>
    <w:rsid w:val="397B6D92"/>
    <w:rsid w:val="3A823012"/>
    <w:rsid w:val="3AB26C33"/>
    <w:rsid w:val="3F2C7F53"/>
    <w:rsid w:val="401F4A6B"/>
    <w:rsid w:val="402C584E"/>
    <w:rsid w:val="407E180C"/>
    <w:rsid w:val="409B20E8"/>
    <w:rsid w:val="40AA0A9C"/>
    <w:rsid w:val="40CD1CD5"/>
    <w:rsid w:val="4151001B"/>
    <w:rsid w:val="41EF32BD"/>
    <w:rsid w:val="42DB007E"/>
    <w:rsid w:val="433A28E0"/>
    <w:rsid w:val="446F40A0"/>
    <w:rsid w:val="45042710"/>
    <w:rsid w:val="451B744F"/>
    <w:rsid w:val="45F4643C"/>
    <w:rsid w:val="4761073D"/>
    <w:rsid w:val="48BB2A68"/>
    <w:rsid w:val="49C444F4"/>
    <w:rsid w:val="49DA08EC"/>
    <w:rsid w:val="49F06BFF"/>
    <w:rsid w:val="4A3F3633"/>
    <w:rsid w:val="4A6D7040"/>
    <w:rsid w:val="4A830DA1"/>
    <w:rsid w:val="4B1C08B4"/>
    <w:rsid w:val="4B456441"/>
    <w:rsid w:val="4B4B231A"/>
    <w:rsid w:val="4B897C3F"/>
    <w:rsid w:val="4B8D6107"/>
    <w:rsid w:val="4B9C7746"/>
    <w:rsid w:val="4BD85E3E"/>
    <w:rsid w:val="4C9B3CB2"/>
    <w:rsid w:val="4DA70854"/>
    <w:rsid w:val="4DFD383D"/>
    <w:rsid w:val="4E153903"/>
    <w:rsid w:val="4E7A5E49"/>
    <w:rsid w:val="4EF36FFC"/>
    <w:rsid w:val="4F9A0C72"/>
    <w:rsid w:val="4FB977F2"/>
    <w:rsid w:val="50B97F97"/>
    <w:rsid w:val="510B1F30"/>
    <w:rsid w:val="518165EA"/>
    <w:rsid w:val="52CE6818"/>
    <w:rsid w:val="53BB470A"/>
    <w:rsid w:val="53BF2A03"/>
    <w:rsid w:val="53FF5541"/>
    <w:rsid w:val="54D072C1"/>
    <w:rsid w:val="566F7A2C"/>
    <w:rsid w:val="568D106B"/>
    <w:rsid w:val="57241792"/>
    <w:rsid w:val="57340FF6"/>
    <w:rsid w:val="57F2766A"/>
    <w:rsid w:val="58634D0E"/>
    <w:rsid w:val="5937200A"/>
    <w:rsid w:val="5A67599C"/>
    <w:rsid w:val="5B5F0444"/>
    <w:rsid w:val="5BEE6AC3"/>
    <w:rsid w:val="5ECA1030"/>
    <w:rsid w:val="5F9133B2"/>
    <w:rsid w:val="5FEB0C1A"/>
    <w:rsid w:val="607272CC"/>
    <w:rsid w:val="60D632A3"/>
    <w:rsid w:val="61FE37A1"/>
    <w:rsid w:val="63302F8D"/>
    <w:rsid w:val="645F3E42"/>
    <w:rsid w:val="64A14143"/>
    <w:rsid w:val="64E41789"/>
    <w:rsid w:val="655B0D30"/>
    <w:rsid w:val="657E578F"/>
    <w:rsid w:val="65B30154"/>
    <w:rsid w:val="65E07306"/>
    <w:rsid w:val="671A6DB2"/>
    <w:rsid w:val="671B0956"/>
    <w:rsid w:val="672E1690"/>
    <w:rsid w:val="67342142"/>
    <w:rsid w:val="673F43A3"/>
    <w:rsid w:val="674D4055"/>
    <w:rsid w:val="67B0311D"/>
    <w:rsid w:val="69110779"/>
    <w:rsid w:val="6AA07521"/>
    <w:rsid w:val="6AA1390E"/>
    <w:rsid w:val="6B036E06"/>
    <w:rsid w:val="6B360200"/>
    <w:rsid w:val="6B714004"/>
    <w:rsid w:val="6C077E93"/>
    <w:rsid w:val="6C3F0469"/>
    <w:rsid w:val="6C4915E5"/>
    <w:rsid w:val="6D057DDD"/>
    <w:rsid w:val="6D840C37"/>
    <w:rsid w:val="6D9F6B9B"/>
    <w:rsid w:val="6DF34928"/>
    <w:rsid w:val="6E2E0308"/>
    <w:rsid w:val="6EAA33A7"/>
    <w:rsid w:val="6FE62809"/>
    <w:rsid w:val="71AC12A1"/>
    <w:rsid w:val="72E43FAB"/>
    <w:rsid w:val="736315E6"/>
    <w:rsid w:val="73877E46"/>
    <w:rsid w:val="74F24F3F"/>
    <w:rsid w:val="765265AD"/>
    <w:rsid w:val="76787B54"/>
    <w:rsid w:val="76E641C8"/>
    <w:rsid w:val="77065252"/>
    <w:rsid w:val="77852A55"/>
    <w:rsid w:val="791B58C6"/>
    <w:rsid w:val="7A966EB5"/>
    <w:rsid w:val="7C8B2AC4"/>
    <w:rsid w:val="7CB024F3"/>
    <w:rsid w:val="7F1F773D"/>
    <w:rsid w:val="7F2D116C"/>
    <w:rsid w:val="FED64D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1"/>
      <w:lang w:val="en-US" w:eastAsia="zh-CN" w:bidi="ar-SA"/>
    </w:rPr>
  </w:style>
  <w:style w:type="paragraph" w:styleId="4">
    <w:name w:val="heading 1"/>
    <w:basedOn w:val="1"/>
    <w:next w:val="1"/>
    <w:qFormat/>
    <w:uiPriority w:val="0"/>
    <w:pPr>
      <w:keepNext/>
      <w:keepLines/>
      <w:pageBreakBefore/>
      <w:spacing w:before="120" w:after="120"/>
      <w:outlineLvl w:val="0"/>
    </w:pPr>
    <w:rPr>
      <w:b/>
      <w:spacing w:val="2"/>
      <w:kern w:val="44"/>
      <w:sz w:val="44"/>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spacing w:before="100" w:beforeAutospacing="1" w:line="360" w:lineRule="auto"/>
      <w:ind w:firstLine="420" w:firstLineChars="200"/>
    </w:pPr>
    <w:rPr>
      <w:rFonts w:ascii="宋体" w:hAnsi="宋体" w:cs="Calibri"/>
      <w:kern w:val="0"/>
      <w:sz w:val="20"/>
      <w:szCs w:val="20"/>
      <w:u w:val="single"/>
    </w:rPr>
  </w:style>
  <w:style w:type="paragraph" w:styleId="3">
    <w:name w:val="Body Text Indent"/>
    <w:basedOn w:val="1"/>
    <w:qFormat/>
    <w:uiPriority w:val="0"/>
    <w:pPr>
      <w:spacing w:after="120"/>
      <w:ind w:left="420" w:leftChars="200"/>
    </w:pPr>
  </w:style>
  <w:style w:type="paragraph" w:styleId="5">
    <w:name w:val="toc 3"/>
    <w:basedOn w:val="1"/>
    <w:next w:val="1"/>
    <w:qFormat/>
    <w:uiPriority w:val="39"/>
    <w:pPr>
      <w:ind w:left="840" w:leftChars="400"/>
    </w:pPr>
  </w:style>
  <w:style w:type="paragraph" w:styleId="6">
    <w:name w:val="footer"/>
    <w:basedOn w:val="1"/>
    <w:link w:val="15"/>
    <w:unhideWhenUsed/>
    <w:qFormat/>
    <w:uiPriority w:val="99"/>
    <w:pPr>
      <w:tabs>
        <w:tab w:val="center" w:pos="4153"/>
        <w:tab w:val="right" w:pos="8306"/>
      </w:tabs>
      <w:snapToGrid w:val="0"/>
      <w:jc w:val="left"/>
    </w:pPr>
    <w:rPr>
      <w:sz w:val="18"/>
      <w:szCs w:val="18"/>
    </w:rPr>
  </w:style>
  <w:style w:type="paragraph" w:styleId="7">
    <w:name w:val="header"/>
    <w:basedOn w:val="1"/>
    <w:link w:val="14"/>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toc 1"/>
    <w:basedOn w:val="1"/>
    <w:next w:val="1"/>
    <w:qFormat/>
    <w:uiPriority w:val="39"/>
  </w:style>
  <w:style w:type="paragraph" w:styleId="9">
    <w:name w:val="toc 2"/>
    <w:basedOn w:val="1"/>
    <w:next w:val="1"/>
    <w:qFormat/>
    <w:uiPriority w:val="39"/>
    <w:pPr>
      <w:ind w:left="420" w:leftChars="200"/>
    </w:pPr>
  </w:style>
  <w:style w:type="character" w:styleId="12">
    <w:name w:val="page number"/>
    <w:basedOn w:val="11"/>
    <w:qFormat/>
    <w:uiPriority w:val="0"/>
  </w:style>
  <w:style w:type="character" w:styleId="13">
    <w:name w:val="Hyperlink"/>
    <w:qFormat/>
    <w:uiPriority w:val="99"/>
    <w:rPr>
      <w:color w:val="0000FF"/>
      <w:u w:val="single"/>
    </w:rPr>
  </w:style>
  <w:style w:type="character" w:customStyle="1" w:styleId="14">
    <w:name w:val="页眉 Char"/>
    <w:basedOn w:val="11"/>
    <w:link w:val="7"/>
    <w:semiHidden/>
    <w:qFormat/>
    <w:uiPriority w:val="99"/>
    <w:rPr>
      <w:rFonts w:ascii="Calibri" w:hAnsi="Calibri" w:eastAsia="宋体" w:cs="Times New Roman"/>
      <w:sz w:val="18"/>
      <w:szCs w:val="18"/>
    </w:rPr>
  </w:style>
  <w:style w:type="character" w:customStyle="1" w:styleId="15">
    <w:name w:val="页脚 Char"/>
    <w:basedOn w:val="11"/>
    <w:link w:val="6"/>
    <w:qFormat/>
    <w:uiPriority w:val="99"/>
    <w:rPr>
      <w:rFonts w:ascii="Calibri" w:hAnsi="Calibri" w:eastAsia="宋体" w:cs="Times New Roman"/>
      <w:sz w:val="18"/>
      <w:szCs w:val="18"/>
    </w:rPr>
  </w:style>
  <w:style w:type="paragraph" w:customStyle="1" w:styleId="16">
    <w:name w:val="_Style 2"/>
    <w:basedOn w:val="4"/>
    <w:next w:val="1"/>
    <w:unhideWhenUsed/>
    <w:qFormat/>
    <w:uiPriority w:val="39"/>
    <w:pPr>
      <w:pageBreakBefore w:val="0"/>
      <w:widowControl/>
      <w:spacing w:before="480" w:after="0" w:line="276" w:lineRule="auto"/>
      <w:jc w:val="left"/>
      <w:outlineLvl w:val="9"/>
    </w:pPr>
    <w:rPr>
      <w:rFonts w:ascii="Cambria" w:hAnsi="Cambria" w:eastAsia="宋体" w:cs="Times New Roman"/>
      <w:bCs/>
      <w:color w:val="365F91"/>
      <w:spacing w:val="0"/>
      <w:kern w:val="0"/>
      <w:sz w:val="28"/>
      <w:szCs w:val="28"/>
    </w:rPr>
  </w:style>
  <w:style w:type="paragraph" w:customStyle="1" w:styleId="17">
    <w:name w:val="公文模板"/>
    <w:basedOn w:val="1"/>
    <w:qFormat/>
    <w:uiPriority w:val="0"/>
    <w:pPr>
      <w:ind w:firstLine="883" w:firstLineChars="200"/>
    </w:pPr>
    <w:rPr>
      <w:rFonts w:ascii="仿宋_GB2312" w:hAnsi="仿宋_GB2312" w:eastAsia="仿宋_GB2312" w:cs="仿宋_GB2312"/>
      <w:sz w:val="32"/>
      <w:szCs w:val="32"/>
    </w:rPr>
  </w:style>
  <w:style w:type="paragraph" w:customStyle="1" w:styleId="18">
    <w:name w:val="p0"/>
    <w:basedOn w:val="1"/>
    <w:qFormat/>
    <w:uiPriority w:val="0"/>
    <w:pPr>
      <w:widowControl/>
      <w:adjustRightInd/>
      <w:snapToGrid/>
      <w:spacing w:before="100" w:beforeAutospacing="1" w:after="100" w:afterAutospacing="1" w:line="240" w:lineRule="auto"/>
      <w:ind w:firstLine="0" w:firstLineChars="0"/>
      <w:jc w:val="left"/>
    </w:pPr>
    <w:rPr>
      <w:rFonts w:ascii="宋体" w:hAnsi="宋体" w:eastAsia="宋体" w:cs="宋体"/>
      <w:kern w:val="0"/>
      <w:sz w:val="24"/>
    </w:rPr>
  </w:style>
  <w:style w:type="paragraph" w:customStyle="1" w:styleId="19">
    <w:name w:val="msonormalcxspmiddle"/>
    <w:basedOn w:val="1"/>
    <w:qFormat/>
    <w:uiPriority w:val="0"/>
    <w:pPr>
      <w:widowControl/>
      <w:spacing w:before="100" w:beforeAutospacing="1" w:after="100" w:afterAutospacing="1"/>
      <w:jc w:val="left"/>
    </w:pPr>
    <w:rPr>
      <w:rFonts w:ascii="宋体" w:hAnsi="宋体" w:eastAsia="宋体" w:cs="宋体"/>
      <w:kern w:val="0"/>
      <w:sz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14</Pages>
  <Words>5911</Words>
  <Characters>6521</Characters>
  <Lines>23</Lines>
  <Paragraphs>6</Paragraphs>
  <TotalTime>5</TotalTime>
  <ScaleCrop>false</ScaleCrop>
  <LinksUpToDate>false</LinksUpToDate>
  <CharactersWithSpaces>6730</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2019-04-16T15:25:00Z</dcterms:created>
  <dc:creator>admin</dc:creator>
  <cp:lastModifiedBy>飛</cp:lastModifiedBy>
  <cp:lastPrinted>2019-12-13T10:41:00Z</cp:lastPrinted>
  <dcterms:modified xsi:type="dcterms:W3CDTF">2022-10-25T06:36:34Z</dcterms:modified>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EA7768650A40494F9FFC7A26C84C4A46</vt:lpwstr>
  </property>
</Properties>
</file>