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  <w:r>
        <w:rPr>
          <w:rFonts w:hAnsi="黑体" w:eastAsia="黑体"/>
          <w:sz w:val="28"/>
          <w:szCs w:val="28"/>
        </w:rPr>
        <w:t>：</w:t>
      </w:r>
    </w:p>
    <w:p>
      <w:pPr>
        <w:spacing w:after="156" w:afterLines="50"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高坪镇河委会名单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为认真贯彻上级河长制工作精神，坚决落实生态环境治理蓝天碧水保卫战的有关要求，经镇党政研究，决定河委会名单：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      任：镇党委书记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第一副主任：镇党委副书记、镇长</w:t>
      </w:r>
    </w:p>
    <w:p>
      <w:pPr>
        <w:shd w:val="clear" w:color="auto" w:fill="FFFFFF"/>
        <w:spacing w:line="580" w:lineRule="exact"/>
        <w:ind w:firstLine="640" w:firstLineChars="200"/>
        <w:rPr>
          <w:rFonts w:eastAsia="仿宋_GB2312"/>
          <w:color w:val="0F0F0F"/>
          <w:kern w:val="0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 xml:space="preserve">副  主  任：各分管领导 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河委会成员单位：党政综合办公室，基层党建办公室，经济发展办公室，农业农村办公室，自然资源和生态环境办公室，城镇建设服务中心，公共安全和应急管理办公室，社会治安综合治理中心，退役军人服务站，纪检监察办公室，财政所，综合行政执法大队，政务服务中心，社会事业综合服务中心，重点项目建设服务中心，高坪教育发展中心，高坪镇卫生院，高坪镇自然资源所，高坪镇派出所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委员会下设办公室，由熊志山兼任办公室主任，</w:t>
      </w:r>
      <w:r>
        <w:rPr>
          <w:rFonts w:eastAsia="仿宋_GB2312"/>
          <w:color w:val="000000"/>
          <w:sz w:val="32"/>
          <w:szCs w:val="32"/>
        </w:rPr>
        <w:t>唐志敏</w:t>
      </w:r>
      <w:r>
        <w:rPr>
          <w:rFonts w:eastAsia="仿宋_GB2312"/>
          <w:sz w:val="32"/>
          <w:szCs w:val="32"/>
        </w:rPr>
        <w:t>任副主任，宋梓良任专干，后续有人员变动，以岗位职责为准。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OTQ2YzQ2MTkwOWY1YmEzNzcwZTkxNTRlYzA0NGIifQ=="/>
  </w:docVars>
  <w:rsids>
    <w:rsidRoot w:val="00000000"/>
    <w:rsid w:val="376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2023-02-16T06:16:10Z</dcterms:created>
  <dc:creator>a</dc:creator>
  <cp:lastModifiedBy>大风公子</cp:lastModifiedBy>
  <dcterms:modified xsi:type="dcterms:W3CDTF">2023-02-16T06:16:16Z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CC82E10CC8AA4BFFAE0DCC850E5FF742</vt:lpwstr>
  </property>
</Properties>
</file>