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20" w:lineRule="exact"/>
        <w:jc w:val="left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附件2：</w:t>
      </w:r>
    </w:p>
    <w:p>
      <w:pPr>
        <w:rPr>
          <w:rFonts w:hint="eastAsia"/>
          <w:lang w:val="en-US" w:eastAsia="zh-CN"/>
        </w:rPr>
      </w:pPr>
    </w:p>
    <w:tbl>
      <w:tblPr>
        <w:tblStyle w:val="3"/>
        <w:tblW w:w="8780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5"/>
        <w:gridCol w:w="1233"/>
        <w:gridCol w:w="1626"/>
        <w:gridCol w:w="2485"/>
        <w:gridCol w:w="23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8780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乡管河流（水库）</w:t>
            </w:r>
            <w:r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河长名单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</w:trPr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乡镇（街道）名称</w:t>
            </w:r>
          </w:p>
        </w:tc>
        <w:tc>
          <w:tcPr>
            <w:tcW w:w="12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乡镇（街道）总河长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河流水库名称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乡级河（段）长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村级河段长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龙伏镇</w:t>
            </w:r>
          </w:p>
        </w:tc>
        <w:tc>
          <w:tcPr>
            <w:tcW w:w="123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周建国</w:t>
            </w:r>
          </w:p>
        </w:tc>
        <w:tc>
          <w:tcPr>
            <w:tcW w:w="16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石江河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暨朝佐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（党委副书记、镇长）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傅定辉（龙伏村）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罗家坑河</w:t>
            </w: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寻孝中（石柱峰村）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洞庭房水库</w:t>
            </w:r>
          </w:p>
        </w:tc>
        <w:tc>
          <w:tcPr>
            <w:tcW w:w="2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</w:pP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傅定辉（龙伏村）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金霞湖水库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  静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（党委副书记、统战委员）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kern w:val="2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寻孝中（石柱峰村）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西冲水库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李文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（党委委员、武装部长、副镇长）</w:t>
            </w:r>
          </w:p>
        </w:tc>
        <w:tc>
          <w:tcPr>
            <w:tcW w:w="235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张高颂（相市村）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长冲水库</w:t>
            </w:r>
          </w:p>
        </w:tc>
        <w:tc>
          <w:tcPr>
            <w:tcW w:w="24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35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中市街河</w:t>
            </w:r>
          </w:p>
        </w:tc>
        <w:tc>
          <w:tcPr>
            <w:tcW w:w="2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寻炼钢（黄桥村）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</w:pPr>
          </w:p>
        </w:tc>
        <w:tc>
          <w:tcPr>
            <w:tcW w:w="2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袁辉中（达峰村）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沈细兴（新开村）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0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233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1626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48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</w:p>
        </w:tc>
        <w:tc>
          <w:tcPr>
            <w:tcW w:w="2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kern w:val="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焦攀峰（焦桥村）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vMerge w:val="restart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新田河</w:t>
            </w:r>
          </w:p>
        </w:tc>
        <w:tc>
          <w:tcPr>
            <w:tcW w:w="24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汪良柱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（党委委员、政法委员）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寻孝中（石柱峰村）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周新中（泮春村）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陈刚强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（相市村）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李七三（坪上村）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岳家水库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龙强军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（党委委员、组织委员）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袁辉中（达峰村）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藕塘水库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龙强军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（党委委员、组织委员）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袁辉中（达峰村）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6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刘氏八塘水库</w:t>
            </w:r>
          </w:p>
        </w:tc>
        <w:tc>
          <w:tcPr>
            <w:tcW w:w="2485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邹强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（党委委员、宣传委员、副镇长）</w:t>
            </w:r>
          </w:p>
        </w:tc>
        <w:tc>
          <w:tcPr>
            <w:tcW w:w="23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zh-CN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傅定辉（龙伏村）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栗湖沅水库</w:t>
            </w:r>
          </w:p>
        </w:tc>
        <w:tc>
          <w:tcPr>
            <w:tcW w:w="24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张陈芳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val="en-US" w:eastAsia="zh-CN"/>
              </w:rPr>
              <w:t>（副镇长）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pacing w:val="0"/>
                <w:w w:val="100"/>
                <w:position w:val="0"/>
                <w:sz w:val="24"/>
                <w:szCs w:val="24"/>
                <w:u w:val="none"/>
                <w:shd w:val="clear" w:color="auto" w:fill="auto"/>
                <w:lang w:val="en-US" w:eastAsia="en-US" w:bidi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焦攀峰（焦桥村）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10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杨柳冲水库</w:t>
            </w:r>
          </w:p>
        </w:tc>
        <w:tc>
          <w:tcPr>
            <w:tcW w:w="2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  莎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18"/>
                <w:szCs w:val="18"/>
                <w:u w:val="none"/>
                <w:lang w:eastAsia="zh-CN"/>
              </w:rPr>
              <w:t>（人大副主席）</w:t>
            </w:r>
          </w:p>
        </w:tc>
        <w:tc>
          <w:tcPr>
            <w:tcW w:w="23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寻炼钢（黄桥村）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922CF9"/>
    <w:rsid w:val="0E922CF9"/>
    <w:rsid w:val="36DE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paragraph" w:styleId="2">
    <w:name w:val="heading 2"/>
    <w:next w:val="1"/>
    <w:qFormat/>
    <w:uiPriority w:val="9"/>
    <w:pPr>
      <w:keepNext/>
      <w:keepLines/>
      <w:widowControl w:val="0"/>
      <w:shd w:val="clear" w:color="auto" w:fill="auto"/>
      <w:bidi w:val="0"/>
      <w:spacing w:before="260" w:beforeLines="0" w:after="260" w:afterLines="0" w:line="416" w:lineRule="auto"/>
      <w:ind w:left="0" w:right="0" w:firstLine="0"/>
      <w:jc w:val="left"/>
      <w:outlineLvl w:val="1"/>
    </w:pPr>
    <w:rPr>
      <w:rFonts w:ascii="Arial" w:hAnsi="Arial" w:eastAsia="黑体" w:cs="Times New Roman"/>
      <w:b/>
      <w:bCs/>
      <w:color w:val="000000"/>
      <w:spacing w:val="0"/>
      <w:w w:val="100"/>
      <w:position w:val="0"/>
      <w:sz w:val="32"/>
      <w:szCs w:val="32"/>
      <w:shd w:val="clear" w:color="auto" w:fill="auto"/>
      <w:lang w:val="en-US" w:eastAsia="en-US" w:bidi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2023-10-24T08:15:00Z</dcterms:created>
  <dc:creator>sin</dc:creator>
  <cp:lastModifiedBy>sin</cp:lastModifiedBy>
  <dcterms:modified xsi:type="dcterms:W3CDTF">2023-10-24T08:19:48Z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8337623F1D74406F905FEC29053E590A</vt:lpwstr>
  </property>
</Properties>
</file>