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F" w:rsidRDefault="00243B0F" w:rsidP="00243B0F">
      <w:pPr>
        <w:ind w:firstLineChars="200" w:firstLine="72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第二届浏阳市创新创业指导专家服务团成员名单</w:t>
      </w:r>
    </w:p>
    <w:tbl>
      <w:tblPr>
        <w:tblpPr w:leftFromText="180" w:rightFromText="180" w:vertAnchor="text" w:horzAnchor="page" w:tblpX="1549" w:tblpY="100"/>
        <w:tblOverlap w:val="never"/>
        <w:tblW w:w="8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830"/>
        <w:gridCol w:w="4860"/>
      </w:tblGrid>
      <w:tr w:rsidR="00243B0F" w:rsidTr="00924490">
        <w:trPr>
          <w:trHeight w:val="5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专家类别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职务（专业资格）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肖丽娜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创业政策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长沙市人社局就业促进处处长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胡登峰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创业政策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长沙市创业指导中心主任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  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创业理论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中共浏阳市委宣传部副部长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宋天翔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中华职教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创业委员会委员，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湖南省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人社厅创业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指导专家，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湖南股权交易所专审会专家委员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  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硕士生导师，创新创业学院常务副院长，长沙市第四届创业服务专家咨询团成员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  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湖南产融信息科技有限公司总经理，工商管理硕士，国际注册管理咨询师，长沙市第四届创业服务专家团成员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黄国靖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浏阳市文化产业园管委会副主任，国家重点文化产业项目实施单位高层经营管理人员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钟  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湖南中</w:t>
            </w:r>
            <w:proofErr w:type="gramStart"/>
            <w:r>
              <w:rPr>
                <w:rFonts w:ascii="仿宋" w:eastAsia="仿宋" w:hAnsi="仿宋" w:cs="黑体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" w:eastAsia="仿宋" w:hAnsi="仿宋" w:cs="黑体" w:hint="eastAsia"/>
                <w:color w:val="000000"/>
                <w:sz w:val="24"/>
              </w:rPr>
              <w:t>和顺会计师事务所副主任会计师，注册会计师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江  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湖南声威律师事务所副主任律师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罗晓康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浏阳市新蓝图教育咨询有限公司总经理，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高级电子商务师，高级互联网营销师</w:t>
            </w:r>
          </w:p>
        </w:tc>
      </w:tr>
    </w:tbl>
    <w:p w:rsidR="00243B0F" w:rsidRDefault="00243B0F" w:rsidP="00243B0F">
      <w:pPr>
        <w:rPr>
          <w:rFonts w:ascii="黑体" w:eastAsia="黑体" w:hAnsi="黑体" w:cs="黑体"/>
          <w:sz w:val="36"/>
          <w:szCs w:val="36"/>
        </w:rPr>
      </w:pPr>
    </w:p>
    <w:p w:rsidR="00243B0F" w:rsidRDefault="00243B0F" w:rsidP="00243B0F">
      <w:pPr>
        <w:rPr>
          <w:rFonts w:ascii="黑体" w:eastAsia="黑体" w:hAnsi="黑体" w:cs="黑体"/>
          <w:sz w:val="36"/>
          <w:szCs w:val="36"/>
        </w:rPr>
      </w:pPr>
    </w:p>
    <w:tbl>
      <w:tblPr>
        <w:tblpPr w:leftFromText="180" w:rightFromText="180" w:vertAnchor="text" w:horzAnchor="page" w:tblpX="1994" w:tblpY="322"/>
        <w:tblOverlap w:val="never"/>
        <w:tblW w:w="8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830"/>
        <w:gridCol w:w="4860"/>
      </w:tblGrid>
      <w:tr w:rsidR="00243B0F" w:rsidTr="00924490">
        <w:trPr>
          <w:trHeight w:val="5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专家类别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职务（专业资格）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毛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湖南启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孵化服务有限公司总经理，“泛珠三角”区域科技企业孵化器管理人才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  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创业管理（技术）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湖南承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企业管理咨询有限公司CEO，浏阳市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妇联智库专家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，浏阳市知识产权专家顾问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军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创业投资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勿卡科技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有限公司创始人，上海市劳动就业指导专家，高级人力资源管理师，第一二届大学生创业大赛评委。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创业投资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长沙麓谷资本管理有限公司投资总监，湖南大学信息科学与工程学院创业导师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陈江波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创业投资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清华博士，湖南孝文电子科技有限公司董事长兼总经理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杨荣周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乡村振兴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湖南火柴信息科技有限公司创始人，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人社部创业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培训讲师、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人社部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zh-CN"/>
              </w:rPr>
              <w:t>《乡村领雁创业培训》教材审编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伍国强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乡村振兴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浏阳市农业农村局</w:t>
            </w:r>
            <w:proofErr w:type="gramStart"/>
            <w:r>
              <w:rPr>
                <w:rFonts w:ascii="仿宋" w:eastAsia="仿宋" w:hAnsi="仿宋" w:cs="黑体" w:hint="eastAsia"/>
                <w:color w:val="000000"/>
                <w:sz w:val="24"/>
              </w:rPr>
              <w:t>疫</w:t>
            </w:r>
            <w:proofErr w:type="gramEnd"/>
            <w:r>
              <w:rPr>
                <w:rFonts w:ascii="仿宋" w:eastAsia="仿宋" w:hAnsi="仿宋" w:cs="黑体" w:hint="eastAsia"/>
                <w:color w:val="000000"/>
                <w:sz w:val="24"/>
              </w:rPr>
              <w:t>控中心主任，高级畜牧师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李杰群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创业培训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湖南云</w:t>
            </w:r>
            <w:proofErr w:type="gramStart"/>
            <w:r>
              <w:rPr>
                <w:rFonts w:ascii="仿宋" w:eastAsia="仿宋" w:hAnsi="仿宋" w:cs="黑体" w:hint="eastAsia"/>
                <w:color w:val="000000"/>
                <w:sz w:val="24"/>
              </w:rPr>
              <w:t>孵创园创业</w:t>
            </w:r>
            <w:proofErr w:type="gramEnd"/>
            <w:r>
              <w:rPr>
                <w:rFonts w:ascii="仿宋" w:eastAsia="仿宋" w:hAnsi="仿宋" w:cs="黑体" w:hint="eastAsia"/>
                <w:color w:val="000000"/>
                <w:sz w:val="24"/>
              </w:rPr>
              <w:t>服务有限公司董事长，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SYB</w:t>
            </w:r>
            <w:r>
              <w:rPr>
                <w:rFonts w:ascii="仿宋" w:eastAsia="仿宋" w:hAnsi="仿宋" w:cs="黑体"/>
                <w:color w:val="000000"/>
                <w:kern w:val="0"/>
                <w:sz w:val="24"/>
              </w:rPr>
              <w:t>/IYB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国家级创业培训师、</w:t>
            </w:r>
            <w:proofErr w:type="gramStart"/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众创空间规划</w:t>
            </w:r>
            <w:proofErr w:type="gramEnd"/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彭声木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创业培训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长沙县非凡职业培训学校校长，SYB</w:t>
            </w:r>
            <w:r>
              <w:rPr>
                <w:rFonts w:ascii="仿宋" w:eastAsia="仿宋" w:hAnsi="仿宋" w:cs="黑体"/>
                <w:color w:val="000000"/>
                <w:kern w:val="0"/>
                <w:sz w:val="24"/>
              </w:rPr>
              <w:t>/IYB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国家级创业培训师、模拟实训讲师</w:t>
            </w:r>
          </w:p>
        </w:tc>
      </w:tr>
      <w:tr w:rsidR="00243B0F" w:rsidTr="00924490">
        <w:trPr>
          <w:trHeight w:val="10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刘利华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创业培训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3B0F" w:rsidRDefault="00243B0F" w:rsidP="009244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</w:rPr>
              <w:t>湖南女子学院学生工作部部长，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4"/>
              </w:rPr>
              <w:t>长沙市第四届创业服务专家咨询团成员、SYB创业培训讲师、全球职业规划师</w:t>
            </w:r>
          </w:p>
        </w:tc>
      </w:tr>
    </w:tbl>
    <w:p w:rsidR="00243B0F" w:rsidRDefault="00243B0F" w:rsidP="00243B0F">
      <w:pPr>
        <w:rPr>
          <w:rFonts w:ascii="黑体" w:eastAsia="黑体" w:hAnsi="黑体" w:cs="黑体"/>
          <w:sz w:val="36"/>
          <w:szCs w:val="36"/>
        </w:rPr>
      </w:pPr>
    </w:p>
    <w:p w:rsidR="00243B0F" w:rsidRDefault="00243B0F" w:rsidP="00243B0F">
      <w:pPr>
        <w:rPr>
          <w:rFonts w:eastAsia="仿宋_GB2312"/>
          <w:color w:val="000000"/>
          <w:kern w:val="0"/>
          <w:sz w:val="32"/>
          <w:szCs w:val="32"/>
        </w:rPr>
      </w:pPr>
    </w:p>
    <w:p w:rsidR="00DB35AA" w:rsidRPr="00243B0F" w:rsidRDefault="00243B0F"/>
    <w:sectPr w:rsidR="00DB35AA" w:rsidRPr="00243B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F"/>
    <w:rsid w:val="00243B0F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jx_yc_ga_nbj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2022-03-02T08:43:00Z</dcterms:created>
  <dcterms:modified xsi:type="dcterms:W3CDTF">2022-03-02T08:43:00Z</dcterms:modified>
</cp:coreProperties>
</file>