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eastAsia="黑体"/>
          <w:bCs/>
          <w:kern w:val="0"/>
          <w:szCs w:val="32"/>
        </w:rPr>
      </w:pPr>
      <w:bookmarkStart w:id="248" w:name="_GoBack"/>
      <w:bookmarkEnd w:id="248"/>
      <w:r>
        <w:rPr>
          <w:rFonts w:eastAsia="方正小标宋简体"/>
          <w:bCs/>
          <w:color w:val="000000"/>
          <w:sz w:val="44"/>
          <w:szCs w:val="44"/>
        </w:rPr>
        <w:t>浏阳市火灾事故应急预案目录</w:t>
      </w:r>
      <w:r>
        <w:rPr>
          <w:rFonts w:eastAsia="黑体"/>
          <w:bCs/>
          <w:kern w:val="0"/>
          <w:szCs w:val="32"/>
        </w:rPr>
        <w:t xml:space="preserve"> </w:t>
      </w:r>
    </w:p>
    <w:p>
      <w:pPr>
        <w:spacing w:line="520" w:lineRule="exact"/>
        <w:jc w:val="center"/>
        <w:rPr>
          <w:rFonts w:eastAsia="黑体"/>
          <w:bCs/>
          <w:kern w:val="0"/>
          <w:szCs w:val="32"/>
        </w:rPr>
      </w:pPr>
    </w:p>
    <w:p>
      <w:pPr>
        <w:spacing w:line="600" w:lineRule="exact"/>
        <w:ind w:firstLine="640" w:firstLineChars="200"/>
        <w:rPr>
          <w:rFonts w:eastAsia="黑体"/>
          <w:b/>
          <w:bCs/>
          <w:kern w:val="0"/>
          <w:szCs w:val="32"/>
        </w:rPr>
      </w:pPr>
      <w:r>
        <w:rPr>
          <w:rFonts w:eastAsia="黑体"/>
          <w:bCs/>
          <w:kern w:val="0"/>
          <w:szCs w:val="32"/>
        </w:rPr>
        <w:t>1</w:t>
      </w:r>
      <w:r>
        <w:rPr>
          <w:rFonts w:hint="eastAsia" w:eastAsia="黑体"/>
          <w:color w:val="000000"/>
          <w:szCs w:val="32"/>
        </w:rPr>
        <w:t>．</w:t>
      </w:r>
      <w:r>
        <w:rPr>
          <w:rFonts w:eastAsia="黑体"/>
          <w:bCs/>
          <w:kern w:val="0"/>
          <w:szCs w:val="32"/>
        </w:rPr>
        <w:t>总则</w:t>
      </w:r>
    </w:p>
    <w:p>
      <w:pPr>
        <w:spacing w:line="600" w:lineRule="exact"/>
        <w:ind w:firstLine="640" w:firstLineChars="200"/>
        <w:rPr>
          <w:rFonts w:eastAsia="仿宋_GB2312"/>
          <w:b/>
          <w:bCs/>
          <w:kern w:val="0"/>
          <w:szCs w:val="32"/>
        </w:rPr>
      </w:pPr>
      <w:r>
        <w:rPr>
          <w:rFonts w:eastAsia="仿宋_GB2312"/>
          <w:kern w:val="0"/>
          <w:szCs w:val="32"/>
        </w:rPr>
        <w:t>1.1</w:t>
      </w:r>
      <w:r>
        <w:rPr>
          <w:rFonts w:hint="eastAsia" w:eastAsia="仿宋_GB2312"/>
          <w:kern w:val="0"/>
          <w:szCs w:val="32"/>
        </w:rPr>
        <w:t xml:space="preserve"> </w:t>
      </w:r>
      <w:r>
        <w:rPr>
          <w:rFonts w:eastAsia="仿宋_GB2312"/>
          <w:kern w:val="0"/>
          <w:szCs w:val="32"/>
        </w:rPr>
        <w:t>编制目的</w:t>
      </w:r>
    </w:p>
    <w:p>
      <w:pPr>
        <w:spacing w:line="600" w:lineRule="exact"/>
        <w:ind w:firstLine="640" w:firstLineChars="200"/>
        <w:rPr>
          <w:rFonts w:eastAsia="仿宋_GB2312"/>
          <w:b/>
          <w:bCs/>
          <w:kern w:val="0"/>
          <w:szCs w:val="32"/>
        </w:rPr>
      </w:pPr>
      <w:r>
        <w:rPr>
          <w:rFonts w:eastAsia="仿宋_GB2312"/>
          <w:kern w:val="0"/>
          <w:szCs w:val="32"/>
        </w:rPr>
        <w:t>1.2 编制依据</w:t>
      </w:r>
    </w:p>
    <w:p>
      <w:pPr>
        <w:spacing w:line="600" w:lineRule="exact"/>
        <w:ind w:firstLine="640" w:firstLineChars="200"/>
        <w:rPr>
          <w:rFonts w:eastAsia="仿宋_GB2312"/>
          <w:b/>
          <w:bCs/>
          <w:kern w:val="0"/>
          <w:szCs w:val="32"/>
        </w:rPr>
      </w:pPr>
      <w:r>
        <w:rPr>
          <w:rFonts w:eastAsia="仿宋_GB2312"/>
          <w:kern w:val="0"/>
          <w:szCs w:val="32"/>
        </w:rPr>
        <w:t>1.3 适用范围</w:t>
      </w:r>
    </w:p>
    <w:p>
      <w:pPr>
        <w:spacing w:line="600" w:lineRule="exact"/>
        <w:ind w:firstLine="640" w:firstLineChars="200"/>
        <w:rPr>
          <w:rFonts w:eastAsia="仿宋_GB2312"/>
          <w:b/>
          <w:bCs/>
          <w:kern w:val="0"/>
          <w:szCs w:val="32"/>
        </w:rPr>
      </w:pPr>
      <w:r>
        <w:rPr>
          <w:rFonts w:eastAsia="仿宋_GB2312"/>
          <w:kern w:val="0"/>
          <w:szCs w:val="32"/>
        </w:rPr>
        <w:t>1.4 工作原则</w:t>
      </w:r>
    </w:p>
    <w:p>
      <w:pPr>
        <w:spacing w:line="600" w:lineRule="exact"/>
        <w:ind w:firstLine="640" w:firstLineChars="200"/>
        <w:rPr>
          <w:rFonts w:eastAsia="黑体"/>
          <w:bCs/>
          <w:kern w:val="0"/>
          <w:szCs w:val="32"/>
        </w:rPr>
      </w:pPr>
      <w:r>
        <w:rPr>
          <w:rFonts w:eastAsia="黑体"/>
          <w:bCs/>
          <w:kern w:val="0"/>
          <w:szCs w:val="32"/>
        </w:rPr>
        <w:t>2</w:t>
      </w:r>
      <w:r>
        <w:rPr>
          <w:rFonts w:hint="eastAsia" w:eastAsia="黑体"/>
          <w:bCs/>
          <w:kern w:val="0"/>
          <w:szCs w:val="32"/>
        </w:rPr>
        <w:t>．</w:t>
      </w:r>
      <w:r>
        <w:rPr>
          <w:rFonts w:eastAsia="黑体"/>
          <w:bCs/>
          <w:kern w:val="0"/>
          <w:szCs w:val="32"/>
        </w:rPr>
        <w:t>应急指挥体系及职责</w:t>
      </w:r>
    </w:p>
    <w:p>
      <w:pPr>
        <w:spacing w:line="600" w:lineRule="exact"/>
        <w:ind w:firstLine="640" w:firstLineChars="200"/>
        <w:rPr>
          <w:rFonts w:eastAsia="仿宋_GB2312"/>
          <w:b/>
          <w:bCs/>
          <w:kern w:val="0"/>
          <w:szCs w:val="32"/>
        </w:rPr>
      </w:pPr>
      <w:r>
        <w:rPr>
          <w:rFonts w:eastAsia="仿宋_GB2312"/>
          <w:kern w:val="0"/>
          <w:szCs w:val="32"/>
        </w:rPr>
        <w:t>2.1</w:t>
      </w:r>
      <w:r>
        <w:rPr>
          <w:rFonts w:hint="eastAsia" w:eastAsia="仿宋_GB2312"/>
          <w:kern w:val="0"/>
          <w:szCs w:val="32"/>
        </w:rPr>
        <w:t xml:space="preserve"> </w:t>
      </w:r>
      <w:r>
        <w:rPr>
          <w:rFonts w:eastAsia="仿宋_GB2312"/>
          <w:kern w:val="0"/>
          <w:szCs w:val="32"/>
        </w:rPr>
        <w:t>应急组织机构</w:t>
      </w:r>
    </w:p>
    <w:p>
      <w:pPr>
        <w:spacing w:line="600" w:lineRule="exact"/>
        <w:ind w:firstLine="640" w:firstLineChars="200"/>
        <w:rPr>
          <w:rFonts w:eastAsia="仿宋_GB2312"/>
          <w:b/>
          <w:bCs/>
          <w:kern w:val="0"/>
          <w:szCs w:val="32"/>
        </w:rPr>
      </w:pPr>
      <w:r>
        <w:rPr>
          <w:rFonts w:eastAsia="仿宋_GB2312"/>
          <w:kern w:val="0"/>
          <w:szCs w:val="32"/>
        </w:rPr>
        <w:t>2.2</w:t>
      </w:r>
      <w:r>
        <w:rPr>
          <w:rFonts w:hint="eastAsia" w:eastAsia="仿宋_GB2312"/>
          <w:kern w:val="0"/>
          <w:szCs w:val="32"/>
        </w:rPr>
        <w:t xml:space="preserve"> </w:t>
      </w:r>
      <w:r>
        <w:rPr>
          <w:rFonts w:eastAsia="仿宋_GB2312"/>
          <w:kern w:val="0"/>
          <w:szCs w:val="32"/>
        </w:rPr>
        <w:t>应急组织机构职责</w:t>
      </w:r>
    </w:p>
    <w:p>
      <w:pPr>
        <w:spacing w:line="600" w:lineRule="exact"/>
        <w:ind w:firstLine="640" w:firstLineChars="200"/>
        <w:rPr>
          <w:rFonts w:eastAsia="仿宋_GB2312"/>
          <w:kern w:val="0"/>
          <w:szCs w:val="32"/>
        </w:rPr>
      </w:pPr>
      <w:r>
        <w:rPr>
          <w:rFonts w:eastAsia="仿宋_GB2312"/>
          <w:kern w:val="0"/>
          <w:szCs w:val="32"/>
        </w:rPr>
        <w:t>2.3</w:t>
      </w:r>
      <w:r>
        <w:rPr>
          <w:rFonts w:hint="eastAsia" w:eastAsia="仿宋_GB2312"/>
          <w:kern w:val="0"/>
          <w:szCs w:val="32"/>
        </w:rPr>
        <w:t xml:space="preserve"> </w:t>
      </w:r>
      <w:r>
        <w:rPr>
          <w:rFonts w:eastAsia="仿宋_GB2312"/>
          <w:kern w:val="0"/>
          <w:szCs w:val="32"/>
        </w:rPr>
        <w:t>专家组</w:t>
      </w:r>
    </w:p>
    <w:p>
      <w:pPr>
        <w:spacing w:line="600" w:lineRule="exact"/>
        <w:ind w:firstLine="640" w:firstLineChars="200"/>
        <w:rPr>
          <w:rFonts w:eastAsia="仿宋_GB2312"/>
          <w:kern w:val="0"/>
          <w:szCs w:val="32"/>
        </w:rPr>
      </w:pPr>
      <w:r>
        <w:rPr>
          <w:rFonts w:eastAsia="仿宋_GB2312"/>
          <w:kern w:val="0"/>
          <w:szCs w:val="32"/>
        </w:rPr>
        <w:t>2.4</w:t>
      </w:r>
      <w:r>
        <w:rPr>
          <w:rFonts w:hint="eastAsia" w:eastAsia="仿宋_GB2312"/>
          <w:kern w:val="0"/>
          <w:szCs w:val="32"/>
        </w:rPr>
        <w:t xml:space="preserve"> </w:t>
      </w:r>
      <w:r>
        <w:rPr>
          <w:rFonts w:eastAsia="仿宋_GB2312"/>
          <w:kern w:val="0"/>
          <w:szCs w:val="32"/>
        </w:rPr>
        <w:t>现场指挥部</w:t>
      </w:r>
    </w:p>
    <w:p>
      <w:pPr>
        <w:spacing w:line="600" w:lineRule="exact"/>
        <w:ind w:firstLine="640" w:firstLineChars="200"/>
        <w:rPr>
          <w:rFonts w:eastAsia="仿宋_GB2312"/>
          <w:bCs/>
          <w:kern w:val="0"/>
          <w:szCs w:val="32"/>
        </w:rPr>
      </w:pPr>
      <w:r>
        <w:rPr>
          <w:rFonts w:eastAsia="黑体"/>
          <w:bCs/>
          <w:kern w:val="0"/>
          <w:szCs w:val="32"/>
        </w:rPr>
        <w:t>3</w:t>
      </w:r>
      <w:r>
        <w:rPr>
          <w:rFonts w:hint="eastAsia" w:eastAsia="黑体"/>
          <w:bCs/>
          <w:kern w:val="0"/>
          <w:szCs w:val="32"/>
        </w:rPr>
        <w:t>．</w:t>
      </w:r>
      <w:r>
        <w:rPr>
          <w:rFonts w:eastAsia="黑体"/>
          <w:bCs/>
          <w:kern w:val="0"/>
          <w:szCs w:val="32"/>
        </w:rPr>
        <w:t>预防预警机制</w:t>
      </w:r>
    </w:p>
    <w:p>
      <w:pPr>
        <w:spacing w:line="600" w:lineRule="exact"/>
        <w:ind w:firstLine="640" w:firstLineChars="200"/>
        <w:rPr>
          <w:rFonts w:eastAsia="仿宋_GB2312"/>
          <w:b/>
          <w:bCs/>
          <w:kern w:val="0"/>
          <w:szCs w:val="32"/>
        </w:rPr>
      </w:pPr>
      <w:r>
        <w:rPr>
          <w:rFonts w:eastAsia="仿宋_GB2312"/>
          <w:kern w:val="0"/>
          <w:szCs w:val="32"/>
        </w:rPr>
        <w:t>3.1</w:t>
      </w:r>
      <w:r>
        <w:rPr>
          <w:rFonts w:hint="eastAsia" w:eastAsia="仿宋_GB2312"/>
          <w:kern w:val="0"/>
          <w:szCs w:val="32"/>
        </w:rPr>
        <w:t xml:space="preserve"> </w:t>
      </w:r>
      <w:r>
        <w:rPr>
          <w:rFonts w:eastAsia="仿宋_GB2312"/>
          <w:kern w:val="0"/>
          <w:szCs w:val="32"/>
        </w:rPr>
        <w:t>信息监测与报告</w:t>
      </w:r>
    </w:p>
    <w:p>
      <w:pPr>
        <w:spacing w:line="600" w:lineRule="exact"/>
        <w:ind w:firstLine="640" w:firstLineChars="200"/>
        <w:rPr>
          <w:rFonts w:eastAsia="仿宋_GB2312"/>
          <w:b/>
          <w:bCs/>
          <w:kern w:val="0"/>
          <w:szCs w:val="32"/>
        </w:rPr>
      </w:pPr>
      <w:r>
        <w:rPr>
          <w:rFonts w:eastAsia="仿宋_GB2312"/>
          <w:kern w:val="0"/>
          <w:szCs w:val="32"/>
        </w:rPr>
        <w:t>3.2 预警</w:t>
      </w:r>
    </w:p>
    <w:p>
      <w:pPr>
        <w:spacing w:line="600" w:lineRule="exact"/>
        <w:ind w:firstLine="640" w:firstLineChars="200"/>
        <w:rPr>
          <w:rFonts w:eastAsia="仿宋_GB2312"/>
          <w:b/>
          <w:bCs/>
          <w:kern w:val="0"/>
          <w:szCs w:val="32"/>
        </w:rPr>
      </w:pPr>
      <w:r>
        <w:rPr>
          <w:rFonts w:eastAsia="仿宋_GB2312"/>
          <w:kern w:val="0"/>
          <w:szCs w:val="32"/>
        </w:rPr>
        <w:t>3.3 预警支持系统</w:t>
      </w:r>
    </w:p>
    <w:p>
      <w:pPr>
        <w:spacing w:line="600" w:lineRule="exact"/>
        <w:ind w:firstLine="640" w:firstLineChars="200"/>
        <w:rPr>
          <w:rFonts w:eastAsia="仿宋_GB2312"/>
          <w:b/>
          <w:bCs/>
          <w:kern w:val="0"/>
          <w:szCs w:val="32"/>
        </w:rPr>
      </w:pPr>
      <w:r>
        <w:rPr>
          <w:rFonts w:eastAsia="仿宋_GB2312"/>
          <w:kern w:val="0"/>
          <w:szCs w:val="32"/>
        </w:rPr>
        <w:t>3.4 预警预防行动</w:t>
      </w:r>
    </w:p>
    <w:p>
      <w:pPr>
        <w:spacing w:line="600" w:lineRule="exact"/>
        <w:ind w:firstLine="640" w:firstLineChars="200"/>
        <w:rPr>
          <w:rFonts w:eastAsia="黑体"/>
          <w:bCs/>
          <w:kern w:val="0"/>
          <w:szCs w:val="32"/>
        </w:rPr>
      </w:pPr>
      <w:r>
        <w:rPr>
          <w:rFonts w:eastAsia="黑体"/>
          <w:bCs/>
          <w:kern w:val="0"/>
          <w:szCs w:val="32"/>
        </w:rPr>
        <w:t>4</w:t>
      </w:r>
      <w:r>
        <w:rPr>
          <w:rFonts w:hint="eastAsia" w:eastAsia="黑体"/>
          <w:bCs/>
          <w:kern w:val="0"/>
          <w:szCs w:val="32"/>
        </w:rPr>
        <w:t>．</w:t>
      </w:r>
      <w:r>
        <w:rPr>
          <w:rFonts w:eastAsia="黑体"/>
          <w:bCs/>
          <w:kern w:val="0"/>
          <w:szCs w:val="32"/>
        </w:rPr>
        <w:t>应急响应</w:t>
      </w:r>
    </w:p>
    <w:p>
      <w:pPr>
        <w:spacing w:line="600" w:lineRule="exact"/>
        <w:ind w:firstLine="640" w:firstLineChars="200"/>
        <w:rPr>
          <w:rFonts w:eastAsia="仿宋_GB2312"/>
          <w:b/>
          <w:bCs/>
          <w:kern w:val="0"/>
          <w:szCs w:val="32"/>
        </w:rPr>
      </w:pPr>
      <w:r>
        <w:rPr>
          <w:rFonts w:eastAsia="仿宋_GB2312"/>
          <w:kern w:val="0"/>
          <w:szCs w:val="32"/>
        </w:rPr>
        <w:t>4.1 应急响应级别</w:t>
      </w:r>
    </w:p>
    <w:p>
      <w:pPr>
        <w:spacing w:line="600" w:lineRule="exact"/>
        <w:ind w:firstLine="640" w:firstLineChars="200"/>
        <w:rPr>
          <w:rFonts w:eastAsia="仿宋_GB2312"/>
          <w:b/>
          <w:bCs/>
          <w:kern w:val="0"/>
          <w:szCs w:val="32"/>
        </w:rPr>
      </w:pPr>
      <w:r>
        <w:rPr>
          <w:rFonts w:eastAsia="仿宋_GB2312"/>
          <w:kern w:val="0"/>
          <w:szCs w:val="32"/>
        </w:rPr>
        <w:t>4.2 应急响应行动</w:t>
      </w:r>
    </w:p>
    <w:p>
      <w:pPr>
        <w:spacing w:line="600" w:lineRule="exact"/>
        <w:ind w:firstLine="640" w:firstLineChars="200"/>
        <w:rPr>
          <w:rFonts w:eastAsia="仿宋_GB2312"/>
          <w:b/>
          <w:bCs/>
          <w:kern w:val="0"/>
          <w:szCs w:val="32"/>
        </w:rPr>
      </w:pPr>
      <w:r>
        <w:rPr>
          <w:rFonts w:eastAsia="仿宋_GB2312"/>
          <w:kern w:val="0"/>
          <w:szCs w:val="32"/>
        </w:rPr>
        <w:t>4.3 应急处置</w:t>
      </w:r>
    </w:p>
    <w:p>
      <w:pPr>
        <w:spacing w:line="600" w:lineRule="exact"/>
        <w:ind w:firstLine="640" w:firstLineChars="200"/>
        <w:rPr>
          <w:rFonts w:eastAsia="仿宋_GB2312"/>
          <w:b/>
          <w:bCs/>
          <w:kern w:val="0"/>
          <w:szCs w:val="32"/>
        </w:rPr>
      </w:pPr>
      <w:r>
        <w:rPr>
          <w:rFonts w:eastAsia="仿宋_GB2312"/>
          <w:kern w:val="0"/>
          <w:szCs w:val="32"/>
        </w:rPr>
        <w:t>4.4</w:t>
      </w:r>
      <w:r>
        <w:rPr>
          <w:rFonts w:hint="eastAsia" w:eastAsia="仿宋_GB2312"/>
          <w:kern w:val="0"/>
          <w:szCs w:val="32"/>
        </w:rPr>
        <w:t xml:space="preserve"> </w:t>
      </w:r>
      <w:r>
        <w:rPr>
          <w:rFonts w:eastAsia="仿宋_GB2312"/>
          <w:kern w:val="0"/>
          <w:szCs w:val="32"/>
        </w:rPr>
        <w:t>扩大应急</w:t>
      </w:r>
    </w:p>
    <w:p>
      <w:pPr>
        <w:spacing w:line="600" w:lineRule="exact"/>
        <w:ind w:firstLine="640" w:firstLineChars="200"/>
        <w:rPr>
          <w:rFonts w:eastAsia="仿宋_GB2312"/>
          <w:b/>
          <w:bCs/>
          <w:kern w:val="0"/>
          <w:szCs w:val="32"/>
        </w:rPr>
      </w:pPr>
      <w:r>
        <w:rPr>
          <w:rFonts w:eastAsia="仿宋_GB2312"/>
          <w:kern w:val="0"/>
          <w:szCs w:val="32"/>
        </w:rPr>
        <w:t>4.5</w:t>
      </w:r>
      <w:r>
        <w:rPr>
          <w:rFonts w:hint="eastAsia" w:eastAsia="仿宋_GB2312"/>
          <w:kern w:val="0"/>
          <w:szCs w:val="32"/>
        </w:rPr>
        <w:t xml:space="preserve"> </w:t>
      </w:r>
      <w:r>
        <w:rPr>
          <w:rFonts w:eastAsia="仿宋_GB2312"/>
          <w:kern w:val="0"/>
          <w:szCs w:val="32"/>
        </w:rPr>
        <w:t>指挥与协调</w:t>
      </w:r>
    </w:p>
    <w:p>
      <w:pPr>
        <w:spacing w:line="600" w:lineRule="exact"/>
        <w:ind w:firstLine="640" w:firstLineChars="200"/>
        <w:rPr>
          <w:rFonts w:eastAsia="仿宋_GB2312"/>
          <w:b/>
          <w:bCs/>
          <w:kern w:val="0"/>
          <w:szCs w:val="32"/>
        </w:rPr>
      </w:pPr>
      <w:r>
        <w:rPr>
          <w:rFonts w:eastAsia="仿宋_GB2312"/>
          <w:kern w:val="0"/>
          <w:szCs w:val="32"/>
        </w:rPr>
        <w:t>4.6</w:t>
      </w:r>
      <w:r>
        <w:rPr>
          <w:rFonts w:hint="eastAsia" w:eastAsia="仿宋_GB2312"/>
          <w:kern w:val="0"/>
          <w:szCs w:val="32"/>
        </w:rPr>
        <w:t xml:space="preserve"> </w:t>
      </w:r>
      <w:r>
        <w:rPr>
          <w:rFonts w:eastAsia="仿宋_GB2312"/>
          <w:kern w:val="0"/>
          <w:szCs w:val="32"/>
        </w:rPr>
        <w:t>信息发布</w:t>
      </w:r>
    </w:p>
    <w:p>
      <w:pPr>
        <w:spacing w:line="600" w:lineRule="exact"/>
        <w:ind w:firstLine="640" w:firstLineChars="200"/>
        <w:rPr>
          <w:rFonts w:eastAsia="仿宋_GB2312"/>
          <w:b/>
          <w:bCs/>
          <w:kern w:val="0"/>
          <w:szCs w:val="32"/>
        </w:rPr>
      </w:pPr>
      <w:r>
        <w:rPr>
          <w:rFonts w:eastAsia="仿宋_GB2312"/>
          <w:kern w:val="0"/>
          <w:szCs w:val="32"/>
        </w:rPr>
        <w:t>4.7</w:t>
      </w:r>
      <w:r>
        <w:rPr>
          <w:rFonts w:hint="eastAsia" w:eastAsia="仿宋_GB2312"/>
          <w:kern w:val="0"/>
          <w:szCs w:val="32"/>
        </w:rPr>
        <w:t xml:space="preserve"> </w:t>
      </w:r>
      <w:r>
        <w:rPr>
          <w:rFonts w:eastAsia="仿宋_GB2312"/>
          <w:kern w:val="0"/>
          <w:szCs w:val="32"/>
        </w:rPr>
        <w:t>应急结束</w:t>
      </w:r>
    </w:p>
    <w:p>
      <w:pPr>
        <w:spacing w:line="600" w:lineRule="exact"/>
        <w:ind w:firstLine="640" w:firstLineChars="200"/>
        <w:rPr>
          <w:rFonts w:eastAsia="黑体"/>
          <w:bCs/>
          <w:kern w:val="0"/>
          <w:szCs w:val="32"/>
        </w:rPr>
      </w:pPr>
      <w:r>
        <w:rPr>
          <w:rFonts w:eastAsia="黑体"/>
          <w:bCs/>
          <w:kern w:val="0"/>
          <w:szCs w:val="32"/>
        </w:rPr>
        <w:t>5</w:t>
      </w:r>
      <w:r>
        <w:rPr>
          <w:rFonts w:hint="eastAsia" w:eastAsia="黑体"/>
          <w:bCs/>
          <w:kern w:val="0"/>
          <w:szCs w:val="32"/>
        </w:rPr>
        <w:t>．</w:t>
      </w:r>
      <w:r>
        <w:rPr>
          <w:rFonts w:eastAsia="黑体"/>
          <w:bCs/>
          <w:kern w:val="0"/>
          <w:szCs w:val="32"/>
        </w:rPr>
        <w:t>善后工作</w:t>
      </w:r>
    </w:p>
    <w:p>
      <w:pPr>
        <w:spacing w:line="600" w:lineRule="exact"/>
        <w:ind w:firstLine="640" w:firstLineChars="200"/>
        <w:rPr>
          <w:rFonts w:eastAsia="仿宋_GB2312"/>
          <w:b/>
          <w:bCs/>
          <w:kern w:val="0"/>
          <w:szCs w:val="32"/>
        </w:rPr>
      </w:pPr>
      <w:r>
        <w:rPr>
          <w:rFonts w:eastAsia="仿宋_GB2312"/>
          <w:kern w:val="0"/>
          <w:szCs w:val="32"/>
        </w:rPr>
        <w:t>5.1</w:t>
      </w:r>
      <w:r>
        <w:rPr>
          <w:rFonts w:hint="eastAsia" w:eastAsia="仿宋_GB2312"/>
          <w:kern w:val="0"/>
          <w:szCs w:val="32"/>
        </w:rPr>
        <w:t xml:space="preserve"> </w:t>
      </w:r>
      <w:r>
        <w:rPr>
          <w:rFonts w:eastAsia="仿宋_GB2312"/>
          <w:kern w:val="0"/>
          <w:szCs w:val="32"/>
        </w:rPr>
        <w:t>善后处置</w:t>
      </w:r>
    </w:p>
    <w:p>
      <w:pPr>
        <w:spacing w:line="600" w:lineRule="exact"/>
        <w:ind w:firstLine="640" w:firstLineChars="200"/>
        <w:rPr>
          <w:rFonts w:eastAsia="仿宋_GB2312"/>
          <w:kern w:val="0"/>
          <w:szCs w:val="32"/>
        </w:rPr>
      </w:pPr>
      <w:r>
        <w:rPr>
          <w:rFonts w:eastAsia="仿宋_GB2312"/>
          <w:kern w:val="0"/>
          <w:szCs w:val="32"/>
        </w:rPr>
        <w:t>5.2 事故评估与调查</w:t>
      </w:r>
    </w:p>
    <w:p>
      <w:pPr>
        <w:spacing w:line="600" w:lineRule="exact"/>
        <w:ind w:firstLine="640" w:firstLineChars="200"/>
        <w:rPr>
          <w:rFonts w:eastAsia="黑体"/>
          <w:bCs/>
          <w:kern w:val="0"/>
          <w:szCs w:val="32"/>
        </w:rPr>
      </w:pPr>
      <w:r>
        <w:rPr>
          <w:rFonts w:eastAsia="黑体"/>
          <w:bCs/>
          <w:kern w:val="0"/>
          <w:szCs w:val="32"/>
        </w:rPr>
        <w:t>6</w:t>
      </w:r>
      <w:r>
        <w:rPr>
          <w:rFonts w:hint="eastAsia" w:eastAsia="黑体"/>
          <w:bCs/>
          <w:kern w:val="0"/>
          <w:szCs w:val="32"/>
        </w:rPr>
        <w:t>．</w:t>
      </w:r>
      <w:r>
        <w:rPr>
          <w:rFonts w:eastAsia="黑体"/>
          <w:bCs/>
          <w:kern w:val="0"/>
          <w:szCs w:val="32"/>
        </w:rPr>
        <w:t>应急保障</w:t>
      </w:r>
    </w:p>
    <w:p>
      <w:pPr>
        <w:spacing w:line="600" w:lineRule="exact"/>
        <w:ind w:firstLine="640" w:firstLineChars="200"/>
        <w:rPr>
          <w:rFonts w:eastAsia="仿宋_GB2312"/>
          <w:b/>
          <w:bCs/>
          <w:kern w:val="0"/>
          <w:szCs w:val="32"/>
        </w:rPr>
      </w:pPr>
      <w:r>
        <w:rPr>
          <w:rFonts w:eastAsia="仿宋_GB2312"/>
          <w:kern w:val="0"/>
          <w:szCs w:val="32"/>
        </w:rPr>
        <w:t>6.1 通信保障</w:t>
      </w:r>
    </w:p>
    <w:p>
      <w:pPr>
        <w:spacing w:line="600" w:lineRule="exact"/>
        <w:ind w:firstLine="640" w:firstLineChars="200"/>
        <w:rPr>
          <w:rFonts w:eastAsia="仿宋_GB2312"/>
          <w:kern w:val="0"/>
          <w:szCs w:val="32"/>
        </w:rPr>
      </w:pPr>
      <w:r>
        <w:rPr>
          <w:rFonts w:eastAsia="仿宋_GB2312"/>
          <w:kern w:val="0"/>
          <w:szCs w:val="32"/>
        </w:rPr>
        <w:t>6.2 队伍保障</w:t>
      </w:r>
    </w:p>
    <w:p>
      <w:pPr>
        <w:spacing w:line="600" w:lineRule="exact"/>
        <w:ind w:firstLine="640" w:firstLineChars="200"/>
        <w:rPr>
          <w:rFonts w:eastAsia="仿宋_GB2312"/>
          <w:kern w:val="0"/>
          <w:szCs w:val="32"/>
        </w:rPr>
      </w:pPr>
      <w:r>
        <w:rPr>
          <w:rFonts w:eastAsia="仿宋_GB2312"/>
          <w:kern w:val="0"/>
          <w:szCs w:val="32"/>
        </w:rPr>
        <w:t>6.3 装备保障</w:t>
      </w:r>
    </w:p>
    <w:p>
      <w:pPr>
        <w:spacing w:line="600" w:lineRule="exact"/>
        <w:ind w:firstLine="640" w:firstLineChars="200"/>
        <w:rPr>
          <w:rFonts w:eastAsia="仿宋_GB2312"/>
          <w:b/>
          <w:bCs/>
          <w:kern w:val="0"/>
          <w:szCs w:val="32"/>
        </w:rPr>
      </w:pPr>
      <w:r>
        <w:rPr>
          <w:rFonts w:eastAsia="仿宋_GB2312"/>
          <w:kern w:val="0"/>
          <w:szCs w:val="32"/>
        </w:rPr>
        <w:t>6.4 技术保障</w:t>
      </w:r>
    </w:p>
    <w:p>
      <w:pPr>
        <w:spacing w:line="600" w:lineRule="exact"/>
        <w:ind w:firstLine="640" w:firstLineChars="200"/>
        <w:rPr>
          <w:rFonts w:eastAsia="黑体"/>
          <w:bCs/>
          <w:kern w:val="0"/>
          <w:szCs w:val="32"/>
        </w:rPr>
      </w:pPr>
      <w:r>
        <w:rPr>
          <w:rFonts w:eastAsia="黑体"/>
          <w:bCs/>
          <w:kern w:val="0"/>
          <w:szCs w:val="32"/>
        </w:rPr>
        <w:t>7</w:t>
      </w:r>
      <w:r>
        <w:rPr>
          <w:rFonts w:hint="eastAsia" w:eastAsia="黑体"/>
          <w:bCs/>
          <w:kern w:val="0"/>
          <w:szCs w:val="32"/>
        </w:rPr>
        <w:t>．</w:t>
      </w:r>
      <w:r>
        <w:rPr>
          <w:rFonts w:eastAsia="黑体"/>
          <w:bCs/>
          <w:kern w:val="0"/>
          <w:szCs w:val="32"/>
        </w:rPr>
        <w:t>监督管理</w:t>
      </w:r>
    </w:p>
    <w:p>
      <w:pPr>
        <w:spacing w:line="600" w:lineRule="exact"/>
        <w:ind w:firstLine="640" w:firstLineChars="200"/>
        <w:rPr>
          <w:rFonts w:eastAsia="仿宋_GB2312"/>
          <w:b/>
          <w:bCs/>
          <w:kern w:val="0"/>
          <w:szCs w:val="32"/>
        </w:rPr>
      </w:pPr>
      <w:r>
        <w:rPr>
          <w:rFonts w:eastAsia="仿宋_GB2312"/>
          <w:kern w:val="0"/>
          <w:szCs w:val="32"/>
        </w:rPr>
        <w:t>7.1 宣传、培训和演练</w:t>
      </w:r>
    </w:p>
    <w:p>
      <w:pPr>
        <w:spacing w:line="600" w:lineRule="exact"/>
        <w:ind w:firstLine="640" w:firstLineChars="200"/>
        <w:rPr>
          <w:rFonts w:eastAsia="仿宋_GB2312"/>
          <w:b/>
          <w:bCs/>
          <w:kern w:val="0"/>
          <w:szCs w:val="32"/>
        </w:rPr>
      </w:pPr>
      <w:r>
        <w:rPr>
          <w:rFonts w:eastAsia="仿宋_GB2312"/>
          <w:kern w:val="0"/>
          <w:szCs w:val="32"/>
        </w:rPr>
        <w:t>7.2 奖励与责任</w:t>
      </w:r>
    </w:p>
    <w:p>
      <w:pPr>
        <w:spacing w:line="600" w:lineRule="exact"/>
        <w:ind w:firstLine="640" w:firstLineChars="200"/>
        <w:rPr>
          <w:rFonts w:eastAsia="黑体"/>
          <w:bCs/>
          <w:kern w:val="0"/>
          <w:szCs w:val="32"/>
        </w:rPr>
      </w:pPr>
      <w:r>
        <w:rPr>
          <w:rFonts w:eastAsia="黑体"/>
          <w:bCs/>
          <w:kern w:val="0"/>
          <w:szCs w:val="32"/>
        </w:rPr>
        <w:t>8</w:t>
      </w:r>
      <w:r>
        <w:rPr>
          <w:rFonts w:hint="eastAsia" w:eastAsia="黑体"/>
          <w:bCs/>
          <w:kern w:val="0"/>
          <w:szCs w:val="32"/>
        </w:rPr>
        <w:t>．</w:t>
      </w:r>
      <w:r>
        <w:rPr>
          <w:rFonts w:eastAsia="黑体"/>
          <w:bCs/>
          <w:kern w:val="0"/>
          <w:szCs w:val="32"/>
        </w:rPr>
        <w:t>附则</w:t>
      </w:r>
    </w:p>
    <w:p>
      <w:pPr>
        <w:spacing w:line="600" w:lineRule="exact"/>
        <w:ind w:firstLine="640" w:firstLineChars="200"/>
        <w:rPr>
          <w:rFonts w:eastAsia="仿宋_GB2312"/>
          <w:b/>
          <w:bCs/>
          <w:kern w:val="0"/>
          <w:szCs w:val="32"/>
        </w:rPr>
      </w:pPr>
      <w:r>
        <w:rPr>
          <w:rFonts w:eastAsia="仿宋_GB2312"/>
          <w:kern w:val="0"/>
          <w:szCs w:val="32"/>
        </w:rPr>
        <w:t>8.1 预案管理</w:t>
      </w:r>
    </w:p>
    <w:p>
      <w:pPr>
        <w:spacing w:line="600" w:lineRule="exact"/>
        <w:ind w:firstLine="640" w:firstLineChars="200"/>
        <w:rPr>
          <w:rFonts w:eastAsia="仿宋_GB2312"/>
          <w:b/>
          <w:bCs/>
          <w:kern w:val="0"/>
          <w:szCs w:val="32"/>
        </w:rPr>
      </w:pPr>
      <w:r>
        <w:rPr>
          <w:rFonts w:eastAsia="仿宋_GB2312"/>
          <w:kern w:val="0"/>
          <w:szCs w:val="32"/>
        </w:rPr>
        <w:t>8.2 预案解释</w:t>
      </w:r>
    </w:p>
    <w:p>
      <w:pPr>
        <w:spacing w:line="600" w:lineRule="exact"/>
        <w:ind w:firstLine="640" w:firstLineChars="200"/>
        <w:rPr>
          <w:rFonts w:eastAsia="仿宋_GB2312"/>
          <w:b/>
          <w:bCs/>
          <w:kern w:val="0"/>
          <w:szCs w:val="32"/>
        </w:rPr>
      </w:pPr>
      <w:r>
        <w:rPr>
          <w:rFonts w:eastAsia="仿宋_GB2312"/>
          <w:kern w:val="0"/>
          <w:szCs w:val="32"/>
        </w:rPr>
        <w:t>8.3 预案实施</w:t>
      </w:r>
    </w:p>
    <w:p>
      <w:pPr>
        <w:spacing w:line="600" w:lineRule="exact"/>
        <w:jc w:val="center"/>
        <w:rPr>
          <w:kern w:val="0"/>
          <w:szCs w:val="32"/>
        </w:rPr>
      </w:pPr>
      <w:r>
        <w:rPr>
          <w:rFonts w:eastAsia="仿宋_GB2312"/>
          <w:kern w:val="0"/>
        </w:rPr>
        <w:br w:type="page"/>
      </w:r>
      <w:r>
        <w:rPr>
          <w:rFonts w:eastAsia="方正小标宋简体"/>
          <w:bCs/>
          <w:kern w:val="0"/>
          <w:sz w:val="44"/>
          <w:szCs w:val="44"/>
        </w:rPr>
        <w:t>浏阳市火灾事故应急预案</w:t>
      </w:r>
    </w:p>
    <w:p>
      <w:pPr>
        <w:spacing w:line="600" w:lineRule="exact"/>
        <w:ind w:firstLine="640" w:firstLineChars="200"/>
        <w:rPr>
          <w:rFonts w:eastAsia="仿宋_GB2312"/>
          <w:kern w:val="0"/>
          <w:szCs w:val="32"/>
        </w:rPr>
      </w:pPr>
    </w:p>
    <w:p>
      <w:pPr>
        <w:spacing w:line="600" w:lineRule="exact"/>
        <w:ind w:firstLine="640" w:firstLineChars="200"/>
        <w:rPr>
          <w:rFonts w:eastAsia="黑体"/>
          <w:kern w:val="0"/>
          <w:szCs w:val="32"/>
        </w:rPr>
      </w:pPr>
      <w:r>
        <w:rPr>
          <w:rFonts w:eastAsia="黑体"/>
          <w:kern w:val="0"/>
          <w:szCs w:val="32"/>
        </w:rPr>
        <w:t>1</w:t>
      </w:r>
      <w:r>
        <w:rPr>
          <w:rFonts w:hint="eastAsia" w:eastAsia="黑体"/>
          <w:kern w:val="0"/>
          <w:szCs w:val="32"/>
        </w:rPr>
        <w:t>．</w:t>
      </w:r>
      <w:r>
        <w:rPr>
          <w:rFonts w:eastAsia="黑体"/>
          <w:kern w:val="0"/>
          <w:szCs w:val="32"/>
        </w:rPr>
        <w:t>总则</w:t>
      </w:r>
    </w:p>
    <w:p>
      <w:pPr>
        <w:spacing w:line="600" w:lineRule="exact"/>
        <w:ind w:firstLine="640" w:firstLineChars="200"/>
        <w:rPr>
          <w:rFonts w:eastAsia="仿宋_GB2312"/>
          <w:kern w:val="0"/>
          <w:szCs w:val="32"/>
        </w:rPr>
      </w:pPr>
      <w:r>
        <w:rPr>
          <w:rFonts w:eastAsia="仿宋_GB2312"/>
          <w:kern w:val="0"/>
          <w:szCs w:val="32"/>
        </w:rPr>
        <w:t>1.1 编制目的</w:t>
      </w:r>
    </w:p>
    <w:p>
      <w:pPr>
        <w:spacing w:line="600" w:lineRule="exact"/>
        <w:ind w:firstLine="640" w:firstLineChars="200"/>
        <w:rPr>
          <w:rFonts w:eastAsia="仿宋_GB2312"/>
          <w:kern w:val="0"/>
          <w:szCs w:val="32"/>
        </w:rPr>
      </w:pPr>
      <w:r>
        <w:rPr>
          <w:rFonts w:eastAsia="仿宋_GB2312"/>
          <w:kern w:val="0"/>
          <w:szCs w:val="32"/>
        </w:rPr>
        <w:t>提高我市应对火灾事故的快速反应能力，全面加强实施应急救援的各项准备工作，整合社会救援资源，迅速联动社会救援力量，发挥各职能部门的优势，及时、高效、有序地控制火灾发展，最大程度地减少人员伤亡和火灾损失。</w:t>
      </w:r>
    </w:p>
    <w:p>
      <w:pPr>
        <w:spacing w:line="600" w:lineRule="exact"/>
        <w:ind w:firstLine="640" w:firstLineChars="200"/>
        <w:rPr>
          <w:rFonts w:eastAsia="仿宋_GB2312"/>
          <w:kern w:val="0"/>
          <w:szCs w:val="32"/>
        </w:rPr>
      </w:pPr>
      <w:r>
        <w:rPr>
          <w:rFonts w:eastAsia="仿宋_GB2312"/>
          <w:kern w:val="0"/>
          <w:szCs w:val="32"/>
        </w:rPr>
        <w:t>1.2 编制依据</w:t>
      </w:r>
    </w:p>
    <w:p>
      <w:pPr>
        <w:spacing w:line="600" w:lineRule="exact"/>
        <w:ind w:firstLine="640" w:firstLineChars="200"/>
        <w:rPr>
          <w:rFonts w:eastAsia="仿宋_GB2312"/>
          <w:snapToGrid w:val="0"/>
          <w:kern w:val="0"/>
          <w:szCs w:val="32"/>
        </w:rPr>
      </w:pPr>
      <w:r>
        <w:rPr>
          <w:rFonts w:eastAsia="仿宋_GB2312"/>
          <w:kern w:val="0"/>
          <w:szCs w:val="32"/>
        </w:rPr>
        <w:t>《中华人民共和国突发事件应对法》《中华人民共和国消防法》《消防安全责任制实施办法》《湖南省实施〈中华人民共和国消防</w:t>
      </w:r>
      <w:r>
        <w:rPr>
          <w:rFonts w:eastAsia="仿宋_GB2312"/>
          <w:snapToGrid w:val="0"/>
          <w:kern w:val="0"/>
          <w:szCs w:val="32"/>
        </w:rPr>
        <w:t>法〉办法》《湖南省火灾事故应急预案》《长沙市突发事件总体应急预案》《长沙市火灾事故应急预案》《浏阳市突发事件总体预案》等。</w:t>
      </w:r>
    </w:p>
    <w:p>
      <w:pPr>
        <w:spacing w:line="600" w:lineRule="exact"/>
        <w:ind w:firstLine="640" w:firstLineChars="200"/>
        <w:rPr>
          <w:rFonts w:eastAsia="仿宋_GB2312"/>
          <w:snapToGrid w:val="0"/>
          <w:kern w:val="0"/>
          <w:szCs w:val="32"/>
        </w:rPr>
      </w:pPr>
      <w:r>
        <w:rPr>
          <w:rFonts w:eastAsia="仿宋_GB2312"/>
          <w:snapToGrid w:val="0"/>
          <w:kern w:val="0"/>
          <w:szCs w:val="32"/>
        </w:rPr>
        <w:t>1.3 适用范围</w:t>
      </w:r>
    </w:p>
    <w:p>
      <w:pPr>
        <w:spacing w:line="600" w:lineRule="exact"/>
        <w:ind w:firstLine="640" w:firstLineChars="200"/>
        <w:rPr>
          <w:rFonts w:eastAsia="仿宋_GB2312"/>
          <w:snapToGrid w:val="0"/>
          <w:kern w:val="0"/>
          <w:szCs w:val="32"/>
        </w:rPr>
      </w:pPr>
      <w:r>
        <w:rPr>
          <w:rFonts w:eastAsia="仿宋_GB2312"/>
          <w:snapToGrid w:val="0"/>
          <w:kern w:val="0"/>
          <w:szCs w:val="32"/>
        </w:rPr>
        <w:t>本预案适用于本市行政区域除森林、矿井地下部分以外的火灾事故的防范和应急处置工作。森林、矿井地下部分等已有专项预案的火灾等事故依据相关预案进行防范和应急处置。</w:t>
      </w:r>
    </w:p>
    <w:p>
      <w:pPr>
        <w:spacing w:line="600" w:lineRule="exact"/>
        <w:ind w:firstLine="640" w:firstLineChars="200"/>
        <w:rPr>
          <w:rFonts w:eastAsia="仿宋_GB2312"/>
          <w:snapToGrid w:val="0"/>
          <w:kern w:val="0"/>
          <w:szCs w:val="32"/>
        </w:rPr>
      </w:pPr>
      <w:r>
        <w:rPr>
          <w:rFonts w:eastAsia="仿宋_GB2312"/>
          <w:snapToGrid w:val="0"/>
          <w:kern w:val="0"/>
          <w:szCs w:val="32"/>
        </w:rPr>
        <w:t>1.4 工作原则</w:t>
      </w:r>
    </w:p>
    <w:p>
      <w:pPr>
        <w:spacing w:line="600" w:lineRule="exact"/>
        <w:ind w:firstLine="640" w:firstLineChars="200"/>
        <w:rPr>
          <w:rFonts w:eastAsia="仿宋_GB2312"/>
          <w:snapToGrid w:val="0"/>
          <w:kern w:val="0"/>
          <w:szCs w:val="32"/>
        </w:rPr>
      </w:pPr>
      <w:r>
        <w:rPr>
          <w:rFonts w:eastAsia="仿宋_GB2312"/>
          <w:snapToGrid w:val="0"/>
          <w:kern w:val="0"/>
          <w:szCs w:val="32"/>
        </w:rPr>
        <w:t>1.4.1 以人为本，分级负责。在浏阳市党委、政府的统一领导下，属地为主，分级负责；把抢救遇险人员生命和保证灭火救援力量的自身安全放在整个灭火救援行动的首要位置，最大限度地减少人员伤亡。</w:t>
      </w:r>
    </w:p>
    <w:p>
      <w:pPr>
        <w:spacing w:line="600" w:lineRule="exact"/>
        <w:ind w:firstLine="640" w:firstLineChars="200"/>
        <w:rPr>
          <w:rFonts w:eastAsia="仿宋_GB2312"/>
          <w:snapToGrid w:val="0"/>
          <w:kern w:val="0"/>
          <w:szCs w:val="32"/>
        </w:rPr>
      </w:pPr>
      <w:r>
        <w:rPr>
          <w:rFonts w:eastAsia="仿宋_GB2312"/>
          <w:snapToGrid w:val="0"/>
          <w:kern w:val="0"/>
          <w:szCs w:val="32"/>
        </w:rPr>
        <w:t>1.4.2 快速反应，科学应对。快速准确地确定处置火灾事故行动的主要方面，科学合理制定火灾灭火救援行动方案。</w:t>
      </w:r>
    </w:p>
    <w:p>
      <w:pPr>
        <w:spacing w:line="600" w:lineRule="exact"/>
        <w:ind w:firstLine="640" w:firstLineChars="200"/>
        <w:rPr>
          <w:rFonts w:eastAsia="仿宋_GB2312"/>
          <w:snapToGrid w:val="0"/>
          <w:kern w:val="0"/>
          <w:szCs w:val="32"/>
        </w:rPr>
      </w:pPr>
      <w:r>
        <w:rPr>
          <w:rFonts w:eastAsia="仿宋_GB2312"/>
          <w:snapToGrid w:val="0"/>
          <w:kern w:val="0"/>
          <w:szCs w:val="32"/>
        </w:rPr>
        <w:t>1.4.3 普及知识，提高素质。充分发挥街道乡镇专职消防队伍、志愿消防队伍和微型消防站的作用，改善装备水平，提高队伍素质，普及公众防灾、减灾知识，增强社会公众消防安全意识。</w:t>
      </w:r>
    </w:p>
    <w:p>
      <w:pPr>
        <w:spacing w:line="600" w:lineRule="exact"/>
        <w:ind w:firstLine="640" w:firstLineChars="200"/>
        <w:rPr>
          <w:rFonts w:eastAsia="仿宋_GB2312"/>
          <w:snapToGrid w:val="0"/>
          <w:kern w:val="0"/>
          <w:szCs w:val="32"/>
        </w:rPr>
      </w:pPr>
      <w:r>
        <w:rPr>
          <w:rFonts w:eastAsia="仿宋_GB2312"/>
          <w:snapToGrid w:val="0"/>
          <w:kern w:val="0"/>
          <w:szCs w:val="32"/>
        </w:rPr>
        <w:t>1.4.4 整合资源，协同作战。</w:t>
      </w:r>
      <w:r>
        <w:rPr>
          <w:rFonts w:hint="eastAsia" w:eastAsia="仿宋_GB2312"/>
          <w:snapToGrid w:val="0"/>
          <w:kern w:val="0"/>
          <w:szCs w:val="32"/>
        </w:rPr>
        <w:t>市直各单位、各乡镇人民政府（街道办事处）、园区管委会</w:t>
      </w:r>
      <w:r>
        <w:rPr>
          <w:rFonts w:eastAsia="仿宋_GB2312"/>
          <w:snapToGrid w:val="0"/>
          <w:kern w:val="0"/>
          <w:szCs w:val="32"/>
        </w:rPr>
        <w:t>在市灭火救援指挥部的统一组织下密切协作，形成合力；充分发挥社会灭火救援资源优势。</w:t>
      </w:r>
    </w:p>
    <w:p>
      <w:pPr>
        <w:spacing w:line="600" w:lineRule="exact"/>
        <w:ind w:firstLine="640" w:firstLineChars="200"/>
        <w:rPr>
          <w:rFonts w:eastAsia="黑体"/>
          <w:snapToGrid w:val="0"/>
          <w:kern w:val="0"/>
          <w:szCs w:val="32"/>
        </w:rPr>
      </w:pPr>
      <w:r>
        <w:rPr>
          <w:rFonts w:eastAsia="黑体"/>
          <w:snapToGrid w:val="0"/>
          <w:kern w:val="0"/>
          <w:szCs w:val="32"/>
        </w:rPr>
        <w:t>2</w:t>
      </w:r>
      <w:r>
        <w:rPr>
          <w:rFonts w:hint="eastAsia" w:eastAsia="黑体"/>
          <w:snapToGrid w:val="0"/>
          <w:kern w:val="0"/>
          <w:szCs w:val="32"/>
        </w:rPr>
        <w:t>．</w:t>
      </w:r>
      <w:r>
        <w:rPr>
          <w:rFonts w:eastAsia="黑体"/>
          <w:snapToGrid w:val="0"/>
          <w:kern w:val="0"/>
          <w:szCs w:val="32"/>
        </w:rPr>
        <w:t>应急指挥体系及职责</w:t>
      </w:r>
    </w:p>
    <w:p>
      <w:pPr>
        <w:spacing w:line="600" w:lineRule="exact"/>
        <w:ind w:firstLine="640" w:firstLineChars="200"/>
        <w:rPr>
          <w:rFonts w:eastAsia="仿宋_GB2312"/>
          <w:snapToGrid w:val="0"/>
          <w:kern w:val="0"/>
          <w:szCs w:val="32"/>
        </w:rPr>
      </w:pPr>
      <w:r>
        <w:rPr>
          <w:rFonts w:eastAsia="仿宋_GB2312"/>
          <w:snapToGrid w:val="0"/>
          <w:kern w:val="0"/>
          <w:szCs w:val="32"/>
        </w:rPr>
        <w:t>市人民政府和各乡镇人民政府</w:t>
      </w:r>
      <w:r>
        <w:rPr>
          <w:rFonts w:hint="eastAsia" w:eastAsia="仿宋_GB2312"/>
          <w:snapToGrid w:val="0"/>
          <w:kern w:val="0"/>
          <w:szCs w:val="32"/>
        </w:rPr>
        <w:t>（街道办事处）</w:t>
      </w:r>
      <w:r>
        <w:rPr>
          <w:rFonts w:eastAsia="仿宋_GB2312"/>
          <w:snapToGrid w:val="0"/>
          <w:kern w:val="0"/>
          <w:szCs w:val="32"/>
        </w:rPr>
        <w:t>设立火灾事故灭火救援指挥机构，负责本行政区域内火灾事故应急处置工作。</w:t>
      </w:r>
    </w:p>
    <w:p>
      <w:pPr>
        <w:spacing w:line="600" w:lineRule="exact"/>
        <w:ind w:firstLine="640" w:firstLineChars="200"/>
        <w:rPr>
          <w:rFonts w:eastAsia="仿宋_GB2312"/>
          <w:snapToGrid w:val="0"/>
          <w:kern w:val="0"/>
          <w:szCs w:val="32"/>
        </w:rPr>
      </w:pPr>
      <w:r>
        <w:rPr>
          <w:rFonts w:eastAsia="仿宋_GB2312"/>
          <w:snapToGrid w:val="0"/>
          <w:kern w:val="0"/>
          <w:szCs w:val="32"/>
        </w:rPr>
        <w:t>2.1 应急组织机构</w:t>
      </w:r>
    </w:p>
    <w:p>
      <w:pPr>
        <w:spacing w:line="600" w:lineRule="exact"/>
        <w:ind w:firstLine="640" w:firstLineChars="200"/>
        <w:rPr>
          <w:rFonts w:eastAsia="仿宋_GB2312"/>
          <w:snapToGrid w:val="0"/>
          <w:kern w:val="0"/>
          <w:szCs w:val="32"/>
        </w:rPr>
      </w:pPr>
      <w:r>
        <w:rPr>
          <w:rFonts w:eastAsia="仿宋_GB2312"/>
          <w:snapToGrid w:val="0"/>
          <w:kern w:val="0"/>
          <w:szCs w:val="32"/>
        </w:rPr>
        <w:t>市人民政府设立火灾事故灭火救援指挥部（以下简称市</w:t>
      </w:r>
      <w:r>
        <w:rPr>
          <w:rFonts w:hint="eastAsia" w:eastAsia="仿宋_GB2312"/>
          <w:snapToGrid w:val="0"/>
          <w:kern w:val="0"/>
          <w:szCs w:val="32"/>
        </w:rPr>
        <w:t>灭火救援</w:t>
      </w:r>
      <w:r>
        <w:rPr>
          <w:rFonts w:eastAsia="仿宋_GB2312"/>
          <w:snapToGrid w:val="0"/>
          <w:kern w:val="0"/>
          <w:szCs w:val="32"/>
        </w:rPr>
        <w:t>指挥部），由市人民政府分管副市长任指挥长，市政府办公室</w:t>
      </w:r>
      <w:r>
        <w:rPr>
          <w:rFonts w:hint="eastAsia" w:eastAsia="仿宋_GB2312"/>
          <w:snapToGrid w:val="0"/>
          <w:kern w:val="0"/>
          <w:szCs w:val="32"/>
        </w:rPr>
        <w:t>联线</w:t>
      </w:r>
      <w:r>
        <w:rPr>
          <w:rFonts w:eastAsia="仿宋_GB2312"/>
          <w:snapToGrid w:val="0"/>
          <w:kern w:val="0"/>
          <w:szCs w:val="32"/>
        </w:rPr>
        <w:t>副主任、市消防大队大队长任副指挥长。市消防大队、市</w:t>
      </w:r>
      <w:r>
        <w:rPr>
          <w:rFonts w:hint="eastAsia" w:eastAsia="仿宋_GB2312"/>
          <w:szCs w:val="32"/>
        </w:rPr>
        <w:t>应急管理局</w:t>
      </w:r>
      <w:r>
        <w:rPr>
          <w:rFonts w:eastAsia="仿宋_GB2312"/>
          <w:snapToGrid w:val="0"/>
          <w:kern w:val="0"/>
          <w:szCs w:val="32"/>
        </w:rPr>
        <w:t>、市委宣传部、市委网信办、</w:t>
      </w:r>
      <w:r>
        <w:rPr>
          <w:rFonts w:hint="eastAsia" w:eastAsia="仿宋_GB2312"/>
          <w:snapToGrid w:val="0"/>
          <w:kern w:val="0"/>
          <w:szCs w:val="32"/>
        </w:rPr>
        <w:t>市政府办、</w:t>
      </w:r>
      <w:r>
        <w:rPr>
          <w:rFonts w:eastAsia="仿宋_GB2312"/>
          <w:snapToGrid w:val="0"/>
          <w:kern w:val="0"/>
          <w:szCs w:val="32"/>
        </w:rPr>
        <w:t>市发改局、市工信局、市公安局、市民政局、市财政局、市住建局、市交通运输局、市卫健局、市退役军人局、市市场监管局、市城管局、</w:t>
      </w:r>
      <w:r>
        <w:rPr>
          <w:rFonts w:hint="eastAsia" w:eastAsia="仿宋_GB2312"/>
          <w:szCs w:val="32"/>
        </w:rPr>
        <w:t>长沙市生态环境局浏阳分局</w:t>
      </w:r>
      <w:r>
        <w:rPr>
          <w:rFonts w:eastAsia="仿宋_GB2312"/>
          <w:snapToGrid w:val="0"/>
          <w:kern w:val="0"/>
          <w:szCs w:val="32"/>
        </w:rPr>
        <w:t>、市</w:t>
      </w:r>
      <w:r>
        <w:rPr>
          <w:rFonts w:hint="eastAsia" w:eastAsia="仿宋_GB2312"/>
          <w:snapToGrid w:val="0"/>
          <w:kern w:val="0"/>
          <w:szCs w:val="32"/>
          <w:lang w:eastAsia="zh-CN"/>
        </w:rPr>
        <w:t>融媒体中心</w:t>
      </w:r>
      <w:r>
        <w:rPr>
          <w:rFonts w:eastAsia="仿宋_GB2312"/>
          <w:snapToGrid w:val="0"/>
          <w:kern w:val="0"/>
          <w:szCs w:val="32"/>
        </w:rPr>
        <w:t>、市气象局、</w:t>
      </w:r>
      <w:r>
        <w:rPr>
          <w:rFonts w:hint="eastAsia" w:eastAsia="仿宋_GB2312"/>
          <w:snapToGrid w:val="0"/>
          <w:kern w:val="0"/>
          <w:szCs w:val="32"/>
        </w:rPr>
        <w:t>市</w:t>
      </w:r>
      <w:r>
        <w:rPr>
          <w:rFonts w:eastAsia="仿宋_GB2312"/>
          <w:snapToGrid w:val="0"/>
          <w:kern w:val="0"/>
          <w:szCs w:val="32"/>
        </w:rPr>
        <w:t>供电公司、浏阳电信、浏阳移动、浏阳联通、中国石化浏阳分公司</w:t>
      </w:r>
      <w:r>
        <w:rPr>
          <w:rFonts w:hint="eastAsia" w:eastAsia="仿宋_GB2312"/>
          <w:snapToGrid w:val="0"/>
          <w:kern w:val="0"/>
          <w:szCs w:val="32"/>
        </w:rPr>
        <w:t>等单位</w:t>
      </w:r>
      <w:r>
        <w:rPr>
          <w:rFonts w:eastAsia="仿宋_GB2312"/>
          <w:snapToGrid w:val="0"/>
          <w:kern w:val="0"/>
          <w:szCs w:val="32"/>
        </w:rPr>
        <w:t>为成员</w:t>
      </w:r>
      <w:r>
        <w:rPr>
          <w:rFonts w:hint="eastAsia" w:eastAsia="仿宋_GB2312"/>
          <w:snapToGrid w:val="0"/>
          <w:kern w:val="0"/>
          <w:szCs w:val="32"/>
        </w:rPr>
        <w:t>单位</w:t>
      </w:r>
      <w:r>
        <w:rPr>
          <w:rFonts w:eastAsia="仿宋_GB2312"/>
          <w:snapToGrid w:val="0"/>
          <w:kern w:val="0"/>
          <w:szCs w:val="32"/>
        </w:rPr>
        <w:t>。</w:t>
      </w:r>
    </w:p>
    <w:p>
      <w:pPr>
        <w:spacing w:line="600" w:lineRule="exact"/>
        <w:ind w:firstLine="640" w:firstLineChars="200"/>
        <w:rPr>
          <w:rFonts w:eastAsia="仿宋_GB2312"/>
          <w:snapToGrid w:val="0"/>
          <w:kern w:val="0"/>
          <w:szCs w:val="32"/>
        </w:rPr>
      </w:pPr>
      <w:r>
        <w:rPr>
          <w:rFonts w:eastAsia="仿宋_GB2312"/>
          <w:snapToGrid w:val="0"/>
          <w:kern w:val="0"/>
          <w:szCs w:val="32"/>
        </w:rPr>
        <w:t>市灭火救援指挥部办公室设在市消防大队，由市消防大队大队长兼任办公室主任。</w:t>
      </w:r>
    </w:p>
    <w:p>
      <w:pPr>
        <w:spacing w:line="600" w:lineRule="exact"/>
        <w:ind w:firstLine="640" w:firstLineChars="200"/>
        <w:rPr>
          <w:rFonts w:eastAsia="仿宋_GB2312"/>
          <w:snapToGrid w:val="0"/>
          <w:kern w:val="0"/>
          <w:szCs w:val="32"/>
        </w:rPr>
      </w:pPr>
      <w:r>
        <w:rPr>
          <w:rFonts w:eastAsia="仿宋_GB2312"/>
          <w:snapToGrid w:val="0"/>
          <w:kern w:val="0"/>
          <w:szCs w:val="32"/>
        </w:rPr>
        <w:t>2.2 应急组织机构职责</w:t>
      </w:r>
    </w:p>
    <w:p>
      <w:pPr>
        <w:spacing w:line="600" w:lineRule="exact"/>
        <w:ind w:firstLine="640" w:firstLineChars="200"/>
        <w:rPr>
          <w:rFonts w:eastAsia="仿宋_GB2312"/>
          <w:snapToGrid w:val="0"/>
          <w:kern w:val="0"/>
          <w:szCs w:val="32"/>
        </w:rPr>
      </w:pPr>
      <w:r>
        <w:rPr>
          <w:rFonts w:eastAsia="仿宋_GB2312"/>
          <w:snapToGrid w:val="0"/>
          <w:kern w:val="0"/>
          <w:szCs w:val="32"/>
        </w:rPr>
        <w:t>2.2.1 市灭火救援指挥部</w:t>
      </w:r>
    </w:p>
    <w:p>
      <w:pPr>
        <w:spacing w:line="600" w:lineRule="exact"/>
        <w:ind w:firstLine="640" w:firstLineChars="200"/>
        <w:rPr>
          <w:rFonts w:eastAsia="仿宋_GB2312"/>
          <w:snapToGrid w:val="0"/>
          <w:kern w:val="0"/>
          <w:szCs w:val="32"/>
        </w:rPr>
      </w:pPr>
      <w:r>
        <w:rPr>
          <w:rFonts w:eastAsia="仿宋_GB2312"/>
          <w:snapToGrid w:val="0"/>
          <w:kern w:val="0"/>
          <w:szCs w:val="32"/>
        </w:rPr>
        <w:t>负责全市火灾事故的预防和应急处置工作；制定总体决策和应急行动方案，及时掌握火场情况变化，提出响应措施，适时调整作战方案和调配灭火救援力量，组织协同作战；统一调度全市火灾应急救援队伍和应急救援保障资源，必要时直接指挥火灾事故现场的灭火救援工作；及时向市人民政府和长沙消防救援支队报告火灾事故及灭火救援情况，统一发布火灾事故信息；统一协调武警、民兵以及预备役部队参加火灾事故灭火救援；负责善后工作；完成市人民政府和上级灭火救援指挥部交办的其他工作。</w:t>
      </w:r>
    </w:p>
    <w:p>
      <w:pPr>
        <w:spacing w:line="600" w:lineRule="exact"/>
        <w:ind w:firstLine="640" w:firstLineChars="200"/>
        <w:rPr>
          <w:rFonts w:eastAsia="仿宋_GB2312"/>
          <w:snapToGrid w:val="0"/>
          <w:kern w:val="0"/>
          <w:szCs w:val="32"/>
        </w:rPr>
      </w:pPr>
      <w:r>
        <w:rPr>
          <w:rFonts w:eastAsia="仿宋_GB2312"/>
          <w:snapToGrid w:val="0"/>
          <w:kern w:val="0"/>
          <w:szCs w:val="32"/>
        </w:rPr>
        <w:t>2.2.2 市灭火救援指挥部办公室</w:t>
      </w:r>
    </w:p>
    <w:p>
      <w:pPr>
        <w:spacing w:line="600" w:lineRule="exact"/>
        <w:ind w:firstLine="640" w:firstLineChars="200"/>
        <w:rPr>
          <w:rFonts w:eastAsia="仿宋_GB2312"/>
          <w:snapToGrid w:val="0"/>
          <w:kern w:val="0"/>
          <w:szCs w:val="32"/>
        </w:rPr>
      </w:pPr>
      <w:r>
        <w:rPr>
          <w:rFonts w:eastAsia="仿宋_GB2312"/>
          <w:snapToGrid w:val="0"/>
          <w:kern w:val="0"/>
          <w:szCs w:val="32"/>
        </w:rPr>
        <w:t>承担市灭火救援指挥部日常工作；负责</w:t>
      </w:r>
      <w:r>
        <w:rPr>
          <w:rFonts w:hint="eastAsia" w:eastAsia="仿宋_GB2312"/>
          <w:snapToGrid w:val="0"/>
          <w:kern w:val="0"/>
          <w:szCs w:val="32"/>
        </w:rPr>
        <w:t>与</w:t>
      </w:r>
      <w:r>
        <w:rPr>
          <w:rFonts w:eastAsia="仿宋_GB2312"/>
          <w:snapToGrid w:val="0"/>
          <w:kern w:val="0"/>
          <w:szCs w:val="32"/>
        </w:rPr>
        <w:t>指挥部正副指挥长、成员单位和专家组的联络，及时传达和执行市灭火救援指挥部的各项决策和指令，并检查和报告执行情况；组织专家组专家赴火灾事故现场；负责应急状态下指挥部机要保密和保卫工作；负责及时收集情况，提出报告和建议；组织协调应急救援工作相关的通讯、交通、物质等保障; 审查火灾事故的信息报道稿件，编发火灾事故应急情况简报，组织灭火救援新闻发布；承办上级指挥部交办的其他事项。</w:t>
      </w:r>
    </w:p>
    <w:p>
      <w:pPr>
        <w:spacing w:line="600" w:lineRule="exact"/>
        <w:ind w:firstLine="640" w:firstLineChars="200"/>
        <w:rPr>
          <w:rFonts w:eastAsia="仿宋_GB2312"/>
          <w:snapToGrid w:val="0"/>
          <w:kern w:val="0"/>
          <w:szCs w:val="32"/>
        </w:rPr>
      </w:pPr>
      <w:r>
        <w:rPr>
          <w:rFonts w:eastAsia="仿宋_GB2312"/>
          <w:snapToGrid w:val="0"/>
          <w:kern w:val="0"/>
          <w:szCs w:val="32"/>
        </w:rPr>
        <w:t>2.2.3 市灭火救援指挥部成员单位职责</w:t>
      </w:r>
    </w:p>
    <w:p>
      <w:pPr>
        <w:spacing w:line="600" w:lineRule="exact"/>
        <w:ind w:firstLine="640" w:firstLineChars="200"/>
        <w:rPr>
          <w:rFonts w:hint="eastAsia" w:eastAsia="仿宋_GB2312"/>
          <w:snapToGrid w:val="0"/>
          <w:kern w:val="0"/>
          <w:szCs w:val="32"/>
        </w:rPr>
      </w:pPr>
      <w:r>
        <w:rPr>
          <w:rFonts w:eastAsia="仿宋_GB2312"/>
          <w:snapToGrid w:val="0"/>
          <w:kern w:val="0"/>
          <w:szCs w:val="32"/>
        </w:rPr>
        <w:t>市消防大队：承担市灭火救援指挥部的日常工作；承担火灾事故预防、预警和信息的收集与报送工作；加强消防救援队伍及装备、设施建设和业务训练，组织所属消防救援队伍扑救火灾，并负责火灾现场的灭火救援指挥，依法组织或参与火灾事故调查处理工作。</w:t>
      </w:r>
    </w:p>
    <w:p>
      <w:pPr>
        <w:spacing w:line="600" w:lineRule="exact"/>
        <w:ind w:firstLine="640" w:firstLineChars="200"/>
        <w:rPr>
          <w:rFonts w:eastAsia="仿宋_GB2312"/>
          <w:snapToGrid w:val="0"/>
          <w:kern w:val="0"/>
          <w:szCs w:val="32"/>
        </w:rPr>
      </w:pPr>
      <w:r>
        <w:rPr>
          <w:rFonts w:eastAsia="仿宋_GB2312"/>
          <w:snapToGrid w:val="0"/>
          <w:kern w:val="0"/>
          <w:szCs w:val="32"/>
        </w:rPr>
        <w:t>市</w:t>
      </w:r>
      <w:r>
        <w:rPr>
          <w:rFonts w:hint="eastAsia" w:eastAsia="仿宋_GB2312"/>
          <w:szCs w:val="32"/>
        </w:rPr>
        <w:t>应急管理局</w:t>
      </w:r>
      <w:r>
        <w:rPr>
          <w:rFonts w:eastAsia="仿宋_GB2312"/>
          <w:snapToGrid w:val="0"/>
          <w:kern w:val="0"/>
          <w:szCs w:val="32"/>
        </w:rPr>
        <w:t>：牵头依法对生产经营性火灾事故进行调查处理；将消防救援大队组建的灭火救援专家组纳入市</w:t>
      </w:r>
      <w:r>
        <w:rPr>
          <w:rFonts w:hint="eastAsia" w:eastAsia="仿宋_GB2312"/>
          <w:szCs w:val="32"/>
        </w:rPr>
        <w:t>应急管理局</w:t>
      </w:r>
      <w:r>
        <w:rPr>
          <w:rFonts w:eastAsia="仿宋_GB2312"/>
          <w:snapToGrid w:val="0"/>
          <w:kern w:val="0"/>
          <w:szCs w:val="32"/>
        </w:rPr>
        <w:t>专家库；建立火灾事故应急协调联动机制，组织协调相关应急专业队伍和相关专家参与火灾事故处置；根据处置火灾事故的需要，组织调配救灾物资。</w:t>
      </w:r>
    </w:p>
    <w:p>
      <w:pPr>
        <w:spacing w:line="600" w:lineRule="exact"/>
        <w:ind w:firstLine="640" w:firstLineChars="200"/>
        <w:rPr>
          <w:rFonts w:eastAsia="仿宋_GB2312"/>
          <w:snapToGrid w:val="0"/>
          <w:kern w:val="0"/>
          <w:szCs w:val="32"/>
        </w:rPr>
      </w:pPr>
      <w:r>
        <w:rPr>
          <w:rFonts w:eastAsia="仿宋_GB2312"/>
          <w:snapToGrid w:val="0"/>
          <w:kern w:val="0"/>
          <w:szCs w:val="32"/>
        </w:rPr>
        <w:t>市委宣传部：负责指导火灾事故新闻发布工作。</w:t>
      </w:r>
    </w:p>
    <w:p>
      <w:pPr>
        <w:spacing w:line="600" w:lineRule="exact"/>
        <w:ind w:firstLine="640" w:firstLineChars="200"/>
        <w:rPr>
          <w:rFonts w:hint="eastAsia" w:eastAsia="仿宋_GB2312"/>
          <w:snapToGrid w:val="0"/>
          <w:spacing w:val="-12"/>
          <w:kern w:val="0"/>
          <w:szCs w:val="32"/>
        </w:rPr>
      </w:pPr>
      <w:r>
        <w:rPr>
          <w:rFonts w:eastAsia="仿宋_GB2312"/>
          <w:snapToGrid w:val="0"/>
          <w:kern w:val="0"/>
          <w:szCs w:val="32"/>
        </w:rPr>
        <w:t>市委网信办：负</w:t>
      </w:r>
      <w:r>
        <w:rPr>
          <w:rFonts w:eastAsia="仿宋_GB2312"/>
          <w:snapToGrid w:val="0"/>
          <w:spacing w:val="-12"/>
          <w:kern w:val="0"/>
          <w:szCs w:val="32"/>
        </w:rPr>
        <w:t>责应对火灾事故过程中的网络舆情处置和引导。</w:t>
      </w:r>
    </w:p>
    <w:p>
      <w:pPr>
        <w:spacing w:line="600" w:lineRule="exact"/>
        <w:ind w:firstLine="640" w:firstLineChars="200"/>
        <w:rPr>
          <w:rFonts w:eastAsia="仿宋_GB2312"/>
          <w:snapToGrid w:val="0"/>
          <w:kern w:val="0"/>
          <w:szCs w:val="32"/>
        </w:rPr>
      </w:pPr>
      <w:r>
        <w:rPr>
          <w:rFonts w:eastAsia="仿宋_GB2312"/>
          <w:snapToGrid w:val="0"/>
          <w:kern w:val="0"/>
          <w:szCs w:val="32"/>
        </w:rPr>
        <w:t>市政府办：负责火灾事故应急工作的指导和督查。</w:t>
      </w:r>
    </w:p>
    <w:p>
      <w:pPr>
        <w:adjustRightInd w:val="0"/>
        <w:spacing w:line="600" w:lineRule="exact"/>
        <w:ind w:firstLine="640" w:firstLineChars="200"/>
        <w:rPr>
          <w:rFonts w:eastAsia="仿宋_GB2312"/>
          <w:snapToGrid w:val="0"/>
          <w:kern w:val="0"/>
          <w:szCs w:val="32"/>
        </w:rPr>
      </w:pPr>
      <w:r>
        <w:rPr>
          <w:rFonts w:eastAsia="仿宋_GB2312"/>
          <w:snapToGrid w:val="0"/>
          <w:kern w:val="0"/>
          <w:szCs w:val="32"/>
        </w:rPr>
        <w:t>市发改局：负责将全市消防工作纳入国民经济和社会发展计划，根据处置火灾事故的需要，负责对市人民政府已认定的火灾抢险救灾工程履行相应审批职责。</w:t>
      </w:r>
    </w:p>
    <w:p>
      <w:pPr>
        <w:adjustRightInd w:val="0"/>
        <w:spacing w:line="600" w:lineRule="exact"/>
        <w:ind w:firstLine="640" w:firstLineChars="200"/>
        <w:rPr>
          <w:rFonts w:eastAsia="仿宋_GB2312"/>
          <w:snapToGrid w:val="0"/>
          <w:kern w:val="0"/>
          <w:szCs w:val="32"/>
        </w:rPr>
      </w:pPr>
      <w:r>
        <w:rPr>
          <w:rFonts w:eastAsia="仿宋_GB2312"/>
          <w:snapToGrid w:val="0"/>
          <w:kern w:val="0"/>
          <w:szCs w:val="32"/>
        </w:rPr>
        <w:t>市工信局：协调各通信运营商做好应对火灾事故现场通信保障工作。</w:t>
      </w:r>
    </w:p>
    <w:p>
      <w:pPr>
        <w:spacing w:line="600" w:lineRule="exact"/>
        <w:ind w:firstLine="640" w:firstLineChars="200"/>
        <w:rPr>
          <w:rFonts w:eastAsia="仿宋_GB2312"/>
          <w:snapToGrid w:val="0"/>
          <w:kern w:val="0"/>
          <w:szCs w:val="32"/>
        </w:rPr>
      </w:pPr>
      <w:r>
        <w:rPr>
          <w:rFonts w:eastAsia="仿宋_GB2312"/>
          <w:snapToGrid w:val="0"/>
          <w:kern w:val="0"/>
          <w:szCs w:val="32"/>
        </w:rPr>
        <w:t>市公安局：负责组织、指挥火灾发生地公安机关做好火灾现场警戒工作，维护现场秩序，并根据现场应急处置需要，实施交通管制和现场管制；依法组织火灾发生地公安机关及时控制涉嫌违法犯罪责任人员，依法侦查涉嫌违法犯罪案件。</w:t>
      </w:r>
    </w:p>
    <w:p>
      <w:pPr>
        <w:adjustRightInd w:val="0"/>
        <w:spacing w:line="600" w:lineRule="exact"/>
        <w:ind w:firstLine="640" w:firstLineChars="200"/>
        <w:rPr>
          <w:rFonts w:eastAsia="仿宋_GB2312"/>
          <w:snapToGrid w:val="0"/>
          <w:kern w:val="0"/>
          <w:szCs w:val="32"/>
        </w:rPr>
      </w:pPr>
      <w:r>
        <w:rPr>
          <w:rFonts w:eastAsia="仿宋_GB2312"/>
          <w:snapToGrid w:val="0"/>
          <w:kern w:val="0"/>
          <w:szCs w:val="32"/>
        </w:rPr>
        <w:t>市民政局：负责因火灾事故造成生活困难的符合社会救助条件的群众基本生活救助。</w:t>
      </w:r>
    </w:p>
    <w:p>
      <w:pPr>
        <w:adjustRightInd w:val="0"/>
        <w:spacing w:line="600" w:lineRule="exact"/>
        <w:ind w:firstLine="640" w:firstLineChars="200"/>
        <w:rPr>
          <w:rFonts w:eastAsia="仿宋_GB2312"/>
          <w:snapToGrid w:val="0"/>
          <w:kern w:val="0"/>
          <w:szCs w:val="32"/>
        </w:rPr>
      </w:pPr>
      <w:r>
        <w:rPr>
          <w:rFonts w:eastAsia="仿宋_GB2312"/>
          <w:snapToGrid w:val="0"/>
          <w:kern w:val="0"/>
          <w:szCs w:val="32"/>
        </w:rPr>
        <w:t>市财政局：负责火灾事故应急处置必要的经费保障。</w:t>
      </w:r>
    </w:p>
    <w:p>
      <w:pPr>
        <w:adjustRightInd w:val="0"/>
        <w:spacing w:line="600" w:lineRule="exact"/>
        <w:ind w:firstLine="640" w:firstLineChars="200"/>
        <w:rPr>
          <w:rFonts w:eastAsia="仿宋_GB2312"/>
          <w:snapToGrid w:val="0"/>
          <w:kern w:val="0"/>
          <w:szCs w:val="32"/>
        </w:rPr>
      </w:pPr>
      <w:r>
        <w:rPr>
          <w:rFonts w:eastAsia="仿宋_GB2312"/>
          <w:snapToGrid w:val="0"/>
          <w:kern w:val="0"/>
          <w:szCs w:val="32"/>
        </w:rPr>
        <w:t>市住建局：负责协助调用大型建筑设备、物资器材参与灭火应急救援；组织建筑、结构专家参与火灾救援决策咨询；负责提供建筑结构资料；负责督促供水企业做好消火栓的日常维护管理，保障灭火救援用水供应，及时向事故区域增压供水。</w:t>
      </w:r>
    </w:p>
    <w:p>
      <w:pPr>
        <w:spacing w:line="600" w:lineRule="exact"/>
        <w:ind w:firstLine="640" w:firstLineChars="200"/>
        <w:rPr>
          <w:rFonts w:eastAsia="仿宋_GB2312"/>
          <w:snapToGrid w:val="0"/>
          <w:kern w:val="0"/>
          <w:szCs w:val="32"/>
        </w:rPr>
      </w:pPr>
      <w:r>
        <w:rPr>
          <w:rFonts w:eastAsia="仿宋_GB2312"/>
          <w:snapToGrid w:val="0"/>
          <w:kern w:val="0"/>
          <w:szCs w:val="32"/>
        </w:rPr>
        <w:t>市交通运输局：负责提供火灾事故的交通运输保障；对火灾事故水域进行水上交通管制，组织、调动相关企业人员、设备投入火灾救援行动。</w:t>
      </w:r>
    </w:p>
    <w:p>
      <w:pPr>
        <w:adjustRightInd w:val="0"/>
        <w:spacing w:line="600" w:lineRule="exact"/>
        <w:ind w:firstLine="640" w:firstLineChars="200"/>
        <w:rPr>
          <w:rFonts w:eastAsia="仿宋_GB2312"/>
          <w:snapToGrid w:val="0"/>
          <w:kern w:val="0"/>
          <w:szCs w:val="32"/>
        </w:rPr>
      </w:pPr>
      <w:r>
        <w:rPr>
          <w:rFonts w:eastAsia="仿宋_GB2312"/>
          <w:snapToGrid w:val="0"/>
          <w:kern w:val="0"/>
          <w:szCs w:val="32"/>
        </w:rPr>
        <w:t>市卫健局：负责组织医疗队伍赶赴火灾事故现场，做好伤病人员的医疗救治，防范和控制因火灾事故衍生的各种疾病、疫情的传播、流行。</w:t>
      </w:r>
    </w:p>
    <w:p>
      <w:pPr>
        <w:adjustRightInd w:val="0"/>
        <w:spacing w:line="600" w:lineRule="exact"/>
        <w:ind w:firstLine="640" w:firstLineChars="200"/>
        <w:rPr>
          <w:rFonts w:eastAsia="仿宋_GB2312"/>
          <w:snapToGrid w:val="0"/>
          <w:kern w:val="0"/>
          <w:szCs w:val="32"/>
        </w:rPr>
      </w:pPr>
      <w:r>
        <w:rPr>
          <w:rFonts w:eastAsia="仿宋_GB2312"/>
          <w:snapToGrid w:val="0"/>
          <w:kern w:val="0"/>
          <w:szCs w:val="32"/>
        </w:rPr>
        <w:t>市退役军人局：负责灭火救援造成的伤亡消防救援人员的褒扬抚恤工作。</w:t>
      </w:r>
    </w:p>
    <w:p>
      <w:pPr>
        <w:spacing w:line="600" w:lineRule="exact"/>
        <w:ind w:firstLine="640" w:firstLineChars="200"/>
        <w:rPr>
          <w:rFonts w:eastAsia="仿宋_GB2312"/>
          <w:snapToGrid w:val="0"/>
          <w:kern w:val="0"/>
          <w:szCs w:val="32"/>
        </w:rPr>
      </w:pPr>
      <w:r>
        <w:rPr>
          <w:rFonts w:eastAsia="仿宋_GB2312"/>
          <w:snapToGrid w:val="0"/>
          <w:kern w:val="0"/>
          <w:szCs w:val="32"/>
        </w:rPr>
        <w:t>市市场监管局</w:t>
      </w:r>
      <w:r>
        <w:rPr>
          <w:rFonts w:eastAsia="仿宋_GB2312"/>
          <w:bCs/>
          <w:snapToGrid w:val="0"/>
          <w:kern w:val="0"/>
          <w:szCs w:val="32"/>
        </w:rPr>
        <w:t>：</w:t>
      </w:r>
      <w:r>
        <w:rPr>
          <w:rFonts w:eastAsia="仿宋_GB2312"/>
          <w:snapToGrid w:val="0"/>
          <w:kern w:val="0"/>
          <w:szCs w:val="32"/>
        </w:rPr>
        <w:t>负责特种设备火灾时，协调特种设备专家参与火灾救援决策咨询，协助消防救援部门做好特种设备内易燃、易爆、有毒介质的现场控制。</w:t>
      </w:r>
    </w:p>
    <w:p>
      <w:pPr>
        <w:spacing w:line="600" w:lineRule="exact"/>
        <w:ind w:firstLine="640" w:firstLineChars="200"/>
        <w:rPr>
          <w:rFonts w:eastAsia="仿宋_GB2312"/>
          <w:snapToGrid w:val="0"/>
          <w:kern w:val="0"/>
          <w:szCs w:val="32"/>
        </w:rPr>
      </w:pPr>
      <w:r>
        <w:rPr>
          <w:rFonts w:eastAsia="仿宋_GB2312"/>
          <w:snapToGrid w:val="0"/>
          <w:kern w:val="0"/>
          <w:szCs w:val="32"/>
        </w:rPr>
        <w:t>市城管局：负责协调环卫车辆和人员协助参与灭火救援工作。火灾事故现场发生燃气泄漏时，协调供气企业及时切断燃气供应。</w:t>
      </w:r>
    </w:p>
    <w:p>
      <w:pPr>
        <w:tabs>
          <w:tab w:val="left" w:pos="1260"/>
        </w:tabs>
        <w:adjustRightInd w:val="0"/>
        <w:spacing w:line="600" w:lineRule="exact"/>
        <w:ind w:firstLine="640" w:firstLineChars="200"/>
        <w:rPr>
          <w:rFonts w:eastAsia="仿宋_GB2312"/>
          <w:snapToGrid w:val="0"/>
          <w:kern w:val="0"/>
          <w:szCs w:val="32"/>
        </w:rPr>
      </w:pPr>
      <w:r>
        <w:rPr>
          <w:rFonts w:hint="eastAsia" w:eastAsia="仿宋_GB2312"/>
          <w:szCs w:val="32"/>
        </w:rPr>
        <w:t>长沙市生态环境局浏阳分局</w:t>
      </w:r>
      <w:r>
        <w:rPr>
          <w:rFonts w:eastAsia="仿宋_GB2312"/>
          <w:snapToGrid w:val="0"/>
          <w:kern w:val="0"/>
          <w:szCs w:val="32"/>
        </w:rPr>
        <w:t>：负责火灾事故涉及工业企业、危险化学品单位等有可能产生大量有毒有害物质的现场及影响区域的环境应急监测，研判污染物对环境造成或可能造成的影响，提出相关的处置意见和建议。</w:t>
      </w:r>
    </w:p>
    <w:p>
      <w:pPr>
        <w:adjustRightInd w:val="0"/>
        <w:spacing w:line="600" w:lineRule="exact"/>
        <w:ind w:firstLine="640" w:firstLineChars="200"/>
        <w:rPr>
          <w:rFonts w:eastAsia="仿宋_GB2312"/>
          <w:snapToGrid w:val="0"/>
          <w:kern w:val="0"/>
          <w:szCs w:val="32"/>
        </w:rPr>
      </w:pPr>
      <w:r>
        <w:rPr>
          <w:rFonts w:eastAsia="仿宋_GB2312"/>
          <w:snapToGrid w:val="0"/>
          <w:kern w:val="0"/>
          <w:szCs w:val="32"/>
        </w:rPr>
        <w:t>市</w:t>
      </w:r>
      <w:r>
        <w:rPr>
          <w:rFonts w:hint="eastAsia" w:eastAsia="仿宋_GB2312"/>
          <w:snapToGrid w:val="0"/>
          <w:kern w:val="0"/>
          <w:szCs w:val="32"/>
          <w:lang w:eastAsia="zh-CN"/>
        </w:rPr>
        <w:t>融媒体中心</w:t>
      </w:r>
      <w:r>
        <w:rPr>
          <w:rFonts w:eastAsia="仿宋_GB2312"/>
          <w:snapToGrid w:val="0"/>
          <w:kern w:val="0"/>
          <w:szCs w:val="32"/>
        </w:rPr>
        <w:t>：按照</w:t>
      </w:r>
      <w:r>
        <w:rPr>
          <w:rFonts w:hint="eastAsia" w:eastAsia="仿宋_GB2312"/>
          <w:snapToGrid w:val="0"/>
          <w:kern w:val="0"/>
          <w:szCs w:val="32"/>
        </w:rPr>
        <w:t>相关规定，</w:t>
      </w:r>
      <w:r>
        <w:rPr>
          <w:rFonts w:eastAsia="仿宋_GB2312"/>
          <w:snapToGrid w:val="0"/>
          <w:kern w:val="0"/>
          <w:szCs w:val="32"/>
        </w:rPr>
        <w:t>会同主责部门发布</w:t>
      </w:r>
      <w:r>
        <w:rPr>
          <w:rFonts w:hint="eastAsia" w:eastAsia="仿宋_GB2312"/>
          <w:snapToGrid w:val="0"/>
          <w:kern w:val="0"/>
          <w:szCs w:val="32"/>
        </w:rPr>
        <w:t>新闻</w:t>
      </w:r>
      <w:r>
        <w:rPr>
          <w:rFonts w:eastAsia="仿宋_GB2312"/>
          <w:snapToGrid w:val="0"/>
          <w:kern w:val="0"/>
          <w:szCs w:val="32"/>
        </w:rPr>
        <w:t>信息。</w:t>
      </w:r>
    </w:p>
    <w:p>
      <w:pPr>
        <w:adjustRightInd w:val="0"/>
        <w:spacing w:line="600" w:lineRule="exact"/>
        <w:ind w:firstLine="640" w:firstLineChars="200"/>
        <w:rPr>
          <w:rFonts w:hint="eastAsia" w:eastAsia="仿宋_GB2312"/>
          <w:snapToGrid w:val="0"/>
          <w:kern w:val="0"/>
          <w:szCs w:val="32"/>
        </w:rPr>
      </w:pPr>
      <w:r>
        <w:rPr>
          <w:rFonts w:eastAsia="仿宋_GB2312"/>
          <w:snapToGrid w:val="0"/>
          <w:kern w:val="0"/>
          <w:szCs w:val="32"/>
        </w:rPr>
        <w:t>市气象局：负责提供火灾事故现场有关气象信息。</w:t>
      </w:r>
    </w:p>
    <w:p>
      <w:pPr>
        <w:adjustRightInd w:val="0"/>
        <w:spacing w:line="600" w:lineRule="exact"/>
        <w:ind w:firstLine="640" w:firstLineChars="200"/>
        <w:rPr>
          <w:rFonts w:eastAsia="仿宋_GB2312"/>
          <w:snapToGrid w:val="0"/>
          <w:kern w:val="0"/>
          <w:szCs w:val="32"/>
        </w:rPr>
      </w:pPr>
      <w:r>
        <w:rPr>
          <w:rFonts w:hint="eastAsia" w:eastAsia="仿宋_GB2312"/>
          <w:snapToGrid w:val="0"/>
          <w:kern w:val="0"/>
          <w:szCs w:val="32"/>
        </w:rPr>
        <w:t>市</w:t>
      </w:r>
      <w:r>
        <w:rPr>
          <w:rFonts w:eastAsia="仿宋_GB2312"/>
          <w:snapToGrid w:val="0"/>
          <w:kern w:val="0"/>
          <w:szCs w:val="32"/>
        </w:rPr>
        <w:t>供电公司：负责提供临时电源或发电应急车辆，保障火灾事故现场电力供应。</w:t>
      </w:r>
    </w:p>
    <w:p>
      <w:pPr>
        <w:spacing w:line="600" w:lineRule="exact"/>
        <w:ind w:firstLine="640" w:firstLineChars="200"/>
        <w:rPr>
          <w:rFonts w:hint="eastAsia" w:eastAsia="仿宋_GB2312"/>
          <w:snapToGrid w:val="0"/>
          <w:kern w:val="0"/>
          <w:szCs w:val="32"/>
        </w:rPr>
      </w:pPr>
      <w:r>
        <w:rPr>
          <w:rFonts w:hint="eastAsia" w:eastAsia="仿宋_GB2312"/>
          <w:snapToGrid w:val="0"/>
          <w:kern w:val="0"/>
          <w:szCs w:val="32"/>
        </w:rPr>
        <w:t>浏阳</w:t>
      </w:r>
      <w:r>
        <w:rPr>
          <w:rFonts w:eastAsia="仿宋_GB2312"/>
          <w:snapToGrid w:val="0"/>
          <w:kern w:val="0"/>
          <w:szCs w:val="32"/>
        </w:rPr>
        <w:t>电信、浏阳移动、浏阳联通：负责灭火救援现场的通信保障工作。</w:t>
      </w:r>
    </w:p>
    <w:p>
      <w:pPr>
        <w:spacing w:line="600" w:lineRule="exact"/>
        <w:ind w:firstLine="640" w:firstLineChars="200"/>
        <w:rPr>
          <w:rFonts w:eastAsia="仿宋_GB2312"/>
          <w:snapToGrid w:val="0"/>
          <w:kern w:val="0"/>
          <w:szCs w:val="32"/>
        </w:rPr>
      </w:pPr>
      <w:r>
        <w:rPr>
          <w:rFonts w:eastAsia="仿宋_GB2312"/>
          <w:snapToGrid w:val="0"/>
          <w:kern w:val="0"/>
          <w:szCs w:val="32"/>
        </w:rPr>
        <w:t>中国石化浏阳分公司：负责灭火救援设备燃料保障。</w:t>
      </w:r>
    </w:p>
    <w:p>
      <w:pPr>
        <w:spacing w:line="600" w:lineRule="exact"/>
        <w:ind w:firstLine="640" w:firstLineChars="200"/>
        <w:rPr>
          <w:rFonts w:eastAsia="仿宋_GB2312"/>
          <w:snapToGrid w:val="0"/>
          <w:kern w:val="0"/>
          <w:szCs w:val="32"/>
        </w:rPr>
      </w:pPr>
      <w:r>
        <w:rPr>
          <w:rFonts w:eastAsia="仿宋_GB2312"/>
          <w:snapToGrid w:val="0"/>
          <w:kern w:val="0"/>
          <w:szCs w:val="32"/>
        </w:rPr>
        <w:t>2.3</w:t>
      </w:r>
      <w:r>
        <w:rPr>
          <w:rFonts w:hint="eastAsia" w:eastAsia="仿宋_GB2312"/>
          <w:snapToGrid w:val="0"/>
          <w:kern w:val="0"/>
          <w:szCs w:val="32"/>
        </w:rPr>
        <w:t xml:space="preserve"> </w:t>
      </w:r>
      <w:r>
        <w:rPr>
          <w:rFonts w:eastAsia="仿宋_GB2312"/>
          <w:snapToGrid w:val="0"/>
          <w:kern w:val="0"/>
          <w:szCs w:val="32"/>
        </w:rPr>
        <w:t>专家组</w:t>
      </w:r>
    </w:p>
    <w:p>
      <w:pPr>
        <w:spacing w:line="600" w:lineRule="exact"/>
        <w:ind w:firstLine="640" w:firstLineChars="200"/>
        <w:rPr>
          <w:rFonts w:eastAsia="仿宋_GB2312"/>
          <w:snapToGrid w:val="0"/>
          <w:kern w:val="0"/>
          <w:szCs w:val="32"/>
        </w:rPr>
      </w:pPr>
      <w:r>
        <w:rPr>
          <w:rFonts w:eastAsia="仿宋_GB2312"/>
          <w:snapToGrid w:val="0"/>
          <w:kern w:val="0"/>
          <w:szCs w:val="32"/>
        </w:rPr>
        <w:t>市灭火救援指挥部设立灭火救援专家组，为灭火救援提供决策咨询和工作建议。</w:t>
      </w:r>
    </w:p>
    <w:p>
      <w:pPr>
        <w:spacing w:line="600" w:lineRule="exact"/>
        <w:ind w:firstLine="640" w:firstLineChars="200"/>
        <w:rPr>
          <w:rFonts w:eastAsia="仿宋_GB2312"/>
          <w:snapToGrid w:val="0"/>
          <w:kern w:val="0"/>
          <w:szCs w:val="32"/>
        </w:rPr>
      </w:pPr>
      <w:r>
        <w:rPr>
          <w:rFonts w:eastAsia="仿宋_GB2312"/>
          <w:snapToGrid w:val="0"/>
          <w:kern w:val="0"/>
          <w:szCs w:val="32"/>
        </w:rPr>
        <w:t>2.4</w:t>
      </w:r>
      <w:r>
        <w:rPr>
          <w:rFonts w:hint="eastAsia" w:eastAsia="仿宋_GB2312"/>
          <w:snapToGrid w:val="0"/>
          <w:kern w:val="0"/>
          <w:szCs w:val="32"/>
        </w:rPr>
        <w:t xml:space="preserve"> </w:t>
      </w:r>
      <w:r>
        <w:rPr>
          <w:rFonts w:eastAsia="仿宋_GB2312"/>
          <w:snapToGrid w:val="0"/>
          <w:kern w:val="0"/>
          <w:szCs w:val="32"/>
        </w:rPr>
        <w:t>现场指挥部</w:t>
      </w:r>
    </w:p>
    <w:p>
      <w:pPr>
        <w:spacing w:line="600" w:lineRule="exact"/>
        <w:ind w:firstLine="640" w:firstLineChars="200"/>
        <w:rPr>
          <w:rFonts w:eastAsia="仿宋_GB2312"/>
          <w:snapToGrid w:val="0"/>
          <w:kern w:val="0"/>
          <w:szCs w:val="32"/>
        </w:rPr>
      </w:pPr>
      <w:r>
        <w:rPr>
          <w:rFonts w:eastAsia="仿宋_GB2312"/>
          <w:snapToGrid w:val="0"/>
          <w:kern w:val="0"/>
          <w:szCs w:val="32"/>
        </w:rPr>
        <w:t>火灾事故发生后，事发地乡镇</w:t>
      </w:r>
      <w:r>
        <w:rPr>
          <w:rFonts w:hint="eastAsia" w:eastAsia="仿宋_GB2312"/>
          <w:snapToGrid w:val="0"/>
          <w:kern w:val="0"/>
          <w:szCs w:val="32"/>
        </w:rPr>
        <w:t>人民政府（</w:t>
      </w:r>
      <w:r>
        <w:rPr>
          <w:rFonts w:eastAsia="仿宋_GB2312"/>
          <w:snapToGrid w:val="0"/>
          <w:kern w:val="0"/>
          <w:szCs w:val="32"/>
        </w:rPr>
        <w:t>街道</w:t>
      </w:r>
      <w:r>
        <w:rPr>
          <w:rFonts w:hint="eastAsia" w:eastAsia="仿宋_GB2312"/>
          <w:snapToGrid w:val="0"/>
          <w:kern w:val="0"/>
          <w:szCs w:val="32"/>
        </w:rPr>
        <w:t>办事处）、园区管委会</w:t>
      </w:r>
      <w:r>
        <w:rPr>
          <w:rFonts w:eastAsia="仿宋_GB2312"/>
          <w:snapToGrid w:val="0"/>
          <w:kern w:val="0"/>
          <w:szCs w:val="32"/>
        </w:rPr>
        <w:t>成立现场指挥部，全面负责现场应急处置工作。对涉及区域广、部门多或处置时间长的较大以上火灾事故，根据需要由市政府负责成立现场指挥部。现场指挥部下设7个工作小组。</w:t>
      </w:r>
    </w:p>
    <w:p>
      <w:pPr>
        <w:spacing w:line="600" w:lineRule="exact"/>
        <w:ind w:firstLine="640" w:firstLineChars="200"/>
        <w:rPr>
          <w:rFonts w:eastAsia="仿宋_GB2312"/>
          <w:snapToGrid w:val="0"/>
          <w:kern w:val="0"/>
          <w:szCs w:val="32"/>
        </w:rPr>
      </w:pPr>
      <w:r>
        <w:rPr>
          <w:rFonts w:eastAsia="仿宋_GB2312"/>
          <w:snapToGrid w:val="0"/>
          <w:kern w:val="0"/>
          <w:szCs w:val="32"/>
        </w:rPr>
        <w:t xml:space="preserve">（1）灭火救援组。负责搜集和掌握现场情况，制定处置措施和方案，向现场指挥部提供灭火救援决策意见，贯彻落实现场指挥部的指示，组织开展灭火救援工作。 </w:t>
      </w:r>
    </w:p>
    <w:p>
      <w:pPr>
        <w:spacing w:line="600" w:lineRule="exact"/>
        <w:ind w:firstLine="640" w:firstLineChars="200"/>
        <w:rPr>
          <w:rFonts w:eastAsia="仿宋_GB2312"/>
          <w:snapToGrid w:val="0"/>
          <w:kern w:val="0"/>
          <w:szCs w:val="32"/>
        </w:rPr>
      </w:pPr>
      <w:r>
        <w:rPr>
          <w:rFonts w:eastAsia="仿宋_GB2312"/>
          <w:snapToGrid w:val="0"/>
          <w:kern w:val="0"/>
          <w:szCs w:val="32"/>
        </w:rPr>
        <w:t>（2）医疗救护组。负责组织医疗卫生机构和人员进行医疗救治和事故现场的疾病预防控制工作。</w:t>
      </w:r>
    </w:p>
    <w:p>
      <w:pPr>
        <w:spacing w:line="600" w:lineRule="exact"/>
        <w:ind w:firstLine="640" w:firstLineChars="200"/>
        <w:rPr>
          <w:rFonts w:eastAsia="仿宋_GB2312"/>
          <w:snapToGrid w:val="0"/>
          <w:kern w:val="0"/>
          <w:szCs w:val="32"/>
        </w:rPr>
      </w:pPr>
      <w:r>
        <w:rPr>
          <w:rFonts w:eastAsia="仿宋_GB2312"/>
          <w:snapToGrid w:val="0"/>
          <w:kern w:val="0"/>
          <w:szCs w:val="32"/>
        </w:rPr>
        <w:t>（3）专家技术组。负责组织相关专家和技术人员，提供现场救援和伤员救治的技术支持。</w:t>
      </w:r>
    </w:p>
    <w:p>
      <w:pPr>
        <w:spacing w:line="600" w:lineRule="exact"/>
        <w:ind w:firstLine="640" w:firstLineChars="200"/>
        <w:rPr>
          <w:rFonts w:eastAsia="仿宋_GB2312"/>
          <w:snapToGrid w:val="0"/>
          <w:kern w:val="0"/>
          <w:szCs w:val="32"/>
        </w:rPr>
      </w:pPr>
      <w:r>
        <w:rPr>
          <w:rFonts w:eastAsia="仿宋_GB2312"/>
          <w:snapToGrid w:val="0"/>
          <w:kern w:val="0"/>
          <w:szCs w:val="32"/>
        </w:rPr>
        <w:t xml:space="preserve">（4）现场警戒组。负责现场警戒，维护交通、治安秩序。 </w:t>
      </w:r>
    </w:p>
    <w:p>
      <w:pPr>
        <w:spacing w:line="600" w:lineRule="exact"/>
        <w:ind w:firstLine="640" w:firstLineChars="200"/>
        <w:rPr>
          <w:rFonts w:eastAsia="仿宋_GB2312"/>
          <w:snapToGrid w:val="0"/>
          <w:kern w:val="0"/>
          <w:szCs w:val="32"/>
        </w:rPr>
      </w:pPr>
      <w:r>
        <w:rPr>
          <w:rFonts w:eastAsia="仿宋_GB2312"/>
          <w:snapToGrid w:val="0"/>
          <w:kern w:val="0"/>
          <w:szCs w:val="32"/>
        </w:rPr>
        <w:t>（5）宣传报道组。负责组织协调新闻媒体正确引导社会舆论，适时召开应急救援工作新闻发布会。</w:t>
      </w:r>
    </w:p>
    <w:p>
      <w:pPr>
        <w:spacing w:line="600" w:lineRule="exact"/>
        <w:ind w:firstLine="640" w:firstLineChars="200"/>
        <w:rPr>
          <w:rFonts w:eastAsia="仿宋_GB2312"/>
          <w:snapToGrid w:val="0"/>
          <w:kern w:val="0"/>
          <w:szCs w:val="32"/>
        </w:rPr>
      </w:pPr>
      <w:r>
        <w:rPr>
          <w:rFonts w:eastAsia="仿宋_GB2312"/>
          <w:snapToGrid w:val="0"/>
          <w:kern w:val="0"/>
          <w:szCs w:val="32"/>
        </w:rPr>
        <w:t>（6）后勤保障组。负责提供灭火应急救援所需后勤保障。</w:t>
      </w:r>
    </w:p>
    <w:p>
      <w:pPr>
        <w:spacing w:line="600" w:lineRule="exact"/>
        <w:ind w:firstLine="640" w:firstLineChars="200"/>
        <w:rPr>
          <w:rFonts w:eastAsia="仿宋_GB2312"/>
          <w:snapToGrid w:val="0"/>
          <w:kern w:val="0"/>
          <w:szCs w:val="32"/>
        </w:rPr>
      </w:pPr>
      <w:r>
        <w:rPr>
          <w:rFonts w:eastAsia="仿宋_GB2312"/>
          <w:snapToGrid w:val="0"/>
          <w:kern w:val="0"/>
          <w:szCs w:val="32"/>
        </w:rPr>
        <w:t>（7）善后工作组。负责现场受灾群众安置和伤亡人员善后处理等工作。</w:t>
      </w:r>
    </w:p>
    <w:p>
      <w:pPr>
        <w:spacing w:line="600" w:lineRule="exact"/>
        <w:ind w:firstLine="640" w:firstLineChars="200"/>
        <w:rPr>
          <w:rFonts w:eastAsia="黑体"/>
          <w:snapToGrid w:val="0"/>
          <w:kern w:val="0"/>
          <w:szCs w:val="32"/>
        </w:rPr>
      </w:pPr>
      <w:r>
        <w:rPr>
          <w:rFonts w:eastAsia="黑体"/>
          <w:snapToGrid w:val="0"/>
          <w:kern w:val="0"/>
          <w:szCs w:val="32"/>
        </w:rPr>
        <w:t>3</w:t>
      </w:r>
      <w:r>
        <w:rPr>
          <w:rFonts w:hint="eastAsia" w:eastAsia="黑体"/>
          <w:snapToGrid w:val="0"/>
          <w:kern w:val="0"/>
          <w:szCs w:val="32"/>
        </w:rPr>
        <w:t>．</w:t>
      </w:r>
      <w:r>
        <w:rPr>
          <w:rFonts w:eastAsia="黑体"/>
          <w:snapToGrid w:val="0"/>
          <w:kern w:val="0"/>
          <w:szCs w:val="32"/>
        </w:rPr>
        <w:t>预防预警机制</w:t>
      </w:r>
    </w:p>
    <w:p>
      <w:pPr>
        <w:spacing w:line="600" w:lineRule="exact"/>
        <w:ind w:firstLine="640" w:firstLineChars="200"/>
        <w:rPr>
          <w:rFonts w:eastAsia="仿宋_GB2312"/>
          <w:snapToGrid w:val="0"/>
          <w:kern w:val="0"/>
          <w:szCs w:val="32"/>
        </w:rPr>
      </w:pPr>
      <w:r>
        <w:rPr>
          <w:rFonts w:eastAsia="仿宋_GB2312"/>
          <w:snapToGrid w:val="0"/>
          <w:kern w:val="0"/>
          <w:szCs w:val="32"/>
        </w:rPr>
        <w:t>3.1 信息监测与报告</w:t>
      </w:r>
    </w:p>
    <w:p>
      <w:pPr>
        <w:spacing w:line="600" w:lineRule="exact"/>
        <w:ind w:firstLine="640" w:firstLineChars="200"/>
        <w:rPr>
          <w:rFonts w:eastAsia="仿宋_GB2312"/>
          <w:snapToGrid w:val="0"/>
          <w:kern w:val="0"/>
          <w:szCs w:val="32"/>
        </w:rPr>
      </w:pPr>
      <w:r>
        <w:rPr>
          <w:rFonts w:eastAsia="仿宋_GB2312"/>
          <w:snapToGrid w:val="0"/>
          <w:kern w:val="0"/>
          <w:szCs w:val="32"/>
        </w:rPr>
        <w:t>消防救援部门应加强对重点单位、重点场所和重大节日、活动期间的消防安全监督检查，发现火灾隐患，及时责令整改。任何单位、个人一旦发现火情，应及时通过各种途径向消防救援部门报警。消防救援部门接到火灾报警后，应根据本预案规定及时上报并组织扑救。</w:t>
      </w:r>
    </w:p>
    <w:p>
      <w:pPr>
        <w:spacing w:line="600" w:lineRule="exact"/>
        <w:ind w:firstLine="640" w:firstLineChars="200"/>
        <w:rPr>
          <w:rFonts w:eastAsia="仿宋_GB2312"/>
          <w:snapToGrid w:val="0"/>
          <w:kern w:val="0"/>
          <w:szCs w:val="32"/>
        </w:rPr>
      </w:pPr>
      <w:r>
        <w:rPr>
          <w:rFonts w:eastAsia="仿宋_GB2312"/>
          <w:snapToGrid w:val="0"/>
          <w:kern w:val="0"/>
          <w:szCs w:val="32"/>
        </w:rPr>
        <w:t>3.2 预警</w:t>
      </w:r>
    </w:p>
    <w:p>
      <w:pPr>
        <w:spacing w:line="600" w:lineRule="exact"/>
        <w:ind w:firstLine="640" w:firstLineChars="200"/>
        <w:rPr>
          <w:rFonts w:eastAsia="仿宋_GB2312"/>
          <w:snapToGrid w:val="0"/>
          <w:kern w:val="0"/>
          <w:szCs w:val="32"/>
        </w:rPr>
      </w:pPr>
      <w:r>
        <w:rPr>
          <w:rFonts w:eastAsia="仿宋_GB2312"/>
          <w:snapToGrid w:val="0"/>
          <w:kern w:val="0"/>
          <w:szCs w:val="32"/>
        </w:rPr>
        <w:t>消防救援部门设立接警、战备值班台（室），实行专人24小时值班。消防救援部门接到火灾事故报警后，应迅速了解起火时间、起火单位、起火地点、火势情况、伤亡情况等，根据接警情况立即出警。公安部门指挥中心接到火灾事故报警，应询问相关情况，并及时向消防救援部门转警。</w:t>
      </w:r>
    </w:p>
    <w:p>
      <w:pPr>
        <w:spacing w:line="600" w:lineRule="exact"/>
        <w:ind w:firstLine="640" w:firstLineChars="200"/>
        <w:rPr>
          <w:rFonts w:eastAsia="仿宋_GB2312"/>
          <w:snapToGrid w:val="0"/>
          <w:kern w:val="0"/>
          <w:szCs w:val="32"/>
        </w:rPr>
      </w:pPr>
      <w:r>
        <w:rPr>
          <w:rFonts w:eastAsia="仿宋_GB2312"/>
          <w:snapToGrid w:val="0"/>
          <w:kern w:val="0"/>
          <w:szCs w:val="32"/>
        </w:rPr>
        <w:t>3.3 预警支持系统</w:t>
      </w:r>
    </w:p>
    <w:p>
      <w:pPr>
        <w:spacing w:line="600" w:lineRule="exact"/>
        <w:ind w:firstLine="640" w:firstLineChars="200"/>
        <w:rPr>
          <w:rFonts w:eastAsia="仿宋_GB2312"/>
          <w:snapToGrid w:val="0"/>
          <w:kern w:val="0"/>
          <w:szCs w:val="32"/>
        </w:rPr>
      </w:pPr>
      <w:r>
        <w:rPr>
          <w:rFonts w:eastAsia="仿宋_GB2312"/>
          <w:snapToGrid w:val="0"/>
          <w:kern w:val="0"/>
          <w:szCs w:val="32"/>
        </w:rPr>
        <w:t>应急管理部门和消防救援部门应加强通信指挥系统建设，充分利用和发挥其接警、调度、报告等功能，逐步实现全市无线、有线和计算机联网，实现火灾信息快速、高效传递，确保接警、报告和应急响应迅速及时。</w:t>
      </w:r>
    </w:p>
    <w:p>
      <w:pPr>
        <w:spacing w:line="600" w:lineRule="exact"/>
        <w:ind w:firstLine="640" w:firstLineChars="200"/>
        <w:rPr>
          <w:rFonts w:eastAsia="仿宋_GB2312"/>
          <w:snapToGrid w:val="0"/>
          <w:kern w:val="0"/>
          <w:szCs w:val="32"/>
        </w:rPr>
      </w:pPr>
      <w:r>
        <w:rPr>
          <w:rFonts w:eastAsia="仿宋_GB2312"/>
          <w:snapToGrid w:val="0"/>
          <w:kern w:val="0"/>
          <w:szCs w:val="32"/>
        </w:rPr>
        <w:t>3.4 预警预防行动</w:t>
      </w:r>
    </w:p>
    <w:p>
      <w:pPr>
        <w:spacing w:line="600" w:lineRule="exact"/>
        <w:ind w:firstLine="640" w:firstLineChars="200"/>
        <w:rPr>
          <w:rFonts w:eastAsia="仿宋_GB2312"/>
          <w:snapToGrid w:val="0"/>
          <w:kern w:val="0"/>
          <w:szCs w:val="32"/>
        </w:rPr>
      </w:pPr>
      <w:r>
        <w:rPr>
          <w:rFonts w:eastAsia="仿宋_GB2312"/>
          <w:snapToGrid w:val="0"/>
          <w:kern w:val="0"/>
          <w:szCs w:val="32"/>
        </w:rPr>
        <w:t>消防救援部门应按照有关规定和要求，配备必要的灭火救援装备，指导重点单位制订灭火救援应急预案，并经常组织实战演练。同时加强全市消防救援队伍执勤备战工作，做好</w:t>
      </w:r>
      <w:r>
        <w:rPr>
          <w:rFonts w:hint="eastAsia" w:ascii="仿宋_GB2312" w:eastAsia="仿宋_GB2312"/>
          <w:snapToGrid w:val="0"/>
          <w:kern w:val="0"/>
          <w:szCs w:val="32"/>
        </w:rPr>
        <w:t>“</w:t>
      </w:r>
      <w:r>
        <w:rPr>
          <w:rFonts w:eastAsia="仿宋_GB2312"/>
          <w:snapToGrid w:val="0"/>
          <w:kern w:val="0"/>
          <w:szCs w:val="32"/>
        </w:rPr>
        <w:t>灭大火、抢大险、救大灾</w:t>
      </w:r>
      <w:r>
        <w:rPr>
          <w:rFonts w:hint="eastAsia" w:ascii="仿宋_GB2312" w:eastAsia="仿宋_GB2312"/>
          <w:snapToGrid w:val="0"/>
          <w:kern w:val="0"/>
          <w:szCs w:val="32"/>
        </w:rPr>
        <w:t>”</w:t>
      </w:r>
      <w:r>
        <w:rPr>
          <w:rFonts w:eastAsia="仿宋_GB2312"/>
          <w:snapToGrid w:val="0"/>
          <w:kern w:val="0"/>
          <w:szCs w:val="32"/>
        </w:rPr>
        <w:t>的思想和物资准备。</w:t>
      </w:r>
    </w:p>
    <w:p>
      <w:pPr>
        <w:spacing w:line="600" w:lineRule="exact"/>
        <w:ind w:firstLine="640" w:firstLineChars="200"/>
        <w:rPr>
          <w:rFonts w:eastAsia="黑体"/>
          <w:snapToGrid w:val="0"/>
          <w:kern w:val="0"/>
          <w:szCs w:val="32"/>
        </w:rPr>
      </w:pPr>
      <w:r>
        <w:rPr>
          <w:rFonts w:eastAsia="黑体"/>
          <w:snapToGrid w:val="0"/>
          <w:kern w:val="0"/>
          <w:szCs w:val="32"/>
        </w:rPr>
        <w:t>4</w:t>
      </w:r>
      <w:r>
        <w:rPr>
          <w:rFonts w:hint="eastAsia" w:eastAsia="黑体"/>
          <w:snapToGrid w:val="0"/>
          <w:kern w:val="0"/>
          <w:szCs w:val="32"/>
        </w:rPr>
        <w:t>．</w:t>
      </w:r>
      <w:r>
        <w:rPr>
          <w:rFonts w:eastAsia="黑体"/>
          <w:snapToGrid w:val="0"/>
          <w:kern w:val="0"/>
          <w:szCs w:val="32"/>
        </w:rPr>
        <w:t>应急响应</w:t>
      </w:r>
    </w:p>
    <w:p>
      <w:pPr>
        <w:spacing w:line="600" w:lineRule="exact"/>
        <w:ind w:firstLine="640" w:firstLineChars="200"/>
        <w:rPr>
          <w:rFonts w:eastAsia="仿宋_GB2312"/>
          <w:snapToGrid w:val="0"/>
          <w:kern w:val="0"/>
          <w:szCs w:val="32"/>
        </w:rPr>
      </w:pPr>
      <w:r>
        <w:rPr>
          <w:rFonts w:eastAsia="仿宋_GB2312"/>
          <w:snapToGrid w:val="0"/>
          <w:kern w:val="0"/>
          <w:szCs w:val="32"/>
        </w:rPr>
        <w:t>4.1 应急响应级别</w:t>
      </w:r>
    </w:p>
    <w:p>
      <w:pPr>
        <w:spacing w:line="600" w:lineRule="exact"/>
        <w:ind w:firstLine="640" w:firstLineChars="200"/>
        <w:rPr>
          <w:rFonts w:eastAsia="仿宋_GB2312"/>
          <w:snapToGrid w:val="0"/>
          <w:kern w:val="0"/>
          <w:szCs w:val="32"/>
        </w:rPr>
      </w:pPr>
      <w:r>
        <w:rPr>
          <w:rFonts w:eastAsia="仿宋_GB2312"/>
          <w:snapToGrid w:val="0"/>
          <w:kern w:val="0"/>
          <w:szCs w:val="32"/>
        </w:rPr>
        <w:t>火灾（火警）按照其场所性质、可控性、严重程度、扑救难度和影响范围，其响应分为</w:t>
      </w:r>
      <w:r>
        <w:rPr>
          <w:snapToGrid w:val="0"/>
          <w:kern w:val="0"/>
          <w:szCs w:val="32"/>
        </w:rPr>
        <w:t>Ⅰ</w:t>
      </w:r>
      <w:r>
        <w:rPr>
          <w:rFonts w:eastAsia="仿宋_GB2312"/>
          <w:snapToGrid w:val="0"/>
          <w:kern w:val="0"/>
          <w:szCs w:val="32"/>
        </w:rPr>
        <w:t>级（特别重大火灾或五级火警）、</w:t>
      </w:r>
      <w:r>
        <w:rPr>
          <w:snapToGrid w:val="0"/>
          <w:kern w:val="0"/>
          <w:szCs w:val="32"/>
        </w:rPr>
        <w:t>Ⅱ</w:t>
      </w:r>
      <w:r>
        <w:rPr>
          <w:rFonts w:eastAsia="仿宋_GB2312"/>
          <w:snapToGrid w:val="0"/>
          <w:kern w:val="0"/>
          <w:szCs w:val="32"/>
        </w:rPr>
        <w:t>级（重大火灾或四级火警）、</w:t>
      </w:r>
      <w:r>
        <w:rPr>
          <w:snapToGrid w:val="0"/>
          <w:kern w:val="0"/>
          <w:szCs w:val="32"/>
        </w:rPr>
        <w:t>Ⅲ</w:t>
      </w:r>
      <w:r>
        <w:rPr>
          <w:rFonts w:eastAsia="仿宋_GB2312"/>
          <w:snapToGrid w:val="0"/>
          <w:kern w:val="0"/>
          <w:szCs w:val="32"/>
        </w:rPr>
        <w:t>级（较大火灾或三级火警）、</w:t>
      </w:r>
      <w:r>
        <w:rPr>
          <w:snapToGrid w:val="0"/>
          <w:kern w:val="0"/>
          <w:szCs w:val="32"/>
        </w:rPr>
        <w:t>Ⅳ</w:t>
      </w:r>
      <w:r>
        <w:rPr>
          <w:rFonts w:eastAsia="仿宋_GB2312"/>
          <w:snapToGrid w:val="0"/>
          <w:kern w:val="0"/>
          <w:szCs w:val="32"/>
        </w:rPr>
        <w:t>级（一般火灾或二级火警）。</w:t>
      </w:r>
    </w:p>
    <w:p>
      <w:pPr>
        <w:spacing w:line="600" w:lineRule="exact"/>
        <w:ind w:firstLine="640" w:firstLineChars="200"/>
        <w:rPr>
          <w:rFonts w:eastAsia="仿宋_GB2312"/>
          <w:snapToGrid w:val="0"/>
          <w:kern w:val="0"/>
          <w:szCs w:val="32"/>
        </w:rPr>
      </w:pPr>
      <w:r>
        <w:rPr>
          <w:rFonts w:eastAsia="仿宋_GB2312"/>
          <w:snapToGrid w:val="0"/>
          <w:kern w:val="0"/>
          <w:szCs w:val="32"/>
        </w:rPr>
        <w:t>4.1.1 一般火灾或二级火警（</w:t>
      </w:r>
      <w:r>
        <w:rPr>
          <w:snapToGrid w:val="0"/>
          <w:kern w:val="0"/>
          <w:szCs w:val="32"/>
        </w:rPr>
        <w:t>Ⅳ</w:t>
      </w:r>
      <w:r>
        <w:rPr>
          <w:rFonts w:eastAsia="仿宋_GB2312"/>
          <w:snapToGrid w:val="0"/>
          <w:kern w:val="0"/>
          <w:szCs w:val="32"/>
        </w:rPr>
        <w:t>级响应）</w:t>
      </w:r>
    </w:p>
    <w:p>
      <w:pPr>
        <w:spacing w:line="600" w:lineRule="exact"/>
        <w:ind w:firstLine="640" w:firstLineChars="200"/>
        <w:rPr>
          <w:rFonts w:eastAsia="仿宋_GB2312"/>
          <w:snapToGrid w:val="0"/>
          <w:kern w:val="0"/>
          <w:szCs w:val="32"/>
        </w:rPr>
      </w:pPr>
      <w:r>
        <w:rPr>
          <w:rFonts w:eastAsia="仿宋_GB2312"/>
          <w:snapToGrid w:val="0"/>
          <w:kern w:val="0"/>
          <w:szCs w:val="32"/>
        </w:rPr>
        <w:t>（1）已造成或可能造成3人以下死亡，或者10人以下重伤的火灾；</w:t>
      </w:r>
    </w:p>
    <w:p>
      <w:pPr>
        <w:spacing w:line="600" w:lineRule="exact"/>
        <w:ind w:firstLine="640" w:firstLineChars="200"/>
        <w:rPr>
          <w:rFonts w:eastAsia="仿宋_GB2312"/>
          <w:snapToGrid w:val="0"/>
          <w:kern w:val="0"/>
          <w:szCs w:val="32"/>
        </w:rPr>
      </w:pPr>
      <w:r>
        <w:rPr>
          <w:rFonts w:eastAsia="仿宋_GB2312"/>
          <w:snapToGrid w:val="0"/>
          <w:kern w:val="0"/>
          <w:szCs w:val="32"/>
        </w:rPr>
        <w:t>（2）已造成或可能造成1000万以下直接财产损失的火灾；</w:t>
      </w:r>
    </w:p>
    <w:p>
      <w:pPr>
        <w:spacing w:line="600" w:lineRule="exact"/>
        <w:ind w:firstLine="640" w:firstLineChars="200"/>
        <w:rPr>
          <w:rFonts w:eastAsia="仿宋_GB2312"/>
          <w:snapToGrid w:val="0"/>
          <w:kern w:val="0"/>
          <w:szCs w:val="32"/>
        </w:rPr>
      </w:pPr>
      <w:r>
        <w:rPr>
          <w:rFonts w:eastAsia="仿宋_GB2312"/>
          <w:snapToGrid w:val="0"/>
          <w:kern w:val="0"/>
          <w:szCs w:val="32"/>
        </w:rPr>
        <w:t>（3）发生在非消防安全重点单位，规模较小，不会造成大的经济、政治和社会影响的普通建筑火灾；</w:t>
      </w:r>
    </w:p>
    <w:p>
      <w:pPr>
        <w:spacing w:line="600" w:lineRule="exact"/>
        <w:ind w:firstLine="640" w:firstLineChars="200"/>
        <w:rPr>
          <w:rFonts w:eastAsia="仿宋_GB2312"/>
          <w:snapToGrid w:val="0"/>
          <w:kern w:val="0"/>
          <w:szCs w:val="32"/>
        </w:rPr>
      </w:pPr>
      <w:r>
        <w:rPr>
          <w:rFonts w:eastAsia="仿宋_GB2312"/>
          <w:snapToGrid w:val="0"/>
          <w:kern w:val="0"/>
          <w:szCs w:val="32"/>
        </w:rPr>
        <w:t>（4）依据《火警和应急救援分级》（XF/T 1340—2016）和消防救援队伍有关规定，界定燃烧面积较小的高层建筑、地下建筑、人员密集场所、易燃易爆危险品场所、重要场所、特殊场所的火灾。</w:t>
      </w:r>
    </w:p>
    <w:p>
      <w:pPr>
        <w:spacing w:line="600" w:lineRule="exact"/>
        <w:ind w:firstLine="640" w:firstLineChars="200"/>
        <w:rPr>
          <w:rFonts w:eastAsia="仿宋_GB2312"/>
          <w:snapToGrid w:val="0"/>
          <w:kern w:val="0"/>
          <w:szCs w:val="32"/>
        </w:rPr>
      </w:pPr>
      <w:r>
        <w:rPr>
          <w:rFonts w:eastAsia="仿宋_GB2312"/>
          <w:snapToGrid w:val="0"/>
          <w:kern w:val="0"/>
          <w:szCs w:val="32"/>
        </w:rPr>
        <w:t>4.1.2 较大火灾或三级火警（</w:t>
      </w:r>
      <w:r>
        <w:rPr>
          <w:snapToGrid w:val="0"/>
          <w:kern w:val="0"/>
          <w:szCs w:val="32"/>
        </w:rPr>
        <w:t>Ⅲ</w:t>
      </w:r>
      <w:r>
        <w:rPr>
          <w:rFonts w:eastAsia="仿宋_GB2312"/>
          <w:snapToGrid w:val="0"/>
          <w:kern w:val="0"/>
          <w:szCs w:val="32"/>
        </w:rPr>
        <w:t>级响应）</w:t>
      </w:r>
    </w:p>
    <w:p>
      <w:pPr>
        <w:spacing w:line="600" w:lineRule="exact"/>
        <w:ind w:firstLine="640" w:firstLineChars="200"/>
        <w:rPr>
          <w:rFonts w:eastAsia="仿宋_GB2312"/>
          <w:snapToGrid w:val="0"/>
          <w:kern w:val="0"/>
          <w:szCs w:val="32"/>
        </w:rPr>
      </w:pPr>
      <w:r>
        <w:rPr>
          <w:rFonts w:eastAsia="仿宋_GB2312"/>
          <w:snapToGrid w:val="0"/>
          <w:kern w:val="0"/>
          <w:szCs w:val="32"/>
        </w:rPr>
        <w:t>（1）已造成或可能造成3人以上10人以下死亡，或者10人以上50人以下重伤的火灾；</w:t>
      </w:r>
    </w:p>
    <w:p>
      <w:pPr>
        <w:spacing w:line="600" w:lineRule="exact"/>
        <w:ind w:firstLine="640" w:firstLineChars="200"/>
        <w:rPr>
          <w:rFonts w:eastAsia="仿宋_GB2312"/>
          <w:snapToGrid w:val="0"/>
          <w:kern w:val="0"/>
          <w:szCs w:val="32"/>
        </w:rPr>
      </w:pPr>
      <w:r>
        <w:rPr>
          <w:rFonts w:eastAsia="仿宋_GB2312"/>
          <w:snapToGrid w:val="0"/>
          <w:kern w:val="0"/>
          <w:szCs w:val="32"/>
        </w:rPr>
        <w:t>（2）已造成或可能造成1000万以上5000万以下直接财产损失的火灾；</w:t>
      </w:r>
    </w:p>
    <w:p>
      <w:pPr>
        <w:spacing w:line="600" w:lineRule="exact"/>
        <w:ind w:firstLine="640" w:firstLineChars="200"/>
        <w:rPr>
          <w:rFonts w:eastAsia="仿宋_GB2312"/>
          <w:snapToGrid w:val="0"/>
          <w:kern w:val="0"/>
          <w:szCs w:val="32"/>
        </w:rPr>
      </w:pPr>
      <w:r>
        <w:rPr>
          <w:rFonts w:eastAsia="仿宋_GB2312"/>
          <w:snapToGrid w:val="0"/>
          <w:kern w:val="0"/>
          <w:szCs w:val="32"/>
        </w:rPr>
        <w:t>（3）发生在消防安全重点单位，规模较大，有可能造成较大的经济、政治和社会影响的火灾；</w:t>
      </w:r>
    </w:p>
    <w:p>
      <w:pPr>
        <w:spacing w:line="600" w:lineRule="exact"/>
        <w:ind w:firstLine="640" w:firstLineChars="200"/>
        <w:rPr>
          <w:rFonts w:eastAsia="仿宋_GB2312"/>
          <w:snapToGrid w:val="0"/>
          <w:kern w:val="0"/>
          <w:szCs w:val="32"/>
        </w:rPr>
      </w:pPr>
      <w:r>
        <w:rPr>
          <w:rFonts w:eastAsia="仿宋_GB2312"/>
          <w:snapToGrid w:val="0"/>
          <w:kern w:val="0"/>
          <w:szCs w:val="32"/>
        </w:rPr>
        <w:t>（4）依</w:t>
      </w:r>
      <w:r>
        <w:rPr>
          <w:rFonts w:eastAsia="仿宋_GB2312"/>
          <w:snapToGrid w:val="0"/>
          <w:spacing w:val="-6"/>
          <w:kern w:val="0"/>
          <w:szCs w:val="32"/>
        </w:rPr>
        <w:t>据《火警和应急救援分级》（XF/T 1340—2016）和消防救援队伍有关规定，界定燃烧面积小的高层建筑、地下建筑、人员密集场所、易燃易爆危险品场所、重要场所、特殊场所的火灾;</w:t>
      </w:r>
    </w:p>
    <w:p>
      <w:pPr>
        <w:spacing w:line="600" w:lineRule="exact"/>
        <w:ind w:firstLine="640" w:firstLineChars="200"/>
        <w:rPr>
          <w:rFonts w:eastAsia="仿宋_GB2312"/>
          <w:snapToGrid w:val="0"/>
          <w:kern w:val="0"/>
          <w:szCs w:val="32"/>
        </w:rPr>
      </w:pPr>
      <w:r>
        <w:rPr>
          <w:rFonts w:eastAsia="仿宋_GB2312"/>
          <w:snapToGrid w:val="0"/>
          <w:kern w:val="0"/>
          <w:szCs w:val="32"/>
        </w:rPr>
        <w:t>（5）</w:t>
      </w:r>
      <w:r>
        <w:rPr>
          <w:rFonts w:hint="eastAsia" w:ascii="宋体" w:hAnsi="宋体" w:eastAsia="宋体" w:cs="宋体"/>
          <w:snapToGrid w:val="0"/>
          <w:kern w:val="0"/>
          <w:szCs w:val="32"/>
        </w:rPr>
        <w:t>Ⅳ</w:t>
      </w:r>
      <w:r>
        <w:rPr>
          <w:rFonts w:eastAsia="仿宋_GB2312"/>
          <w:snapToGrid w:val="0"/>
          <w:kern w:val="0"/>
          <w:szCs w:val="32"/>
        </w:rPr>
        <w:t>级应急响应不能控制的火灾。</w:t>
      </w:r>
    </w:p>
    <w:p>
      <w:pPr>
        <w:spacing w:line="600" w:lineRule="exact"/>
        <w:ind w:firstLine="640" w:firstLineChars="200"/>
        <w:rPr>
          <w:rFonts w:eastAsia="仿宋_GB2312"/>
          <w:snapToGrid w:val="0"/>
          <w:kern w:val="0"/>
          <w:szCs w:val="32"/>
        </w:rPr>
      </w:pPr>
      <w:r>
        <w:rPr>
          <w:rFonts w:eastAsia="仿宋_GB2312"/>
          <w:snapToGrid w:val="0"/>
          <w:kern w:val="0"/>
          <w:szCs w:val="32"/>
        </w:rPr>
        <w:t>4.1.3 重大火灾或四级火警（</w:t>
      </w:r>
      <w:r>
        <w:rPr>
          <w:snapToGrid w:val="0"/>
          <w:kern w:val="0"/>
          <w:szCs w:val="32"/>
        </w:rPr>
        <w:t>Ⅱ</w:t>
      </w:r>
      <w:r>
        <w:rPr>
          <w:rFonts w:eastAsia="仿宋_GB2312"/>
          <w:snapToGrid w:val="0"/>
          <w:kern w:val="0"/>
          <w:szCs w:val="32"/>
        </w:rPr>
        <w:t>级响应）</w:t>
      </w:r>
    </w:p>
    <w:p>
      <w:pPr>
        <w:spacing w:line="600" w:lineRule="exact"/>
        <w:ind w:firstLine="640" w:firstLineChars="200"/>
        <w:rPr>
          <w:rFonts w:eastAsia="仿宋_GB2312"/>
          <w:snapToGrid w:val="0"/>
          <w:kern w:val="0"/>
          <w:szCs w:val="32"/>
        </w:rPr>
      </w:pPr>
      <w:r>
        <w:rPr>
          <w:rFonts w:eastAsia="仿宋_GB2312"/>
          <w:snapToGrid w:val="0"/>
          <w:kern w:val="0"/>
          <w:szCs w:val="32"/>
        </w:rPr>
        <w:t>（1）已造成或可能造成10人以上30人以下死亡，或者50人以上100人以下重伤的火灾；</w:t>
      </w:r>
    </w:p>
    <w:p>
      <w:pPr>
        <w:spacing w:line="600" w:lineRule="exact"/>
        <w:ind w:firstLine="640" w:firstLineChars="200"/>
        <w:rPr>
          <w:rFonts w:eastAsia="仿宋_GB2312"/>
          <w:snapToGrid w:val="0"/>
          <w:kern w:val="0"/>
          <w:szCs w:val="32"/>
        </w:rPr>
      </w:pPr>
      <w:r>
        <w:rPr>
          <w:rFonts w:eastAsia="仿宋_GB2312"/>
          <w:snapToGrid w:val="0"/>
          <w:kern w:val="0"/>
          <w:szCs w:val="32"/>
        </w:rPr>
        <w:t>（2）已造成或可能造成5000万以上1亿元以下直接财产损失的或；</w:t>
      </w:r>
    </w:p>
    <w:p>
      <w:pPr>
        <w:spacing w:line="600" w:lineRule="exact"/>
        <w:ind w:firstLine="640" w:firstLineChars="200"/>
        <w:rPr>
          <w:rFonts w:eastAsia="仿宋_GB2312"/>
          <w:snapToGrid w:val="0"/>
          <w:kern w:val="0"/>
          <w:szCs w:val="32"/>
        </w:rPr>
      </w:pPr>
      <w:r>
        <w:rPr>
          <w:rFonts w:eastAsia="仿宋_GB2312"/>
          <w:snapToGrid w:val="0"/>
          <w:kern w:val="0"/>
          <w:szCs w:val="32"/>
        </w:rPr>
        <w:t>（3）发生在消防安全重点单位，规模大，有可能造成重大经济、政治和社会影响的火灾；</w:t>
      </w:r>
    </w:p>
    <w:p>
      <w:pPr>
        <w:spacing w:line="600" w:lineRule="exact"/>
        <w:ind w:firstLine="640" w:firstLineChars="200"/>
        <w:rPr>
          <w:rFonts w:eastAsia="仿宋_GB2312"/>
          <w:snapToGrid w:val="0"/>
          <w:kern w:val="0"/>
          <w:szCs w:val="32"/>
        </w:rPr>
      </w:pPr>
      <w:r>
        <w:rPr>
          <w:rFonts w:eastAsia="仿宋_GB2312"/>
          <w:snapToGrid w:val="0"/>
          <w:kern w:val="0"/>
          <w:szCs w:val="32"/>
        </w:rPr>
        <w:t>（4）依据《火警和应急救援分级》（XF/T 1340—2016）和消防救援队伍有关规定，界定燃烧面积较大的高层建筑、地下建筑、人员密集场所、易燃易爆危险品场所、重要场所、特殊场所的火灾；</w:t>
      </w:r>
    </w:p>
    <w:p>
      <w:pPr>
        <w:spacing w:line="600" w:lineRule="exact"/>
        <w:ind w:firstLine="640" w:firstLineChars="200"/>
        <w:rPr>
          <w:rFonts w:eastAsia="仿宋_GB2312"/>
          <w:snapToGrid w:val="0"/>
          <w:kern w:val="0"/>
          <w:szCs w:val="32"/>
        </w:rPr>
      </w:pPr>
      <w:r>
        <w:rPr>
          <w:rFonts w:eastAsia="仿宋_GB2312"/>
          <w:snapToGrid w:val="0"/>
          <w:kern w:val="0"/>
          <w:szCs w:val="32"/>
        </w:rPr>
        <w:t>（5）</w:t>
      </w:r>
      <w:r>
        <w:rPr>
          <w:rFonts w:hint="eastAsia" w:ascii="宋体" w:hAnsi="宋体" w:eastAsia="宋体" w:cs="宋体"/>
          <w:snapToGrid w:val="0"/>
          <w:kern w:val="0"/>
          <w:szCs w:val="32"/>
        </w:rPr>
        <w:t>Ⅲ</w:t>
      </w:r>
      <w:r>
        <w:rPr>
          <w:rFonts w:eastAsia="仿宋_GB2312"/>
          <w:snapToGrid w:val="0"/>
          <w:kern w:val="0"/>
          <w:szCs w:val="32"/>
        </w:rPr>
        <w:t>级应急响应不能控制的火灾。</w:t>
      </w:r>
    </w:p>
    <w:p>
      <w:pPr>
        <w:spacing w:line="600" w:lineRule="exact"/>
        <w:ind w:firstLine="640" w:firstLineChars="200"/>
        <w:rPr>
          <w:rFonts w:eastAsia="仿宋_GB2312"/>
          <w:snapToGrid w:val="0"/>
          <w:kern w:val="0"/>
          <w:szCs w:val="32"/>
        </w:rPr>
      </w:pPr>
      <w:r>
        <w:rPr>
          <w:rFonts w:eastAsia="仿宋_GB2312"/>
          <w:snapToGrid w:val="0"/>
          <w:kern w:val="0"/>
          <w:szCs w:val="32"/>
        </w:rPr>
        <w:t>4.1.4 特别重大火灾或五级火警（</w:t>
      </w:r>
      <w:r>
        <w:rPr>
          <w:snapToGrid w:val="0"/>
          <w:kern w:val="0"/>
          <w:szCs w:val="32"/>
        </w:rPr>
        <w:t>Ⅰ</w:t>
      </w:r>
      <w:r>
        <w:rPr>
          <w:rFonts w:eastAsia="仿宋_GB2312"/>
          <w:snapToGrid w:val="0"/>
          <w:kern w:val="0"/>
          <w:szCs w:val="32"/>
        </w:rPr>
        <w:t>级响应）</w:t>
      </w:r>
    </w:p>
    <w:p>
      <w:pPr>
        <w:spacing w:line="600" w:lineRule="exact"/>
        <w:ind w:firstLine="640" w:firstLineChars="200"/>
        <w:rPr>
          <w:rFonts w:eastAsia="仿宋_GB2312"/>
          <w:snapToGrid w:val="0"/>
          <w:kern w:val="0"/>
          <w:szCs w:val="32"/>
        </w:rPr>
      </w:pPr>
      <w:r>
        <w:rPr>
          <w:rFonts w:eastAsia="仿宋_GB2312"/>
          <w:snapToGrid w:val="0"/>
          <w:kern w:val="0"/>
          <w:szCs w:val="32"/>
        </w:rPr>
        <w:t>（1）已造成或可能造成30人以上死亡，或者100人以上重伤的火灾；</w:t>
      </w:r>
    </w:p>
    <w:p>
      <w:pPr>
        <w:spacing w:line="600" w:lineRule="exact"/>
        <w:ind w:firstLine="640" w:firstLineChars="200"/>
        <w:rPr>
          <w:rFonts w:eastAsia="仿宋_GB2312"/>
          <w:snapToGrid w:val="0"/>
          <w:kern w:val="0"/>
          <w:szCs w:val="32"/>
        </w:rPr>
      </w:pPr>
      <w:r>
        <w:rPr>
          <w:rFonts w:eastAsia="仿宋_GB2312"/>
          <w:snapToGrid w:val="0"/>
          <w:kern w:val="0"/>
          <w:szCs w:val="32"/>
        </w:rPr>
        <w:t>（2）已造成或可能造成1亿元以上直接财产损失的火灾；</w:t>
      </w:r>
    </w:p>
    <w:p>
      <w:pPr>
        <w:spacing w:line="600" w:lineRule="exact"/>
        <w:ind w:firstLine="640" w:firstLineChars="200"/>
        <w:rPr>
          <w:rFonts w:eastAsia="仿宋_GB2312"/>
          <w:snapToGrid w:val="0"/>
          <w:kern w:val="0"/>
          <w:szCs w:val="32"/>
        </w:rPr>
      </w:pPr>
      <w:r>
        <w:rPr>
          <w:rFonts w:eastAsia="仿宋_GB2312"/>
          <w:snapToGrid w:val="0"/>
          <w:kern w:val="0"/>
          <w:szCs w:val="32"/>
        </w:rPr>
        <w:t>（3）发生在消防安全重点单位，规模大，有可能造成特别重大经济、政治和社会影响的火灾；</w:t>
      </w:r>
    </w:p>
    <w:p>
      <w:pPr>
        <w:spacing w:line="600" w:lineRule="exact"/>
        <w:ind w:firstLine="640" w:firstLineChars="200"/>
        <w:rPr>
          <w:rFonts w:eastAsia="仿宋_GB2312"/>
          <w:snapToGrid w:val="0"/>
          <w:spacing w:val="-6"/>
          <w:kern w:val="0"/>
          <w:szCs w:val="32"/>
        </w:rPr>
      </w:pPr>
      <w:r>
        <w:rPr>
          <w:rFonts w:eastAsia="仿宋_GB2312"/>
          <w:snapToGrid w:val="0"/>
          <w:kern w:val="0"/>
          <w:szCs w:val="32"/>
        </w:rPr>
        <w:t>（4）依</w:t>
      </w:r>
      <w:r>
        <w:rPr>
          <w:rFonts w:eastAsia="仿宋_GB2312"/>
          <w:snapToGrid w:val="0"/>
          <w:spacing w:val="-6"/>
          <w:kern w:val="0"/>
          <w:szCs w:val="32"/>
        </w:rPr>
        <w:t>据《火警和应急救援分级》（XF/T 1340—2016）和消防救援队伍有关规定，界定燃烧面积大的高层建筑、地下建筑、人员密集场所、易燃易爆危险品场所、重要场所、特殊场所的火灾；</w:t>
      </w:r>
    </w:p>
    <w:p>
      <w:pPr>
        <w:spacing w:line="600" w:lineRule="exact"/>
        <w:ind w:firstLine="640" w:firstLineChars="200"/>
        <w:rPr>
          <w:rFonts w:eastAsia="仿宋_GB2312"/>
          <w:snapToGrid w:val="0"/>
          <w:kern w:val="0"/>
          <w:szCs w:val="32"/>
        </w:rPr>
      </w:pPr>
      <w:r>
        <w:rPr>
          <w:rFonts w:eastAsia="仿宋_GB2312"/>
          <w:snapToGrid w:val="0"/>
          <w:kern w:val="0"/>
          <w:szCs w:val="32"/>
        </w:rPr>
        <w:t>（5）II级应急响应不能控制的火灾。</w:t>
      </w:r>
    </w:p>
    <w:p>
      <w:pPr>
        <w:spacing w:line="600" w:lineRule="exact"/>
        <w:ind w:firstLine="640" w:firstLineChars="200"/>
        <w:rPr>
          <w:rFonts w:eastAsia="仿宋_GB2312"/>
          <w:snapToGrid w:val="0"/>
          <w:kern w:val="0"/>
          <w:szCs w:val="32"/>
        </w:rPr>
      </w:pPr>
      <w:r>
        <w:rPr>
          <w:rFonts w:eastAsia="仿宋_GB2312"/>
          <w:snapToGrid w:val="0"/>
          <w:kern w:val="0"/>
          <w:szCs w:val="32"/>
        </w:rPr>
        <w:t>4.2 应急响应行动</w:t>
      </w:r>
    </w:p>
    <w:p>
      <w:pPr>
        <w:spacing w:line="600" w:lineRule="exact"/>
        <w:ind w:firstLine="640" w:firstLineChars="200"/>
        <w:rPr>
          <w:rFonts w:eastAsia="仿宋_GB2312"/>
          <w:snapToGrid w:val="0"/>
          <w:kern w:val="0"/>
          <w:szCs w:val="32"/>
        </w:rPr>
      </w:pPr>
      <w:r>
        <w:rPr>
          <w:rFonts w:eastAsia="仿宋_GB2312"/>
          <w:snapToGrid w:val="0"/>
          <w:kern w:val="0"/>
          <w:szCs w:val="32"/>
        </w:rPr>
        <w:t>4.2.1 发生</w:t>
      </w:r>
      <w:r>
        <w:rPr>
          <w:snapToGrid w:val="0"/>
          <w:kern w:val="0"/>
          <w:szCs w:val="32"/>
        </w:rPr>
        <w:t>Ⅳ</w:t>
      </w:r>
      <w:r>
        <w:rPr>
          <w:rFonts w:eastAsia="仿宋_GB2312"/>
          <w:snapToGrid w:val="0"/>
          <w:kern w:val="0"/>
          <w:szCs w:val="32"/>
        </w:rPr>
        <w:t>级火灾事故时，市灭火救援指挥部立即启动本级应急响应，组织实施应急救援。</w:t>
      </w:r>
    </w:p>
    <w:p>
      <w:pPr>
        <w:spacing w:line="600" w:lineRule="exact"/>
        <w:ind w:firstLine="640" w:firstLineChars="200"/>
        <w:rPr>
          <w:rFonts w:eastAsia="仿宋_GB2312"/>
          <w:snapToGrid w:val="0"/>
          <w:kern w:val="0"/>
          <w:szCs w:val="32"/>
        </w:rPr>
      </w:pPr>
      <w:r>
        <w:rPr>
          <w:rFonts w:eastAsia="仿宋_GB2312"/>
          <w:snapToGrid w:val="0"/>
          <w:kern w:val="0"/>
          <w:szCs w:val="32"/>
        </w:rPr>
        <w:t>4.2.2 发生</w:t>
      </w:r>
      <w:r>
        <w:rPr>
          <w:snapToGrid w:val="0"/>
          <w:kern w:val="0"/>
          <w:szCs w:val="32"/>
        </w:rPr>
        <w:t>Ⅲ</w:t>
      </w:r>
      <w:r>
        <w:rPr>
          <w:rFonts w:eastAsia="仿宋_GB2312"/>
          <w:snapToGrid w:val="0"/>
          <w:kern w:val="0"/>
          <w:szCs w:val="32"/>
        </w:rPr>
        <w:t>级以上火灾事故时，市灭火救援指挥部组织实施应急救援，进行先期处置。同时，市人民政府立即向上级人民政府报告，请求启动相应级别火灾事故应急响应。在上级的统一领导下，开展灭火应急救援工作。</w:t>
      </w:r>
    </w:p>
    <w:p>
      <w:pPr>
        <w:spacing w:line="600" w:lineRule="exact"/>
        <w:ind w:firstLine="640" w:firstLineChars="200"/>
        <w:rPr>
          <w:rFonts w:eastAsia="仿宋_GB2312"/>
          <w:snapToGrid w:val="0"/>
          <w:kern w:val="0"/>
          <w:szCs w:val="32"/>
        </w:rPr>
      </w:pPr>
      <w:r>
        <w:rPr>
          <w:rFonts w:eastAsia="仿宋_GB2312"/>
          <w:snapToGrid w:val="0"/>
          <w:kern w:val="0"/>
          <w:szCs w:val="32"/>
        </w:rPr>
        <w:t>4.3 应急处置</w:t>
      </w:r>
    </w:p>
    <w:p>
      <w:pPr>
        <w:spacing w:line="600" w:lineRule="exact"/>
        <w:ind w:firstLine="640" w:firstLineChars="200"/>
        <w:rPr>
          <w:rFonts w:eastAsia="仿宋_GB2312"/>
          <w:snapToGrid w:val="0"/>
          <w:kern w:val="0"/>
          <w:szCs w:val="32"/>
        </w:rPr>
      </w:pPr>
      <w:r>
        <w:rPr>
          <w:rFonts w:eastAsia="仿宋_GB2312"/>
          <w:snapToGrid w:val="0"/>
          <w:kern w:val="0"/>
          <w:szCs w:val="32"/>
        </w:rPr>
        <w:t>4.3.1 处置程序</w:t>
      </w:r>
    </w:p>
    <w:p>
      <w:pPr>
        <w:spacing w:line="600" w:lineRule="exact"/>
        <w:ind w:firstLine="640" w:firstLineChars="200"/>
        <w:rPr>
          <w:rFonts w:eastAsia="仿宋_GB2312"/>
          <w:snapToGrid w:val="0"/>
          <w:kern w:val="0"/>
          <w:szCs w:val="32"/>
        </w:rPr>
      </w:pPr>
      <w:r>
        <w:rPr>
          <w:rFonts w:eastAsia="仿宋_GB2312"/>
          <w:snapToGrid w:val="0"/>
          <w:kern w:val="0"/>
          <w:szCs w:val="32"/>
        </w:rPr>
        <w:t>发生火灾的单位或火灾发生地乡镇</w:t>
      </w:r>
      <w:r>
        <w:rPr>
          <w:rFonts w:hint="eastAsia" w:eastAsia="仿宋_GB2312"/>
          <w:snapToGrid w:val="0"/>
          <w:kern w:val="0"/>
          <w:szCs w:val="32"/>
        </w:rPr>
        <w:t>人民政府（</w:t>
      </w:r>
      <w:r>
        <w:rPr>
          <w:rFonts w:eastAsia="仿宋_GB2312"/>
          <w:snapToGrid w:val="0"/>
          <w:kern w:val="0"/>
          <w:szCs w:val="32"/>
        </w:rPr>
        <w:t>街道</w:t>
      </w:r>
      <w:r>
        <w:rPr>
          <w:rFonts w:hint="eastAsia" w:eastAsia="仿宋_GB2312"/>
          <w:snapToGrid w:val="0"/>
          <w:kern w:val="0"/>
          <w:szCs w:val="32"/>
        </w:rPr>
        <w:t>办事处）</w:t>
      </w:r>
      <w:r>
        <w:rPr>
          <w:rFonts w:eastAsia="仿宋_GB2312"/>
          <w:snapToGrid w:val="0"/>
          <w:kern w:val="0"/>
          <w:szCs w:val="32"/>
        </w:rPr>
        <w:t>应立即进行先期处置，控制火灾发展态势，同时报告</w:t>
      </w:r>
      <w:r>
        <w:rPr>
          <w:rFonts w:hint="eastAsia" w:eastAsia="仿宋_GB2312"/>
          <w:snapToGrid w:val="0"/>
          <w:kern w:val="0"/>
          <w:szCs w:val="32"/>
        </w:rPr>
        <w:t>市</w:t>
      </w:r>
      <w:r>
        <w:rPr>
          <w:rFonts w:eastAsia="仿宋_GB2312"/>
          <w:snapToGrid w:val="0"/>
          <w:kern w:val="0"/>
          <w:szCs w:val="32"/>
        </w:rPr>
        <w:t>灭火救援指挥部请求救援。</w:t>
      </w:r>
      <w:r>
        <w:rPr>
          <w:rFonts w:hint="eastAsia" w:eastAsia="仿宋_GB2312"/>
          <w:snapToGrid w:val="0"/>
          <w:kern w:val="0"/>
          <w:szCs w:val="32"/>
        </w:rPr>
        <w:t>市</w:t>
      </w:r>
      <w:r>
        <w:rPr>
          <w:rFonts w:eastAsia="仿宋_GB2312"/>
          <w:snapToGrid w:val="0"/>
          <w:kern w:val="0"/>
          <w:szCs w:val="32"/>
        </w:rPr>
        <w:t>灭火救援指挥部接到报警后应迅速根据火灾事故级别启动相应的应急预案，成立现场救援指挥部，开展灭火救援工作。各成员单位在市灭火救援指挥部的统一领导下，按本预案明确的职责启动本系统的行动方案，赶赴火灾现场，开展灭火救援工作。</w:t>
      </w:r>
    </w:p>
    <w:p>
      <w:pPr>
        <w:spacing w:line="600" w:lineRule="exact"/>
        <w:ind w:firstLine="640" w:firstLineChars="200"/>
        <w:rPr>
          <w:rFonts w:eastAsia="仿宋_GB2312"/>
          <w:snapToGrid w:val="0"/>
          <w:kern w:val="0"/>
          <w:szCs w:val="32"/>
        </w:rPr>
      </w:pPr>
      <w:r>
        <w:rPr>
          <w:rFonts w:eastAsia="仿宋_GB2312"/>
          <w:snapToGrid w:val="0"/>
          <w:kern w:val="0"/>
          <w:szCs w:val="32"/>
        </w:rPr>
        <w:t>4.3.2 处置指挥</w:t>
      </w:r>
    </w:p>
    <w:p>
      <w:pPr>
        <w:spacing w:line="600" w:lineRule="exact"/>
        <w:ind w:firstLine="640" w:firstLineChars="200"/>
        <w:rPr>
          <w:rFonts w:eastAsia="仿宋_GB2312"/>
          <w:snapToGrid w:val="0"/>
          <w:kern w:val="0"/>
          <w:szCs w:val="32"/>
        </w:rPr>
      </w:pPr>
      <w:r>
        <w:rPr>
          <w:rFonts w:eastAsia="仿宋_GB2312"/>
          <w:snapToGrid w:val="0"/>
          <w:kern w:val="0"/>
          <w:szCs w:val="32"/>
        </w:rPr>
        <w:t>（1）现场救援指挥部下设灭火救援组、医疗救护组、专家技术组、现场警戒组、宣传报道组、后勤保障组、善后工作组等工作组。各工作组无条件服从现场救援指挥部的指挥和领导，加强协同作战，认真完成各项应急任务。现场救援指挥部总指挥，由市灭火救援指挥部根据灭火救援需要指定具备相应岗位资格的指挥部成员担任现场救援</w:t>
      </w:r>
      <w:r>
        <w:rPr>
          <w:rFonts w:hint="eastAsia" w:eastAsia="仿宋_GB2312"/>
          <w:snapToGrid w:val="0"/>
          <w:kern w:val="0"/>
          <w:szCs w:val="32"/>
        </w:rPr>
        <w:t>。</w:t>
      </w:r>
      <w:r>
        <w:rPr>
          <w:rFonts w:eastAsia="仿宋_GB2312"/>
          <w:snapToGrid w:val="0"/>
          <w:kern w:val="0"/>
          <w:szCs w:val="32"/>
        </w:rPr>
        <w:t>现场救援指挥部依法征用、调用社会资源。</w:t>
      </w:r>
    </w:p>
    <w:p>
      <w:pPr>
        <w:spacing w:line="600" w:lineRule="exact"/>
        <w:ind w:firstLine="640" w:firstLineChars="200"/>
        <w:rPr>
          <w:rFonts w:eastAsia="仿宋_GB2312"/>
          <w:snapToGrid w:val="0"/>
          <w:kern w:val="0"/>
          <w:szCs w:val="32"/>
        </w:rPr>
      </w:pPr>
      <w:r>
        <w:rPr>
          <w:rFonts w:eastAsia="仿宋_GB2312"/>
          <w:snapToGrid w:val="0"/>
          <w:kern w:val="0"/>
          <w:szCs w:val="32"/>
        </w:rPr>
        <w:t>（2）灭火救援指挥部根据火灾事故级别指挥调集对应力量参加灭火救援，按照指挥权限调集</w:t>
      </w:r>
      <w:r>
        <w:rPr>
          <w:rFonts w:hint="eastAsia" w:eastAsia="仿宋_GB2312"/>
          <w:snapToGrid w:val="0"/>
          <w:kern w:val="0"/>
          <w:szCs w:val="32"/>
        </w:rPr>
        <w:t>本市</w:t>
      </w:r>
      <w:r>
        <w:rPr>
          <w:rFonts w:eastAsia="仿宋_GB2312"/>
          <w:snapToGrid w:val="0"/>
          <w:kern w:val="0"/>
          <w:szCs w:val="32"/>
        </w:rPr>
        <w:t>消防救援站、专职消防队、微型消防站进行灭火救援，其他成员单位按照灭火救援指挥部的统一部署和要求采取应急响应行动。</w:t>
      </w:r>
    </w:p>
    <w:p>
      <w:pPr>
        <w:spacing w:line="600" w:lineRule="exact"/>
        <w:ind w:firstLine="640" w:firstLineChars="200"/>
        <w:rPr>
          <w:rFonts w:eastAsia="仿宋_GB2312"/>
          <w:snapToGrid w:val="0"/>
          <w:spacing w:val="-4"/>
          <w:kern w:val="0"/>
          <w:szCs w:val="32"/>
        </w:rPr>
      </w:pPr>
      <w:r>
        <w:rPr>
          <w:rFonts w:eastAsia="仿宋_GB2312"/>
          <w:snapToGrid w:val="0"/>
          <w:kern w:val="0"/>
          <w:szCs w:val="32"/>
        </w:rPr>
        <w:t>（3）市灭火救援指挥部</w:t>
      </w:r>
      <w:r>
        <w:rPr>
          <w:rFonts w:eastAsia="仿宋_GB2312"/>
          <w:snapToGrid w:val="0"/>
          <w:spacing w:val="-4"/>
          <w:kern w:val="0"/>
          <w:szCs w:val="32"/>
        </w:rPr>
        <w:t>根据灭火救援需要，在全市范围内划分灭火救援区域，实施跨区域灭火救援增援力量的调集和指挥。跨区域增援力量在灭火救援指挥部的统一指挥下，接受任务分配和调派。</w:t>
      </w:r>
    </w:p>
    <w:p>
      <w:pPr>
        <w:spacing w:line="600" w:lineRule="exact"/>
        <w:ind w:firstLine="640" w:firstLineChars="200"/>
        <w:rPr>
          <w:rFonts w:eastAsia="仿宋_GB2312"/>
          <w:snapToGrid w:val="0"/>
          <w:kern w:val="0"/>
          <w:szCs w:val="32"/>
        </w:rPr>
      </w:pPr>
      <w:r>
        <w:rPr>
          <w:rFonts w:eastAsia="仿宋_GB2312"/>
          <w:snapToGrid w:val="0"/>
          <w:kern w:val="0"/>
          <w:szCs w:val="32"/>
        </w:rPr>
        <w:t>4.3.3 处置措施</w:t>
      </w:r>
    </w:p>
    <w:p>
      <w:pPr>
        <w:spacing w:line="600" w:lineRule="exact"/>
        <w:ind w:firstLine="640" w:firstLineChars="200"/>
        <w:rPr>
          <w:rFonts w:eastAsia="仿宋_GB2312"/>
          <w:snapToGrid w:val="0"/>
          <w:kern w:val="0"/>
          <w:szCs w:val="32"/>
        </w:rPr>
      </w:pPr>
      <w:r>
        <w:rPr>
          <w:rFonts w:eastAsia="仿宋_GB2312"/>
          <w:snapToGrid w:val="0"/>
          <w:kern w:val="0"/>
          <w:szCs w:val="32"/>
        </w:rPr>
        <w:t>现场救援指挥部在市灭火救援指挥部的领导下，根据灭火救援工作实际，确定作战意图，制订具体实施方案，展开灭火救援工作。其基本处置措施包括：</w:t>
      </w:r>
      <w:r>
        <w:rPr>
          <w:rFonts w:hint="eastAsia" w:eastAsia="仿宋_GB2312"/>
          <w:snapToGrid w:val="0"/>
          <w:kern w:val="0"/>
          <w:szCs w:val="32"/>
        </w:rPr>
        <w:t>开展</w:t>
      </w:r>
      <w:r>
        <w:rPr>
          <w:rFonts w:eastAsia="仿宋_GB2312"/>
          <w:snapToGrid w:val="0"/>
          <w:kern w:val="0"/>
          <w:szCs w:val="32"/>
        </w:rPr>
        <w:t>火情侦察，确定燃烧物质和有无人员被困；开辟救生通道，积极疏散、抢救围观群众和被困人员；划定警戒区域，实行交通管制；迅速控制危险源，对现场进行不间断监测，防止次生灾害的发生，并按既定灭火救援方案展开灭火战斗；确定水源位置，搞好火场供水；选择好灭火阵地，保护起火点，减少水渍损失；疏散和保护物资；必要时采取火场破拆、排烟和断电措施；检查火场，消灭余火，清点人员和装备，结束战斗；保护现场，进行火灾原因调查及损失核定；根据不同类型的火灾，采取其他相应的应对措施。</w:t>
      </w:r>
    </w:p>
    <w:p>
      <w:pPr>
        <w:spacing w:line="600" w:lineRule="exact"/>
        <w:ind w:firstLine="640" w:firstLineChars="200"/>
        <w:rPr>
          <w:rFonts w:eastAsia="仿宋_GB2312"/>
          <w:snapToGrid w:val="0"/>
          <w:kern w:val="0"/>
          <w:szCs w:val="32"/>
        </w:rPr>
      </w:pPr>
      <w:r>
        <w:rPr>
          <w:rFonts w:eastAsia="仿宋_GB2312"/>
          <w:snapToGrid w:val="0"/>
          <w:kern w:val="0"/>
          <w:szCs w:val="32"/>
        </w:rPr>
        <w:t>4.4 扩大应急</w:t>
      </w:r>
    </w:p>
    <w:p>
      <w:pPr>
        <w:spacing w:line="600" w:lineRule="exact"/>
        <w:ind w:firstLine="640" w:firstLineChars="200"/>
        <w:rPr>
          <w:rFonts w:eastAsia="仿宋_GB2312"/>
          <w:snapToGrid w:val="0"/>
          <w:kern w:val="0"/>
          <w:szCs w:val="32"/>
        </w:rPr>
      </w:pPr>
      <w:r>
        <w:rPr>
          <w:rFonts w:eastAsia="仿宋_GB2312"/>
          <w:snapToGrid w:val="0"/>
          <w:kern w:val="0"/>
          <w:szCs w:val="32"/>
        </w:rPr>
        <w:t>当火灾事故难以控制或转化为恶劣次生灾害，严重威胁国家和人民生命财产安全时，市灭火救援指挥部应立即启动或提请上级政府启动高级别的应急响应。</w:t>
      </w:r>
    </w:p>
    <w:p>
      <w:pPr>
        <w:spacing w:line="600" w:lineRule="exact"/>
        <w:ind w:firstLine="640" w:firstLineChars="200"/>
        <w:rPr>
          <w:rFonts w:eastAsia="仿宋_GB2312"/>
          <w:snapToGrid w:val="0"/>
          <w:kern w:val="0"/>
          <w:szCs w:val="32"/>
        </w:rPr>
      </w:pPr>
      <w:r>
        <w:rPr>
          <w:rFonts w:eastAsia="仿宋_GB2312"/>
          <w:snapToGrid w:val="0"/>
          <w:kern w:val="0"/>
          <w:szCs w:val="32"/>
        </w:rPr>
        <w:t>4.5 指挥与协调</w:t>
      </w:r>
    </w:p>
    <w:p>
      <w:pPr>
        <w:spacing w:line="600" w:lineRule="exact"/>
        <w:ind w:firstLine="640" w:firstLineChars="200"/>
        <w:rPr>
          <w:rFonts w:eastAsia="仿宋_GB2312"/>
          <w:snapToGrid w:val="0"/>
          <w:kern w:val="0"/>
          <w:szCs w:val="32"/>
        </w:rPr>
      </w:pPr>
      <w:r>
        <w:rPr>
          <w:rFonts w:eastAsia="仿宋_GB2312"/>
          <w:snapToGrid w:val="0"/>
          <w:kern w:val="0"/>
          <w:szCs w:val="32"/>
        </w:rPr>
        <w:t>市灭火救援指挥部统一指挥火灾事故应急处置工作，现场救援指挥部具体负责现场指挥工作并随时向上级指挥部及其办公室报告情况，请示重大问题的处理指令。各联动部门、成员单位服从现场救援指挥部的调度。各增援力量到达现场后向现场救援指挥部报到，由现场救援指挥部下达作战任务。市灭火救援指挥部根据灭火救援工作需要，及时调集灭火救援技术专家到场，为灭火救援工作提供决策支持。</w:t>
      </w:r>
    </w:p>
    <w:p>
      <w:pPr>
        <w:spacing w:line="600" w:lineRule="exact"/>
        <w:ind w:firstLine="640" w:firstLineChars="200"/>
        <w:rPr>
          <w:rFonts w:eastAsia="仿宋_GB2312"/>
          <w:snapToGrid w:val="0"/>
          <w:kern w:val="0"/>
          <w:szCs w:val="32"/>
        </w:rPr>
      </w:pPr>
      <w:r>
        <w:rPr>
          <w:rFonts w:eastAsia="仿宋_GB2312"/>
          <w:snapToGrid w:val="0"/>
          <w:kern w:val="0"/>
          <w:szCs w:val="32"/>
        </w:rPr>
        <w:t>通信部门应充分利用网络优势，及时为火灾事故现场提供通信指挥服务，确保火灾事故现场的通信联络畅通。到达火灾事故现场实施指挥人员，应配备相应的通讯指挥工具，始终保持与各参战力量、上级部门或指挥中心的联络。</w:t>
      </w:r>
    </w:p>
    <w:p>
      <w:pPr>
        <w:spacing w:line="600" w:lineRule="exact"/>
        <w:ind w:firstLine="640" w:firstLineChars="200"/>
        <w:rPr>
          <w:rFonts w:eastAsia="仿宋_GB2312"/>
          <w:snapToGrid w:val="0"/>
          <w:kern w:val="0"/>
          <w:szCs w:val="32"/>
        </w:rPr>
      </w:pPr>
      <w:r>
        <w:rPr>
          <w:rFonts w:eastAsia="仿宋_GB2312"/>
          <w:snapToGrid w:val="0"/>
          <w:kern w:val="0"/>
          <w:szCs w:val="32"/>
        </w:rPr>
        <w:t>救援装备和物资的调用，由市灭火救援指挥部统一安排。</w:t>
      </w:r>
    </w:p>
    <w:p>
      <w:pPr>
        <w:spacing w:line="600" w:lineRule="exact"/>
        <w:ind w:firstLine="640" w:firstLineChars="200"/>
        <w:rPr>
          <w:rFonts w:eastAsia="仿宋_GB2312"/>
          <w:snapToGrid w:val="0"/>
          <w:kern w:val="0"/>
          <w:szCs w:val="32"/>
        </w:rPr>
      </w:pPr>
      <w:r>
        <w:rPr>
          <w:rFonts w:eastAsia="仿宋_GB2312"/>
          <w:snapToGrid w:val="0"/>
          <w:kern w:val="0"/>
          <w:szCs w:val="32"/>
        </w:rPr>
        <w:t>4.6 信息发布</w:t>
      </w:r>
    </w:p>
    <w:p>
      <w:pPr>
        <w:spacing w:line="600" w:lineRule="exact"/>
        <w:ind w:firstLine="640" w:firstLineChars="200"/>
        <w:rPr>
          <w:rFonts w:eastAsia="仿宋_GB2312"/>
          <w:snapToGrid w:val="0"/>
          <w:kern w:val="0"/>
          <w:szCs w:val="32"/>
        </w:rPr>
      </w:pPr>
      <w:r>
        <w:rPr>
          <w:rFonts w:eastAsia="仿宋_GB2312"/>
          <w:snapToGrid w:val="0"/>
          <w:kern w:val="0"/>
          <w:szCs w:val="32"/>
        </w:rPr>
        <w:t>火灾事故及其应急救援信息发布由市委宣传部会同有关部门按照相应规定办理。</w:t>
      </w:r>
    </w:p>
    <w:p>
      <w:pPr>
        <w:spacing w:line="600" w:lineRule="exact"/>
        <w:ind w:firstLine="640" w:firstLineChars="200"/>
        <w:rPr>
          <w:rFonts w:eastAsia="仿宋_GB2312"/>
          <w:snapToGrid w:val="0"/>
          <w:kern w:val="0"/>
          <w:szCs w:val="32"/>
        </w:rPr>
      </w:pPr>
      <w:r>
        <w:rPr>
          <w:rFonts w:eastAsia="仿宋_GB2312"/>
          <w:snapToGrid w:val="0"/>
          <w:kern w:val="0"/>
          <w:szCs w:val="32"/>
        </w:rPr>
        <w:t>4.7 应急结束</w:t>
      </w:r>
    </w:p>
    <w:p>
      <w:pPr>
        <w:spacing w:line="600" w:lineRule="exact"/>
        <w:ind w:firstLine="640" w:firstLineChars="200"/>
        <w:rPr>
          <w:rFonts w:eastAsia="仿宋_GB2312"/>
          <w:snapToGrid w:val="0"/>
          <w:kern w:val="0"/>
          <w:szCs w:val="32"/>
        </w:rPr>
      </w:pPr>
      <w:r>
        <w:rPr>
          <w:rFonts w:eastAsia="仿宋_GB2312"/>
          <w:snapToGrid w:val="0"/>
          <w:kern w:val="0"/>
          <w:szCs w:val="32"/>
        </w:rPr>
        <w:t>火灾事故应急处置结束后，由市灭火救援指挥部决定应急响应结束并向社会公布。</w:t>
      </w:r>
    </w:p>
    <w:p>
      <w:pPr>
        <w:spacing w:line="600" w:lineRule="exact"/>
        <w:ind w:firstLine="640" w:firstLineChars="200"/>
        <w:rPr>
          <w:rFonts w:eastAsia="黑体"/>
          <w:snapToGrid w:val="0"/>
          <w:kern w:val="0"/>
          <w:szCs w:val="32"/>
        </w:rPr>
      </w:pPr>
      <w:r>
        <w:rPr>
          <w:rFonts w:eastAsia="黑体"/>
          <w:snapToGrid w:val="0"/>
          <w:kern w:val="0"/>
          <w:szCs w:val="32"/>
        </w:rPr>
        <w:t>5</w:t>
      </w:r>
      <w:r>
        <w:rPr>
          <w:rFonts w:hint="eastAsia" w:eastAsia="黑体"/>
          <w:snapToGrid w:val="0"/>
          <w:kern w:val="0"/>
          <w:szCs w:val="32"/>
        </w:rPr>
        <w:t>．</w:t>
      </w:r>
      <w:r>
        <w:rPr>
          <w:rFonts w:eastAsia="黑体"/>
          <w:snapToGrid w:val="0"/>
          <w:kern w:val="0"/>
          <w:szCs w:val="32"/>
        </w:rPr>
        <w:t>善后工作</w:t>
      </w:r>
    </w:p>
    <w:p>
      <w:pPr>
        <w:spacing w:line="600" w:lineRule="exact"/>
        <w:ind w:firstLine="640" w:firstLineChars="200"/>
        <w:rPr>
          <w:rFonts w:eastAsia="仿宋_GB2312"/>
          <w:snapToGrid w:val="0"/>
          <w:kern w:val="0"/>
          <w:szCs w:val="32"/>
        </w:rPr>
      </w:pPr>
      <w:r>
        <w:rPr>
          <w:rFonts w:eastAsia="仿宋_GB2312"/>
          <w:snapToGrid w:val="0"/>
          <w:kern w:val="0"/>
          <w:szCs w:val="32"/>
        </w:rPr>
        <w:t>5.1 善后处置</w:t>
      </w:r>
    </w:p>
    <w:p>
      <w:pPr>
        <w:spacing w:line="600" w:lineRule="exact"/>
        <w:ind w:firstLine="640" w:firstLineChars="200"/>
        <w:rPr>
          <w:rFonts w:eastAsia="仿宋_GB2312"/>
          <w:snapToGrid w:val="0"/>
          <w:kern w:val="0"/>
          <w:szCs w:val="32"/>
        </w:rPr>
      </w:pPr>
      <w:r>
        <w:rPr>
          <w:rFonts w:eastAsia="仿宋_GB2312"/>
          <w:snapToGrid w:val="0"/>
          <w:kern w:val="0"/>
          <w:szCs w:val="32"/>
        </w:rPr>
        <w:t>火灾事故发生地</w:t>
      </w:r>
      <w:r>
        <w:rPr>
          <w:rFonts w:hint="eastAsia" w:eastAsia="仿宋_GB2312"/>
          <w:snapToGrid w:val="0"/>
          <w:kern w:val="0"/>
          <w:szCs w:val="32"/>
        </w:rPr>
        <w:t>乡镇</w:t>
      </w:r>
      <w:r>
        <w:rPr>
          <w:rFonts w:eastAsia="仿宋_GB2312"/>
          <w:snapToGrid w:val="0"/>
          <w:kern w:val="0"/>
          <w:szCs w:val="32"/>
        </w:rPr>
        <w:t>人民政府</w:t>
      </w:r>
      <w:r>
        <w:rPr>
          <w:rFonts w:hint="eastAsia" w:eastAsia="仿宋_GB2312"/>
          <w:snapToGrid w:val="0"/>
          <w:kern w:val="0"/>
          <w:szCs w:val="32"/>
        </w:rPr>
        <w:t>（街道办事处）</w:t>
      </w:r>
      <w:r>
        <w:rPr>
          <w:rFonts w:eastAsia="仿宋_GB2312"/>
          <w:snapToGrid w:val="0"/>
          <w:kern w:val="0"/>
          <w:szCs w:val="32"/>
        </w:rPr>
        <w:t>根据有关规定妥善做好灾民安置和灾后重建工作。对于调集增援的企业事业单位专（兼）职消防队参战中的物资消耗，依据相关规定给予补偿。</w:t>
      </w:r>
    </w:p>
    <w:p>
      <w:pPr>
        <w:spacing w:line="600" w:lineRule="exact"/>
        <w:ind w:firstLine="640" w:firstLineChars="200"/>
        <w:rPr>
          <w:rFonts w:eastAsia="仿宋_GB2312"/>
          <w:snapToGrid w:val="0"/>
          <w:kern w:val="0"/>
          <w:szCs w:val="32"/>
        </w:rPr>
      </w:pPr>
      <w:r>
        <w:rPr>
          <w:rFonts w:eastAsia="仿宋_GB2312"/>
          <w:snapToGrid w:val="0"/>
          <w:kern w:val="0"/>
          <w:szCs w:val="32"/>
        </w:rPr>
        <w:t>5.2</w:t>
      </w:r>
      <w:r>
        <w:rPr>
          <w:rFonts w:hint="eastAsia" w:eastAsia="仿宋_GB2312"/>
          <w:snapToGrid w:val="0"/>
          <w:kern w:val="0"/>
          <w:szCs w:val="32"/>
        </w:rPr>
        <w:t xml:space="preserve"> </w:t>
      </w:r>
      <w:r>
        <w:rPr>
          <w:rFonts w:eastAsia="仿宋_GB2312"/>
          <w:snapToGrid w:val="0"/>
          <w:kern w:val="0"/>
          <w:szCs w:val="32"/>
        </w:rPr>
        <w:t>事故评估与调查</w:t>
      </w:r>
    </w:p>
    <w:p>
      <w:pPr>
        <w:spacing w:line="600" w:lineRule="exact"/>
        <w:ind w:firstLine="640" w:firstLineChars="200"/>
        <w:rPr>
          <w:rFonts w:eastAsia="仿宋_GB2312"/>
          <w:snapToGrid w:val="0"/>
          <w:kern w:val="0"/>
          <w:szCs w:val="32"/>
        </w:rPr>
      </w:pPr>
      <w:r>
        <w:rPr>
          <w:rFonts w:eastAsia="仿宋_GB2312"/>
          <w:snapToGrid w:val="0"/>
          <w:kern w:val="0"/>
          <w:szCs w:val="32"/>
        </w:rPr>
        <w:t>火灾事故处置完成后，由启动相关级别应急预案的指挥部组织所有参战消防救援队伍进行战评总结，认真分析总结战斗过程中的组织指挥、战斗部署、战术运用、力量调度、协同作战、战斗保障、战斗作风和纪律等方面的经验和教训。</w:t>
      </w:r>
    </w:p>
    <w:p>
      <w:pPr>
        <w:spacing w:line="600" w:lineRule="exact"/>
        <w:ind w:firstLine="640" w:firstLineChars="200"/>
        <w:rPr>
          <w:rFonts w:eastAsia="仿宋_GB2312"/>
          <w:snapToGrid w:val="0"/>
          <w:kern w:val="0"/>
          <w:szCs w:val="32"/>
        </w:rPr>
      </w:pPr>
      <w:r>
        <w:rPr>
          <w:rFonts w:eastAsia="仿宋_GB2312"/>
          <w:snapToGrid w:val="0"/>
          <w:kern w:val="0"/>
          <w:szCs w:val="32"/>
        </w:rPr>
        <w:t>发生造成人员伤亡或产生社会影响的一般火灾事故的，由市人民政府负责组织调查处理；发生较大以上火灾事故的，报请上级人民政府依据有关规定开展调查处理。</w:t>
      </w:r>
    </w:p>
    <w:p>
      <w:pPr>
        <w:spacing w:line="600" w:lineRule="exact"/>
        <w:ind w:firstLine="640" w:firstLineChars="200"/>
        <w:rPr>
          <w:rFonts w:eastAsia="黑体"/>
          <w:snapToGrid w:val="0"/>
          <w:kern w:val="0"/>
          <w:szCs w:val="32"/>
        </w:rPr>
      </w:pPr>
      <w:r>
        <w:rPr>
          <w:rFonts w:eastAsia="黑体"/>
          <w:snapToGrid w:val="0"/>
          <w:kern w:val="0"/>
          <w:szCs w:val="32"/>
        </w:rPr>
        <w:t>6</w:t>
      </w:r>
      <w:r>
        <w:rPr>
          <w:rFonts w:hint="eastAsia" w:eastAsia="黑体"/>
          <w:snapToGrid w:val="0"/>
          <w:kern w:val="0"/>
          <w:szCs w:val="32"/>
        </w:rPr>
        <w:t>．</w:t>
      </w:r>
      <w:r>
        <w:rPr>
          <w:rFonts w:eastAsia="黑体"/>
          <w:snapToGrid w:val="0"/>
          <w:kern w:val="0"/>
          <w:szCs w:val="32"/>
        </w:rPr>
        <w:t>应急保障</w:t>
      </w:r>
    </w:p>
    <w:p>
      <w:pPr>
        <w:spacing w:line="600" w:lineRule="exact"/>
        <w:ind w:firstLine="640" w:firstLineChars="200"/>
        <w:rPr>
          <w:rFonts w:eastAsia="仿宋_GB2312"/>
          <w:snapToGrid w:val="0"/>
          <w:kern w:val="0"/>
          <w:szCs w:val="32"/>
        </w:rPr>
      </w:pPr>
      <w:r>
        <w:rPr>
          <w:rFonts w:eastAsia="仿宋_GB2312"/>
          <w:snapToGrid w:val="0"/>
          <w:kern w:val="0"/>
          <w:szCs w:val="32"/>
        </w:rPr>
        <w:t>6.1</w:t>
      </w:r>
      <w:r>
        <w:rPr>
          <w:rFonts w:hint="eastAsia" w:eastAsia="仿宋_GB2312"/>
          <w:snapToGrid w:val="0"/>
          <w:kern w:val="0"/>
          <w:szCs w:val="32"/>
        </w:rPr>
        <w:t xml:space="preserve"> </w:t>
      </w:r>
      <w:r>
        <w:rPr>
          <w:rFonts w:eastAsia="仿宋_GB2312"/>
          <w:snapToGrid w:val="0"/>
          <w:kern w:val="0"/>
          <w:szCs w:val="32"/>
        </w:rPr>
        <w:t>通信保障</w:t>
      </w:r>
    </w:p>
    <w:p>
      <w:pPr>
        <w:spacing w:line="600" w:lineRule="exact"/>
        <w:ind w:firstLine="640" w:firstLineChars="200"/>
        <w:rPr>
          <w:rFonts w:eastAsia="仿宋_GB2312"/>
          <w:snapToGrid w:val="0"/>
          <w:kern w:val="0"/>
          <w:szCs w:val="32"/>
        </w:rPr>
      </w:pPr>
      <w:r>
        <w:rPr>
          <w:rFonts w:eastAsia="仿宋_GB2312"/>
          <w:snapToGrid w:val="0"/>
          <w:kern w:val="0"/>
          <w:szCs w:val="32"/>
        </w:rPr>
        <w:t>公安机关110指挥中心和消防救援部门119指挥中心均应接受火灾、火警报告。消防救援部门应建立消防通信指挥中心，配置火场通信指挥车，实现全市无线、有线和计算机联网。</w:t>
      </w:r>
    </w:p>
    <w:p>
      <w:pPr>
        <w:spacing w:line="600" w:lineRule="exact"/>
        <w:ind w:firstLine="640" w:firstLineChars="200"/>
        <w:rPr>
          <w:rFonts w:eastAsia="仿宋_GB2312"/>
          <w:snapToGrid w:val="0"/>
          <w:kern w:val="0"/>
          <w:szCs w:val="32"/>
        </w:rPr>
      </w:pPr>
      <w:r>
        <w:rPr>
          <w:rFonts w:eastAsia="仿宋_GB2312"/>
          <w:snapToGrid w:val="0"/>
          <w:kern w:val="0"/>
          <w:szCs w:val="32"/>
        </w:rPr>
        <w:t>市灭火救援指挥部办公室建立政务外网和互联网站，实现24小时值班备勤，对火灾事故信息实行网络监控，每月对火灾信息进行显示报告，为领导提供信息决策支持。</w:t>
      </w:r>
    </w:p>
    <w:p>
      <w:pPr>
        <w:spacing w:line="600" w:lineRule="exact"/>
        <w:ind w:firstLine="640" w:firstLineChars="200"/>
        <w:rPr>
          <w:rFonts w:eastAsia="仿宋_GB2312"/>
          <w:snapToGrid w:val="0"/>
          <w:kern w:val="0"/>
          <w:szCs w:val="32"/>
        </w:rPr>
      </w:pPr>
      <w:r>
        <w:rPr>
          <w:rFonts w:eastAsia="仿宋_GB2312"/>
          <w:snapToGrid w:val="0"/>
          <w:kern w:val="0"/>
          <w:szCs w:val="32"/>
        </w:rPr>
        <w:t>6.2</w:t>
      </w:r>
      <w:r>
        <w:rPr>
          <w:rFonts w:hint="eastAsia" w:eastAsia="仿宋_GB2312"/>
          <w:snapToGrid w:val="0"/>
          <w:kern w:val="0"/>
          <w:szCs w:val="32"/>
        </w:rPr>
        <w:t xml:space="preserve"> </w:t>
      </w:r>
      <w:r>
        <w:rPr>
          <w:rFonts w:eastAsia="仿宋_GB2312"/>
          <w:snapToGrid w:val="0"/>
          <w:kern w:val="0"/>
          <w:szCs w:val="32"/>
        </w:rPr>
        <w:t>队伍保障</w:t>
      </w:r>
    </w:p>
    <w:p>
      <w:pPr>
        <w:spacing w:line="600" w:lineRule="exact"/>
        <w:ind w:firstLine="640" w:firstLineChars="200"/>
        <w:rPr>
          <w:rFonts w:eastAsia="仿宋_GB2312"/>
          <w:snapToGrid w:val="0"/>
          <w:kern w:val="0"/>
          <w:szCs w:val="32"/>
        </w:rPr>
      </w:pPr>
      <w:r>
        <w:rPr>
          <w:rFonts w:eastAsia="仿宋_GB2312"/>
          <w:snapToGrid w:val="0"/>
          <w:kern w:val="0"/>
          <w:szCs w:val="32"/>
        </w:rPr>
        <w:t>加强消防救援队伍建设，支持和鼓励乡镇企业、社会团体、民间组织、村（居）委会、社区等建立专职、志愿消防队伍和微型消防站，配备灭火救援装备，开展相关训练，为专业灭火救援队伍提供有力补充。</w:t>
      </w:r>
    </w:p>
    <w:p>
      <w:pPr>
        <w:spacing w:line="600" w:lineRule="exact"/>
        <w:ind w:firstLine="640" w:firstLineChars="200"/>
        <w:rPr>
          <w:rFonts w:eastAsia="仿宋_GB2312"/>
          <w:snapToGrid w:val="0"/>
          <w:kern w:val="0"/>
          <w:szCs w:val="32"/>
        </w:rPr>
      </w:pPr>
      <w:r>
        <w:rPr>
          <w:rFonts w:eastAsia="仿宋_GB2312"/>
          <w:snapToGrid w:val="0"/>
          <w:kern w:val="0"/>
          <w:szCs w:val="32"/>
        </w:rPr>
        <w:t>6.3</w:t>
      </w:r>
      <w:r>
        <w:rPr>
          <w:rFonts w:hint="eastAsia" w:eastAsia="仿宋_GB2312"/>
          <w:snapToGrid w:val="0"/>
          <w:kern w:val="0"/>
          <w:szCs w:val="32"/>
        </w:rPr>
        <w:t xml:space="preserve"> </w:t>
      </w:r>
      <w:r>
        <w:rPr>
          <w:rFonts w:eastAsia="仿宋_GB2312"/>
          <w:snapToGrid w:val="0"/>
          <w:kern w:val="0"/>
          <w:szCs w:val="32"/>
        </w:rPr>
        <w:t>装备保障</w:t>
      </w:r>
    </w:p>
    <w:p>
      <w:pPr>
        <w:spacing w:line="600" w:lineRule="exact"/>
        <w:ind w:firstLine="640" w:firstLineChars="200"/>
        <w:rPr>
          <w:rFonts w:eastAsia="仿宋_GB2312"/>
          <w:snapToGrid w:val="0"/>
          <w:kern w:val="0"/>
          <w:szCs w:val="32"/>
        </w:rPr>
      </w:pPr>
      <w:r>
        <w:rPr>
          <w:rFonts w:eastAsia="仿宋_GB2312"/>
          <w:snapToGrid w:val="0"/>
          <w:kern w:val="0"/>
          <w:szCs w:val="32"/>
        </w:rPr>
        <w:t>加快推进各类消防队伍建设，在高精尖灭火救援装备、新型高效灭火药剂、先进训练设施等方面加大投入，依托各消防站和训练基地搭建综合性应急救援训练平台。</w:t>
      </w:r>
    </w:p>
    <w:p>
      <w:pPr>
        <w:spacing w:line="600" w:lineRule="exact"/>
        <w:ind w:firstLine="640" w:firstLineChars="200"/>
        <w:rPr>
          <w:rFonts w:eastAsia="仿宋_GB2312"/>
          <w:snapToGrid w:val="0"/>
          <w:kern w:val="0"/>
          <w:szCs w:val="32"/>
        </w:rPr>
      </w:pPr>
      <w:r>
        <w:rPr>
          <w:rFonts w:eastAsia="仿宋_GB2312"/>
          <w:snapToGrid w:val="0"/>
          <w:kern w:val="0"/>
          <w:szCs w:val="32"/>
        </w:rPr>
        <w:t>6.4</w:t>
      </w:r>
      <w:r>
        <w:rPr>
          <w:rFonts w:hint="eastAsia" w:eastAsia="仿宋_GB2312"/>
          <w:snapToGrid w:val="0"/>
          <w:kern w:val="0"/>
          <w:szCs w:val="32"/>
        </w:rPr>
        <w:t xml:space="preserve"> </w:t>
      </w:r>
      <w:r>
        <w:rPr>
          <w:rFonts w:eastAsia="仿宋_GB2312"/>
          <w:snapToGrid w:val="0"/>
          <w:kern w:val="0"/>
          <w:szCs w:val="32"/>
        </w:rPr>
        <w:t>技术保障</w:t>
      </w:r>
    </w:p>
    <w:p>
      <w:pPr>
        <w:spacing w:line="600" w:lineRule="exact"/>
        <w:ind w:firstLine="640" w:firstLineChars="200"/>
        <w:rPr>
          <w:rFonts w:eastAsia="仿宋_GB2312"/>
          <w:snapToGrid w:val="0"/>
          <w:kern w:val="0"/>
          <w:szCs w:val="32"/>
        </w:rPr>
      </w:pPr>
      <w:r>
        <w:rPr>
          <w:rFonts w:eastAsia="仿宋_GB2312"/>
          <w:snapToGrid w:val="0"/>
          <w:kern w:val="0"/>
          <w:szCs w:val="32"/>
        </w:rPr>
        <w:t>逐步建立科学的应急指挥决策支持系统，加强地理信息系统、全球定位系统、卫星遥感系统等先进技术的开发、研制和配备，努力实现应急指挥系统的智能化和数据化，确保决策的科学性。借鉴发达国家的成功做法，开展应急工作管理模式、运行机制、先进灭火救援技术、装备研究和重大火灾预防、控制研究等。</w:t>
      </w:r>
    </w:p>
    <w:p>
      <w:pPr>
        <w:spacing w:line="600" w:lineRule="exact"/>
        <w:ind w:firstLine="640" w:firstLineChars="200"/>
        <w:rPr>
          <w:rFonts w:eastAsia="黑体"/>
          <w:snapToGrid w:val="0"/>
          <w:kern w:val="0"/>
          <w:szCs w:val="32"/>
        </w:rPr>
      </w:pPr>
      <w:r>
        <w:rPr>
          <w:rFonts w:eastAsia="黑体"/>
          <w:snapToGrid w:val="0"/>
          <w:kern w:val="0"/>
          <w:szCs w:val="32"/>
        </w:rPr>
        <w:t>7</w:t>
      </w:r>
      <w:r>
        <w:rPr>
          <w:rFonts w:hint="eastAsia" w:eastAsia="黑体"/>
          <w:snapToGrid w:val="0"/>
          <w:kern w:val="0"/>
          <w:szCs w:val="32"/>
        </w:rPr>
        <w:t>．</w:t>
      </w:r>
      <w:r>
        <w:rPr>
          <w:rFonts w:eastAsia="黑体"/>
          <w:snapToGrid w:val="0"/>
          <w:kern w:val="0"/>
          <w:szCs w:val="32"/>
        </w:rPr>
        <w:t>监督管理</w:t>
      </w:r>
    </w:p>
    <w:p>
      <w:pPr>
        <w:spacing w:line="600" w:lineRule="exact"/>
        <w:ind w:firstLine="640" w:firstLineChars="200"/>
        <w:rPr>
          <w:rFonts w:eastAsia="仿宋_GB2312"/>
          <w:snapToGrid w:val="0"/>
          <w:kern w:val="0"/>
          <w:szCs w:val="32"/>
        </w:rPr>
      </w:pPr>
      <w:r>
        <w:rPr>
          <w:rFonts w:eastAsia="仿宋_GB2312"/>
          <w:snapToGrid w:val="0"/>
          <w:kern w:val="0"/>
          <w:szCs w:val="32"/>
        </w:rPr>
        <w:t>7.1</w:t>
      </w:r>
      <w:r>
        <w:rPr>
          <w:rFonts w:hint="eastAsia" w:eastAsia="仿宋_GB2312"/>
          <w:snapToGrid w:val="0"/>
          <w:kern w:val="0"/>
          <w:szCs w:val="32"/>
        </w:rPr>
        <w:t xml:space="preserve"> </w:t>
      </w:r>
      <w:r>
        <w:rPr>
          <w:rFonts w:eastAsia="仿宋_GB2312"/>
          <w:snapToGrid w:val="0"/>
          <w:kern w:val="0"/>
          <w:szCs w:val="32"/>
        </w:rPr>
        <w:t>宣传、培训和演练</w:t>
      </w:r>
    </w:p>
    <w:p>
      <w:pPr>
        <w:spacing w:line="600" w:lineRule="exact"/>
        <w:ind w:firstLine="640" w:firstLineChars="200"/>
        <w:rPr>
          <w:rFonts w:eastAsia="仿宋_GB2312"/>
          <w:snapToGrid w:val="0"/>
          <w:kern w:val="0"/>
          <w:szCs w:val="32"/>
        </w:rPr>
      </w:pPr>
      <w:r>
        <w:rPr>
          <w:rFonts w:eastAsia="仿宋_GB2312"/>
          <w:snapToGrid w:val="0"/>
          <w:kern w:val="0"/>
          <w:szCs w:val="32"/>
        </w:rPr>
        <w:t>消防救援部门应会同有关部门把宣传火灾事故预防、应对知识和技能作为应急工作的重要内容，加强宣传报道。</w:t>
      </w:r>
    </w:p>
    <w:p>
      <w:pPr>
        <w:spacing w:line="600" w:lineRule="exact"/>
        <w:ind w:firstLine="640" w:firstLineChars="200"/>
        <w:rPr>
          <w:rFonts w:eastAsia="仿宋_GB2312"/>
          <w:snapToGrid w:val="0"/>
          <w:kern w:val="0"/>
          <w:szCs w:val="32"/>
        </w:rPr>
      </w:pPr>
      <w:r>
        <w:rPr>
          <w:rFonts w:eastAsia="仿宋_GB2312"/>
          <w:snapToGrid w:val="0"/>
          <w:kern w:val="0"/>
          <w:szCs w:val="32"/>
        </w:rPr>
        <w:t>各</w:t>
      </w:r>
      <w:r>
        <w:rPr>
          <w:rFonts w:hint="eastAsia" w:eastAsia="仿宋_GB2312"/>
          <w:snapToGrid w:val="0"/>
          <w:kern w:val="0"/>
          <w:szCs w:val="32"/>
        </w:rPr>
        <w:t>乡镇</w:t>
      </w:r>
      <w:r>
        <w:rPr>
          <w:rFonts w:eastAsia="仿宋_GB2312"/>
          <w:snapToGrid w:val="0"/>
          <w:kern w:val="0"/>
          <w:szCs w:val="32"/>
        </w:rPr>
        <w:t>人民政府</w:t>
      </w:r>
      <w:r>
        <w:rPr>
          <w:rFonts w:hint="eastAsia" w:eastAsia="仿宋_GB2312"/>
          <w:snapToGrid w:val="0"/>
          <w:kern w:val="0"/>
          <w:szCs w:val="32"/>
        </w:rPr>
        <w:t>（</w:t>
      </w:r>
      <w:r>
        <w:rPr>
          <w:rFonts w:eastAsia="仿宋_GB2312"/>
          <w:snapToGrid w:val="0"/>
          <w:kern w:val="0"/>
          <w:szCs w:val="32"/>
        </w:rPr>
        <w:t>街道办事处</w:t>
      </w:r>
      <w:r>
        <w:rPr>
          <w:rFonts w:hint="eastAsia" w:eastAsia="仿宋_GB2312"/>
          <w:snapToGrid w:val="0"/>
          <w:kern w:val="0"/>
          <w:szCs w:val="32"/>
        </w:rPr>
        <w:t>）</w:t>
      </w:r>
      <w:r>
        <w:rPr>
          <w:rFonts w:eastAsia="仿宋_GB2312"/>
          <w:snapToGrid w:val="0"/>
          <w:kern w:val="0"/>
          <w:szCs w:val="32"/>
        </w:rPr>
        <w:t>、</w:t>
      </w:r>
      <w:r>
        <w:rPr>
          <w:rFonts w:hint="eastAsia" w:eastAsia="仿宋_GB2312"/>
          <w:snapToGrid w:val="0"/>
          <w:kern w:val="0"/>
          <w:szCs w:val="32"/>
        </w:rPr>
        <w:t>园区管委会、</w:t>
      </w:r>
      <w:r>
        <w:rPr>
          <w:rFonts w:eastAsia="仿宋_GB2312"/>
          <w:snapToGrid w:val="0"/>
          <w:kern w:val="0"/>
          <w:szCs w:val="32"/>
        </w:rPr>
        <w:t>村（</w:t>
      </w:r>
      <w:r>
        <w:rPr>
          <w:rFonts w:hint="eastAsia" w:eastAsia="仿宋_GB2312"/>
          <w:snapToGrid w:val="0"/>
          <w:kern w:val="0"/>
          <w:szCs w:val="32"/>
        </w:rPr>
        <w:t>社区）以及</w:t>
      </w:r>
      <w:r>
        <w:rPr>
          <w:rFonts w:eastAsia="仿宋_GB2312"/>
          <w:snapToGrid w:val="0"/>
          <w:kern w:val="0"/>
          <w:szCs w:val="32"/>
        </w:rPr>
        <w:t>学校、社会团体、民间组织、企业事业单位等要加强消防知识培训和宣传教育。</w:t>
      </w:r>
    </w:p>
    <w:p>
      <w:pPr>
        <w:spacing w:line="600" w:lineRule="exact"/>
        <w:ind w:firstLine="640" w:firstLineChars="200"/>
        <w:rPr>
          <w:rFonts w:eastAsia="仿宋_GB2312"/>
          <w:snapToGrid w:val="0"/>
          <w:kern w:val="0"/>
          <w:szCs w:val="32"/>
        </w:rPr>
      </w:pPr>
      <w:r>
        <w:rPr>
          <w:rFonts w:eastAsia="仿宋_GB2312"/>
          <w:snapToGrid w:val="0"/>
          <w:kern w:val="0"/>
          <w:szCs w:val="32"/>
        </w:rPr>
        <w:t>市灭火救援指挥部应加强对火灾事故专项应急工作的指导，加强联动单位交流和联系，制订综合方案，定期组织实战演练，增强整体作战能力。</w:t>
      </w:r>
    </w:p>
    <w:p>
      <w:pPr>
        <w:spacing w:line="600" w:lineRule="exact"/>
        <w:ind w:firstLine="640" w:firstLineChars="200"/>
        <w:rPr>
          <w:rFonts w:eastAsia="仿宋_GB2312"/>
          <w:snapToGrid w:val="0"/>
          <w:kern w:val="0"/>
          <w:szCs w:val="32"/>
        </w:rPr>
      </w:pPr>
      <w:r>
        <w:rPr>
          <w:rFonts w:eastAsia="仿宋_GB2312"/>
          <w:snapToGrid w:val="0"/>
          <w:kern w:val="0"/>
          <w:szCs w:val="32"/>
        </w:rPr>
        <w:t>7.2</w:t>
      </w:r>
      <w:r>
        <w:rPr>
          <w:rFonts w:hint="eastAsia" w:eastAsia="仿宋_GB2312"/>
          <w:snapToGrid w:val="0"/>
          <w:kern w:val="0"/>
          <w:szCs w:val="32"/>
        </w:rPr>
        <w:t xml:space="preserve"> </w:t>
      </w:r>
      <w:r>
        <w:rPr>
          <w:rFonts w:eastAsia="仿宋_GB2312"/>
          <w:snapToGrid w:val="0"/>
          <w:kern w:val="0"/>
          <w:szCs w:val="32"/>
        </w:rPr>
        <w:t>奖励与责任</w:t>
      </w:r>
    </w:p>
    <w:p>
      <w:pPr>
        <w:spacing w:line="600" w:lineRule="exact"/>
        <w:ind w:firstLine="640" w:firstLineChars="200"/>
        <w:rPr>
          <w:rFonts w:eastAsia="仿宋_GB2312"/>
          <w:snapToGrid w:val="0"/>
          <w:kern w:val="0"/>
          <w:szCs w:val="32"/>
        </w:rPr>
      </w:pPr>
      <w:r>
        <w:rPr>
          <w:rFonts w:eastAsia="仿宋_GB2312"/>
          <w:snapToGrid w:val="0"/>
          <w:kern w:val="0"/>
          <w:szCs w:val="32"/>
        </w:rPr>
        <w:t>对在火灾事故应急工作中作出突出贡献的单位和个人予以表彰奖励。对火灾事故应急工作不力的，要通报批评；如因此造成或扩大损失，要依法给予责任单位和责任人行政处分；触犯法律的，依法追究法律责任。</w:t>
      </w:r>
    </w:p>
    <w:p>
      <w:pPr>
        <w:spacing w:line="600" w:lineRule="exact"/>
        <w:ind w:firstLine="640" w:firstLineChars="200"/>
        <w:rPr>
          <w:rFonts w:eastAsia="黑体"/>
          <w:snapToGrid w:val="0"/>
          <w:kern w:val="0"/>
          <w:szCs w:val="32"/>
        </w:rPr>
      </w:pPr>
      <w:r>
        <w:rPr>
          <w:rFonts w:eastAsia="黑体"/>
          <w:snapToGrid w:val="0"/>
          <w:kern w:val="0"/>
          <w:szCs w:val="32"/>
        </w:rPr>
        <w:t>8. 附则</w:t>
      </w:r>
    </w:p>
    <w:p>
      <w:pPr>
        <w:spacing w:line="600" w:lineRule="exact"/>
        <w:ind w:firstLine="640" w:firstLineChars="200"/>
        <w:rPr>
          <w:rFonts w:eastAsia="仿宋_GB2312"/>
          <w:snapToGrid w:val="0"/>
          <w:kern w:val="0"/>
          <w:szCs w:val="32"/>
        </w:rPr>
      </w:pPr>
      <w:r>
        <w:rPr>
          <w:rFonts w:eastAsia="仿宋_GB2312"/>
          <w:snapToGrid w:val="0"/>
          <w:kern w:val="0"/>
          <w:szCs w:val="32"/>
        </w:rPr>
        <w:t>8.1 预案管理</w:t>
      </w:r>
    </w:p>
    <w:p>
      <w:pPr>
        <w:spacing w:line="600" w:lineRule="exact"/>
        <w:ind w:firstLine="640" w:firstLineChars="200"/>
        <w:rPr>
          <w:rFonts w:eastAsia="仿宋_GB2312"/>
          <w:snapToGrid w:val="0"/>
          <w:kern w:val="0"/>
          <w:szCs w:val="32"/>
        </w:rPr>
      </w:pPr>
      <w:r>
        <w:rPr>
          <w:rFonts w:eastAsia="仿宋_GB2312"/>
          <w:snapToGrid w:val="0"/>
          <w:kern w:val="0"/>
          <w:szCs w:val="32"/>
        </w:rPr>
        <w:t>根据</w:t>
      </w:r>
      <w:r>
        <w:rPr>
          <w:rFonts w:hint="eastAsia" w:eastAsia="仿宋_GB2312"/>
          <w:snapToGrid w:val="0"/>
          <w:kern w:val="0"/>
          <w:szCs w:val="32"/>
        </w:rPr>
        <w:t>实际</w:t>
      </w:r>
      <w:r>
        <w:rPr>
          <w:rFonts w:eastAsia="仿宋_GB2312"/>
          <w:snapToGrid w:val="0"/>
          <w:kern w:val="0"/>
          <w:szCs w:val="32"/>
        </w:rPr>
        <w:t>情况变化，及时修订完善本预案。</w:t>
      </w:r>
    </w:p>
    <w:p>
      <w:pPr>
        <w:spacing w:line="600" w:lineRule="exact"/>
        <w:ind w:firstLine="640" w:firstLineChars="200"/>
        <w:rPr>
          <w:rFonts w:eastAsia="仿宋_GB2312"/>
          <w:snapToGrid w:val="0"/>
          <w:kern w:val="0"/>
          <w:szCs w:val="32"/>
        </w:rPr>
      </w:pPr>
      <w:r>
        <w:rPr>
          <w:rFonts w:eastAsia="仿宋_GB2312"/>
          <w:snapToGrid w:val="0"/>
          <w:kern w:val="0"/>
          <w:szCs w:val="32"/>
        </w:rPr>
        <w:t>8.2 预案解释</w:t>
      </w:r>
    </w:p>
    <w:p>
      <w:pPr>
        <w:spacing w:line="600" w:lineRule="exact"/>
        <w:ind w:firstLine="640" w:firstLineChars="200"/>
        <w:rPr>
          <w:rFonts w:eastAsia="仿宋_GB2312"/>
          <w:snapToGrid w:val="0"/>
          <w:kern w:val="0"/>
          <w:szCs w:val="32"/>
        </w:rPr>
      </w:pPr>
      <w:r>
        <w:rPr>
          <w:rFonts w:eastAsia="仿宋_GB2312"/>
          <w:snapToGrid w:val="0"/>
          <w:kern w:val="0"/>
          <w:szCs w:val="32"/>
        </w:rPr>
        <w:t>本预案由市消防大队负责解释。</w:t>
      </w:r>
    </w:p>
    <w:p>
      <w:pPr>
        <w:spacing w:line="600" w:lineRule="exact"/>
        <w:ind w:firstLine="640" w:firstLineChars="200"/>
        <w:rPr>
          <w:rFonts w:eastAsia="仿宋_GB2312"/>
          <w:snapToGrid w:val="0"/>
          <w:kern w:val="0"/>
          <w:szCs w:val="32"/>
        </w:rPr>
      </w:pPr>
      <w:r>
        <w:rPr>
          <w:rFonts w:eastAsia="仿宋_GB2312"/>
          <w:snapToGrid w:val="0"/>
          <w:kern w:val="0"/>
          <w:szCs w:val="32"/>
        </w:rPr>
        <w:t>8.3 预案实施</w:t>
      </w:r>
    </w:p>
    <w:p>
      <w:pPr>
        <w:spacing w:line="600" w:lineRule="exact"/>
        <w:ind w:firstLine="640" w:firstLineChars="200"/>
        <w:rPr>
          <w:rFonts w:eastAsia="黑体"/>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行，有效期5年。《浏阳市人民政府办公室关于印发〈浏阳市火灾事故应急预案〉的通知》（</w:t>
      </w:r>
      <w:r>
        <w:rPr>
          <w:rFonts w:hint="eastAsia" w:eastAsia="仿宋_GB2312"/>
        </w:rPr>
        <w:t>浏政办发〔2014〕10号）同时废止</w:t>
      </w:r>
      <w:r>
        <w:rPr>
          <w:rFonts w:eastAsia="仿宋_GB2312"/>
          <w:snapToGrid w:val="0"/>
          <w:kern w:val="0"/>
          <w:szCs w:val="32"/>
        </w:rPr>
        <w:t>。</w:t>
      </w:r>
    </w:p>
    <w:p>
      <w:pPr>
        <w:spacing w:line="620" w:lineRule="exact"/>
        <w:jc w:val="center"/>
        <w:rPr>
          <w:rFonts w:hint="eastAsia"/>
          <w:sz w:val="28"/>
          <w:szCs w:val="28"/>
          <w:shd w:val="clear" w:color="auto" w:fill="FFFFFF"/>
        </w:rPr>
      </w:pPr>
      <w:r>
        <w:rPr>
          <w:rFonts w:eastAsia="方正小标宋简体"/>
          <w:bCs/>
          <w:color w:val="000000"/>
          <w:sz w:val="72"/>
        </w:rPr>
        <w:br w:type="page"/>
      </w:r>
      <w:r>
        <w:rPr>
          <w:rFonts w:eastAsia="方正小标宋简体"/>
          <w:color w:val="000000"/>
          <w:sz w:val="44"/>
          <w:szCs w:val="44"/>
          <w:shd w:val="clear" w:color="auto" w:fill="FFFFFF"/>
        </w:rPr>
        <w:t>浏阳市突发环境事件应急</w:t>
      </w:r>
      <w:r>
        <w:rPr>
          <w:rFonts w:eastAsia="方正小标宋简体"/>
          <w:sz w:val="44"/>
          <w:szCs w:val="44"/>
          <w:shd w:val="clear" w:color="auto" w:fill="FFFFFF"/>
        </w:rPr>
        <w:t>预案目录</w:t>
      </w:r>
    </w:p>
    <w:p>
      <w:pPr>
        <w:pStyle w:val="3"/>
        <w:spacing w:after="0" w:line="620" w:lineRule="exact"/>
      </w:pPr>
    </w:p>
    <w:p>
      <w:pPr>
        <w:spacing w:line="620" w:lineRule="exact"/>
        <w:ind w:firstLine="640" w:firstLineChars="200"/>
        <w:rPr>
          <w:rFonts w:eastAsia="黑体"/>
          <w:szCs w:val="32"/>
        </w:rPr>
      </w:pPr>
      <w:r>
        <w:rPr>
          <w:rFonts w:eastAsia="黑体"/>
          <w:szCs w:val="32"/>
        </w:rPr>
        <w:t>1．总则</w:t>
      </w:r>
    </w:p>
    <w:p>
      <w:pPr>
        <w:spacing w:line="620" w:lineRule="exact"/>
        <w:ind w:firstLine="640" w:firstLineChars="200"/>
        <w:rPr>
          <w:rFonts w:eastAsia="仿宋_GB2312"/>
          <w:szCs w:val="32"/>
        </w:rPr>
      </w:pPr>
      <w:r>
        <w:rPr>
          <w:rFonts w:eastAsia="仿宋_GB2312"/>
          <w:szCs w:val="32"/>
        </w:rPr>
        <w:t>1.1 编制目的</w:t>
      </w:r>
    </w:p>
    <w:p>
      <w:pPr>
        <w:spacing w:line="620" w:lineRule="exact"/>
        <w:ind w:firstLine="640" w:firstLineChars="200"/>
        <w:rPr>
          <w:rFonts w:eastAsia="仿宋_GB2312"/>
          <w:szCs w:val="32"/>
        </w:rPr>
      </w:pPr>
      <w:r>
        <w:rPr>
          <w:rFonts w:eastAsia="仿宋_GB2312"/>
          <w:szCs w:val="32"/>
        </w:rPr>
        <w:t>1.2 编制依据</w:t>
      </w:r>
    </w:p>
    <w:p>
      <w:pPr>
        <w:spacing w:line="620" w:lineRule="exact"/>
        <w:ind w:firstLine="640" w:firstLineChars="200"/>
        <w:rPr>
          <w:rFonts w:eastAsia="仿宋_GB2312"/>
          <w:szCs w:val="32"/>
        </w:rPr>
      </w:pPr>
      <w:r>
        <w:rPr>
          <w:rFonts w:eastAsia="仿宋_GB2312"/>
          <w:szCs w:val="32"/>
        </w:rPr>
        <w:t>1.3 适用范围</w:t>
      </w:r>
    </w:p>
    <w:p>
      <w:pPr>
        <w:spacing w:line="620" w:lineRule="exact"/>
        <w:ind w:firstLine="640" w:firstLineChars="200"/>
        <w:rPr>
          <w:rFonts w:eastAsia="仿宋_GB2312"/>
          <w:szCs w:val="32"/>
        </w:rPr>
      </w:pPr>
      <w:r>
        <w:rPr>
          <w:rFonts w:eastAsia="仿宋_GB2312"/>
          <w:szCs w:val="32"/>
        </w:rPr>
        <w:t>1.4 工作原则</w:t>
      </w:r>
    </w:p>
    <w:p>
      <w:pPr>
        <w:spacing w:line="620" w:lineRule="exact"/>
        <w:ind w:firstLine="640" w:firstLineChars="200"/>
        <w:rPr>
          <w:rFonts w:eastAsia="黑体"/>
          <w:szCs w:val="32"/>
        </w:rPr>
      </w:pPr>
      <w:r>
        <w:rPr>
          <w:rFonts w:eastAsia="黑体"/>
          <w:szCs w:val="32"/>
        </w:rPr>
        <w:t>2．应急指挥体系及职责</w:t>
      </w:r>
    </w:p>
    <w:p>
      <w:pPr>
        <w:spacing w:line="620" w:lineRule="exact"/>
        <w:ind w:firstLine="640" w:firstLineChars="200"/>
        <w:rPr>
          <w:rFonts w:eastAsia="仿宋_GB2312"/>
          <w:szCs w:val="32"/>
        </w:rPr>
      </w:pPr>
      <w:r>
        <w:rPr>
          <w:rFonts w:eastAsia="仿宋_GB2312"/>
          <w:szCs w:val="32"/>
        </w:rPr>
        <w:t>2.1 应急组织指挥机构</w:t>
      </w:r>
    </w:p>
    <w:p>
      <w:pPr>
        <w:spacing w:line="620" w:lineRule="exact"/>
        <w:ind w:firstLine="640" w:firstLineChars="200"/>
        <w:rPr>
          <w:rFonts w:eastAsia="仿宋_GB2312"/>
          <w:szCs w:val="32"/>
        </w:rPr>
      </w:pPr>
      <w:r>
        <w:rPr>
          <w:rFonts w:eastAsia="仿宋_GB2312"/>
          <w:szCs w:val="32"/>
        </w:rPr>
        <w:t>2.2 应急组织机构职责</w:t>
      </w:r>
    </w:p>
    <w:p>
      <w:pPr>
        <w:spacing w:line="620" w:lineRule="exact"/>
        <w:ind w:firstLine="640" w:firstLineChars="200"/>
        <w:rPr>
          <w:rFonts w:eastAsia="黑体"/>
          <w:szCs w:val="32"/>
        </w:rPr>
      </w:pPr>
      <w:r>
        <w:rPr>
          <w:rFonts w:eastAsia="黑体"/>
          <w:szCs w:val="32"/>
        </w:rPr>
        <w:t>3．监测预警和预防预警</w:t>
      </w:r>
    </w:p>
    <w:p>
      <w:pPr>
        <w:spacing w:line="620" w:lineRule="exact"/>
        <w:ind w:firstLine="640" w:firstLineChars="200"/>
        <w:rPr>
          <w:rFonts w:eastAsia="仿宋_GB2312"/>
          <w:szCs w:val="32"/>
        </w:rPr>
      </w:pPr>
      <w:r>
        <w:rPr>
          <w:rFonts w:eastAsia="仿宋_GB2312"/>
          <w:szCs w:val="32"/>
        </w:rPr>
        <w:t>3.1 监测和风险分析</w:t>
      </w:r>
    </w:p>
    <w:p>
      <w:pPr>
        <w:spacing w:line="620" w:lineRule="exact"/>
        <w:ind w:firstLine="640" w:firstLineChars="200"/>
        <w:rPr>
          <w:rFonts w:eastAsia="仿宋_GB2312"/>
          <w:szCs w:val="32"/>
        </w:rPr>
      </w:pPr>
      <w:r>
        <w:rPr>
          <w:rFonts w:eastAsia="仿宋_GB2312"/>
          <w:szCs w:val="32"/>
        </w:rPr>
        <w:t>3.2 预警</w:t>
      </w:r>
    </w:p>
    <w:p>
      <w:pPr>
        <w:spacing w:line="620" w:lineRule="exact"/>
        <w:ind w:firstLine="640" w:firstLineChars="200"/>
        <w:rPr>
          <w:rFonts w:eastAsia="仿宋_GB2312"/>
          <w:szCs w:val="32"/>
        </w:rPr>
      </w:pPr>
      <w:r>
        <w:rPr>
          <w:rFonts w:eastAsia="仿宋_GB2312"/>
          <w:szCs w:val="32"/>
        </w:rPr>
        <w:t>3.3</w:t>
      </w:r>
      <w:r>
        <w:rPr>
          <w:rFonts w:hint="eastAsia" w:eastAsia="仿宋_GB2312"/>
          <w:szCs w:val="32"/>
        </w:rPr>
        <w:t xml:space="preserve"> </w:t>
      </w:r>
      <w:r>
        <w:rPr>
          <w:rFonts w:eastAsia="仿宋_GB2312"/>
          <w:szCs w:val="32"/>
        </w:rPr>
        <w:t>信息报告与通报</w:t>
      </w:r>
    </w:p>
    <w:p>
      <w:pPr>
        <w:spacing w:line="620" w:lineRule="exact"/>
        <w:ind w:firstLine="640" w:firstLineChars="200"/>
        <w:rPr>
          <w:rFonts w:eastAsia="黑体"/>
          <w:szCs w:val="32"/>
        </w:rPr>
      </w:pPr>
      <w:r>
        <w:rPr>
          <w:rFonts w:eastAsia="黑体"/>
          <w:szCs w:val="32"/>
        </w:rPr>
        <w:t>4．应急响应</w:t>
      </w:r>
    </w:p>
    <w:p>
      <w:pPr>
        <w:spacing w:line="620" w:lineRule="exact"/>
        <w:ind w:firstLine="640" w:firstLineChars="200"/>
        <w:rPr>
          <w:rFonts w:eastAsia="仿宋_GB2312"/>
          <w:bCs/>
          <w:szCs w:val="32"/>
        </w:rPr>
      </w:pPr>
      <w:r>
        <w:rPr>
          <w:rFonts w:eastAsia="仿宋_GB2312"/>
          <w:bCs/>
          <w:szCs w:val="32"/>
        </w:rPr>
        <w:t>4.1 响应分级</w:t>
      </w:r>
    </w:p>
    <w:p>
      <w:pPr>
        <w:spacing w:line="620" w:lineRule="exact"/>
        <w:ind w:firstLine="640" w:firstLineChars="200"/>
        <w:rPr>
          <w:rFonts w:eastAsia="仿宋_GB2312"/>
          <w:bCs/>
          <w:szCs w:val="32"/>
        </w:rPr>
      </w:pPr>
      <w:r>
        <w:rPr>
          <w:rFonts w:eastAsia="仿宋_GB2312"/>
          <w:bCs/>
          <w:szCs w:val="32"/>
        </w:rPr>
        <w:t>4.2 响应行动</w:t>
      </w:r>
    </w:p>
    <w:p>
      <w:pPr>
        <w:spacing w:line="620" w:lineRule="exact"/>
        <w:ind w:firstLine="640" w:firstLineChars="200"/>
        <w:rPr>
          <w:rFonts w:eastAsia="仿宋_GB2312"/>
          <w:bCs/>
          <w:szCs w:val="32"/>
        </w:rPr>
      </w:pPr>
      <w:r>
        <w:rPr>
          <w:rFonts w:eastAsia="仿宋_GB2312"/>
          <w:bCs/>
          <w:szCs w:val="32"/>
        </w:rPr>
        <w:t>4.3 响应措施</w:t>
      </w:r>
    </w:p>
    <w:p>
      <w:pPr>
        <w:spacing w:line="620" w:lineRule="exact"/>
        <w:ind w:firstLine="640" w:firstLineChars="200"/>
        <w:rPr>
          <w:rFonts w:eastAsia="仿宋_GB2312"/>
          <w:bCs/>
          <w:szCs w:val="32"/>
        </w:rPr>
      </w:pPr>
      <w:r>
        <w:rPr>
          <w:rFonts w:eastAsia="仿宋_GB2312"/>
          <w:bCs/>
          <w:szCs w:val="32"/>
        </w:rPr>
        <w:t>4.4 应急监测</w:t>
      </w:r>
    </w:p>
    <w:p>
      <w:pPr>
        <w:spacing w:line="620" w:lineRule="exact"/>
        <w:ind w:firstLine="640" w:firstLineChars="200"/>
        <w:rPr>
          <w:rFonts w:eastAsia="仿宋_GB2312"/>
          <w:bCs/>
          <w:szCs w:val="32"/>
        </w:rPr>
      </w:pPr>
      <w:r>
        <w:rPr>
          <w:rFonts w:eastAsia="仿宋_GB2312"/>
          <w:bCs/>
          <w:szCs w:val="32"/>
        </w:rPr>
        <w:t>4.5 指挥和协调</w:t>
      </w:r>
    </w:p>
    <w:p>
      <w:pPr>
        <w:spacing w:line="620" w:lineRule="exact"/>
        <w:ind w:firstLine="640" w:firstLineChars="200"/>
        <w:rPr>
          <w:rFonts w:eastAsia="仿宋_GB2312"/>
          <w:bCs/>
          <w:szCs w:val="32"/>
        </w:rPr>
      </w:pPr>
      <w:r>
        <w:rPr>
          <w:rFonts w:eastAsia="仿宋_GB2312"/>
          <w:bCs/>
          <w:szCs w:val="32"/>
        </w:rPr>
        <w:t>4.6 安全防护</w:t>
      </w:r>
    </w:p>
    <w:p>
      <w:pPr>
        <w:spacing w:line="620" w:lineRule="exact"/>
        <w:ind w:firstLine="640" w:firstLineChars="200"/>
        <w:rPr>
          <w:rFonts w:eastAsia="仿宋_GB2312"/>
          <w:bCs/>
          <w:szCs w:val="32"/>
        </w:rPr>
      </w:pPr>
      <w:r>
        <w:rPr>
          <w:rFonts w:eastAsia="仿宋_GB2312"/>
          <w:bCs/>
          <w:szCs w:val="32"/>
        </w:rPr>
        <w:t>4.7 响应终止</w:t>
      </w:r>
    </w:p>
    <w:p>
      <w:pPr>
        <w:spacing w:line="620" w:lineRule="exact"/>
        <w:ind w:firstLine="640" w:firstLineChars="200"/>
        <w:rPr>
          <w:rFonts w:eastAsia="黑体"/>
          <w:szCs w:val="32"/>
        </w:rPr>
      </w:pPr>
      <w:r>
        <w:rPr>
          <w:rFonts w:eastAsia="黑体"/>
          <w:szCs w:val="32"/>
        </w:rPr>
        <w:t>5．后期处置</w:t>
      </w:r>
    </w:p>
    <w:p>
      <w:pPr>
        <w:spacing w:line="620" w:lineRule="exact"/>
        <w:ind w:firstLine="640" w:firstLineChars="200"/>
        <w:rPr>
          <w:rFonts w:eastAsia="仿宋_GB2312"/>
          <w:bCs/>
          <w:szCs w:val="32"/>
        </w:rPr>
      </w:pPr>
      <w:r>
        <w:rPr>
          <w:rFonts w:eastAsia="仿宋_GB2312"/>
          <w:bCs/>
          <w:szCs w:val="32"/>
        </w:rPr>
        <w:t>5.1 善后处置</w:t>
      </w:r>
    </w:p>
    <w:p>
      <w:pPr>
        <w:spacing w:line="620" w:lineRule="exact"/>
        <w:ind w:firstLine="640" w:firstLineChars="200"/>
        <w:rPr>
          <w:rFonts w:eastAsia="仿宋_GB2312"/>
          <w:bCs/>
          <w:szCs w:val="32"/>
        </w:rPr>
      </w:pPr>
      <w:r>
        <w:rPr>
          <w:rFonts w:eastAsia="仿宋_GB2312"/>
          <w:bCs/>
          <w:szCs w:val="32"/>
        </w:rPr>
        <w:t>5.2 损害评估</w:t>
      </w:r>
    </w:p>
    <w:p>
      <w:pPr>
        <w:spacing w:line="620" w:lineRule="exact"/>
        <w:ind w:firstLine="640" w:firstLineChars="200"/>
        <w:rPr>
          <w:rFonts w:eastAsia="仿宋_GB2312"/>
          <w:bCs/>
          <w:szCs w:val="32"/>
        </w:rPr>
      </w:pPr>
      <w:r>
        <w:rPr>
          <w:rFonts w:eastAsia="仿宋_GB2312"/>
          <w:bCs/>
          <w:szCs w:val="32"/>
        </w:rPr>
        <w:t>5.3 事件调查</w:t>
      </w:r>
    </w:p>
    <w:p>
      <w:pPr>
        <w:spacing w:line="620" w:lineRule="exact"/>
        <w:ind w:firstLine="640" w:firstLineChars="200"/>
        <w:rPr>
          <w:rFonts w:eastAsia="黑体"/>
          <w:szCs w:val="32"/>
        </w:rPr>
      </w:pPr>
      <w:r>
        <w:rPr>
          <w:rFonts w:eastAsia="黑体"/>
          <w:szCs w:val="32"/>
        </w:rPr>
        <w:t>6．应急保障</w:t>
      </w:r>
    </w:p>
    <w:p>
      <w:pPr>
        <w:spacing w:line="620" w:lineRule="exact"/>
        <w:ind w:firstLine="640" w:firstLineChars="200"/>
        <w:rPr>
          <w:rFonts w:eastAsia="仿宋_GB2312"/>
          <w:bCs/>
          <w:szCs w:val="32"/>
        </w:rPr>
      </w:pPr>
      <w:r>
        <w:rPr>
          <w:rFonts w:eastAsia="仿宋_GB2312"/>
          <w:bCs/>
          <w:szCs w:val="32"/>
        </w:rPr>
        <w:t>6.1 队伍保障</w:t>
      </w:r>
    </w:p>
    <w:p>
      <w:pPr>
        <w:spacing w:line="620" w:lineRule="exact"/>
        <w:ind w:firstLine="640" w:firstLineChars="200"/>
        <w:rPr>
          <w:rFonts w:eastAsia="仿宋_GB2312"/>
          <w:bCs/>
          <w:szCs w:val="32"/>
        </w:rPr>
      </w:pPr>
      <w:r>
        <w:rPr>
          <w:rFonts w:eastAsia="仿宋_GB2312"/>
          <w:bCs/>
          <w:szCs w:val="32"/>
        </w:rPr>
        <w:t>6.2</w:t>
      </w:r>
      <w:r>
        <w:rPr>
          <w:rFonts w:hint="eastAsia" w:eastAsia="仿宋_GB2312"/>
          <w:bCs/>
          <w:szCs w:val="32"/>
        </w:rPr>
        <w:t xml:space="preserve"> </w:t>
      </w:r>
      <w:r>
        <w:rPr>
          <w:rFonts w:eastAsia="仿宋_GB2312"/>
          <w:bCs/>
          <w:szCs w:val="32"/>
        </w:rPr>
        <w:t>物资</w:t>
      </w:r>
      <w:r>
        <w:rPr>
          <w:rFonts w:hint="eastAsia" w:eastAsia="仿宋_GB2312"/>
          <w:bCs/>
          <w:szCs w:val="32"/>
        </w:rPr>
        <w:t>和经费</w:t>
      </w:r>
      <w:r>
        <w:rPr>
          <w:rFonts w:eastAsia="仿宋_GB2312"/>
          <w:bCs/>
          <w:szCs w:val="32"/>
        </w:rPr>
        <w:t>保障</w:t>
      </w:r>
    </w:p>
    <w:p>
      <w:pPr>
        <w:spacing w:line="620" w:lineRule="exact"/>
        <w:ind w:firstLine="640" w:firstLineChars="200"/>
        <w:rPr>
          <w:rFonts w:eastAsia="仿宋_GB2312"/>
          <w:bCs/>
          <w:szCs w:val="32"/>
        </w:rPr>
      </w:pPr>
      <w:r>
        <w:rPr>
          <w:rFonts w:eastAsia="仿宋_GB2312"/>
          <w:bCs/>
          <w:szCs w:val="32"/>
        </w:rPr>
        <w:t>6.3 资金保障</w:t>
      </w:r>
    </w:p>
    <w:p>
      <w:pPr>
        <w:spacing w:line="620" w:lineRule="exact"/>
        <w:ind w:firstLine="640" w:firstLineChars="200"/>
        <w:rPr>
          <w:rFonts w:eastAsia="仿宋_GB2312"/>
          <w:bCs/>
          <w:szCs w:val="32"/>
        </w:rPr>
      </w:pPr>
      <w:r>
        <w:rPr>
          <w:rFonts w:eastAsia="仿宋_GB2312"/>
          <w:bCs/>
          <w:szCs w:val="32"/>
        </w:rPr>
        <w:t>6.4 通讯、交通与运输保障</w:t>
      </w:r>
    </w:p>
    <w:p>
      <w:pPr>
        <w:spacing w:line="620" w:lineRule="exact"/>
        <w:ind w:firstLine="640" w:firstLineChars="200"/>
        <w:rPr>
          <w:rFonts w:eastAsia="仿宋_GB2312"/>
          <w:bCs/>
          <w:szCs w:val="32"/>
        </w:rPr>
      </w:pPr>
      <w:r>
        <w:rPr>
          <w:rFonts w:eastAsia="仿宋_GB2312"/>
          <w:bCs/>
          <w:szCs w:val="32"/>
        </w:rPr>
        <w:t>6.5 技术保障</w:t>
      </w:r>
    </w:p>
    <w:p>
      <w:pPr>
        <w:spacing w:line="620" w:lineRule="exact"/>
        <w:ind w:firstLine="640" w:firstLineChars="200"/>
        <w:rPr>
          <w:rFonts w:eastAsia="黑体"/>
          <w:szCs w:val="32"/>
        </w:rPr>
      </w:pPr>
      <w:r>
        <w:rPr>
          <w:rFonts w:eastAsia="黑体"/>
          <w:szCs w:val="32"/>
        </w:rPr>
        <w:t>7．监督管理</w:t>
      </w:r>
    </w:p>
    <w:p>
      <w:pPr>
        <w:spacing w:line="620" w:lineRule="exact"/>
        <w:ind w:firstLine="640" w:firstLineChars="200"/>
        <w:rPr>
          <w:rFonts w:eastAsia="仿宋_GB2312"/>
          <w:bCs/>
          <w:szCs w:val="32"/>
        </w:rPr>
      </w:pPr>
      <w:r>
        <w:rPr>
          <w:rFonts w:eastAsia="仿宋_GB2312"/>
          <w:bCs/>
          <w:szCs w:val="32"/>
        </w:rPr>
        <w:t>7.1 宣传、培训和演练</w:t>
      </w:r>
    </w:p>
    <w:p>
      <w:pPr>
        <w:spacing w:line="620" w:lineRule="exact"/>
        <w:ind w:firstLine="640" w:firstLineChars="200"/>
        <w:rPr>
          <w:rFonts w:eastAsia="仿宋_GB2312"/>
          <w:bCs/>
          <w:szCs w:val="32"/>
        </w:rPr>
      </w:pPr>
      <w:r>
        <w:rPr>
          <w:rFonts w:eastAsia="仿宋_GB2312"/>
          <w:bCs/>
          <w:szCs w:val="32"/>
        </w:rPr>
        <w:t>7.2 奖励与责任追究</w:t>
      </w:r>
    </w:p>
    <w:p>
      <w:pPr>
        <w:spacing w:line="620" w:lineRule="exact"/>
        <w:ind w:firstLine="640" w:firstLineChars="200"/>
        <w:rPr>
          <w:rFonts w:eastAsia="黑体"/>
          <w:szCs w:val="32"/>
        </w:rPr>
      </w:pPr>
      <w:r>
        <w:rPr>
          <w:rFonts w:eastAsia="黑体"/>
          <w:szCs w:val="32"/>
        </w:rPr>
        <w:t>8．附则</w:t>
      </w:r>
    </w:p>
    <w:p>
      <w:pPr>
        <w:spacing w:line="620" w:lineRule="exact"/>
        <w:ind w:firstLine="640" w:firstLineChars="200"/>
        <w:rPr>
          <w:rFonts w:eastAsia="仿宋_GB2312"/>
          <w:bCs/>
          <w:szCs w:val="32"/>
        </w:rPr>
      </w:pPr>
      <w:r>
        <w:rPr>
          <w:rFonts w:eastAsia="仿宋_GB2312"/>
          <w:bCs/>
          <w:szCs w:val="32"/>
        </w:rPr>
        <w:t>8.1 名词解释</w:t>
      </w:r>
    </w:p>
    <w:p>
      <w:pPr>
        <w:spacing w:line="620" w:lineRule="exact"/>
        <w:ind w:firstLine="640" w:firstLineChars="200"/>
        <w:rPr>
          <w:rFonts w:eastAsia="仿宋_GB2312"/>
          <w:bCs/>
          <w:szCs w:val="32"/>
        </w:rPr>
      </w:pPr>
      <w:r>
        <w:rPr>
          <w:rFonts w:eastAsia="仿宋_GB2312"/>
          <w:bCs/>
          <w:szCs w:val="32"/>
        </w:rPr>
        <w:t>8.2 预案管理</w:t>
      </w:r>
    </w:p>
    <w:p>
      <w:pPr>
        <w:spacing w:line="620" w:lineRule="exact"/>
        <w:ind w:firstLine="640" w:firstLineChars="200"/>
        <w:rPr>
          <w:rFonts w:eastAsia="仿宋_GB2312"/>
          <w:bCs/>
          <w:szCs w:val="32"/>
        </w:rPr>
      </w:pPr>
      <w:r>
        <w:rPr>
          <w:rFonts w:eastAsia="仿宋_GB2312"/>
          <w:bCs/>
          <w:szCs w:val="32"/>
        </w:rPr>
        <w:t>8.3 预案实施</w:t>
      </w:r>
    </w:p>
    <w:p>
      <w:pPr>
        <w:spacing w:line="600" w:lineRule="exact"/>
        <w:ind w:right="1"/>
        <w:jc w:val="center"/>
        <w:outlineLvl w:val="0"/>
        <w:rPr>
          <w:sz w:val="44"/>
          <w:szCs w:val="44"/>
          <w:shd w:val="clear" w:color="auto" w:fill="FFFFFF"/>
        </w:rPr>
      </w:pPr>
      <w:bookmarkStart w:id="0" w:name="_Toc24054"/>
      <w:r>
        <w:rPr>
          <w:rFonts w:eastAsia="方正小标宋简体"/>
          <w:sz w:val="44"/>
          <w:szCs w:val="44"/>
          <w:shd w:val="clear" w:color="auto" w:fill="FFFFFF"/>
        </w:rPr>
        <w:br w:type="page"/>
      </w:r>
      <w:r>
        <w:rPr>
          <w:rFonts w:eastAsia="方正小标宋简体"/>
          <w:sz w:val="44"/>
          <w:szCs w:val="44"/>
          <w:shd w:val="clear" w:color="auto" w:fill="FFFFFF"/>
        </w:rPr>
        <w:t>浏阳市突发环境事件应急预案</w:t>
      </w:r>
    </w:p>
    <w:p>
      <w:pPr>
        <w:spacing w:line="600" w:lineRule="exact"/>
        <w:ind w:right="1644"/>
        <w:outlineLvl w:val="0"/>
        <w:rPr>
          <w:rFonts w:eastAsia="黑体"/>
          <w:bCs/>
          <w:szCs w:val="32"/>
        </w:rPr>
      </w:pPr>
    </w:p>
    <w:p>
      <w:pPr>
        <w:spacing w:line="600" w:lineRule="exact"/>
        <w:ind w:firstLine="640" w:firstLineChars="200"/>
        <w:outlineLvl w:val="0"/>
        <w:rPr>
          <w:rFonts w:eastAsia="黑体"/>
          <w:bCs/>
          <w:szCs w:val="32"/>
        </w:rPr>
      </w:pPr>
      <w:r>
        <w:rPr>
          <w:rFonts w:eastAsia="黑体"/>
          <w:bCs/>
          <w:szCs w:val="32"/>
        </w:rPr>
        <w:t>1．总则</w:t>
      </w:r>
      <w:bookmarkEnd w:id="0"/>
    </w:p>
    <w:p>
      <w:pPr>
        <w:spacing w:line="600" w:lineRule="exact"/>
        <w:ind w:firstLine="640" w:firstLineChars="200"/>
        <w:outlineLvl w:val="1"/>
        <w:rPr>
          <w:rFonts w:eastAsia="仿宋_GB2312"/>
          <w:bCs/>
          <w:szCs w:val="32"/>
        </w:rPr>
      </w:pPr>
      <w:bookmarkStart w:id="1" w:name="_Toc5321"/>
      <w:r>
        <w:rPr>
          <w:rFonts w:eastAsia="仿宋_GB2312"/>
          <w:bCs/>
          <w:szCs w:val="32"/>
        </w:rPr>
        <w:t>1.1</w:t>
      </w:r>
      <w:r>
        <w:rPr>
          <w:rFonts w:hint="eastAsia" w:eastAsia="仿宋_GB2312"/>
          <w:bCs/>
          <w:szCs w:val="32"/>
        </w:rPr>
        <w:t xml:space="preserve"> </w:t>
      </w:r>
      <w:r>
        <w:rPr>
          <w:rFonts w:eastAsia="仿宋_GB2312"/>
          <w:bCs/>
          <w:szCs w:val="32"/>
        </w:rPr>
        <w:t>编制目的</w:t>
      </w:r>
      <w:bookmarkEnd w:id="1"/>
    </w:p>
    <w:p>
      <w:pPr>
        <w:spacing w:line="600" w:lineRule="exact"/>
        <w:ind w:firstLine="640" w:firstLineChars="200"/>
        <w:rPr>
          <w:rFonts w:eastAsia="仿宋_GB2312"/>
          <w:szCs w:val="32"/>
        </w:rPr>
      </w:pPr>
      <w:r>
        <w:rPr>
          <w:rFonts w:eastAsia="仿宋_GB2312"/>
          <w:szCs w:val="32"/>
        </w:rPr>
        <w:t>有效预防、及时处置浏阳市境内可能发生的突发环境事件，规范和强化全市突发环境事件的应急处置工作。建立健全突发环境事件应急机制，提高政府应对突发环境事件的预防、预警和应急处置能力，最大程度地控制、减轻和消除突发环境事件的风险和危害，保障人民群众生命健康和财产安全，维护环境安全，建设生态文明，打造生态强市，促进社会全面、协调、可持续发展。</w:t>
      </w:r>
    </w:p>
    <w:p>
      <w:pPr>
        <w:spacing w:line="600" w:lineRule="exact"/>
        <w:ind w:firstLine="640" w:firstLineChars="200"/>
        <w:outlineLvl w:val="1"/>
        <w:rPr>
          <w:rFonts w:eastAsia="仿宋_GB2312"/>
          <w:bCs/>
          <w:szCs w:val="32"/>
        </w:rPr>
      </w:pPr>
      <w:bookmarkStart w:id="2" w:name="_Toc31163"/>
      <w:r>
        <w:rPr>
          <w:rFonts w:eastAsia="仿宋_GB2312"/>
          <w:bCs/>
          <w:szCs w:val="32"/>
        </w:rPr>
        <w:t>1.2 编制依据</w:t>
      </w:r>
      <w:bookmarkEnd w:id="2"/>
    </w:p>
    <w:p>
      <w:pPr>
        <w:spacing w:line="600" w:lineRule="exact"/>
        <w:ind w:firstLine="640" w:firstLineChars="200"/>
        <w:rPr>
          <w:rFonts w:hint="eastAsia" w:eastAsia="仿宋_GB2312"/>
          <w:szCs w:val="32"/>
        </w:rPr>
      </w:pPr>
      <w:r>
        <w:rPr>
          <w:rFonts w:eastAsia="仿宋_GB2312"/>
          <w:szCs w:val="32"/>
        </w:rPr>
        <w:t>《中华人民共和国突发事件应对法》《中华人民共和国环境保护法》《中华人民共和国放射性污染防治法》《中华人民共和国安全生产法》《国家突发环境事件应急预案》《湖南省突发环境事件应急预案》《长沙市突发事件总体应急预案》《长沙市突发环境事件应急预案》《浏阳市突发事件总体应急预案》</w:t>
      </w:r>
      <w:r>
        <w:rPr>
          <w:rFonts w:hint="eastAsia" w:eastAsia="仿宋_GB2312"/>
          <w:szCs w:val="32"/>
        </w:rPr>
        <w:t>等。</w:t>
      </w:r>
    </w:p>
    <w:p>
      <w:pPr>
        <w:spacing w:line="600" w:lineRule="exact"/>
        <w:ind w:firstLine="640" w:firstLineChars="200"/>
        <w:outlineLvl w:val="1"/>
        <w:rPr>
          <w:rFonts w:eastAsia="仿宋_GB2312"/>
          <w:bCs/>
          <w:szCs w:val="32"/>
        </w:rPr>
      </w:pPr>
      <w:bookmarkStart w:id="3" w:name="_Toc17551"/>
      <w:r>
        <w:rPr>
          <w:rFonts w:eastAsia="仿宋_GB2312"/>
          <w:bCs/>
          <w:szCs w:val="32"/>
        </w:rPr>
        <w:t>1.3 适用范围</w:t>
      </w:r>
      <w:bookmarkEnd w:id="3"/>
    </w:p>
    <w:p>
      <w:pPr>
        <w:spacing w:line="600" w:lineRule="exact"/>
        <w:ind w:firstLine="640" w:firstLineChars="200"/>
        <w:rPr>
          <w:rFonts w:eastAsia="仿宋_GB2312"/>
          <w:szCs w:val="32"/>
        </w:rPr>
      </w:pPr>
      <w:r>
        <w:rPr>
          <w:rFonts w:eastAsia="仿宋_GB2312"/>
          <w:szCs w:val="32"/>
        </w:rPr>
        <w:t>本预案适用于浏阳市行政区域内突发环境事件的防范和应急处置工作。</w:t>
      </w:r>
    </w:p>
    <w:p>
      <w:pPr>
        <w:pStyle w:val="3"/>
        <w:spacing w:after="0" w:line="600" w:lineRule="exact"/>
        <w:ind w:firstLine="640" w:firstLineChars="200"/>
        <w:rPr>
          <w:rFonts w:eastAsia="仿宋_GB2312"/>
          <w:kern w:val="2"/>
          <w:sz w:val="32"/>
          <w:szCs w:val="32"/>
        </w:rPr>
      </w:pPr>
      <w:r>
        <w:rPr>
          <w:rFonts w:eastAsia="仿宋_GB2312"/>
          <w:kern w:val="2"/>
          <w:sz w:val="32"/>
          <w:szCs w:val="32"/>
        </w:rPr>
        <w:t>突发环境事件：指由于污染物排放或自然灾害、生产安全事故等因素，导致污染物或放射性物质等有毒有害物质进入大气、水体、土壤等环境介质，危及公众健康和财产安全，突然造成或可能造成环境质量下降，危及公众身体健康和财产安全，或造成生态环境破坏和重大社会影响，需要采取紧急措施予以应对的事件，主要包括大气污染、水体污染、土壤污染等突发性环境事件或辐射污染事件。</w:t>
      </w:r>
    </w:p>
    <w:p>
      <w:pPr>
        <w:spacing w:line="600" w:lineRule="exact"/>
        <w:ind w:firstLine="640" w:firstLineChars="200"/>
        <w:rPr>
          <w:rFonts w:eastAsia="仿宋_GB2312"/>
          <w:bCs/>
          <w:szCs w:val="32"/>
        </w:rPr>
      </w:pPr>
      <w:bookmarkStart w:id="4" w:name="_Toc30022"/>
      <w:r>
        <w:rPr>
          <w:rFonts w:eastAsia="仿宋_GB2312"/>
          <w:bCs/>
          <w:szCs w:val="32"/>
        </w:rPr>
        <w:t>1.4 工作原则</w:t>
      </w:r>
      <w:bookmarkEnd w:id="4"/>
    </w:p>
    <w:p>
      <w:pPr>
        <w:spacing w:line="600" w:lineRule="exact"/>
        <w:ind w:firstLine="640" w:firstLineChars="200"/>
        <w:rPr>
          <w:rFonts w:eastAsia="仿宋_GB2312"/>
          <w:szCs w:val="32"/>
        </w:rPr>
      </w:pPr>
      <w:r>
        <w:rPr>
          <w:rFonts w:eastAsia="仿宋_GB2312"/>
          <w:szCs w:val="32"/>
        </w:rPr>
        <w:t>（1）以人为本，预防为主。坚持把人民群众生命健康放在首位，最大程度保护人民群众生命财产安全。强化预防、预警工作，扎实做好环境隐患排查。</w:t>
      </w:r>
    </w:p>
    <w:p>
      <w:pPr>
        <w:spacing w:line="600" w:lineRule="exact"/>
        <w:ind w:firstLine="640" w:firstLineChars="200"/>
        <w:rPr>
          <w:rFonts w:eastAsia="仿宋_GB2312"/>
          <w:szCs w:val="32"/>
        </w:rPr>
      </w:pPr>
      <w:r>
        <w:rPr>
          <w:rFonts w:eastAsia="仿宋_GB2312"/>
          <w:szCs w:val="32"/>
        </w:rPr>
        <w:t>（2）统一领导，分级负责。在市</w:t>
      </w:r>
      <w:r>
        <w:rPr>
          <w:rFonts w:hint="eastAsia" w:eastAsia="仿宋_GB2312"/>
          <w:szCs w:val="32"/>
        </w:rPr>
        <w:t>人民政府的</w:t>
      </w:r>
      <w:r>
        <w:rPr>
          <w:rFonts w:eastAsia="仿宋_GB2312"/>
          <w:szCs w:val="32"/>
        </w:rPr>
        <w:t>统一领导下，实行分级负责、部门配合、上下联动的应急工作机制。乡镇人民政府（街道办事处）、园区管委会负责组织、协调</w:t>
      </w:r>
      <w:r>
        <w:rPr>
          <w:rFonts w:hint="eastAsia" w:eastAsia="仿宋_GB2312"/>
          <w:szCs w:val="32"/>
        </w:rPr>
        <w:t>本辖区</w:t>
      </w:r>
      <w:r>
        <w:rPr>
          <w:rFonts w:eastAsia="仿宋_GB2312"/>
          <w:szCs w:val="32"/>
        </w:rPr>
        <w:t>环境事件的预警、应急、救助、处置等工作。</w:t>
      </w:r>
    </w:p>
    <w:p>
      <w:pPr>
        <w:spacing w:line="600" w:lineRule="exact"/>
        <w:ind w:firstLine="640" w:firstLineChars="200"/>
        <w:rPr>
          <w:rFonts w:eastAsia="仿宋_GB2312"/>
          <w:szCs w:val="32"/>
        </w:rPr>
      </w:pPr>
      <w:r>
        <w:rPr>
          <w:rFonts w:eastAsia="仿宋_GB2312"/>
          <w:szCs w:val="32"/>
        </w:rPr>
        <w:t>（3）属地为主，分类管理。事发</w:t>
      </w:r>
      <w:r>
        <w:rPr>
          <w:rFonts w:hint="eastAsia" w:eastAsia="仿宋_GB2312"/>
          <w:szCs w:val="32"/>
        </w:rPr>
        <w:t>地乡镇</w:t>
      </w:r>
      <w:r>
        <w:rPr>
          <w:rFonts w:eastAsia="仿宋_GB2312"/>
          <w:szCs w:val="32"/>
        </w:rPr>
        <w:t>人民政府</w:t>
      </w:r>
      <w:r>
        <w:rPr>
          <w:rFonts w:hint="eastAsia" w:eastAsia="仿宋_GB2312"/>
          <w:szCs w:val="32"/>
        </w:rPr>
        <w:t>（街道办事处）、园区管委会</w:t>
      </w:r>
      <w:r>
        <w:rPr>
          <w:rFonts w:eastAsia="仿宋_GB2312"/>
          <w:szCs w:val="32"/>
        </w:rPr>
        <w:t>在第一时间对突发环境事件进行先期处置，迅速采取措施，控制事态，减轻后果，并及时上报情况。针对不同原因所造成的突发环境事件的特点，各有关部门各司其职，实行分类指导、分类处置。</w:t>
      </w:r>
    </w:p>
    <w:p>
      <w:pPr>
        <w:spacing w:line="600" w:lineRule="exact"/>
        <w:ind w:firstLine="640" w:firstLineChars="200"/>
        <w:rPr>
          <w:rFonts w:eastAsia="仿宋_GB2312"/>
          <w:szCs w:val="32"/>
        </w:rPr>
      </w:pPr>
      <w:r>
        <w:rPr>
          <w:rFonts w:eastAsia="仿宋_GB2312"/>
          <w:szCs w:val="32"/>
        </w:rPr>
        <w:t>（4）平战结合，专兼结合。利用现有资源，积极做好应对突发环境事件的各项准备，加强培训演练，充分发挥现有专业及社会环境应急救援力量的作用。</w:t>
      </w:r>
    </w:p>
    <w:p>
      <w:pPr>
        <w:spacing w:line="600" w:lineRule="exact"/>
        <w:ind w:firstLine="640" w:firstLineChars="200"/>
        <w:outlineLvl w:val="0"/>
        <w:rPr>
          <w:rFonts w:eastAsia="仿宋_GB2312"/>
          <w:bCs/>
          <w:szCs w:val="32"/>
        </w:rPr>
      </w:pPr>
      <w:bookmarkStart w:id="5" w:name="_Toc29947"/>
      <w:r>
        <w:rPr>
          <w:rFonts w:eastAsia="黑体"/>
          <w:bCs/>
          <w:szCs w:val="32"/>
        </w:rPr>
        <w:t>2．应急指挥体系及职责</w:t>
      </w:r>
      <w:bookmarkEnd w:id="5"/>
    </w:p>
    <w:p>
      <w:pPr>
        <w:spacing w:line="600" w:lineRule="exact"/>
        <w:ind w:firstLine="640" w:firstLineChars="200"/>
        <w:rPr>
          <w:rFonts w:eastAsia="仿宋_GB2312"/>
          <w:szCs w:val="32"/>
        </w:rPr>
      </w:pPr>
      <w:r>
        <w:rPr>
          <w:rFonts w:eastAsia="仿宋_GB2312"/>
          <w:szCs w:val="32"/>
        </w:rPr>
        <w:t>市人民政府、乡镇人民政府（街道办事处）</w:t>
      </w:r>
      <w:r>
        <w:rPr>
          <w:rStyle w:val="9"/>
          <w:rFonts w:eastAsia="仿宋_GB2312"/>
          <w:sz w:val="32"/>
          <w:szCs w:val="32"/>
        </w:rPr>
        <w:t>、</w:t>
      </w:r>
      <w:r>
        <w:rPr>
          <w:rFonts w:eastAsia="仿宋_GB2312"/>
          <w:szCs w:val="32"/>
        </w:rPr>
        <w:t>园区管委会设立突发环境事件应急指挥机构，负责本</w:t>
      </w:r>
      <w:r>
        <w:rPr>
          <w:rFonts w:hint="eastAsia" w:eastAsia="仿宋_GB2312"/>
          <w:szCs w:val="32"/>
        </w:rPr>
        <w:t>辖区</w:t>
      </w:r>
      <w:r>
        <w:rPr>
          <w:rFonts w:eastAsia="仿宋_GB2312"/>
          <w:szCs w:val="32"/>
        </w:rPr>
        <w:t>内突发环境事件的应对工作。</w:t>
      </w:r>
    </w:p>
    <w:p>
      <w:pPr>
        <w:spacing w:line="600" w:lineRule="exact"/>
        <w:ind w:firstLine="640" w:firstLineChars="200"/>
        <w:outlineLvl w:val="0"/>
        <w:rPr>
          <w:rFonts w:eastAsia="仿宋_GB2312"/>
          <w:bCs/>
          <w:szCs w:val="32"/>
        </w:rPr>
      </w:pPr>
      <w:bookmarkStart w:id="6" w:name="_Toc12291"/>
      <w:r>
        <w:rPr>
          <w:rFonts w:eastAsia="仿宋_GB2312"/>
          <w:bCs/>
          <w:szCs w:val="32"/>
        </w:rPr>
        <w:t>2.1 应急组织指挥机构</w:t>
      </w:r>
      <w:bookmarkEnd w:id="6"/>
    </w:p>
    <w:p>
      <w:pPr>
        <w:pStyle w:val="2"/>
        <w:spacing w:line="600" w:lineRule="exact"/>
        <w:ind w:firstLine="640" w:firstLineChars="200"/>
        <w:rPr>
          <w:rFonts w:eastAsia="仿宋_GB2312"/>
          <w:sz w:val="32"/>
          <w:szCs w:val="32"/>
        </w:rPr>
      </w:pPr>
      <w:r>
        <w:rPr>
          <w:rFonts w:eastAsia="仿宋_GB2312"/>
          <w:sz w:val="32"/>
          <w:szCs w:val="32"/>
        </w:rPr>
        <w:t>市人民政府成立浏阳市突发环境事件应急指挥部（以下称市环境应急指挥部），由</w:t>
      </w:r>
      <w:r>
        <w:rPr>
          <w:rFonts w:hint="eastAsia" w:eastAsia="仿宋_GB2312"/>
          <w:sz w:val="32"/>
          <w:szCs w:val="32"/>
        </w:rPr>
        <w:t>市人民政府</w:t>
      </w:r>
      <w:r>
        <w:rPr>
          <w:rFonts w:eastAsia="仿宋_GB2312"/>
          <w:sz w:val="32"/>
          <w:szCs w:val="32"/>
        </w:rPr>
        <w:t>分管副市长任指挥长，</w:t>
      </w:r>
      <w:r>
        <w:rPr>
          <w:rFonts w:hint="eastAsia" w:eastAsia="仿宋_GB2312"/>
          <w:sz w:val="32"/>
          <w:szCs w:val="32"/>
        </w:rPr>
        <w:t>长沙市生态环境局浏阳分局</w:t>
      </w:r>
      <w:r>
        <w:rPr>
          <w:rFonts w:eastAsia="仿宋_GB2312"/>
          <w:sz w:val="32"/>
          <w:szCs w:val="32"/>
        </w:rPr>
        <w:t>局长任副指挥长，</w:t>
      </w:r>
      <w:r>
        <w:rPr>
          <w:rFonts w:hint="eastAsia" w:eastAsia="仿宋_GB2312"/>
          <w:sz w:val="32"/>
          <w:szCs w:val="32"/>
        </w:rPr>
        <w:t>长沙市生态环境局浏阳分局</w:t>
      </w:r>
      <w:r>
        <w:rPr>
          <w:rFonts w:eastAsia="仿宋_GB2312"/>
          <w:sz w:val="32"/>
          <w:szCs w:val="32"/>
        </w:rPr>
        <w:t>、市</w:t>
      </w:r>
      <w:r>
        <w:rPr>
          <w:rFonts w:hint="eastAsia" w:eastAsia="仿宋_GB2312"/>
          <w:sz w:val="32"/>
          <w:szCs w:val="32"/>
        </w:rPr>
        <w:t>应急管理局</w:t>
      </w:r>
      <w:r>
        <w:rPr>
          <w:rFonts w:eastAsia="仿宋_GB2312"/>
          <w:sz w:val="32"/>
          <w:szCs w:val="32"/>
        </w:rPr>
        <w:t>、市委宣传部、</w:t>
      </w:r>
      <w:r>
        <w:rPr>
          <w:rFonts w:hint="eastAsia" w:eastAsia="仿宋_GB2312"/>
          <w:sz w:val="32"/>
          <w:szCs w:val="32"/>
        </w:rPr>
        <w:t>市委</w:t>
      </w:r>
      <w:r>
        <w:rPr>
          <w:rFonts w:eastAsia="仿宋_GB2312"/>
          <w:sz w:val="32"/>
          <w:szCs w:val="32"/>
        </w:rPr>
        <w:t>网信办</w:t>
      </w:r>
      <w:r>
        <w:rPr>
          <w:rFonts w:hint="eastAsia" w:eastAsia="仿宋_GB2312"/>
          <w:sz w:val="32"/>
          <w:szCs w:val="32"/>
        </w:rPr>
        <w:t>、市政府办、</w:t>
      </w:r>
      <w:r>
        <w:rPr>
          <w:rFonts w:eastAsia="仿宋_GB2312"/>
          <w:sz w:val="32"/>
          <w:szCs w:val="32"/>
        </w:rPr>
        <w:t>市发改局、市教育局、市工信局、市公安局、市民政局、市财政局、市自然资源局、市住建局、市交通运输局、市水利局、市农业农村局、市商务局、市文旅广体局、市卫健局、市市场监管局、市城管局、市林业局、市医保局、市</w:t>
      </w:r>
      <w:r>
        <w:rPr>
          <w:rFonts w:hint="eastAsia" w:eastAsia="仿宋_GB2312"/>
          <w:sz w:val="32"/>
          <w:szCs w:val="32"/>
          <w:lang w:eastAsia="zh-CN"/>
        </w:rPr>
        <w:t>融媒体中心</w:t>
      </w:r>
      <w:r>
        <w:rPr>
          <w:rFonts w:eastAsia="仿宋_GB2312"/>
          <w:sz w:val="32"/>
          <w:szCs w:val="32"/>
        </w:rPr>
        <w:t>、市株树桥水库管理局、市气象局、市供电公司</w:t>
      </w:r>
      <w:r>
        <w:rPr>
          <w:rStyle w:val="9"/>
          <w:rFonts w:eastAsia="仿宋_GB2312"/>
          <w:sz w:val="32"/>
          <w:szCs w:val="32"/>
        </w:rPr>
        <w:t>、</w:t>
      </w:r>
      <w:r>
        <w:rPr>
          <w:rFonts w:eastAsia="仿宋_GB2312"/>
          <w:sz w:val="32"/>
          <w:szCs w:val="32"/>
        </w:rPr>
        <w:t>长沙市水上执法大队</w:t>
      </w:r>
      <w:r>
        <w:rPr>
          <w:rFonts w:hint="eastAsia" w:eastAsia="仿宋_GB2312"/>
          <w:sz w:val="32"/>
          <w:szCs w:val="32"/>
        </w:rPr>
        <w:t>（</w:t>
      </w:r>
      <w:r>
        <w:rPr>
          <w:rFonts w:eastAsia="仿宋_GB2312"/>
          <w:sz w:val="32"/>
          <w:szCs w:val="32"/>
        </w:rPr>
        <w:t>第五中队</w:t>
      </w:r>
      <w:r>
        <w:rPr>
          <w:rFonts w:hint="eastAsia" w:eastAsia="仿宋_GB2312"/>
          <w:sz w:val="32"/>
          <w:szCs w:val="32"/>
        </w:rPr>
        <w:t>）</w:t>
      </w:r>
      <w:r>
        <w:rPr>
          <w:rFonts w:eastAsia="仿宋_GB2312"/>
          <w:sz w:val="32"/>
          <w:szCs w:val="32"/>
        </w:rPr>
        <w:t>、消防大队、各乡镇人民政府（街道办事处）、园区管委会等有关单位负责人为指挥部成员。</w:t>
      </w:r>
    </w:p>
    <w:p>
      <w:pPr>
        <w:spacing w:line="600" w:lineRule="exact"/>
        <w:ind w:firstLine="640" w:firstLineChars="200"/>
        <w:rPr>
          <w:rFonts w:eastAsia="仿宋_GB2312"/>
          <w:szCs w:val="32"/>
        </w:rPr>
      </w:pPr>
      <w:r>
        <w:rPr>
          <w:rFonts w:eastAsia="仿宋_GB2312"/>
          <w:szCs w:val="32"/>
        </w:rPr>
        <w:t>市环境应急指挥部办公室设在</w:t>
      </w:r>
      <w:r>
        <w:rPr>
          <w:rFonts w:hint="eastAsia" w:eastAsia="仿宋_GB2312"/>
          <w:szCs w:val="32"/>
        </w:rPr>
        <w:t>长沙市生态环境局浏阳分局</w:t>
      </w:r>
      <w:r>
        <w:rPr>
          <w:rFonts w:eastAsia="仿宋_GB2312"/>
          <w:szCs w:val="32"/>
        </w:rPr>
        <w:t>，由</w:t>
      </w:r>
      <w:r>
        <w:rPr>
          <w:rFonts w:hint="eastAsia" w:eastAsia="仿宋_GB2312"/>
          <w:szCs w:val="32"/>
        </w:rPr>
        <w:t>长沙市生态环境局浏阳分局</w:t>
      </w:r>
      <w:r>
        <w:rPr>
          <w:rFonts w:eastAsia="仿宋_GB2312"/>
          <w:szCs w:val="32"/>
        </w:rPr>
        <w:t>局长任办公室主任。</w:t>
      </w:r>
    </w:p>
    <w:p>
      <w:pPr>
        <w:spacing w:line="600" w:lineRule="exact"/>
        <w:ind w:firstLine="640" w:firstLineChars="200"/>
        <w:outlineLvl w:val="0"/>
        <w:rPr>
          <w:rFonts w:eastAsia="仿宋_GB2312"/>
          <w:bCs/>
          <w:szCs w:val="32"/>
        </w:rPr>
      </w:pPr>
      <w:bookmarkStart w:id="7" w:name="_Toc16740"/>
      <w:r>
        <w:rPr>
          <w:rFonts w:eastAsia="仿宋_GB2312"/>
          <w:bCs/>
          <w:szCs w:val="32"/>
        </w:rPr>
        <w:t>2.2 应急组织机构职责</w:t>
      </w:r>
      <w:bookmarkEnd w:id="7"/>
    </w:p>
    <w:p>
      <w:pPr>
        <w:spacing w:line="600" w:lineRule="exact"/>
        <w:ind w:firstLine="640" w:firstLineChars="200"/>
        <w:outlineLvl w:val="1"/>
        <w:rPr>
          <w:rFonts w:eastAsia="仿宋_GB2312"/>
          <w:bCs/>
          <w:szCs w:val="32"/>
        </w:rPr>
      </w:pPr>
      <w:bookmarkStart w:id="8" w:name="_Toc13061"/>
      <w:r>
        <w:rPr>
          <w:rFonts w:eastAsia="仿宋_GB2312"/>
          <w:bCs/>
          <w:szCs w:val="32"/>
        </w:rPr>
        <w:t>2.2.1 市环境应急指挥部职责</w:t>
      </w:r>
      <w:bookmarkEnd w:id="8"/>
    </w:p>
    <w:p>
      <w:pPr>
        <w:spacing w:line="600" w:lineRule="exact"/>
        <w:ind w:firstLine="640" w:firstLineChars="200"/>
        <w:rPr>
          <w:rFonts w:eastAsia="仿宋_GB2312"/>
          <w:bCs/>
          <w:szCs w:val="32"/>
        </w:rPr>
      </w:pPr>
      <w:r>
        <w:rPr>
          <w:rFonts w:eastAsia="仿宋_GB2312"/>
          <w:bCs/>
          <w:szCs w:val="32"/>
        </w:rPr>
        <w:t>贯彻国家、省、长沙市有关环境应急工作的方针、政策和决定；统一指挥、协调、指导全市突发环境事件的应对工作，决定全市突发环境事</w:t>
      </w:r>
      <w:r>
        <w:rPr>
          <w:rFonts w:eastAsia="仿宋_GB2312"/>
          <w:bCs/>
          <w:spacing w:val="-4"/>
          <w:szCs w:val="32"/>
        </w:rPr>
        <w:t>件应急处置重大问题；建立健全环境应急机制，统一发布突发环境事件有关信息；承担国家、省、长沙市生态环境保护主管部门和市人民政</w:t>
      </w:r>
      <w:r>
        <w:rPr>
          <w:rFonts w:eastAsia="仿宋_GB2312"/>
          <w:bCs/>
          <w:szCs w:val="32"/>
        </w:rPr>
        <w:t>府交办的其他环境应急方面的工作。</w:t>
      </w:r>
    </w:p>
    <w:p>
      <w:pPr>
        <w:spacing w:line="600" w:lineRule="exact"/>
        <w:ind w:firstLine="640" w:firstLineChars="200"/>
        <w:outlineLvl w:val="1"/>
        <w:rPr>
          <w:rFonts w:eastAsia="仿宋_GB2312"/>
          <w:bCs/>
          <w:szCs w:val="32"/>
        </w:rPr>
      </w:pPr>
      <w:bookmarkStart w:id="9" w:name="_Toc25926"/>
      <w:r>
        <w:rPr>
          <w:rFonts w:eastAsia="仿宋_GB2312"/>
          <w:bCs/>
          <w:szCs w:val="32"/>
        </w:rPr>
        <w:t>2.2.2 市环境应急指挥部办公室职责</w:t>
      </w:r>
      <w:bookmarkEnd w:id="9"/>
    </w:p>
    <w:p>
      <w:pPr>
        <w:spacing w:line="600" w:lineRule="exact"/>
        <w:ind w:firstLine="640" w:firstLineChars="200"/>
        <w:rPr>
          <w:rFonts w:eastAsia="仿宋_GB2312"/>
          <w:szCs w:val="32"/>
        </w:rPr>
      </w:pPr>
      <w:r>
        <w:rPr>
          <w:rFonts w:eastAsia="仿宋_GB2312"/>
          <w:szCs w:val="32"/>
        </w:rPr>
        <w:t>贯彻落实市环境应急指挥部的各项工作部署；收集、汇总、分析报告突发环境事件应急处置信息；建立和完善突发环境的预警预测及监测系统；指导、督查各乡镇人民政府（街道办事处）、园区管委会、企事业单位突发环境事件应急处置工作；建立和管理突发环境事件的应急管理</w:t>
      </w:r>
      <w:r>
        <w:rPr>
          <w:rFonts w:hint="eastAsia" w:ascii="仿宋_GB2312" w:eastAsia="仿宋_GB2312"/>
          <w:szCs w:val="32"/>
        </w:rPr>
        <w:t>“</w:t>
      </w:r>
      <w:r>
        <w:rPr>
          <w:rFonts w:eastAsia="仿宋_GB2312"/>
          <w:szCs w:val="32"/>
        </w:rPr>
        <w:t>一网四库</w:t>
      </w:r>
      <w:r>
        <w:rPr>
          <w:rFonts w:hint="eastAsia" w:ascii="仿宋_GB2312" w:eastAsia="仿宋_GB2312"/>
          <w:szCs w:val="32"/>
        </w:rPr>
        <w:t>”</w:t>
      </w:r>
      <w:r>
        <w:rPr>
          <w:rFonts w:eastAsia="仿宋_GB2312"/>
          <w:szCs w:val="32"/>
        </w:rPr>
        <w:t>；完成市环境应急指挥部交办的其他工作。</w:t>
      </w:r>
    </w:p>
    <w:p>
      <w:pPr>
        <w:spacing w:line="600" w:lineRule="exact"/>
        <w:ind w:firstLine="640" w:firstLineChars="200"/>
        <w:outlineLvl w:val="1"/>
        <w:rPr>
          <w:rFonts w:eastAsia="仿宋_GB2312"/>
          <w:bCs/>
          <w:szCs w:val="32"/>
        </w:rPr>
      </w:pPr>
      <w:bookmarkStart w:id="10" w:name="_Toc4035"/>
      <w:r>
        <w:rPr>
          <w:rFonts w:eastAsia="仿宋_GB2312"/>
          <w:bCs/>
          <w:szCs w:val="32"/>
        </w:rPr>
        <w:t>2.2.3 市环境应急指挥部成员单位职责</w:t>
      </w:r>
      <w:bookmarkEnd w:id="10"/>
    </w:p>
    <w:p>
      <w:pPr>
        <w:pStyle w:val="2"/>
        <w:spacing w:line="600" w:lineRule="exact"/>
        <w:ind w:firstLine="640" w:firstLineChars="200"/>
        <w:rPr>
          <w:rFonts w:eastAsia="仿宋_GB2312"/>
          <w:sz w:val="32"/>
          <w:szCs w:val="32"/>
        </w:rPr>
      </w:pPr>
      <w:r>
        <w:rPr>
          <w:rFonts w:hint="eastAsia" w:eastAsia="仿宋_GB2312"/>
          <w:sz w:val="32"/>
          <w:szCs w:val="32"/>
        </w:rPr>
        <w:t>长沙市生态环境局浏阳分局</w:t>
      </w:r>
      <w:r>
        <w:rPr>
          <w:rFonts w:eastAsia="仿宋_GB2312"/>
          <w:sz w:val="32"/>
          <w:szCs w:val="32"/>
        </w:rPr>
        <w:t>：负责突发环境事件的调查、预警、监测和分析，提出控制</w:t>
      </w:r>
      <w:r>
        <w:rPr>
          <w:rFonts w:hint="eastAsia" w:eastAsia="仿宋_GB2312"/>
          <w:sz w:val="32"/>
          <w:szCs w:val="32"/>
        </w:rPr>
        <w:t>、</w:t>
      </w:r>
      <w:r>
        <w:rPr>
          <w:rFonts w:eastAsia="仿宋_GB2312"/>
          <w:sz w:val="32"/>
          <w:szCs w:val="32"/>
        </w:rPr>
        <w:t>消除环境污染的应急建议，并参与应急处置；协调环境应急专家组；指导环境应急预案演练；做好环境应急</w:t>
      </w:r>
      <w:r>
        <w:rPr>
          <w:rFonts w:hint="eastAsia" w:ascii="仿宋_GB2312" w:eastAsia="仿宋_GB2312"/>
          <w:sz w:val="32"/>
          <w:szCs w:val="32"/>
        </w:rPr>
        <w:t>“</w:t>
      </w:r>
      <w:r>
        <w:rPr>
          <w:rFonts w:eastAsia="仿宋_GB2312"/>
          <w:sz w:val="32"/>
          <w:szCs w:val="32"/>
        </w:rPr>
        <w:t>一网四库</w:t>
      </w:r>
      <w:r>
        <w:rPr>
          <w:rFonts w:hint="eastAsia" w:ascii="仿宋_GB2312" w:eastAsia="仿宋_GB2312"/>
          <w:sz w:val="32"/>
          <w:szCs w:val="32"/>
        </w:rPr>
        <w:t>”</w:t>
      </w:r>
      <w:r>
        <w:rPr>
          <w:rFonts w:eastAsia="仿宋_GB2312"/>
          <w:sz w:val="32"/>
          <w:szCs w:val="32"/>
        </w:rPr>
        <w:t>建设工作</w:t>
      </w:r>
      <w:r>
        <w:rPr>
          <w:rFonts w:hint="eastAsia" w:eastAsia="仿宋_GB2312"/>
          <w:sz w:val="32"/>
          <w:szCs w:val="32"/>
        </w:rPr>
        <w:t>；</w:t>
      </w:r>
      <w:r>
        <w:rPr>
          <w:rFonts w:eastAsia="仿宋_GB2312"/>
          <w:sz w:val="32"/>
          <w:szCs w:val="32"/>
        </w:rPr>
        <w:t>承担废弃危险化学品处置的环境应急监督管理工作。</w:t>
      </w:r>
    </w:p>
    <w:p>
      <w:pPr>
        <w:pStyle w:val="2"/>
        <w:spacing w:line="600" w:lineRule="exact"/>
        <w:ind w:firstLine="640" w:firstLineChars="200"/>
        <w:rPr>
          <w:rFonts w:eastAsia="仿宋_GB2312"/>
          <w:sz w:val="32"/>
          <w:szCs w:val="32"/>
        </w:rPr>
      </w:pPr>
      <w:r>
        <w:rPr>
          <w:rFonts w:eastAsia="仿宋_GB2312"/>
          <w:sz w:val="32"/>
          <w:szCs w:val="32"/>
        </w:rPr>
        <w:t>市</w:t>
      </w:r>
      <w:r>
        <w:rPr>
          <w:rFonts w:hint="eastAsia" w:eastAsia="仿宋_GB2312"/>
          <w:sz w:val="32"/>
          <w:szCs w:val="32"/>
        </w:rPr>
        <w:t>应急管理局</w:t>
      </w:r>
      <w:r>
        <w:rPr>
          <w:rFonts w:eastAsia="仿宋_GB2312"/>
          <w:sz w:val="32"/>
          <w:szCs w:val="32"/>
        </w:rPr>
        <w:t>：负责对突发环境事件应急工作的指导和监督，参与因安全生产事故、自然灾害事故而引发的突发环境事件的应急处置。</w:t>
      </w:r>
    </w:p>
    <w:p>
      <w:pPr>
        <w:spacing w:line="600" w:lineRule="exact"/>
        <w:ind w:firstLine="640" w:firstLineChars="200"/>
        <w:rPr>
          <w:rFonts w:eastAsia="仿宋_GB2312"/>
          <w:szCs w:val="32"/>
        </w:rPr>
      </w:pPr>
      <w:r>
        <w:rPr>
          <w:rFonts w:eastAsia="仿宋_GB2312"/>
          <w:szCs w:val="32"/>
        </w:rPr>
        <w:t>市委宣传部：负责指导突发环境事件新闻发布工作；协调媒体宣传报道。</w:t>
      </w:r>
    </w:p>
    <w:p>
      <w:pPr>
        <w:spacing w:line="600" w:lineRule="exact"/>
        <w:ind w:firstLine="640" w:firstLineChars="200"/>
        <w:rPr>
          <w:rFonts w:hint="eastAsia"/>
        </w:rPr>
      </w:pPr>
      <w:r>
        <w:rPr>
          <w:rFonts w:eastAsia="仿宋_GB2312"/>
          <w:szCs w:val="32"/>
        </w:rPr>
        <w:t>市委网信办：负责突发环境事件有关网络舆情监测，指导相关单位做好应对突发环境事件的网络舆情处置。</w:t>
      </w:r>
    </w:p>
    <w:p>
      <w:pPr>
        <w:spacing w:line="600" w:lineRule="exact"/>
        <w:ind w:firstLine="640" w:firstLineChars="200"/>
        <w:rPr>
          <w:rFonts w:eastAsia="仿宋_GB2312"/>
          <w:snapToGrid w:val="0"/>
          <w:kern w:val="0"/>
          <w:szCs w:val="32"/>
        </w:rPr>
      </w:pPr>
      <w:r>
        <w:rPr>
          <w:rFonts w:eastAsia="仿宋_GB2312"/>
          <w:snapToGrid w:val="0"/>
          <w:kern w:val="0"/>
          <w:szCs w:val="32"/>
        </w:rPr>
        <w:t>市政府办：负责</w:t>
      </w:r>
      <w:r>
        <w:rPr>
          <w:rFonts w:eastAsia="仿宋_GB2312"/>
          <w:szCs w:val="32"/>
        </w:rPr>
        <w:t>突发环境</w:t>
      </w:r>
      <w:r>
        <w:rPr>
          <w:rFonts w:eastAsia="仿宋_GB2312"/>
          <w:snapToGrid w:val="0"/>
          <w:kern w:val="0"/>
          <w:szCs w:val="32"/>
        </w:rPr>
        <w:t>事故应急工作的指导和督查。</w:t>
      </w:r>
    </w:p>
    <w:p>
      <w:pPr>
        <w:spacing w:line="600" w:lineRule="exact"/>
        <w:ind w:firstLine="640" w:firstLineChars="200"/>
        <w:rPr>
          <w:rFonts w:eastAsia="仿宋_GB2312"/>
          <w:szCs w:val="32"/>
        </w:rPr>
      </w:pPr>
      <w:r>
        <w:rPr>
          <w:rFonts w:eastAsia="仿宋_GB2312"/>
          <w:szCs w:val="32"/>
        </w:rPr>
        <w:t>市发改局：负责将全市环境应急救援体系建设纳入市国民经济与社会发展规划</w:t>
      </w:r>
      <w:r>
        <w:rPr>
          <w:rFonts w:hint="eastAsia" w:eastAsia="仿宋_GB2312"/>
          <w:szCs w:val="32"/>
        </w:rPr>
        <w:t>；</w:t>
      </w:r>
      <w:r>
        <w:rPr>
          <w:rFonts w:eastAsia="仿宋_GB2312"/>
          <w:szCs w:val="32"/>
        </w:rPr>
        <w:t>负责突发环境事件应急处置中电力保障有关协调工作</w:t>
      </w:r>
      <w:r>
        <w:rPr>
          <w:rFonts w:hint="eastAsia" w:eastAsia="仿宋_GB2312"/>
          <w:szCs w:val="32"/>
        </w:rPr>
        <w:t>；</w:t>
      </w:r>
      <w:r>
        <w:rPr>
          <w:rFonts w:eastAsia="仿宋_GB2312"/>
          <w:szCs w:val="32"/>
        </w:rPr>
        <w:t>负责做好突发环境事件处置后的恢复重建项目立项审批工作。</w:t>
      </w:r>
    </w:p>
    <w:p>
      <w:pPr>
        <w:spacing w:line="600" w:lineRule="exact"/>
        <w:ind w:firstLine="640" w:firstLineChars="200"/>
        <w:rPr>
          <w:rFonts w:eastAsia="仿宋_GB2312"/>
          <w:szCs w:val="32"/>
        </w:rPr>
      </w:pPr>
      <w:r>
        <w:rPr>
          <w:rFonts w:eastAsia="仿宋_GB2312"/>
          <w:szCs w:val="32"/>
        </w:rPr>
        <w:t>市工信局：负责组织、协调各通信运营商对遭受突发环境事件污染、破坏的通信设施进行恢复，保障环境应急通信畅通。负责协调有关环境应急物资生产、供应。</w:t>
      </w:r>
    </w:p>
    <w:p>
      <w:pPr>
        <w:pStyle w:val="2"/>
        <w:spacing w:line="600" w:lineRule="exact"/>
        <w:ind w:firstLine="640" w:firstLineChars="200"/>
        <w:rPr>
          <w:rFonts w:eastAsia="仿宋_GB2312"/>
          <w:sz w:val="32"/>
          <w:szCs w:val="32"/>
        </w:rPr>
      </w:pPr>
      <w:r>
        <w:rPr>
          <w:rFonts w:eastAsia="仿宋_GB2312"/>
          <w:sz w:val="32"/>
          <w:szCs w:val="32"/>
        </w:rPr>
        <w:t>市公安局：</w:t>
      </w:r>
      <w:r>
        <w:rPr>
          <w:rFonts w:hint="eastAsia" w:eastAsia="仿宋_GB2312"/>
          <w:sz w:val="32"/>
          <w:szCs w:val="32"/>
        </w:rPr>
        <w:t>负责</w:t>
      </w:r>
      <w:r>
        <w:rPr>
          <w:rFonts w:eastAsia="仿宋_GB2312"/>
          <w:sz w:val="32"/>
          <w:szCs w:val="32"/>
        </w:rPr>
        <w:t>组织协调道路交通事故、爆炸、危险化学品等引发的环境事件的现场应急处置工作；负责环境事件中相关责任人的控制、涉嫌犯罪案件的侦查和事故现场秩序维护，协助有关部门的调查取证；对突发环境事件应急处置中的重要目标和危险区域实施治安、警戒和交通道路管制；负责放射源丢失、被盗案件的侦办工作和放射事故处置现场的秩序维护。</w:t>
      </w:r>
    </w:p>
    <w:p>
      <w:pPr>
        <w:spacing w:line="600" w:lineRule="exact"/>
        <w:ind w:firstLine="640" w:firstLineChars="200"/>
        <w:rPr>
          <w:rFonts w:eastAsia="仿宋_GB2312"/>
          <w:szCs w:val="32"/>
        </w:rPr>
      </w:pPr>
      <w:r>
        <w:rPr>
          <w:rFonts w:eastAsia="仿宋_GB2312"/>
          <w:szCs w:val="32"/>
        </w:rPr>
        <w:t>市民政局：负责因突发环境事件造成生活困难、符合社会救助条件的群众基本生活救助，督促、指导各地及时将符合条件的受突发环境事件影响人员纳入临时救助或最低生活保障范围。</w:t>
      </w:r>
    </w:p>
    <w:p>
      <w:pPr>
        <w:spacing w:line="600" w:lineRule="exact"/>
        <w:ind w:firstLine="640" w:firstLineChars="200"/>
        <w:rPr>
          <w:rFonts w:eastAsia="仿宋_GB2312"/>
          <w:szCs w:val="32"/>
        </w:rPr>
      </w:pPr>
      <w:r>
        <w:rPr>
          <w:rFonts w:eastAsia="仿宋_GB2312"/>
          <w:szCs w:val="32"/>
        </w:rPr>
        <w:t>市财政局：负责统筹保障突发环境事件应急专项经费。负责解决突发环境事件应对处置所需资金的计划、调度。</w:t>
      </w:r>
    </w:p>
    <w:p>
      <w:pPr>
        <w:spacing w:line="600" w:lineRule="exact"/>
        <w:ind w:firstLine="640" w:firstLineChars="200"/>
        <w:rPr>
          <w:rFonts w:eastAsia="仿宋_GB2312"/>
          <w:szCs w:val="32"/>
        </w:rPr>
      </w:pPr>
      <w:r>
        <w:rPr>
          <w:rFonts w:eastAsia="仿宋_GB2312"/>
          <w:szCs w:val="32"/>
        </w:rPr>
        <w:t>市住建局：负责指导临时避难所、现场指挥部场所建设。负责城市供水工程、城市排水截污工程、污水集中处理、污泥处理工程（限污水处理厂污泥处置项目）等引发的突发环境事件的应急处置工作。</w:t>
      </w:r>
    </w:p>
    <w:p>
      <w:pPr>
        <w:spacing w:line="600" w:lineRule="exact"/>
        <w:ind w:firstLine="640" w:firstLineChars="200"/>
        <w:rPr>
          <w:rFonts w:eastAsia="仿宋_GB2312"/>
          <w:szCs w:val="32"/>
        </w:rPr>
      </w:pPr>
      <w:r>
        <w:rPr>
          <w:rFonts w:eastAsia="仿宋_GB2312"/>
          <w:szCs w:val="32"/>
        </w:rPr>
        <w:t>市交通运输局：负责组织船舶、码头、车站、所辖道路、高速公路等污染事件的应急处置工作;负责通往突发环境事件现场所辖道路的抢修及保障畅通工作;负责应急救援人员、物资的运输保障工作。协助收集、消除水路和所辖道路污染物。</w:t>
      </w:r>
    </w:p>
    <w:p>
      <w:pPr>
        <w:spacing w:line="600" w:lineRule="exact"/>
        <w:ind w:firstLine="640" w:firstLineChars="200"/>
        <w:rPr>
          <w:rFonts w:eastAsia="仿宋_GB2312"/>
          <w:szCs w:val="32"/>
        </w:rPr>
      </w:pPr>
      <w:r>
        <w:rPr>
          <w:rFonts w:eastAsia="仿宋_GB2312"/>
          <w:szCs w:val="32"/>
        </w:rPr>
        <w:t>市水利局：负责水利、水电工程突发环境事件应急处置工作。负责实施或协调江河、水库、山塘等取用应急水量的调度。</w:t>
      </w:r>
    </w:p>
    <w:p>
      <w:pPr>
        <w:spacing w:line="600" w:lineRule="exact"/>
        <w:ind w:firstLine="640" w:firstLineChars="200"/>
        <w:rPr>
          <w:rFonts w:eastAsia="仿宋_GB2312"/>
          <w:szCs w:val="32"/>
        </w:rPr>
      </w:pPr>
      <w:r>
        <w:rPr>
          <w:rFonts w:eastAsia="仿宋_GB2312"/>
          <w:szCs w:val="32"/>
        </w:rPr>
        <w:t>市农业农村局：负责组织核定突发环境事件中农田土壤、畜禽水产受污染情况，做好受环境应急事件影响区域的农业生产指导工作。组织协调相关农业环境污染应急处理和受污染威胁的农业珍稀野生植物资源保护工作。协助做好突发环境事件应急处置现场的农村居民、牲畜和农业生产物资的疏散和转移工作。</w:t>
      </w:r>
    </w:p>
    <w:p>
      <w:pPr>
        <w:spacing w:line="600" w:lineRule="exact"/>
        <w:ind w:firstLine="640" w:firstLineChars="200"/>
        <w:rPr>
          <w:rFonts w:eastAsia="仿宋_GB2312"/>
          <w:szCs w:val="32"/>
        </w:rPr>
      </w:pPr>
      <w:r>
        <w:rPr>
          <w:rFonts w:eastAsia="仿宋_GB2312"/>
          <w:szCs w:val="32"/>
        </w:rPr>
        <w:t>市商务局：负责组织突发环境事件应急现场及周边群众生活必需品的应急供应。</w:t>
      </w:r>
    </w:p>
    <w:p>
      <w:pPr>
        <w:spacing w:line="600" w:lineRule="exact"/>
        <w:ind w:firstLine="640" w:firstLineChars="200"/>
        <w:rPr>
          <w:rFonts w:eastAsia="仿宋_GB2312"/>
          <w:szCs w:val="32"/>
        </w:rPr>
      </w:pPr>
      <w:r>
        <w:rPr>
          <w:rFonts w:eastAsia="仿宋_GB2312"/>
          <w:szCs w:val="32"/>
        </w:rPr>
        <w:t>市文旅广体局：</w:t>
      </w:r>
      <w:r>
        <w:rPr>
          <w:rFonts w:hint="eastAsia" w:eastAsia="仿宋_GB2312"/>
          <w:szCs w:val="32"/>
        </w:rPr>
        <w:t>负责</w:t>
      </w:r>
      <w:r>
        <w:rPr>
          <w:rFonts w:eastAsia="仿宋_GB2312"/>
          <w:szCs w:val="32"/>
        </w:rPr>
        <w:t>配合做好突发环境事件应急知识宣传和信息发布工作</w:t>
      </w:r>
      <w:r>
        <w:rPr>
          <w:rFonts w:hint="eastAsia" w:eastAsia="仿宋_GB2312"/>
          <w:szCs w:val="32"/>
        </w:rPr>
        <w:t>；</w:t>
      </w:r>
      <w:r>
        <w:rPr>
          <w:rFonts w:eastAsia="仿宋_GB2312"/>
          <w:szCs w:val="32"/>
        </w:rPr>
        <w:t>协助做好受突发环境事件影响景区内的游客紧急疏散工作。</w:t>
      </w:r>
    </w:p>
    <w:p>
      <w:pPr>
        <w:spacing w:line="600" w:lineRule="exact"/>
        <w:ind w:firstLine="640" w:firstLineChars="200"/>
        <w:rPr>
          <w:rFonts w:eastAsia="仿宋_GB2312"/>
          <w:szCs w:val="32"/>
        </w:rPr>
      </w:pPr>
      <w:r>
        <w:rPr>
          <w:rFonts w:eastAsia="仿宋_GB2312"/>
          <w:szCs w:val="32"/>
        </w:rPr>
        <w:t>市卫健局：负责组织对突发环境事件中受伤、中毒人员的医疗救治以及伤残、中毒人员的医学诊断，组织协调处置相关疾病防控工作。</w:t>
      </w:r>
    </w:p>
    <w:p>
      <w:pPr>
        <w:spacing w:line="600" w:lineRule="exact"/>
        <w:ind w:firstLine="640" w:firstLineChars="200"/>
        <w:rPr>
          <w:rFonts w:eastAsia="仿宋_GB2312"/>
          <w:szCs w:val="32"/>
        </w:rPr>
      </w:pPr>
      <w:r>
        <w:rPr>
          <w:rFonts w:eastAsia="仿宋_GB2312"/>
          <w:szCs w:val="32"/>
        </w:rPr>
        <w:t>市市场监管局：负责指导食品、药品安全事故引起的突发环境事件应急处置。负责协调突发环境事件影响范围内的药品、医疗器械的供给</w:t>
      </w:r>
      <w:r>
        <w:rPr>
          <w:rFonts w:hint="eastAsia" w:eastAsia="仿宋_GB2312"/>
          <w:szCs w:val="32"/>
        </w:rPr>
        <w:t>；</w:t>
      </w:r>
      <w:r>
        <w:rPr>
          <w:rFonts w:eastAsia="仿宋_GB2312"/>
          <w:szCs w:val="32"/>
        </w:rPr>
        <w:t>食品、药品的质量监督</w:t>
      </w:r>
      <w:r>
        <w:rPr>
          <w:rFonts w:hint="eastAsia" w:eastAsia="仿宋_GB2312"/>
          <w:szCs w:val="32"/>
        </w:rPr>
        <w:t>；</w:t>
      </w:r>
      <w:r>
        <w:rPr>
          <w:rFonts w:eastAsia="仿宋_GB2312"/>
          <w:szCs w:val="32"/>
        </w:rPr>
        <w:t>参与污染处置和事件调查处理。</w:t>
      </w:r>
    </w:p>
    <w:p>
      <w:pPr>
        <w:spacing w:line="600" w:lineRule="exact"/>
        <w:ind w:firstLine="640" w:firstLineChars="200"/>
        <w:rPr>
          <w:rFonts w:eastAsia="仿宋_GB2312"/>
          <w:szCs w:val="32"/>
        </w:rPr>
      </w:pPr>
      <w:r>
        <w:rPr>
          <w:rFonts w:eastAsia="仿宋_GB2312"/>
          <w:szCs w:val="32"/>
        </w:rPr>
        <w:t>市城管局：负责组织石油、液化天然气及其管道等重点行业突发环境事件的应急处置工作</w:t>
      </w:r>
      <w:r>
        <w:rPr>
          <w:rFonts w:hint="eastAsia" w:eastAsia="仿宋_GB2312"/>
          <w:szCs w:val="32"/>
        </w:rPr>
        <w:t>；</w:t>
      </w:r>
      <w:r>
        <w:rPr>
          <w:rFonts w:eastAsia="仿宋_GB2312"/>
          <w:szCs w:val="32"/>
        </w:rPr>
        <w:t>负责恢复因环境事件破坏的城市设施、道路</w:t>
      </w:r>
      <w:r>
        <w:rPr>
          <w:rFonts w:hint="eastAsia" w:eastAsia="仿宋_GB2312"/>
          <w:szCs w:val="32"/>
        </w:rPr>
        <w:t>；</w:t>
      </w:r>
      <w:r>
        <w:rPr>
          <w:rFonts w:eastAsia="仿宋_GB2312"/>
          <w:szCs w:val="32"/>
        </w:rPr>
        <w:t>协助组织城市道路、公园、广场、休闲场所、公共停车场等场所突发环境事件的应急处置工作。</w:t>
      </w:r>
    </w:p>
    <w:p>
      <w:pPr>
        <w:spacing w:line="600" w:lineRule="exact"/>
        <w:ind w:firstLine="640" w:firstLineChars="200"/>
        <w:rPr>
          <w:rFonts w:eastAsia="仿宋_GB2312"/>
          <w:szCs w:val="32"/>
        </w:rPr>
      </w:pPr>
      <w:r>
        <w:rPr>
          <w:rFonts w:eastAsia="仿宋_GB2312"/>
          <w:szCs w:val="32"/>
        </w:rPr>
        <w:t>市林业局：负责栖息地遭受破坏威胁的珍稀濒危野生生物的保护工作。负责林业有害生物防控，防止林业有害生物暴发而引起生态环境破坏。</w:t>
      </w:r>
    </w:p>
    <w:p>
      <w:pPr>
        <w:spacing w:line="600" w:lineRule="exact"/>
        <w:ind w:firstLine="640" w:firstLineChars="200"/>
        <w:rPr>
          <w:rFonts w:eastAsia="仿宋_GB2312"/>
          <w:spacing w:val="-2"/>
          <w:szCs w:val="32"/>
        </w:rPr>
      </w:pPr>
      <w:r>
        <w:rPr>
          <w:rFonts w:eastAsia="仿宋_GB2312"/>
          <w:szCs w:val="32"/>
        </w:rPr>
        <w:t>市</w:t>
      </w:r>
      <w:r>
        <w:rPr>
          <w:rFonts w:hint="eastAsia" w:eastAsia="仿宋_GB2312"/>
          <w:szCs w:val="32"/>
          <w:lang w:eastAsia="zh-CN"/>
        </w:rPr>
        <w:t>融媒体中心</w:t>
      </w:r>
      <w:r>
        <w:rPr>
          <w:rFonts w:eastAsia="仿宋_GB2312"/>
          <w:szCs w:val="32"/>
        </w:rPr>
        <w:t>：负</w:t>
      </w:r>
      <w:r>
        <w:rPr>
          <w:rFonts w:eastAsia="仿宋_GB2312"/>
          <w:spacing w:val="-4"/>
          <w:szCs w:val="32"/>
        </w:rPr>
        <w:t>责突发环境事件的新闻报道和舆论引导工作；做好环境应急工作的宣传报道，及时向公众发布环境应急信息。</w:t>
      </w:r>
    </w:p>
    <w:p>
      <w:pPr>
        <w:pStyle w:val="2"/>
        <w:spacing w:line="600" w:lineRule="exact"/>
        <w:ind w:firstLine="640" w:firstLineChars="200"/>
        <w:rPr>
          <w:rFonts w:eastAsia="仿宋_GB2312"/>
          <w:sz w:val="32"/>
          <w:szCs w:val="32"/>
        </w:rPr>
      </w:pPr>
      <w:r>
        <w:rPr>
          <w:rFonts w:eastAsia="仿宋_GB2312"/>
          <w:sz w:val="32"/>
          <w:szCs w:val="32"/>
        </w:rPr>
        <w:t>市株树桥水库管理局：负责株树桥水库饮用水源保护的日常监督管理工作，协助做好株树桥水库水污染突发环境事件的应急处置工作。</w:t>
      </w:r>
    </w:p>
    <w:p>
      <w:pPr>
        <w:spacing w:line="600" w:lineRule="exact"/>
        <w:ind w:firstLine="640" w:firstLineChars="200"/>
        <w:rPr>
          <w:rFonts w:eastAsia="仿宋_GB2312"/>
          <w:szCs w:val="32"/>
        </w:rPr>
      </w:pPr>
      <w:r>
        <w:rPr>
          <w:rFonts w:eastAsia="仿宋_GB2312"/>
          <w:szCs w:val="32"/>
        </w:rPr>
        <w:t>市气象局：负责制定重污染天气监测预警方案，开展气象监测预警活动，并提供突发环境事件应急所需天气预报和相关的气象数据。</w:t>
      </w:r>
    </w:p>
    <w:p>
      <w:pPr>
        <w:spacing w:line="600" w:lineRule="exact"/>
        <w:ind w:firstLine="640" w:firstLineChars="200"/>
        <w:rPr>
          <w:rFonts w:eastAsia="仿宋_GB2312"/>
          <w:szCs w:val="32"/>
        </w:rPr>
      </w:pPr>
      <w:r>
        <w:rPr>
          <w:rFonts w:eastAsia="仿宋_GB2312"/>
          <w:szCs w:val="32"/>
        </w:rPr>
        <w:t>长沙市水上执法大队</w:t>
      </w:r>
      <w:r>
        <w:rPr>
          <w:rFonts w:hint="eastAsia" w:eastAsia="仿宋_GB2312"/>
          <w:szCs w:val="32"/>
        </w:rPr>
        <w:t>（</w:t>
      </w:r>
      <w:r>
        <w:rPr>
          <w:rFonts w:eastAsia="仿宋_GB2312"/>
          <w:szCs w:val="32"/>
        </w:rPr>
        <w:t>第五中队</w:t>
      </w:r>
      <w:r>
        <w:rPr>
          <w:rFonts w:hint="eastAsia" w:eastAsia="仿宋_GB2312"/>
          <w:szCs w:val="32"/>
        </w:rPr>
        <w:t>）</w:t>
      </w:r>
      <w:r>
        <w:rPr>
          <w:rFonts w:eastAsia="仿宋_GB2312"/>
          <w:szCs w:val="32"/>
        </w:rPr>
        <w:t xml:space="preserve">：负责组织协调船舶、港口污染事件的应急处置工作。协助收集、消除水路污染物。 </w:t>
      </w:r>
    </w:p>
    <w:p>
      <w:pPr>
        <w:spacing w:line="600" w:lineRule="exact"/>
        <w:ind w:firstLine="640" w:firstLineChars="200"/>
        <w:rPr>
          <w:rFonts w:eastAsia="仿宋_GB2312"/>
          <w:szCs w:val="32"/>
        </w:rPr>
      </w:pPr>
      <w:r>
        <w:rPr>
          <w:rFonts w:eastAsia="仿宋_GB2312"/>
          <w:szCs w:val="32"/>
        </w:rPr>
        <w:t>市消防大队：负责组织火灾事故的现场处置，参与火灾引发的环境事件及危险化学品泄漏抢险救援工作。</w:t>
      </w:r>
    </w:p>
    <w:p>
      <w:pPr>
        <w:pStyle w:val="2"/>
        <w:spacing w:line="600" w:lineRule="exact"/>
        <w:ind w:firstLine="640" w:firstLineChars="200"/>
        <w:rPr>
          <w:rFonts w:eastAsia="仿宋_GB2312"/>
          <w:sz w:val="32"/>
          <w:szCs w:val="32"/>
        </w:rPr>
      </w:pPr>
      <w:r>
        <w:rPr>
          <w:rFonts w:eastAsia="仿宋_GB2312"/>
          <w:sz w:val="32"/>
          <w:szCs w:val="32"/>
        </w:rPr>
        <w:t>各乡镇人民政府（街道办事处）、园区管委会：成立突发环境事件应急指挥机构，负责本行政区域或园区内的突发环境事件处置工作及应急物资储备和应急队伍建设工作。</w:t>
      </w:r>
    </w:p>
    <w:p>
      <w:pPr>
        <w:spacing w:line="600" w:lineRule="exact"/>
        <w:ind w:firstLine="640" w:firstLineChars="200"/>
        <w:rPr>
          <w:rFonts w:eastAsia="仿宋_GB2312"/>
          <w:spacing w:val="-4"/>
          <w:szCs w:val="32"/>
        </w:rPr>
      </w:pPr>
      <w:r>
        <w:rPr>
          <w:rFonts w:eastAsia="仿宋_GB2312"/>
          <w:szCs w:val="32"/>
        </w:rPr>
        <w:t>其他单位：按</w:t>
      </w:r>
      <w:r>
        <w:rPr>
          <w:rFonts w:eastAsia="仿宋_GB2312"/>
          <w:spacing w:val="-4"/>
          <w:szCs w:val="32"/>
        </w:rPr>
        <w:t>照职责规定</w:t>
      </w:r>
      <w:r>
        <w:rPr>
          <w:rFonts w:hint="eastAsia" w:eastAsia="仿宋_GB2312"/>
          <w:spacing w:val="-4"/>
          <w:szCs w:val="32"/>
        </w:rPr>
        <w:t>，</w:t>
      </w:r>
      <w:r>
        <w:rPr>
          <w:rFonts w:eastAsia="仿宋_GB2312"/>
          <w:spacing w:val="-4"/>
          <w:szCs w:val="32"/>
        </w:rPr>
        <w:t>负责突发环境事件的应对处置工作。</w:t>
      </w:r>
    </w:p>
    <w:p>
      <w:pPr>
        <w:spacing w:line="600" w:lineRule="exact"/>
        <w:ind w:firstLine="640" w:firstLineChars="200"/>
        <w:outlineLvl w:val="1"/>
        <w:rPr>
          <w:rFonts w:eastAsia="仿宋_GB2312"/>
          <w:bCs/>
          <w:szCs w:val="32"/>
        </w:rPr>
      </w:pPr>
      <w:bookmarkStart w:id="11" w:name="_Toc2177"/>
      <w:r>
        <w:rPr>
          <w:rFonts w:eastAsia="仿宋_GB2312"/>
          <w:bCs/>
          <w:szCs w:val="32"/>
        </w:rPr>
        <w:t>2.2.4</w:t>
      </w:r>
      <w:r>
        <w:rPr>
          <w:rFonts w:hint="eastAsia" w:eastAsia="仿宋_GB2312"/>
          <w:bCs/>
          <w:szCs w:val="32"/>
        </w:rPr>
        <w:t xml:space="preserve"> </w:t>
      </w:r>
      <w:r>
        <w:rPr>
          <w:rFonts w:eastAsia="仿宋_GB2312"/>
          <w:bCs/>
          <w:szCs w:val="32"/>
        </w:rPr>
        <w:t>专家组职责</w:t>
      </w:r>
      <w:bookmarkEnd w:id="11"/>
    </w:p>
    <w:p>
      <w:pPr>
        <w:spacing w:line="600" w:lineRule="exact"/>
        <w:ind w:firstLine="640" w:firstLineChars="200"/>
        <w:rPr>
          <w:rFonts w:eastAsia="仿宋_GB2312"/>
          <w:szCs w:val="32"/>
        </w:rPr>
      </w:pPr>
      <w:r>
        <w:rPr>
          <w:rFonts w:eastAsia="仿宋_GB2312"/>
          <w:szCs w:val="32"/>
        </w:rPr>
        <w:t>市环境</w:t>
      </w:r>
      <w:r>
        <w:rPr>
          <w:rFonts w:eastAsia="仿宋_GB2312"/>
          <w:spacing w:val="-6"/>
          <w:szCs w:val="32"/>
        </w:rPr>
        <w:t>应急指挥部设立突发环境事件专家组，专家组由各方面环境保护专家组成，参与指导突发环境事件应急处置工作，对突发环境事件影响进行评估，为环境应急处置工作提供技术支撑。</w:t>
      </w:r>
    </w:p>
    <w:p>
      <w:pPr>
        <w:spacing w:line="600" w:lineRule="exact"/>
        <w:ind w:firstLine="640" w:firstLineChars="200"/>
        <w:outlineLvl w:val="1"/>
        <w:rPr>
          <w:rFonts w:eastAsia="仿宋_GB2312"/>
          <w:bCs/>
          <w:szCs w:val="32"/>
        </w:rPr>
      </w:pPr>
      <w:bookmarkStart w:id="12" w:name="_Toc16855"/>
      <w:r>
        <w:rPr>
          <w:rFonts w:eastAsia="仿宋_GB2312"/>
          <w:bCs/>
          <w:szCs w:val="32"/>
        </w:rPr>
        <w:t>2.2.5 应急工作组</w:t>
      </w:r>
      <w:bookmarkEnd w:id="12"/>
    </w:p>
    <w:p>
      <w:pPr>
        <w:spacing w:line="600" w:lineRule="exact"/>
        <w:ind w:firstLine="640" w:firstLineChars="200"/>
        <w:rPr>
          <w:rFonts w:eastAsia="仿宋_GB2312"/>
          <w:szCs w:val="32"/>
        </w:rPr>
      </w:pPr>
      <w:r>
        <w:rPr>
          <w:rFonts w:eastAsia="仿宋_GB2312"/>
          <w:szCs w:val="32"/>
        </w:rPr>
        <w:t>市环境应急指挥部成立相应工作组，主要包括污染处置组、环境监测组、医疗救援组、应急保障组、新闻宣传组、社会稳定组等。各工作组组成和职责如下：</w:t>
      </w:r>
    </w:p>
    <w:p>
      <w:pPr>
        <w:pStyle w:val="2"/>
        <w:spacing w:line="600" w:lineRule="exact"/>
        <w:ind w:firstLine="640" w:firstLineChars="200"/>
        <w:rPr>
          <w:rFonts w:eastAsia="仿宋_GB2312"/>
          <w:sz w:val="32"/>
          <w:szCs w:val="32"/>
        </w:rPr>
      </w:pPr>
      <w:r>
        <w:rPr>
          <w:rFonts w:eastAsia="仿宋_GB2312"/>
          <w:sz w:val="32"/>
          <w:szCs w:val="32"/>
        </w:rPr>
        <w:t>（1）污染处置组：由</w:t>
      </w:r>
      <w:r>
        <w:rPr>
          <w:rFonts w:hint="eastAsia" w:eastAsia="仿宋_GB2312"/>
          <w:sz w:val="32"/>
          <w:szCs w:val="32"/>
        </w:rPr>
        <w:t>长沙市生态环境局浏阳分局</w:t>
      </w:r>
      <w:r>
        <w:rPr>
          <w:rFonts w:eastAsia="仿宋_GB2312"/>
          <w:sz w:val="32"/>
          <w:szCs w:val="32"/>
        </w:rPr>
        <w:t>牵头，公安局、</w:t>
      </w:r>
      <w:r>
        <w:rPr>
          <w:rFonts w:hint="eastAsia" w:eastAsia="仿宋_GB2312"/>
          <w:sz w:val="32"/>
          <w:szCs w:val="32"/>
        </w:rPr>
        <w:t>应急管理局</w:t>
      </w:r>
      <w:r>
        <w:rPr>
          <w:rFonts w:eastAsia="仿宋_GB2312"/>
          <w:sz w:val="32"/>
          <w:szCs w:val="32"/>
        </w:rPr>
        <w:t>、交通运输局、水利局、农业农村局、林业局、株树桥水库管理局、长沙市水上执法大队</w:t>
      </w:r>
      <w:r>
        <w:rPr>
          <w:rFonts w:hint="eastAsia" w:eastAsia="仿宋_GB2312"/>
          <w:sz w:val="32"/>
          <w:szCs w:val="32"/>
        </w:rPr>
        <w:t>（</w:t>
      </w:r>
      <w:r>
        <w:rPr>
          <w:rFonts w:eastAsia="仿宋_GB2312"/>
          <w:sz w:val="32"/>
          <w:szCs w:val="32"/>
        </w:rPr>
        <w:t>第五中队</w:t>
      </w:r>
      <w:r>
        <w:rPr>
          <w:rFonts w:hint="eastAsia" w:eastAsia="仿宋_GB2312"/>
          <w:sz w:val="32"/>
          <w:szCs w:val="32"/>
        </w:rPr>
        <w:t>）</w:t>
      </w:r>
      <w:r>
        <w:rPr>
          <w:rFonts w:eastAsia="仿宋_GB2312"/>
          <w:sz w:val="32"/>
          <w:szCs w:val="32"/>
        </w:rPr>
        <w:t>、消防大队、各乡镇人民政府（街道办事处）、园区管委会等参与。主要职责是收集汇总相关数据，组织进行技术研判，开展事态分析；迅速组织切断污染源；分析污染途径，明确防止污染物扩散的程序；组织采取有效措施，消除或减轻已经造成的污染；明确不同情况下的现场处置人员须采取的个人防护措施；组织建立现场警戒区和交通管制区域，确定重点防护区域，确定受威胁人员疏散的方式和途径，疏散转移受威胁人员至安全紧急避险场所。</w:t>
      </w:r>
    </w:p>
    <w:p>
      <w:pPr>
        <w:spacing w:line="600" w:lineRule="exact"/>
        <w:ind w:firstLine="640" w:firstLineChars="200"/>
        <w:rPr>
          <w:rFonts w:eastAsia="仿宋_GB2312"/>
          <w:szCs w:val="32"/>
        </w:rPr>
      </w:pPr>
      <w:r>
        <w:rPr>
          <w:rFonts w:eastAsia="仿宋_GB2312"/>
          <w:szCs w:val="32"/>
        </w:rPr>
        <w:t>（2）环境监测组：由</w:t>
      </w:r>
      <w:r>
        <w:rPr>
          <w:rFonts w:hint="eastAsia" w:eastAsia="仿宋_GB2312"/>
          <w:szCs w:val="32"/>
        </w:rPr>
        <w:t>长沙市生态环境局浏阳分局</w:t>
      </w:r>
      <w:r>
        <w:rPr>
          <w:rFonts w:eastAsia="仿宋_GB2312"/>
          <w:szCs w:val="32"/>
        </w:rPr>
        <w:t>牵头，自然资源局、农业农村局、水利局、气象局等参与。主要职责是根据突发环境事件的污染物种类、性质以及当地气象、水文、社会环境状况等，明确相应的应急监测方案及监测方法；确定污染物扩散范围，明确监测的布点和频次，做好大气、水体、土壤等应急监测，为突发环境事件应急决策提供依据。</w:t>
      </w:r>
    </w:p>
    <w:p>
      <w:pPr>
        <w:pStyle w:val="2"/>
        <w:spacing w:line="600" w:lineRule="exact"/>
        <w:ind w:firstLine="640" w:firstLineChars="200"/>
        <w:rPr>
          <w:rFonts w:eastAsia="仿宋_GB2312"/>
          <w:sz w:val="32"/>
          <w:szCs w:val="32"/>
        </w:rPr>
      </w:pPr>
      <w:r>
        <w:rPr>
          <w:rFonts w:eastAsia="仿宋_GB2312"/>
          <w:sz w:val="32"/>
          <w:szCs w:val="32"/>
        </w:rPr>
        <w:t>（3）医疗救援组：由卫健局牵头，</w:t>
      </w:r>
      <w:r>
        <w:rPr>
          <w:rFonts w:hint="eastAsia" w:eastAsia="仿宋_GB2312"/>
          <w:sz w:val="32"/>
          <w:szCs w:val="32"/>
        </w:rPr>
        <w:t>长沙市生态环境局浏阳分局</w:t>
      </w:r>
      <w:r>
        <w:rPr>
          <w:rFonts w:eastAsia="仿宋_GB2312"/>
          <w:sz w:val="32"/>
          <w:szCs w:val="32"/>
        </w:rPr>
        <w:t>、市场监管局、医保局等参与。主要职责是组织开展受环境应急事件影响人员的医疗救治、应急心理援助。</w:t>
      </w:r>
    </w:p>
    <w:p>
      <w:pPr>
        <w:spacing w:line="600" w:lineRule="exact"/>
        <w:ind w:firstLine="640" w:firstLineChars="200"/>
        <w:rPr>
          <w:rFonts w:eastAsia="仿宋_GB2312"/>
          <w:szCs w:val="32"/>
        </w:rPr>
      </w:pPr>
      <w:r>
        <w:rPr>
          <w:rFonts w:eastAsia="仿宋_GB2312"/>
          <w:szCs w:val="32"/>
        </w:rPr>
        <w:t>（4）应急保障组：由发改局牵头，应急</w:t>
      </w:r>
      <w:r>
        <w:rPr>
          <w:rFonts w:hint="eastAsia" w:eastAsia="仿宋_GB2312"/>
          <w:szCs w:val="32"/>
        </w:rPr>
        <w:t>管理</w:t>
      </w:r>
      <w:r>
        <w:rPr>
          <w:rFonts w:eastAsia="仿宋_GB2312"/>
          <w:szCs w:val="32"/>
        </w:rPr>
        <w:t>局、工信局、公安局、民政局、财政局、自然资源局、交通运输局、水利局、商务局、文旅广体局、</w:t>
      </w:r>
      <w:r>
        <w:rPr>
          <w:rFonts w:hint="eastAsia" w:eastAsia="仿宋_GB2312"/>
          <w:szCs w:val="32"/>
        </w:rPr>
        <w:t>长沙市生态环境局浏阳分局</w:t>
      </w:r>
      <w:r>
        <w:rPr>
          <w:rFonts w:eastAsia="仿宋_GB2312"/>
          <w:szCs w:val="32"/>
        </w:rPr>
        <w:t>、各乡镇人民政府（街道办事处）、园区管委会等参与。主要职责是指导做好事件影响区域有关人员的紧急转移和临时安置工作；组织做好环境应</w:t>
      </w:r>
      <w:r>
        <w:rPr>
          <w:rFonts w:eastAsia="仿宋_GB2312"/>
          <w:spacing w:val="-4"/>
          <w:szCs w:val="32"/>
        </w:rPr>
        <w:t>急救援物资及临时安置物资的紧急生产、储备调拨和紧急配送工作；及时组织调运生活必需品，保障群众基本生活和市场供应。</w:t>
      </w:r>
    </w:p>
    <w:p>
      <w:pPr>
        <w:pStyle w:val="2"/>
        <w:spacing w:line="600" w:lineRule="exact"/>
        <w:ind w:firstLine="640" w:firstLineChars="200"/>
        <w:rPr>
          <w:rFonts w:eastAsia="仿宋_GB2312"/>
          <w:sz w:val="32"/>
          <w:szCs w:val="32"/>
        </w:rPr>
      </w:pPr>
      <w:r>
        <w:rPr>
          <w:rFonts w:eastAsia="仿宋_GB2312"/>
          <w:sz w:val="32"/>
          <w:szCs w:val="32"/>
        </w:rPr>
        <w:t>（5）新闻宣传组：由市委宣传部牵头，市委网信办、文旅广体局、</w:t>
      </w:r>
      <w:r>
        <w:rPr>
          <w:rFonts w:hint="eastAsia" w:eastAsia="仿宋_GB2312"/>
          <w:sz w:val="32"/>
          <w:szCs w:val="32"/>
          <w:lang w:eastAsia="zh-CN"/>
        </w:rPr>
        <w:t>融媒体中心</w:t>
      </w:r>
      <w:r>
        <w:rPr>
          <w:rFonts w:eastAsia="仿宋_GB2312"/>
          <w:sz w:val="32"/>
          <w:szCs w:val="32"/>
        </w:rPr>
        <w:t>、</w:t>
      </w:r>
      <w:r>
        <w:rPr>
          <w:rFonts w:hint="eastAsia" w:eastAsia="仿宋_GB2312"/>
          <w:sz w:val="32"/>
          <w:szCs w:val="32"/>
        </w:rPr>
        <w:t>长沙市生态环境局浏阳分局</w:t>
      </w:r>
      <w:r>
        <w:rPr>
          <w:rFonts w:eastAsia="仿宋_GB2312"/>
          <w:sz w:val="32"/>
          <w:szCs w:val="32"/>
        </w:rPr>
        <w:t>等参与。主要职责是组织开展事件进展、应急工作情况等权威信息发布，加强新闻宣传报道；收集分析市内舆情和社会公众动态，加强媒体、电信和互联网管理，正确引导舆论；通过多种方式，通俗、权威、全面、前瞻地做好相关知识普及；即时澄清不实信息，回应社会关切。</w:t>
      </w:r>
    </w:p>
    <w:p>
      <w:pPr>
        <w:pStyle w:val="2"/>
        <w:spacing w:line="600" w:lineRule="exact"/>
        <w:ind w:firstLine="640" w:firstLineChars="200"/>
        <w:rPr>
          <w:rFonts w:eastAsia="仿宋_GB2312"/>
          <w:sz w:val="32"/>
          <w:szCs w:val="32"/>
        </w:rPr>
      </w:pPr>
      <w:r>
        <w:rPr>
          <w:rFonts w:eastAsia="仿宋_GB2312"/>
          <w:sz w:val="32"/>
          <w:szCs w:val="32"/>
        </w:rPr>
        <w:t>（6）社会稳定组：由公安局牵头，发改局、商务局、</w:t>
      </w:r>
      <w:r>
        <w:rPr>
          <w:rFonts w:hint="eastAsia" w:eastAsia="仿宋_GB2312"/>
          <w:sz w:val="32"/>
          <w:szCs w:val="32"/>
        </w:rPr>
        <w:t>长沙市生态环境局浏阳分局</w:t>
      </w:r>
      <w:r>
        <w:rPr>
          <w:rFonts w:eastAsia="仿宋_GB2312"/>
          <w:sz w:val="32"/>
          <w:szCs w:val="32"/>
        </w:rPr>
        <w:t>、各乡镇人民政府（街道办事处）、园区管委会等参与。主要职责是加强受影响地区社会治安管理，严厉打击借机传播谣言制造社会恐慌、哄抢物资等违法犯罪行为；加强转移人员安置点、救灾物资存放点等重点地区治安管控；做好受影响人员与涉事单位、当地政府及有关部门矛盾纠纷化解和法律服务工作，防止出现群体性事件，维护社会稳定。</w:t>
      </w:r>
    </w:p>
    <w:p>
      <w:pPr>
        <w:spacing w:line="600" w:lineRule="exact"/>
        <w:ind w:firstLine="640" w:firstLineChars="200"/>
        <w:outlineLvl w:val="0"/>
        <w:rPr>
          <w:rFonts w:eastAsia="黑体"/>
          <w:bCs/>
          <w:szCs w:val="32"/>
        </w:rPr>
      </w:pPr>
      <w:bookmarkStart w:id="13" w:name="_Toc18069"/>
      <w:r>
        <w:rPr>
          <w:rFonts w:eastAsia="黑体"/>
          <w:bCs/>
          <w:szCs w:val="32"/>
        </w:rPr>
        <w:t>3．监测预警和预防预警</w:t>
      </w:r>
      <w:bookmarkEnd w:id="13"/>
    </w:p>
    <w:p>
      <w:pPr>
        <w:spacing w:line="600" w:lineRule="exact"/>
        <w:ind w:firstLine="640" w:firstLineChars="200"/>
        <w:outlineLvl w:val="1"/>
        <w:rPr>
          <w:rFonts w:eastAsia="仿宋_GB2312"/>
          <w:bCs/>
          <w:szCs w:val="32"/>
        </w:rPr>
      </w:pPr>
      <w:bookmarkStart w:id="14" w:name="_Toc5068"/>
      <w:r>
        <w:rPr>
          <w:rFonts w:eastAsia="仿宋_GB2312"/>
          <w:bCs/>
          <w:szCs w:val="32"/>
        </w:rPr>
        <w:t>3.1 监测和风险分析</w:t>
      </w:r>
      <w:bookmarkEnd w:id="14"/>
    </w:p>
    <w:p>
      <w:pPr>
        <w:pStyle w:val="2"/>
        <w:spacing w:line="600" w:lineRule="exact"/>
        <w:ind w:firstLine="640" w:firstLineChars="200"/>
        <w:rPr>
          <w:rFonts w:eastAsia="仿宋_GB2312"/>
          <w:sz w:val="32"/>
          <w:szCs w:val="32"/>
        </w:rPr>
      </w:pPr>
      <w:r>
        <w:rPr>
          <w:rFonts w:eastAsia="仿宋_GB2312"/>
          <w:sz w:val="32"/>
          <w:szCs w:val="32"/>
        </w:rPr>
        <w:t>（1）市环境应急指挥部各成员依据各自职责分工，建立统一的突发环境事件信息监测预警，建立各类基础信息数据库。整合监测预警信息资源，完善监测预警网络，明确检测项目，划分监测区域，确定监测点，提供必要的设备、设施，配备专（兼）职监测预警人员，对可能发生的突发环境事件进行监测预警，并及时分析突发环境事件发生的可能性、级别、趋势和危害程度，向市人民政府和上级主管部门提交监测报告和应对建议。</w:t>
      </w:r>
    </w:p>
    <w:p>
      <w:pPr>
        <w:pStyle w:val="2"/>
        <w:spacing w:line="600" w:lineRule="exact"/>
        <w:ind w:firstLine="640" w:firstLineChars="200"/>
        <w:rPr>
          <w:rFonts w:eastAsia="仿宋_GB2312"/>
          <w:sz w:val="32"/>
          <w:szCs w:val="32"/>
        </w:rPr>
      </w:pPr>
      <w:r>
        <w:rPr>
          <w:rFonts w:eastAsia="仿宋_GB2312"/>
          <w:sz w:val="32"/>
          <w:szCs w:val="32"/>
        </w:rPr>
        <w:t>（2）市环境应急指挥部各成员及有关单位应当通过多种途径收集突发环境事件信息，并汇集、储存、分析有关突发环境事件信息，实现市人民政府、乡镇人民政府（街道办事处）、园区管委会及有关部门</w:t>
      </w:r>
      <w:r>
        <w:rPr>
          <w:rFonts w:hint="eastAsia" w:eastAsia="仿宋_GB2312"/>
          <w:sz w:val="32"/>
          <w:szCs w:val="32"/>
        </w:rPr>
        <w:t>（</w:t>
      </w:r>
      <w:r>
        <w:rPr>
          <w:rFonts w:eastAsia="仿宋_GB2312"/>
          <w:sz w:val="32"/>
          <w:szCs w:val="32"/>
        </w:rPr>
        <w:t>单位</w:t>
      </w:r>
      <w:r>
        <w:rPr>
          <w:rFonts w:hint="eastAsia" w:eastAsia="仿宋_GB2312"/>
          <w:sz w:val="32"/>
          <w:szCs w:val="32"/>
        </w:rPr>
        <w:t>）</w:t>
      </w:r>
      <w:r>
        <w:rPr>
          <w:rFonts w:eastAsia="仿宋_GB2312"/>
          <w:sz w:val="32"/>
          <w:szCs w:val="32"/>
        </w:rPr>
        <w:t>和监测预警网点信息系统互联互通，加强跨区域、跨部门的信息交流与合作。</w:t>
      </w:r>
    </w:p>
    <w:p>
      <w:pPr>
        <w:spacing w:line="600" w:lineRule="exact"/>
        <w:ind w:firstLine="640" w:firstLineChars="200"/>
        <w:rPr>
          <w:rFonts w:eastAsia="仿宋_GB2312"/>
          <w:szCs w:val="32"/>
        </w:rPr>
      </w:pPr>
      <w:r>
        <w:rPr>
          <w:rFonts w:eastAsia="仿宋_GB2312"/>
          <w:szCs w:val="32"/>
        </w:rPr>
        <w:t>（3）各乡镇人民政府（街道办事处）、园区管委会应当在辖区内村（居）委会、园区和有关单位确定专职或者兼职信息报告员，承担突发环境事件信息报告任务。</w:t>
      </w:r>
    </w:p>
    <w:p>
      <w:pPr>
        <w:spacing w:line="600" w:lineRule="exact"/>
        <w:ind w:firstLine="640" w:firstLineChars="200"/>
        <w:rPr>
          <w:rFonts w:eastAsia="仿宋_GB2312"/>
          <w:szCs w:val="32"/>
        </w:rPr>
      </w:pPr>
      <w:r>
        <w:rPr>
          <w:rFonts w:eastAsia="仿宋_GB2312"/>
          <w:szCs w:val="32"/>
        </w:rPr>
        <w:t>（4）获悉可能发生突发环境事件信息的公民、法人或者其他组织，应当立即向所在乡镇人民政府（街道办事处）、园区管委会、有关主管部门（单位）报告。获悉可能发生突发环境事件信息的乡镇人民政府（街道办事处）、园区管委会及其有关部门、监测网点应当及时向市人民政府及其有关部门报告。</w:t>
      </w:r>
    </w:p>
    <w:p>
      <w:pPr>
        <w:spacing w:line="600" w:lineRule="exact"/>
        <w:ind w:firstLine="640" w:firstLineChars="200"/>
        <w:outlineLvl w:val="1"/>
        <w:rPr>
          <w:rFonts w:eastAsia="仿宋_GB2312"/>
          <w:bCs/>
          <w:szCs w:val="32"/>
        </w:rPr>
      </w:pPr>
      <w:bookmarkStart w:id="15" w:name="_Toc4291"/>
      <w:r>
        <w:rPr>
          <w:rFonts w:eastAsia="仿宋_GB2312"/>
          <w:bCs/>
          <w:szCs w:val="32"/>
        </w:rPr>
        <w:t>3.2 预警</w:t>
      </w:r>
      <w:bookmarkEnd w:id="15"/>
    </w:p>
    <w:p>
      <w:pPr>
        <w:spacing w:line="600" w:lineRule="exact"/>
        <w:ind w:firstLine="640" w:firstLineChars="200"/>
        <w:outlineLvl w:val="2"/>
        <w:rPr>
          <w:rFonts w:eastAsia="仿宋_GB2312"/>
          <w:bCs/>
          <w:szCs w:val="32"/>
        </w:rPr>
      </w:pPr>
      <w:bookmarkStart w:id="16" w:name="_Toc18232"/>
      <w:r>
        <w:rPr>
          <w:rFonts w:eastAsia="仿宋_GB2312"/>
          <w:bCs/>
          <w:szCs w:val="32"/>
        </w:rPr>
        <w:t>3.2.1 预警分级及发布</w:t>
      </w:r>
      <w:bookmarkEnd w:id="16"/>
    </w:p>
    <w:p>
      <w:pPr>
        <w:spacing w:line="600" w:lineRule="exact"/>
        <w:ind w:firstLine="640" w:firstLineChars="200"/>
        <w:rPr>
          <w:rFonts w:eastAsia="仿宋_GB2312"/>
          <w:szCs w:val="32"/>
        </w:rPr>
      </w:pPr>
      <w:r>
        <w:rPr>
          <w:rFonts w:eastAsia="仿宋_GB2312"/>
          <w:szCs w:val="32"/>
        </w:rPr>
        <w:t>对可以预警的突发环境事件，按照事件发生的可能性大小、紧急程度和可能造成的危害程度，将预警分为四级，由低到高依次用蓝色</w:t>
      </w:r>
      <w:r>
        <w:rPr>
          <w:rFonts w:hint="eastAsia" w:eastAsia="仿宋_GB2312"/>
          <w:szCs w:val="32"/>
        </w:rPr>
        <w:t>、</w:t>
      </w:r>
      <w:r>
        <w:rPr>
          <w:rFonts w:eastAsia="仿宋_GB2312"/>
          <w:szCs w:val="32"/>
        </w:rPr>
        <w:t>黄色、橙色、红色标示。</w:t>
      </w:r>
    </w:p>
    <w:p>
      <w:pPr>
        <w:spacing w:line="600" w:lineRule="exact"/>
        <w:ind w:firstLine="640" w:firstLineChars="200"/>
        <w:rPr>
          <w:rFonts w:eastAsia="仿宋_GB2312"/>
          <w:szCs w:val="32"/>
        </w:rPr>
      </w:pPr>
      <w:r>
        <w:rPr>
          <w:rFonts w:eastAsia="仿宋_GB2312"/>
          <w:bCs/>
          <w:szCs w:val="32"/>
        </w:rPr>
        <w:t>蓝色预警</w:t>
      </w:r>
      <w:r>
        <w:rPr>
          <w:rFonts w:eastAsia="仿宋_GB2312"/>
          <w:szCs w:val="32"/>
        </w:rPr>
        <w:t>（</w:t>
      </w:r>
      <w:r>
        <w:rPr>
          <w:rFonts w:hint="eastAsia" w:ascii="宋体" w:hAnsi="宋体" w:eastAsia="宋体" w:cs="宋体"/>
          <w:szCs w:val="32"/>
        </w:rPr>
        <w:t>Ⅳ</w:t>
      </w:r>
      <w:r>
        <w:rPr>
          <w:rFonts w:eastAsia="仿宋_GB2312"/>
          <w:szCs w:val="32"/>
        </w:rPr>
        <w:t>级）</w:t>
      </w:r>
      <w:r>
        <w:rPr>
          <w:rFonts w:eastAsia="仿宋_GB2312"/>
          <w:bCs/>
          <w:szCs w:val="32"/>
        </w:rPr>
        <w:t>：</w:t>
      </w:r>
      <w:r>
        <w:rPr>
          <w:rFonts w:eastAsia="仿宋_GB2312"/>
          <w:szCs w:val="32"/>
        </w:rPr>
        <w:t>将要发生一般突发环境事件，事态可能扩大，由市</w:t>
      </w:r>
      <w:r>
        <w:rPr>
          <w:rFonts w:hint="eastAsia" w:eastAsia="仿宋_GB2312"/>
          <w:szCs w:val="32"/>
        </w:rPr>
        <w:t>人民</w:t>
      </w:r>
      <w:r>
        <w:rPr>
          <w:rFonts w:eastAsia="仿宋_GB2312"/>
          <w:szCs w:val="32"/>
        </w:rPr>
        <w:t>政府发布。</w:t>
      </w:r>
    </w:p>
    <w:p>
      <w:pPr>
        <w:spacing w:line="600" w:lineRule="exact"/>
        <w:ind w:firstLine="640" w:firstLineChars="200"/>
        <w:rPr>
          <w:rFonts w:eastAsia="仿宋_GB2312"/>
          <w:szCs w:val="32"/>
        </w:rPr>
      </w:pPr>
      <w:r>
        <w:rPr>
          <w:rFonts w:eastAsia="仿宋_GB2312"/>
          <w:bCs/>
          <w:szCs w:val="32"/>
        </w:rPr>
        <w:t>黄色预警</w:t>
      </w:r>
      <w:r>
        <w:rPr>
          <w:rFonts w:eastAsia="仿宋_GB2312"/>
          <w:szCs w:val="32"/>
        </w:rPr>
        <w:t>（</w:t>
      </w:r>
      <w:r>
        <w:rPr>
          <w:rFonts w:hint="eastAsia" w:ascii="宋体" w:hAnsi="宋体" w:eastAsia="宋体" w:cs="宋体"/>
          <w:szCs w:val="32"/>
        </w:rPr>
        <w:t>Ⅲ</w:t>
      </w:r>
      <w:r>
        <w:rPr>
          <w:rFonts w:eastAsia="仿宋_GB2312"/>
          <w:szCs w:val="32"/>
        </w:rPr>
        <w:t>级）</w:t>
      </w:r>
      <w:r>
        <w:rPr>
          <w:rFonts w:eastAsia="仿宋_GB2312"/>
          <w:bCs/>
          <w:szCs w:val="32"/>
        </w:rPr>
        <w:t>：</w:t>
      </w:r>
      <w:r>
        <w:rPr>
          <w:rFonts w:eastAsia="仿宋_GB2312"/>
          <w:szCs w:val="32"/>
        </w:rPr>
        <w:t>将要发生较大突发环境事件，事态有扩大趋势，由市</w:t>
      </w:r>
      <w:r>
        <w:rPr>
          <w:rFonts w:hint="eastAsia" w:eastAsia="仿宋_GB2312"/>
          <w:szCs w:val="32"/>
        </w:rPr>
        <w:t>人民</w:t>
      </w:r>
      <w:r>
        <w:rPr>
          <w:rFonts w:eastAsia="仿宋_GB2312"/>
          <w:szCs w:val="32"/>
        </w:rPr>
        <w:t>政府报请长沙市</w:t>
      </w:r>
      <w:r>
        <w:rPr>
          <w:rFonts w:hint="eastAsia" w:eastAsia="仿宋_GB2312"/>
          <w:szCs w:val="32"/>
        </w:rPr>
        <w:t>人民</w:t>
      </w:r>
      <w:r>
        <w:rPr>
          <w:rFonts w:eastAsia="仿宋_GB2312"/>
          <w:szCs w:val="32"/>
        </w:rPr>
        <w:t>政府发布。</w:t>
      </w:r>
    </w:p>
    <w:p>
      <w:pPr>
        <w:spacing w:line="600" w:lineRule="exact"/>
        <w:ind w:firstLine="640" w:firstLineChars="200"/>
        <w:rPr>
          <w:rFonts w:eastAsia="仿宋_GB2312"/>
          <w:szCs w:val="32"/>
        </w:rPr>
      </w:pPr>
      <w:r>
        <w:rPr>
          <w:rFonts w:eastAsia="仿宋_GB2312"/>
          <w:bCs/>
          <w:szCs w:val="32"/>
        </w:rPr>
        <w:t>橙色预警</w:t>
      </w:r>
      <w:r>
        <w:rPr>
          <w:rFonts w:eastAsia="仿宋_GB2312"/>
          <w:szCs w:val="32"/>
        </w:rPr>
        <w:t>（</w:t>
      </w:r>
      <w:r>
        <w:rPr>
          <w:rFonts w:hint="eastAsia" w:ascii="宋体" w:hAnsi="宋体" w:eastAsia="宋体" w:cs="宋体"/>
          <w:szCs w:val="32"/>
        </w:rPr>
        <w:t>Ⅱ</w:t>
      </w:r>
      <w:r>
        <w:rPr>
          <w:rFonts w:eastAsia="仿宋_GB2312"/>
          <w:szCs w:val="32"/>
        </w:rPr>
        <w:t>级）</w:t>
      </w:r>
      <w:r>
        <w:rPr>
          <w:rFonts w:eastAsia="仿宋_GB2312"/>
          <w:bCs/>
          <w:szCs w:val="32"/>
        </w:rPr>
        <w:t>：</w:t>
      </w:r>
      <w:r>
        <w:rPr>
          <w:rFonts w:eastAsia="仿宋_GB2312"/>
          <w:szCs w:val="32"/>
        </w:rPr>
        <w:t>将要发生重大突发环境事件，正在逐步扩大，由市</w:t>
      </w:r>
      <w:r>
        <w:rPr>
          <w:rFonts w:hint="eastAsia" w:eastAsia="仿宋_GB2312"/>
          <w:szCs w:val="32"/>
        </w:rPr>
        <w:t>人民</w:t>
      </w:r>
      <w:r>
        <w:rPr>
          <w:rFonts w:eastAsia="仿宋_GB2312"/>
          <w:szCs w:val="32"/>
        </w:rPr>
        <w:t>政府报请省、长沙市</w:t>
      </w:r>
      <w:r>
        <w:rPr>
          <w:rFonts w:hint="eastAsia" w:eastAsia="仿宋_GB2312"/>
          <w:szCs w:val="32"/>
        </w:rPr>
        <w:t>人民</w:t>
      </w:r>
      <w:r>
        <w:rPr>
          <w:rFonts w:eastAsia="仿宋_GB2312"/>
          <w:szCs w:val="32"/>
        </w:rPr>
        <w:t>政府应急指挥部发布。</w:t>
      </w:r>
    </w:p>
    <w:p>
      <w:pPr>
        <w:spacing w:line="600" w:lineRule="exact"/>
        <w:ind w:firstLine="640" w:firstLineChars="200"/>
        <w:rPr>
          <w:rFonts w:eastAsia="仿宋_GB2312"/>
          <w:szCs w:val="32"/>
        </w:rPr>
      </w:pPr>
      <w:r>
        <w:rPr>
          <w:rFonts w:eastAsia="仿宋_GB2312"/>
          <w:bCs/>
          <w:szCs w:val="32"/>
        </w:rPr>
        <w:t>红色预警</w:t>
      </w:r>
      <w:r>
        <w:rPr>
          <w:rFonts w:eastAsia="仿宋_GB2312"/>
          <w:szCs w:val="32"/>
        </w:rPr>
        <w:t>（Ⅰ级）</w:t>
      </w:r>
      <w:r>
        <w:rPr>
          <w:rFonts w:eastAsia="仿宋_GB2312"/>
          <w:bCs/>
          <w:szCs w:val="32"/>
        </w:rPr>
        <w:t>：</w:t>
      </w:r>
      <w:r>
        <w:rPr>
          <w:rFonts w:eastAsia="仿宋_GB2312"/>
          <w:szCs w:val="32"/>
        </w:rPr>
        <w:t>将要发生特别重大突发环境事件，事态正在不断恶化，由市</w:t>
      </w:r>
      <w:r>
        <w:rPr>
          <w:rFonts w:hint="eastAsia" w:eastAsia="仿宋_GB2312"/>
          <w:szCs w:val="32"/>
        </w:rPr>
        <w:t>人民</w:t>
      </w:r>
      <w:r>
        <w:rPr>
          <w:rFonts w:eastAsia="仿宋_GB2312"/>
          <w:szCs w:val="32"/>
        </w:rPr>
        <w:t>政府报请省、长沙市</w:t>
      </w:r>
      <w:r>
        <w:rPr>
          <w:rFonts w:hint="eastAsia" w:eastAsia="仿宋_GB2312"/>
          <w:szCs w:val="32"/>
        </w:rPr>
        <w:t>人民</w:t>
      </w:r>
      <w:r>
        <w:rPr>
          <w:rFonts w:eastAsia="仿宋_GB2312"/>
          <w:szCs w:val="32"/>
        </w:rPr>
        <w:t>政府发布。</w:t>
      </w:r>
    </w:p>
    <w:p>
      <w:pPr>
        <w:spacing w:line="600" w:lineRule="exact"/>
        <w:ind w:firstLine="640" w:firstLineChars="200"/>
        <w:rPr>
          <w:rFonts w:eastAsia="仿宋_GB2312"/>
          <w:szCs w:val="32"/>
        </w:rPr>
      </w:pPr>
      <w:bookmarkStart w:id="17" w:name="_Toc19005"/>
      <w:r>
        <w:rPr>
          <w:rFonts w:eastAsia="仿宋_GB2312"/>
          <w:szCs w:val="32"/>
        </w:rPr>
        <w:t>3.2.2</w:t>
      </w:r>
      <w:bookmarkStart w:id="18" w:name="_Toc3790"/>
      <w:r>
        <w:rPr>
          <w:rFonts w:eastAsia="仿宋_GB2312"/>
          <w:szCs w:val="32"/>
        </w:rPr>
        <w:t xml:space="preserve"> 预警信息发布</w:t>
      </w:r>
      <w:bookmarkEnd w:id="18"/>
    </w:p>
    <w:p>
      <w:pPr>
        <w:spacing w:line="600" w:lineRule="exact"/>
        <w:ind w:firstLine="640" w:firstLineChars="200"/>
        <w:rPr>
          <w:rFonts w:eastAsia="仿宋_GB2312"/>
          <w:szCs w:val="32"/>
        </w:rPr>
      </w:pPr>
      <w:r>
        <w:rPr>
          <w:rFonts w:hint="eastAsia" w:eastAsia="仿宋_GB2312"/>
          <w:szCs w:val="32"/>
        </w:rPr>
        <w:t>长沙市生态环境局浏阳分局</w:t>
      </w:r>
      <w:r>
        <w:rPr>
          <w:rFonts w:eastAsia="仿宋_GB2312"/>
          <w:szCs w:val="32"/>
        </w:rPr>
        <w:t>研判可能发生突发环境事件时，及时向市人民政府提出预警信息发布建议，同时通报同级相关部门（单位）。市人民政府或其授权的相关部门，及时通过电视、广播、报纸、互联网、手机短信、当面告知等渠道或方式向本行政区域公众发布预警信息，并通报可能影响到的相关地区。</w:t>
      </w:r>
    </w:p>
    <w:p>
      <w:pPr>
        <w:spacing w:line="600" w:lineRule="exact"/>
        <w:ind w:firstLine="640" w:firstLineChars="200"/>
        <w:rPr>
          <w:rFonts w:eastAsia="仿宋_GB2312"/>
          <w:szCs w:val="32"/>
        </w:rPr>
      </w:pPr>
      <w:r>
        <w:rPr>
          <w:rFonts w:eastAsia="仿宋_GB2312"/>
          <w:szCs w:val="32"/>
        </w:rPr>
        <w:t>3.2.3 预警行动</w:t>
      </w:r>
      <w:bookmarkEnd w:id="17"/>
    </w:p>
    <w:p>
      <w:pPr>
        <w:spacing w:line="600" w:lineRule="exact"/>
        <w:ind w:firstLine="640" w:firstLineChars="200"/>
        <w:rPr>
          <w:rFonts w:eastAsia="仿宋_GB2312"/>
          <w:spacing w:val="-2"/>
          <w:szCs w:val="32"/>
        </w:rPr>
      </w:pPr>
      <w:r>
        <w:rPr>
          <w:rFonts w:eastAsia="仿宋_GB2312"/>
          <w:szCs w:val="32"/>
        </w:rPr>
        <w:t>预</w:t>
      </w:r>
      <w:r>
        <w:rPr>
          <w:rFonts w:eastAsia="仿宋_GB2312"/>
          <w:spacing w:val="-2"/>
          <w:szCs w:val="32"/>
        </w:rPr>
        <w:t>警信息发布后，市人民政府</w:t>
      </w:r>
      <w:r>
        <w:rPr>
          <w:rFonts w:hint="eastAsia" w:eastAsia="仿宋_GB2312"/>
          <w:spacing w:val="-2"/>
          <w:szCs w:val="32"/>
        </w:rPr>
        <w:t>、</w:t>
      </w:r>
      <w:r>
        <w:rPr>
          <w:rFonts w:eastAsia="仿宋_GB2312"/>
          <w:szCs w:val="32"/>
        </w:rPr>
        <w:t>市环境应急指挥部</w:t>
      </w:r>
      <w:r>
        <w:rPr>
          <w:rFonts w:eastAsia="仿宋_GB2312"/>
          <w:spacing w:val="-2"/>
          <w:szCs w:val="32"/>
        </w:rPr>
        <w:t>及有关部门应当采取以下措施：</w:t>
      </w:r>
    </w:p>
    <w:p>
      <w:pPr>
        <w:spacing w:line="600" w:lineRule="exact"/>
        <w:ind w:firstLine="640" w:firstLineChars="200"/>
        <w:rPr>
          <w:rFonts w:eastAsia="仿宋_GB2312"/>
          <w:spacing w:val="-2"/>
          <w:szCs w:val="32"/>
        </w:rPr>
      </w:pPr>
      <w:r>
        <w:rPr>
          <w:rFonts w:eastAsia="仿宋_GB2312"/>
          <w:szCs w:val="32"/>
        </w:rPr>
        <w:t>（1）分</w:t>
      </w:r>
      <w:r>
        <w:rPr>
          <w:rFonts w:eastAsia="仿宋_GB2312"/>
          <w:spacing w:val="-2"/>
          <w:szCs w:val="32"/>
        </w:rPr>
        <w:t>析研判。组织市环境应急指挥机构相关成员及专家，及时对预警信息进行分析研判，预估可能的影响范围和危害程度。</w:t>
      </w:r>
    </w:p>
    <w:p>
      <w:pPr>
        <w:spacing w:line="600" w:lineRule="exact"/>
        <w:ind w:firstLine="640" w:firstLineChars="200"/>
        <w:rPr>
          <w:rFonts w:eastAsia="仿宋_GB2312"/>
          <w:szCs w:val="32"/>
        </w:rPr>
      </w:pPr>
      <w:r>
        <w:rPr>
          <w:rFonts w:eastAsia="仿宋_GB2312"/>
          <w:szCs w:val="32"/>
        </w:rPr>
        <w:t>（2）防范处置。立即启动相关应急响应，向下传达预警信息；迅速采取有效处置措施，控制事件苗头；在涉险区域设置注意事项</w:t>
      </w:r>
      <w:r>
        <w:rPr>
          <w:rFonts w:eastAsia="仿宋_GB2312"/>
          <w:spacing w:val="-4"/>
          <w:szCs w:val="32"/>
        </w:rPr>
        <w:t>提示或事件危害警告标志，利用各种渠道增加宣传频次，告知公众避险和减轻危害的常识以及需采取的必要健康防护措施。</w:t>
      </w:r>
    </w:p>
    <w:p>
      <w:pPr>
        <w:spacing w:line="600" w:lineRule="exact"/>
        <w:ind w:firstLine="640" w:firstLineChars="200"/>
        <w:rPr>
          <w:rFonts w:eastAsia="仿宋_GB2312"/>
          <w:szCs w:val="32"/>
        </w:rPr>
      </w:pPr>
      <w:r>
        <w:rPr>
          <w:rFonts w:eastAsia="仿宋_GB2312"/>
          <w:szCs w:val="32"/>
        </w:rPr>
        <w:t>（3）应急准备。转移、撤离、疏散并妥善安置可能受到危害的人员，同时做好安抚工作。指令各环境应急救援队伍、负有特定职责的人员进入待命状态，动员后备人员做好参加应急救援和处置工作的准备；立即开展应急监测，及时掌控并报告事态进展情况；调集应急所需物资和设备，做好应急保障工作；针对突发环境事件可能造成的危害，封闭、隔离或者限制使用有关场所，中止可能导致危害扩大的行为和活动；突发环境事件威胁饮用水安全时，要做好储水和启用后备水源的准备工作，一旦饮用水水源受到污染，启用后备水源，优先保障居民生活用水和消防用水。同时，通知下游乡镇（街道）及有关部门，做好监测监控和储水避峰等准备工作。</w:t>
      </w:r>
    </w:p>
    <w:p>
      <w:pPr>
        <w:spacing w:line="600" w:lineRule="exact"/>
        <w:ind w:firstLine="640" w:firstLineChars="200"/>
        <w:rPr>
          <w:rFonts w:eastAsia="仿宋_GB2312"/>
          <w:szCs w:val="32"/>
        </w:rPr>
      </w:pPr>
      <w:r>
        <w:rPr>
          <w:rFonts w:eastAsia="仿宋_GB2312"/>
          <w:szCs w:val="32"/>
        </w:rPr>
        <w:t>（4）舆论引导。及时准确发布事态最新情况，公布咨询电话，组织专家解读，加强相关舆情监测，做好舆论引导工作。</w:t>
      </w:r>
    </w:p>
    <w:p>
      <w:pPr>
        <w:spacing w:line="600" w:lineRule="exact"/>
        <w:ind w:firstLine="640" w:firstLineChars="200"/>
        <w:outlineLvl w:val="2"/>
        <w:rPr>
          <w:rFonts w:eastAsia="仿宋_GB2312"/>
          <w:bCs/>
          <w:szCs w:val="32"/>
        </w:rPr>
      </w:pPr>
      <w:bookmarkStart w:id="19" w:name="_Toc687"/>
      <w:r>
        <w:rPr>
          <w:rFonts w:eastAsia="仿宋_GB2312"/>
          <w:bCs/>
          <w:szCs w:val="32"/>
        </w:rPr>
        <w:t>3.2.4 预警级别调整和解除</w:t>
      </w:r>
      <w:bookmarkEnd w:id="19"/>
    </w:p>
    <w:p>
      <w:pPr>
        <w:spacing w:line="600" w:lineRule="exact"/>
        <w:ind w:firstLine="640" w:firstLineChars="200"/>
        <w:rPr>
          <w:rFonts w:eastAsia="仿宋_GB2312"/>
          <w:szCs w:val="32"/>
        </w:rPr>
      </w:pPr>
      <w:r>
        <w:rPr>
          <w:rFonts w:eastAsia="仿宋_GB2312"/>
          <w:szCs w:val="32"/>
        </w:rPr>
        <w:t>发布突发环境事件预警信息的市人民政府，根据事态发展情况和采取措施的效果，适时调整预警级别。当判断不可能发生突发环境事件或者危险已经消除时，宣布解除预警，适时终止相关应急响应。</w:t>
      </w:r>
    </w:p>
    <w:p>
      <w:pPr>
        <w:spacing w:line="600" w:lineRule="exact"/>
        <w:ind w:firstLine="640" w:firstLineChars="200"/>
        <w:rPr>
          <w:rFonts w:eastAsia="仿宋_GB2312"/>
          <w:szCs w:val="32"/>
        </w:rPr>
      </w:pPr>
      <w:bookmarkStart w:id="20" w:name="_Toc5340"/>
      <w:bookmarkStart w:id="21" w:name="_Toc14025"/>
      <w:r>
        <w:rPr>
          <w:rFonts w:eastAsia="仿宋_GB2312"/>
          <w:szCs w:val="32"/>
        </w:rPr>
        <w:t>3.3 信息报告与通报</w:t>
      </w:r>
      <w:bookmarkEnd w:id="20"/>
    </w:p>
    <w:p>
      <w:pPr>
        <w:spacing w:line="600" w:lineRule="exact"/>
        <w:ind w:firstLine="640" w:firstLineChars="200"/>
        <w:rPr>
          <w:rFonts w:eastAsia="仿宋_GB2312"/>
          <w:szCs w:val="32"/>
        </w:rPr>
      </w:pPr>
      <w:bookmarkStart w:id="22" w:name="_Toc28994"/>
      <w:r>
        <w:rPr>
          <w:rFonts w:eastAsia="仿宋_GB2312"/>
          <w:szCs w:val="32"/>
        </w:rPr>
        <w:t>3.3.1 突发环境事件报告程序</w:t>
      </w:r>
      <w:bookmarkEnd w:id="22"/>
    </w:p>
    <w:p>
      <w:pPr>
        <w:spacing w:line="600" w:lineRule="exact"/>
        <w:ind w:firstLine="640" w:firstLineChars="200"/>
        <w:rPr>
          <w:rFonts w:eastAsia="仿宋_GB2312"/>
          <w:szCs w:val="32"/>
        </w:rPr>
      </w:pPr>
      <w:r>
        <w:rPr>
          <w:rFonts w:eastAsia="仿宋_GB2312"/>
          <w:szCs w:val="32"/>
        </w:rPr>
        <w:t>突发环境事件发生后，涉事企事业单位或其它生产经营者必须采取应对措施，并立即向所在乡镇（街道）生态环境部门和有关</w:t>
      </w:r>
      <w:r>
        <w:rPr>
          <w:rFonts w:hint="eastAsia" w:eastAsia="仿宋_GB2312"/>
          <w:szCs w:val="32"/>
        </w:rPr>
        <w:t>市直</w:t>
      </w:r>
      <w:r>
        <w:rPr>
          <w:rFonts w:eastAsia="仿宋_GB2312"/>
          <w:szCs w:val="32"/>
        </w:rPr>
        <w:t>部门报告，同时通报可能受到污染危害的单位和居民。乡镇</w:t>
      </w:r>
      <w:r>
        <w:rPr>
          <w:rFonts w:hint="eastAsia" w:eastAsia="仿宋_GB2312"/>
          <w:szCs w:val="32"/>
        </w:rPr>
        <w:t>人民政府</w:t>
      </w:r>
      <w:r>
        <w:rPr>
          <w:rFonts w:eastAsia="仿宋_GB2312"/>
          <w:szCs w:val="32"/>
        </w:rPr>
        <w:t>（街道</w:t>
      </w:r>
      <w:r>
        <w:rPr>
          <w:rFonts w:hint="eastAsia" w:eastAsia="仿宋_GB2312"/>
          <w:szCs w:val="32"/>
        </w:rPr>
        <w:t>办事处</w:t>
      </w:r>
      <w:r>
        <w:rPr>
          <w:rFonts w:eastAsia="仿宋_GB2312"/>
          <w:szCs w:val="32"/>
        </w:rPr>
        <w:t>）</w:t>
      </w:r>
      <w:r>
        <w:rPr>
          <w:rFonts w:hint="eastAsia" w:eastAsia="仿宋_GB2312"/>
          <w:szCs w:val="32"/>
        </w:rPr>
        <w:t>、园区管委会</w:t>
      </w:r>
      <w:r>
        <w:rPr>
          <w:rFonts w:eastAsia="仿宋_GB2312"/>
          <w:szCs w:val="32"/>
        </w:rPr>
        <w:t>接到突发环境事件报告后，1小时内组织核查并向市</w:t>
      </w:r>
      <w:r>
        <w:rPr>
          <w:rFonts w:hint="eastAsia" w:eastAsia="仿宋_GB2312"/>
          <w:szCs w:val="32"/>
        </w:rPr>
        <w:t>人民</w:t>
      </w:r>
      <w:r>
        <w:rPr>
          <w:rFonts w:eastAsia="仿宋_GB2312"/>
          <w:szCs w:val="32"/>
        </w:rPr>
        <w:t>政府和</w:t>
      </w:r>
      <w:r>
        <w:rPr>
          <w:rFonts w:hint="eastAsia" w:eastAsia="仿宋_GB2312"/>
          <w:szCs w:val="32"/>
        </w:rPr>
        <w:t>长沙市生态环境局浏阳分局</w:t>
      </w:r>
      <w:r>
        <w:rPr>
          <w:rFonts w:eastAsia="仿宋_GB2312"/>
          <w:szCs w:val="32"/>
        </w:rPr>
        <w:t>报告，紧急情况下可以越级上报。</w:t>
      </w:r>
    </w:p>
    <w:p>
      <w:pPr>
        <w:spacing w:line="600" w:lineRule="exact"/>
        <w:ind w:firstLine="640" w:firstLineChars="200"/>
        <w:rPr>
          <w:rFonts w:eastAsia="仿宋_GB2312"/>
          <w:szCs w:val="32"/>
        </w:rPr>
      </w:pPr>
      <w:r>
        <w:rPr>
          <w:rFonts w:eastAsia="仿宋_GB2312"/>
          <w:szCs w:val="32"/>
        </w:rPr>
        <w:t>因安全事故导致的突发环境事件，市</w:t>
      </w:r>
      <w:r>
        <w:rPr>
          <w:rFonts w:hint="eastAsia" w:eastAsia="仿宋_GB2312"/>
          <w:szCs w:val="32"/>
        </w:rPr>
        <w:t>应急管理局</w:t>
      </w:r>
      <w:r>
        <w:rPr>
          <w:rFonts w:eastAsia="仿宋_GB2312"/>
          <w:szCs w:val="32"/>
        </w:rPr>
        <w:t>等有关部门应及时通报生态环境主管部门。</w:t>
      </w:r>
    </w:p>
    <w:p>
      <w:pPr>
        <w:spacing w:line="600" w:lineRule="exact"/>
        <w:ind w:firstLine="640" w:firstLineChars="200"/>
        <w:rPr>
          <w:rFonts w:eastAsia="仿宋_GB2312"/>
          <w:szCs w:val="32"/>
        </w:rPr>
      </w:pPr>
      <w:r>
        <w:rPr>
          <w:rFonts w:eastAsia="仿宋_GB2312"/>
          <w:szCs w:val="32"/>
        </w:rPr>
        <w:t>突发环境事件已经或可能涉及相邻行政区域的，</w:t>
      </w:r>
      <w:r>
        <w:rPr>
          <w:rFonts w:hint="eastAsia" w:eastAsia="仿宋_GB2312"/>
          <w:szCs w:val="32"/>
        </w:rPr>
        <w:t>市人民</w:t>
      </w:r>
      <w:r>
        <w:rPr>
          <w:rFonts w:eastAsia="仿宋_GB2312"/>
          <w:szCs w:val="32"/>
        </w:rPr>
        <w:t>政府及生态环境主管部门应当及时通报相邻区域同级政府及县（市、区）生态环境主管部门。</w:t>
      </w:r>
    </w:p>
    <w:p>
      <w:pPr>
        <w:spacing w:line="600" w:lineRule="exact"/>
        <w:ind w:firstLine="640" w:firstLineChars="200"/>
        <w:rPr>
          <w:rFonts w:eastAsia="仿宋_GB2312"/>
          <w:szCs w:val="32"/>
        </w:rPr>
      </w:pPr>
      <w:r>
        <w:rPr>
          <w:rFonts w:eastAsia="仿宋_GB2312"/>
          <w:szCs w:val="32"/>
        </w:rPr>
        <w:t>如需向毗邻县（市、区）通报或请求协调援助，由市环境应急指挥部办公室提出建议报市环境应急指挥部审定后发出通报或呼吁信息。</w:t>
      </w:r>
      <w:bookmarkStart w:id="23" w:name="_Toc28778"/>
    </w:p>
    <w:p>
      <w:pPr>
        <w:spacing w:line="600" w:lineRule="exact"/>
        <w:ind w:firstLine="640" w:firstLineChars="200"/>
        <w:rPr>
          <w:rFonts w:eastAsia="仿宋_GB2312"/>
          <w:szCs w:val="32"/>
        </w:rPr>
      </w:pPr>
      <w:r>
        <w:rPr>
          <w:rFonts w:eastAsia="仿宋_GB2312"/>
          <w:szCs w:val="32"/>
        </w:rPr>
        <w:t>3.3.2</w:t>
      </w:r>
      <w:r>
        <w:rPr>
          <w:rFonts w:hint="eastAsia" w:eastAsia="仿宋_GB2312"/>
          <w:szCs w:val="32"/>
        </w:rPr>
        <w:t xml:space="preserve"> </w:t>
      </w:r>
      <w:r>
        <w:rPr>
          <w:rFonts w:eastAsia="仿宋_GB2312"/>
          <w:szCs w:val="32"/>
        </w:rPr>
        <w:t>报告内容及方式</w:t>
      </w:r>
      <w:bookmarkEnd w:id="23"/>
    </w:p>
    <w:p>
      <w:pPr>
        <w:spacing w:line="600" w:lineRule="exact"/>
        <w:ind w:firstLine="640" w:firstLineChars="200"/>
        <w:rPr>
          <w:rFonts w:eastAsia="仿宋_GB2312"/>
          <w:szCs w:val="32"/>
        </w:rPr>
      </w:pPr>
      <w:r>
        <w:rPr>
          <w:rFonts w:eastAsia="仿宋_GB2312"/>
          <w:szCs w:val="32"/>
        </w:rPr>
        <w:t>突发环境事件的报告分为初报、续报和处置结果报告三类。</w:t>
      </w:r>
    </w:p>
    <w:p>
      <w:pPr>
        <w:spacing w:line="600" w:lineRule="exact"/>
        <w:ind w:firstLine="640" w:firstLineChars="200"/>
        <w:rPr>
          <w:rFonts w:eastAsia="仿宋_GB2312"/>
          <w:szCs w:val="32"/>
        </w:rPr>
      </w:pPr>
      <w:r>
        <w:rPr>
          <w:rFonts w:eastAsia="仿宋_GB2312"/>
          <w:szCs w:val="32"/>
        </w:rPr>
        <w:t>初报内容：可通过电话直接报告，主要报告突发环境事件的类型、发生时间、地点、污染源、主要污染物质、人员受害情况、捕杀或砍伐国家重点野生动植物的名称和数量、自然保护区受害面积及程度、事件潜在的危害程度、转化方式趋向等初步情况。</w:t>
      </w:r>
    </w:p>
    <w:p>
      <w:pPr>
        <w:spacing w:line="600" w:lineRule="exact"/>
        <w:ind w:firstLine="640" w:firstLineChars="200"/>
        <w:rPr>
          <w:rFonts w:eastAsia="仿宋_GB2312"/>
          <w:szCs w:val="32"/>
        </w:rPr>
      </w:pPr>
      <w:r>
        <w:rPr>
          <w:rFonts w:eastAsia="仿宋_GB2312"/>
          <w:szCs w:val="32"/>
        </w:rPr>
        <w:t>续报内容：可通过网络或书面报告，既要报告新发生的情况，也要对初次报告的情况进行补充和修正，包括事件发生的原因、过程、进展情况及采取的应急措施等基本情况。</w:t>
      </w:r>
    </w:p>
    <w:p>
      <w:pPr>
        <w:spacing w:line="600" w:lineRule="exact"/>
        <w:ind w:firstLine="640" w:firstLineChars="200"/>
        <w:rPr>
          <w:rFonts w:eastAsia="仿宋_GB2312"/>
          <w:szCs w:val="32"/>
        </w:rPr>
      </w:pPr>
      <w:r>
        <w:rPr>
          <w:rFonts w:eastAsia="仿宋_GB2312"/>
          <w:szCs w:val="32"/>
        </w:rPr>
        <w:t>较大以上突发环境事件至少要按日进行续报。</w:t>
      </w:r>
    </w:p>
    <w:p>
      <w:pPr>
        <w:spacing w:line="600" w:lineRule="exact"/>
        <w:ind w:firstLine="640" w:firstLineChars="200"/>
        <w:rPr>
          <w:rFonts w:eastAsia="仿宋_GB2312"/>
          <w:szCs w:val="32"/>
        </w:rPr>
      </w:pPr>
      <w:r>
        <w:rPr>
          <w:rFonts w:eastAsia="仿宋_GB2312"/>
          <w:szCs w:val="32"/>
        </w:rPr>
        <w:t>处置结果报告内容：采用书面报告，在初报和续报的基础上，报告事件处置的措施、过程和结果，事件潜在或者间接的危害、社会影响、处置后的遗留问题，参加处置工作的有关部门和工作内容，出具有关危害与损失的证明文件等详细情况。</w:t>
      </w:r>
    </w:p>
    <w:p>
      <w:pPr>
        <w:spacing w:line="600" w:lineRule="exact"/>
        <w:ind w:firstLine="640" w:firstLineChars="200"/>
        <w:rPr>
          <w:rFonts w:eastAsia="仿宋_GB2312"/>
          <w:szCs w:val="32"/>
        </w:rPr>
      </w:pPr>
      <w:bookmarkStart w:id="24" w:name="_Toc25695"/>
      <w:r>
        <w:rPr>
          <w:rFonts w:eastAsia="仿宋_GB2312"/>
          <w:szCs w:val="32"/>
        </w:rPr>
        <w:t>3.3.3 特殊情况信息处理</w:t>
      </w:r>
      <w:bookmarkEnd w:id="24"/>
    </w:p>
    <w:p>
      <w:pPr>
        <w:spacing w:line="600" w:lineRule="exact"/>
        <w:ind w:firstLine="640" w:firstLineChars="200"/>
        <w:rPr>
          <w:rFonts w:eastAsia="仿宋_GB2312"/>
          <w:szCs w:val="32"/>
        </w:rPr>
      </w:pPr>
      <w:r>
        <w:rPr>
          <w:rFonts w:eastAsia="仿宋_GB2312"/>
          <w:szCs w:val="32"/>
        </w:rPr>
        <w:t>突发环境事件的影响人员中有港澳台人员或其他国家人员时，应及时向市委办报告。</w:t>
      </w:r>
    </w:p>
    <w:p>
      <w:pPr>
        <w:spacing w:line="600" w:lineRule="exact"/>
        <w:ind w:firstLine="640" w:firstLineChars="200"/>
        <w:rPr>
          <w:rFonts w:eastAsia="仿宋_GB2312"/>
          <w:szCs w:val="32"/>
        </w:rPr>
      </w:pPr>
      <w:bookmarkStart w:id="25" w:name="_Toc14796"/>
      <w:r>
        <w:rPr>
          <w:rFonts w:eastAsia="仿宋_GB2312"/>
          <w:szCs w:val="32"/>
        </w:rPr>
        <w:t>3.3.4 信息通报</w:t>
      </w:r>
      <w:bookmarkEnd w:id="25"/>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直有</w:t>
      </w:r>
      <w:r>
        <w:rPr>
          <w:rFonts w:eastAsia="仿宋_GB2312"/>
          <w:spacing w:val="-4"/>
          <w:szCs w:val="32"/>
        </w:rPr>
        <w:t>关部门在日常监督管理中发现突发环境事件及隐患，应当立即向市人民政府值班室和</w:t>
      </w:r>
      <w:r>
        <w:rPr>
          <w:rFonts w:hint="eastAsia" w:eastAsia="仿宋_GB2312"/>
          <w:spacing w:val="-4"/>
          <w:szCs w:val="32"/>
        </w:rPr>
        <w:t>长沙</w:t>
      </w:r>
      <w:r>
        <w:rPr>
          <w:rFonts w:hint="eastAsia" w:eastAsia="仿宋_GB2312"/>
          <w:szCs w:val="32"/>
        </w:rPr>
        <w:t>市生态环境局浏阳分局</w:t>
      </w:r>
      <w:r>
        <w:rPr>
          <w:rFonts w:eastAsia="仿宋_GB2312"/>
          <w:szCs w:val="32"/>
        </w:rPr>
        <w:t>报告。</w:t>
      </w:r>
    </w:p>
    <w:p>
      <w:pPr>
        <w:spacing w:line="600" w:lineRule="exact"/>
        <w:ind w:firstLine="640" w:firstLineChars="200"/>
        <w:outlineLvl w:val="0"/>
        <w:rPr>
          <w:rFonts w:eastAsia="黑体"/>
          <w:bCs/>
          <w:szCs w:val="32"/>
        </w:rPr>
      </w:pPr>
      <w:r>
        <w:rPr>
          <w:rFonts w:eastAsia="黑体"/>
          <w:bCs/>
          <w:szCs w:val="32"/>
        </w:rPr>
        <w:t>4．应急响应</w:t>
      </w:r>
      <w:bookmarkEnd w:id="21"/>
    </w:p>
    <w:p>
      <w:pPr>
        <w:spacing w:line="600" w:lineRule="exact"/>
        <w:ind w:firstLine="640" w:firstLineChars="200"/>
        <w:outlineLvl w:val="1"/>
        <w:rPr>
          <w:rFonts w:eastAsia="仿宋_GB2312"/>
          <w:bCs/>
          <w:szCs w:val="32"/>
        </w:rPr>
      </w:pPr>
      <w:bookmarkStart w:id="26" w:name="_Toc23640"/>
      <w:r>
        <w:rPr>
          <w:rFonts w:eastAsia="仿宋_GB2312"/>
          <w:bCs/>
          <w:szCs w:val="32"/>
        </w:rPr>
        <w:t>4.1 响应分级</w:t>
      </w:r>
      <w:bookmarkEnd w:id="26"/>
    </w:p>
    <w:p>
      <w:pPr>
        <w:spacing w:line="600" w:lineRule="exact"/>
        <w:ind w:firstLine="640" w:firstLineChars="200"/>
        <w:rPr>
          <w:rFonts w:eastAsia="仿宋_GB2312"/>
          <w:szCs w:val="32"/>
        </w:rPr>
      </w:pPr>
      <w:r>
        <w:rPr>
          <w:rFonts w:eastAsia="仿宋_GB2312"/>
          <w:szCs w:val="32"/>
        </w:rPr>
        <w:t>按严重性和危害程度，突发环境事件分为：一般（Ⅳ级）、较大（Ⅲ级）、重大（Ⅱ级）、特别重大（Ⅰ级）四个等级。</w:t>
      </w:r>
    </w:p>
    <w:p>
      <w:pPr>
        <w:spacing w:line="600" w:lineRule="exact"/>
        <w:ind w:firstLine="640" w:firstLineChars="200"/>
        <w:outlineLvl w:val="2"/>
        <w:rPr>
          <w:rFonts w:eastAsia="仿宋_GB2312"/>
          <w:szCs w:val="32"/>
        </w:rPr>
      </w:pPr>
      <w:bookmarkStart w:id="27" w:name="_Toc22403"/>
      <w:r>
        <w:rPr>
          <w:rFonts w:eastAsia="仿宋_GB2312"/>
          <w:bCs/>
          <w:szCs w:val="32"/>
        </w:rPr>
        <w:t>4.1.1 一般（Ⅳ级）突发环境事件</w:t>
      </w:r>
      <w:bookmarkEnd w:id="27"/>
    </w:p>
    <w:p>
      <w:pPr>
        <w:spacing w:line="600" w:lineRule="exact"/>
        <w:ind w:firstLine="640" w:firstLineChars="200"/>
        <w:rPr>
          <w:rFonts w:eastAsia="仿宋_GB2312"/>
          <w:bCs/>
          <w:szCs w:val="32"/>
        </w:rPr>
      </w:pPr>
      <w:r>
        <w:rPr>
          <w:rFonts w:eastAsia="仿宋_GB2312"/>
          <w:bCs/>
          <w:szCs w:val="32"/>
        </w:rPr>
        <w:t>一般突发环境事件由市人民政府启动应急响应。凡符合下列情形之一的，为一般突发环境事件：</w:t>
      </w:r>
    </w:p>
    <w:p>
      <w:pPr>
        <w:spacing w:line="600" w:lineRule="exact"/>
        <w:ind w:firstLine="640" w:firstLineChars="200"/>
        <w:rPr>
          <w:rFonts w:eastAsia="仿宋_GB2312"/>
          <w:bCs/>
          <w:szCs w:val="32"/>
        </w:rPr>
      </w:pPr>
      <w:r>
        <w:rPr>
          <w:rFonts w:eastAsia="仿宋_GB2312"/>
          <w:bCs/>
          <w:szCs w:val="32"/>
        </w:rPr>
        <w:t>（1）因环境污染直接导致3人以下死亡或10人以下中毒或重伤的。</w:t>
      </w:r>
    </w:p>
    <w:p>
      <w:pPr>
        <w:pStyle w:val="3"/>
        <w:spacing w:after="0" w:line="600" w:lineRule="exact"/>
        <w:ind w:firstLine="640" w:firstLineChars="200"/>
        <w:rPr>
          <w:rFonts w:eastAsia="仿宋_GB2312"/>
          <w:bCs/>
          <w:sz w:val="32"/>
          <w:szCs w:val="32"/>
        </w:rPr>
      </w:pPr>
      <w:r>
        <w:rPr>
          <w:rFonts w:eastAsia="仿宋_GB2312"/>
          <w:bCs/>
          <w:sz w:val="32"/>
          <w:szCs w:val="32"/>
        </w:rPr>
        <w:t>（2）因环境污染疏散、转移人员5000人以下的。</w:t>
      </w:r>
    </w:p>
    <w:p>
      <w:pPr>
        <w:pStyle w:val="3"/>
        <w:spacing w:after="0" w:line="600" w:lineRule="exact"/>
        <w:ind w:firstLine="640" w:firstLineChars="200"/>
        <w:rPr>
          <w:rFonts w:eastAsia="仿宋_GB2312"/>
          <w:sz w:val="32"/>
          <w:szCs w:val="32"/>
        </w:rPr>
      </w:pPr>
      <w:r>
        <w:rPr>
          <w:rFonts w:eastAsia="仿宋_GB2312"/>
          <w:sz w:val="32"/>
          <w:szCs w:val="32"/>
        </w:rPr>
        <w:t>（3）因环境污染造成直接经济损失500万元以下的。</w:t>
      </w:r>
    </w:p>
    <w:p>
      <w:pPr>
        <w:pStyle w:val="3"/>
        <w:spacing w:after="0" w:line="600" w:lineRule="exact"/>
        <w:ind w:firstLine="640" w:firstLineChars="200"/>
        <w:rPr>
          <w:rFonts w:eastAsia="仿宋_GB2312"/>
          <w:bCs/>
          <w:sz w:val="32"/>
          <w:szCs w:val="32"/>
        </w:rPr>
      </w:pPr>
      <w:r>
        <w:rPr>
          <w:rFonts w:eastAsia="仿宋_GB2312"/>
          <w:sz w:val="32"/>
          <w:szCs w:val="32"/>
        </w:rPr>
        <w:t>（4）因环境污染造成跨县级行政区域纠纷，引起一般性群体影响的。</w:t>
      </w:r>
    </w:p>
    <w:p>
      <w:pPr>
        <w:pStyle w:val="3"/>
        <w:spacing w:after="0" w:line="600" w:lineRule="exact"/>
        <w:ind w:firstLine="640" w:firstLineChars="200"/>
        <w:rPr>
          <w:rFonts w:eastAsia="仿宋_GB2312"/>
          <w:bCs/>
          <w:sz w:val="32"/>
          <w:szCs w:val="32"/>
        </w:rPr>
      </w:pPr>
      <w:r>
        <w:rPr>
          <w:rFonts w:eastAsia="仿宋_GB2312"/>
          <w:bCs/>
          <w:sz w:val="32"/>
          <w:szCs w:val="32"/>
        </w:rPr>
        <w:t>（5）Ⅳ、Ⅴ类放射源丢失、被盗的；放射性同位素和射线装置失控导致人员受到超过年剂量限值的照射的；放射性物质泄漏，造成厂区内或设施内局部辐射污染后果的；铀矿冶、伴生矿超标排放，造成环境辐射污染后果的。</w:t>
      </w:r>
    </w:p>
    <w:p>
      <w:pPr>
        <w:spacing w:line="600" w:lineRule="exact"/>
        <w:ind w:firstLine="640" w:firstLineChars="200"/>
        <w:rPr>
          <w:rFonts w:eastAsia="仿宋_GB2312"/>
          <w:bCs/>
          <w:szCs w:val="32"/>
        </w:rPr>
      </w:pPr>
      <w:r>
        <w:rPr>
          <w:rFonts w:eastAsia="仿宋_GB2312"/>
          <w:bCs/>
          <w:szCs w:val="32"/>
        </w:rPr>
        <w:t>（6）对环境造成一定影响，尚未达到较大突发环境事件级别的。</w:t>
      </w:r>
    </w:p>
    <w:p>
      <w:pPr>
        <w:spacing w:line="600" w:lineRule="exact"/>
        <w:ind w:firstLine="640" w:firstLineChars="200"/>
        <w:outlineLvl w:val="2"/>
        <w:rPr>
          <w:rFonts w:eastAsia="仿宋_GB2312"/>
          <w:bCs/>
          <w:szCs w:val="32"/>
        </w:rPr>
      </w:pPr>
      <w:bookmarkStart w:id="28" w:name="_Toc20013"/>
      <w:r>
        <w:rPr>
          <w:rFonts w:eastAsia="仿宋_GB2312"/>
          <w:bCs/>
          <w:szCs w:val="32"/>
        </w:rPr>
        <w:t>4.1.2 较大（Ⅲ级）突发环境事件</w:t>
      </w:r>
      <w:bookmarkEnd w:id="28"/>
    </w:p>
    <w:p>
      <w:pPr>
        <w:spacing w:line="600" w:lineRule="exact"/>
        <w:ind w:firstLine="640" w:firstLineChars="200"/>
        <w:rPr>
          <w:rFonts w:hint="eastAsia" w:eastAsia="仿宋_GB2312"/>
          <w:szCs w:val="32"/>
        </w:rPr>
      </w:pPr>
      <w:r>
        <w:rPr>
          <w:rFonts w:hint="eastAsia" w:eastAsia="仿宋_GB2312"/>
          <w:szCs w:val="32"/>
        </w:rPr>
        <w:t>较大突发环境事件由长沙市环境应急指挥部启动应急响应。</w:t>
      </w:r>
    </w:p>
    <w:p>
      <w:pPr>
        <w:spacing w:line="600" w:lineRule="exact"/>
        <w:ind w:firstLine="640" w:firstLineChars="200"/>
        <w:rPr>
          <w:rFonts w:eastAsia="仿宋_GB2312"/>
          <w:szCs w:val="32"/>
        </w:rPr>
      </w:pPr>
      <w:r>
        <w:rPr>
          <w:rFonts w:eastAsia="仿宋_GB2312"/>
          <w:szCs w:val="32"/>
        </w:rPr>
        <w:t>凡符合下列情形之一的，为较大突发环境事件；</w:t>
      </w:r>
    </w:p>
    <w:p>
      <w:pPr>
        <w:spacing w:line="600" w:lineRule="exact"/>
        <w:ind w:firstLine="640" w:firstLineChars="200"/>
        <w:rPr>
          <w:rFonts w:eastAsia="仿宋_GB2312"/>
          <w:szCs w:val="32"/>
        </w:rPr>
      </w:pPr>
      <w:r>
        <w:rPr>
          <w:rFonts w:eastAsia="仿宋_GB2312"/>
          <w:szCs w:val="32"/>
        </w:rPr>
        <w:t>（1）因环境污染直接导致 3 人以上 10 人以下死亡或 10 人以上 50 人以下中毒或重伤的；</w:t>
      </w:r>
    </w:p>
    <w:p>
      <w:pPr>
        <w:spacing w:line="600" w:lineRule="exact"/>
        <w:ind w:firstLine="640" w:firstLineChars="200"/>
        <w:rPr>
          <w:rFonts w:eastAsia="仿宋_GB2312"/>
          <w:szCs w:val="32"/>
        </w:rPr>
      </w:pPr>
      <w:r>
        <w:rPr>
          <w:rFonts w:eastAsia="仿宋_GB2312"/>
          <w:szCs w:val="32"/>
        </w:rPr>
        <w:t>（2）因环境污染需疏散、转移群众 5000 人以上 1 万人以下的；</w:t>
      </w:r>
    </w:p>
    <w:p>
      <w:pPr>
        <w:spacing w:line="600" w:lineRule="exact"/>
        <w:ind w:firstLine="640" w:firstLineChars="200"/>
        <w:rPr>
          <w:rFonts w:eastAsia="仿宋_GB2312"/>
          <w:szCs w:val="32"/>
        </w:rPr>
      </w:pPr>
      <w:r>
        <w:rPr>
          <w:rFonts w:eastAsia="仿宋_GB2312"/>
          <w:szCs w:val="32"/>
        </w:rPr>
        <w:t>（3）因环境污染造成直接经济损失 500 万元以上 2000 万元以下的；</w:t>
      </w:r>
    </w:p>
    <w:p>
      <w:pPr>
        <w:spacing w:line="600" w:lineRule="exact"/>
        <w:ind w:firstLine="640" w:firstLineChars="200"/>
        <w:rPr>
          <w:rFonts w:eastAsia="仿宋_GB2312"/>
          <w:spacing w:val="-4"/>
          <w:szCs w:val="32"/>
        </w:rPr>
      </w:pPr>
      <w:r>
        <w:rPr>
          <w:rFonts w:eastAsia="仿宋_GB2312"/>
          <w:szCs w:val="32"/>
        </w:rPr>
        <w:t>（4）因</w:t>
      </w:r>
      <w:r>
        <w:rPr>
          <w:rFonts w:eastAsia="仿宋_GB2312"/>
          <w:spacing w:val="-4"/>
          <w:szCs w:val="32"/>
        </w:rPr>
        <w:t>环境污染造成国家重点保护的动植物物种受到破坏的；</w:t>
      </w:r>
    </w:p>
    <w:p>
      <w:pPr>
        <w:spacing w:line="600" w:lineRule="exact"/>
        <w:ind w:firstLine="640" w:firstLineChars="200"/>
        <w:rPr>
          <w:rFonts w:eastAsia="仿宋_GB2312"/>
          <w:szCs w:val="32"/>
        </w:rPr>
      </w:pPr>
      <w:r>
        <w:rPr>
          <w:rFonts w:eastAsia="仿宋_GB2312"/>
          <w:szCs w:val="32"/>
        </w:rPr>
        <w:t>（5）因环境污染造成乡镇集中式饮用水水源地取水中断的；</w:t>
      </w:r>
    </w:p>
    <w:p>
      <w:pPr>
        <w:spacing w:line="600" w:lineRule="exact"/>
        <w:ind w:firstLine="640" w:firstLineChars="200"/>
        <w:rPr>
          <w:rFonts w:eastAsia="仿宋_GB2312"/>
          <w:szCs w:val="32"/>
        </w:rPr>
      </w:pPr>
      <w:r>
        <w:rPr>
          <w:rFonts w:eastAsia="仿宋_GB2312"/>
          <w:szCs w:val="32"/>
        </w:rPr>
        <w:t>（6）Ⅲ类放射源丢失、被盗的；放射性同位素和射线装置失控导致10人以下急性重度放射病、局部器官残疾的；放射性物质泄露，造成小范围辐射污染后果的。</w:t>
      </w:r>
    </w:p>
    <w:p>
      <w:pPr>
        <w:spacing w:line="600" w:lineRule="exact"/>
        <w:ind w:firstLine="640" w:firstLineChars="200"/>
        <w:rPr>
          <w:rFonts w:eastAsia="仿宋_GB2312"/>
          <w:szCs w:val="32"/>
        </w:rPr>
      </w:pPr>
      <w:r>
        <w:rPr>
          <w:rFonts w:eastAsia="仿宋_GB2312"/>
          <w:szCs w:val="32"/>
        </w:rPr>
        <w:t>（7）造成跨地市界影响的突发环境事件。</w:t>
      </w:r>
    </w:p>
    <w:p>
      <w:pPr>
        <w:spacing w:line="600" w:lineRule="exact"/>
        <w:ind w:firstLine="640" w:firstLineChars="200"/>
        <w:outlineLvl w:val="2"/>
        <w:rPr>
          <w:rFonts w:eastAsia="仿宋_GB2312"/>
          <w:bCs/>
          <w:szCs w:val="32"/>
        </w:rPr>
      </w:pPr>
      <w:bookmarkStart w:id="29" w:name="_Toc28319"/>
      <w:r>
        <w:rPr>
          <w:rFonts w:eastAsia="仿宋_GB2312"/>
          <w:bCs/>
          <w:szCs w:val="32"/>
        </w:rPr>
        <w:t>4.1.3 重大（Ⅱ级）突发环境事件</w:t>
      </w:r>
      <w:bookmarkEnd w:id="29"/>
    </w:p>
    <w:p>
      <w:pPr>
        <w:spacing w:line="600" w:lineRule="exact"/>
        <w:ind w:firstLine="640" w:firstLineChars="200"/>
        <w:rPr>
          <w:rFonts w:eastAsia="仿宋_GB2312"/>
          <w:szCs w:val="32"/>
        </w:rPr>
      </w:pPr>
      <w:r>
        <w:rPr>
          <w:rFonts w:eastAsia="仿宋_GB2312"/>
          <w:szCs w:val="32"/>
        </w:rPr>
        <w:t>凡符合下列情形之一的，为重大突发环境事件：</w:t>
      </w:r>
    </w:p>
    <w:p>
      <w:pPr>
        <w:spacing w:line="600" w:lineRule="exact"/>
        <w:ind w:firstLine="640" w:firstLineChars="200"/>
        <w:rPr>
          <w:rFonts w:eastAsia="仿宋_GB2312"/>
          <w:szCs w:val="32"/>
        </w:rPr>
      </w:pPr>
      <w:r>
        <w:rPr>
          <w:rFonts w:eastAsia="仿宋_GB2312"/>
          <w:szCs w:val="32"/>
        </w:rPr>
        <w:t>（1）因环境污染直接导致10人以上30人以下死亡或50人以上100人以下中毒或重伤的；</w:t>
      </w:r>
    </w:p>
    <w:p>
      <w:pPr>
        <w:spacing w:line="600" w:lineRule="exact"/>
        <w:ind w:firstLine="640" w:firstLineChars="200"/>
        <w:rPr>
          <w:rFonts w:eastAsia="仿宋_GB2312"/>
          <w:spacing w:val="-4"/>
          <w:szCs w:val="32"/>
        </w:rPr>
      </w:pPr>
      <w:r>
        <w:rPr>
          <w:rFonts w:eastAsia="仿宋_GB2312"/>
          <w:szCs w:val="32"/>
        </w:rPr>
        <w:t>（2）因</w:t>
      </w:r>
      <w:r>
        <w:rPr>
          <w:rFonts w:eastAsia="仿宋_GB2312"/>
          <w:spacing w:val="-4"/>
          <w:szCs w:val="32"/>
        </w:rPr>
        <w:t>环境污染需疏散、转移群众1万人以上5万人以下的；</w:t>
      </w:r>
    </w:p>
    <w:p>
      <w:pPr>
        <w:spacing w:line="600" w:lineRule="exact"/>
        <w:ind w:firstLine="640" w:firstLineChars="200"/>
        <w:rPr>
          <w:rFonts w:eastAsia="仿宋_GB2312"/>
          <w:szCs w:val="32"/>
        </w:rPr>
      </w:pPr>
      <w:r>
        <w:rPr>
          <w:rFonts w:eastAsia="仿宋_GB2312"/>
          <w:szCs w:val="32"/>
        </w:rPr>
        <w:t>（3）因环境污染造成直接经济损失2000 万元以上1亿元以下的；</w:t>
      </w:r>
    </w:p>
    <w:p>
      <w:pPr>
        <w:spacing w:line="600" w:lineRule="exact"/>
        <w:ind w:firstLine="640" w:firstLineChars="200"/>
        <w:rPr>
          <w:rFonts w:eastAsia="仿宋_GB2312"/>
          <w:szCs w:val="32"/>
        </w:rPr>
      </w:pPr>
      <w:r>
        <w:rPr>
          <w:rFonts w:eastAsia="仿宋_GB2312"/>
          <w:szCs w:val="32"/>
        </w:rPr>
        <w:t>（4）因环境污染造成区域生态功能部分丧失或国家重点保护野生动植物种群大批死亡的；</w:t>
      </w:r>
    </w:p>
    <w:p>
      <w:pPr>
        <w:spacing w:line="600" w:lineRule="exact"/>
        <w:ind w:firstLine="640" w:firstLineChars="200"/>
        <w:rPr>
          <w:rFonts w:eastAsia="仿宋_GB2312"/>
          <w:szCs w:val="32"/>
        </w:rPr>
      </w:pPr>
      <w:r>
        <w:rPr>
          <w:rFonts w:eastAsia="仿宋_GB2312"/>
          <w:szCs w:val="32"/>
        </w:rPr>
        <w:t>（5）因环境污染造成县级城市集中式饮用水水源地取水中断的；</w:t>
      </w:r>
    </w:p>
    <w:p>
      <w:pPr>
        <w:spacing w:line="600" w:lineRule="exact"/>
        <w:ind w:firstLine="640" w:firstLineChars="200"/>
        <w:rPr>
          <w:rFonts w:eastAsia="仿宋_GB2312"/>
          <w:szCs w:val="32"/>
        </w:rPr>
      </w:pPr>
      <w:r>
        <w:rPr>
          <w:rFonts w:eastAsia="仿宋_GB2312"/>
          <w:szCs w:val="32"/>
        </w:rPr>
        <w:t>（6）重金属污染或危险化学品生产、贮运、使用过程中发生爆炸、泄漏等事件，或发生在国家重点流域、国家级自然保护区、风景名胜区或居民聚集区、医院、学校等敏感区域，因倾倒、堆放、丢弃、遗撒危险废弃物等造成突发环境事件的；</w:t>
      </w:r>
    </w:p>
    <w:p>
      <w:pPr>
        <w:spacing w:line="600" w:lineRule="exact"/>
        <w:ind w:firstLine="640" w:firstLineChars="200"/>
        <w:rPr>
          <w:rFonts w:eastAsia="仿宋_GB2312"/>
          <w:szCs w:val="32"/>
        </w:rPr>
      </w:pPr>
      <w:r>
        <w:rPr>
          <w:rFonts w:eastAsia="仿宋_GB2312"/>
          <w:szCs w:val="32"/>
        </w:rPr>
        <w:t>（7）Ⅰ、II类放射源丢失、被盗的；放射性同位素和射线装置失控导致3人以下急性死亡或者10人以上急性重度放射病、局部器官残疾的；放射性物质泄露，造成大范围辐射污染后果的。</w:t>
      </w:r>
    </w:p>
    <w:p>
      <w:pPr>
        <w:spacing w:line="600" w:lineRule="exact"/>
        <w:ind w:firstLine="640" w:firstLineChars="200"/>
        <w:rPr>
          <w:rFonts w:eastAsia="仿宋_GB2312"/>
          <w:szCs w:val="32"/>
        </w:rPr>
      </w:pPr>
      <w:r>
        <w:rPr>
          <w:rFonts w:eastAsia="仿宋_GB2312"/>
          <w:szCs w:val="32"/>
        </w:rPr>
        <w:t>（8）跨省（自治区、直辖市）界突发环境事件。</w:t>
      </w:r>
    </w:p>
    <w:p>
      <w:pPr>
        <w:spacing w:line="600" w:lineRule="exact"/>
        <w:ind w:firstLine="640" w:firstLineChars="200"/>
        <w:outlineLvl w:val="2"/>
        <w:rPr>
          <w:rFonts w:eastAsia="仿宋_GB2312"/>
          <w:bCs/>
          <w:szCs w:val="32"/>
        </w:rPr>
      </w:pPr>
      <w:bookmarkStart w:id="30" w:name="_Toc2345"/>
      <w:r>
        <w:rPr>
          <w:rFonts w:eastAsia="仿宋_GB2312"/>
          <w:bCs/>
          <w:szCs w:val="32"/>
        </w:rPr>
        <w:t>4.1.4 特别重大（Ⅰ级）突发环境事件</w:t>
      </w:r>
      <w:bookmarkEnd w:id="30"/>
    </w:p>
    <w:p>
      <w:pPr>
        <w:spacing w:line="600" w:lineRule="exact"/>
        <w:ind w:firstLine="640" w:firstLineChars="200"/>
        <w:rPr>
          <w:rFonts w:eastAsia="仿宋_GB2312"/>
          <w:szCs w:val="32"/>
        </w:rPr>
      </w:pPr>
      <w:r>
        <w:rPr>
          <w:rFonts w:eastAsia="仿宋_GB2312"/>
          <w:szCs w:val="32"/>
        </w:rPr>
        <w:t>凡符合下列情形之一的，为特别重大突发环境事件：</w:t>
      </w:r>
    </w:p>
    <w:p>
      <w:pPr>
        <w:spacing w:line="600" w:lineRule="exact"/>
        <w:ind w:firstLine="640" w:firstLineChars="200"/>
        <w:rPr>
          <w:rFonts w:eastAsia="仿宋_GB2312"/>
          <w:spacing w:val="-6"/>
          <w:szCs w:val="32"/>
        </w:rPr>
      </w:pPr>
      <w:r>
        <w:rPr>
          <w:rFonts w:eastAsia="仿宋_GB2312"/>
          <w:szCs w:val="32"/>
        </w:rPr>
        <w:t>（1）因</w:t>
      </w:r>
      <w:r>
        <w:rPr>
          <w:rFonts w:eastAsia="仿宋_GB2312"/>
          <w:spacing w:val="-6"/>
          <w:szCs w:val="32"/>
        </w:rPr>
        <w:t>环境污染直接导致30人以上死亡或100 人以上中毒的；</w:t>
      </w:r>
    </w:p>
    <w:p>
      <w:pPr>
        <w:spacing w:line="600" w:lineRule="exact"/>
        <w:ind w:firstLine="640" w:firstLineChars="200"/>
        <w:rPr>
          <w:rFonts w:eastAsia="仿宋_GB2312"/>
          <w:szCs w:val="32"/>
        </w:rPr>
      </w:pPr>
      <w:r>
        <w:rPr>
          <w:rFonts w:eastAsia="仿宋_GB2312"/>
          <w:szCs w:val="32"/>
        </w:rPr>
        <w:t>（2）因环境污染需疏散、转移群众5万人以上的；</w:t>
      </w:r>
    </w:p>
    <w:p>
      <w:pPr>
        <w:spacing w:line="600" w:lineRule="exact"/>
        <w:ind w:firstLine="640" w:firstLineChars="200"/>
        <w:rPr>
          <w:rFonts w:eastAsia="仿宋_GB2312"/>
          <w:szCs w:val="32"/>
        </w:rPr>
      </w:pPr>
      <w:r>
        <w:rPr>
          <w:rFonts w:eastAsia="仿宋_GB2312"/>
          <w:szCs w:val="32"/>
        </w:rPr>
        <w:t>（3）因环境污染造成直接经济损失1亿元以上的；</w:t>
      </w:r>
    </w:p>
    <w:p>
      <w:pPr>
        <w:spacing w:line="600" w:lineRule="exact"/>
        <w:ind w:firstLine="640" w:firstLineChars="200"/>
        <w:rPr>
          <w:rFonts w:eastAsia="仿宋_GB2312"/>
          <w:szCs w:val="32"/>
        </w:rPr>
      </w:pPr>
      <w:r>
        <w:rPr>
          <w:rFonts w:eastAsia="仿宋_GB2312"/>
          <w:szCs w:val="32"/>
        </w:rPr>
        <w:t>（4）因环境污染造成区域生态功能丧失或国家重点保护物种灭绝的；</w:t>
      </w:r>
    </w:p>
    <w:p>
      <w:pPr>
        <w:spacing w:line="600" w:lineRule="exact"/>
        <w:ind w:firstLine="640" w:firstLineChars="200"/>
        <w:rPr>
          <w:rFonts w:eastAsia="仿宋_GB2312"/>
          <w:szCs w:val="32"/>
        </w:rPr>
      </w:pPr>
      <w:r>
        <w:rPr>
          <w:rFonts w:eastAsia="仿宋_GB2312"/>
          <w:szCs w:val="32"/>
        </w:rPr>
        <w:t>（5）因环境污染造成地市级以上城市集中式饮用水水源地取水中断的；</w:t>
      </w:r>
    </w:p>
    <w:p>
      <w:pPr>
        <w:spacing w:line="600" w:lineRule="exact"/>
        <w:ind w:firstLine="640" w:firstLineChars="200"/>
        <w:rPr>
          <w:rFonts w:eastAsia="仿宋_GB2312"/>
          <w:szCs w:val="32"/>
        </w:rPr>
      </w:pPr>
      <w:r>
        <w:rPr>
          <w:rFonts w:eastAsia="仿宋_GB2312"/>
          <w:szCs w:val="32"/>
        </w:rPr>
        <w:t>（6）Ⅰ、Ⅱ类放射源丢失、被盗、失控并造成大范围严重辐射污染后果的；放射性同位素和射线装置失控导致3人以上急性死亡的；放射性物质泄漏，造成大范围辐射污染后果的。</w:t>
      </w:r>
    </w:p>
    <w:p>
      <w:pPr>
        <w:pStyle w:val="3"/>
        <w:spacing w:after="0" w:line="600" w:lineRule="exact"/>
        <w:ind w:firstLine="640" w:firstLineChars="200"/>
        <w:rPr>
          <w:rFonts w:eastAsia="仿宋_GB2312"/>
          <w:sz w:val="32"/>
          <w:szCs w:val="32"/>
        </w:rPr>
      </w:pPr>
      <w:r>
        <w:rPr>
          <w:rFonts w:eastAsia="仿宋_GB2312"/>
          <w:sz w:val="32"/>
          <w:szCs w:val="32"/>
        </w:rPr>
        <w:t>（7）造成重大跨国境影响的境内突发环境事件。</w:t>
      </w:r>
    </w:p>
    <w:p>
      <w:pPr>
        <w:spacing w:line="600" w:lineRule="exact"/>
        <w:ind w:firstLine="640" w:firstLineChars="200"/>
        <w:rPr>
          <w:rFonts w:eastAsia="仿宋_GB2312"/>
          <w:szCs w:val="32"/>
        </w:rPr>
      </w:pPr>
      <w:r>
        <w:rPr>
          <w:rFonts w:eastAsia="仿宋_GB2312"/>
          <w:szCs w:val="32"/>
        </w:rPr>
        <w:t>上述分级标准有关数量的表述中，</w:t>
      </w:r>
      <w:r>
        <w:rPr>
          <w:rFonts w:hint="eastAsia" w:ascii="仿宋_GB2312" w:eastAsia="仿宋_GB2312"/>
          <w:szCs w:val="32"/>
        </w:rPr>
        <w:t>“</w:t>
      </w:r>
      <w:r>
        <w:rPr>
          <w:rFonts w:eastAsia="仿宋_GB2312"/>
          <w:szCs w:val="32"/>
        </w:rPr>
        <w:t>以上</w:t>
      </w:r>
      <w:r>
        <w:rPr>
          <w:rFonts w:hint="eastAsia" w:ascii="仿宋_GB2312" w:eastAsia="仿宋_GB2312"/>
          <w:szCs w:val="32"/>
        </w:rPr>
        <w:t>”</w:t>
      </w:r>
      <w:r>
        <w:rPr>
          <w:rFonts w:eastAsia="仿宋_GB2312"/>
          <w:szCs w:val="32"/>
        </w:rPr>
        <w:t>含本数，</w:t>
      </w:r>
      <w:r>
        <w:rPr>
          <w:rFonts w:hint="eastAsia" w:ascii="仿宋_GB2312" w:eastAsia="仿宋_GB2312"/>
          <w:szCs w:val="32"/>
        </w:rPr>
        <w:t>“</w:t>
      </w:r>
      <w:r>
        <w:rPr>
          <w:rFonts w:eastAsia="仿宋_GB2312"/>
          <w:szCs w:val="32"/>
        </w:rPr>
        <w:t>以下</w:t>
      </w:r>
      <w:r>
        <w:rPr>
          <w:rFonts w:hint="eastAsia" w:ascii="仿宋_GB2312" w:eastAsia="仿宋_GB2312"/>
          <w:szCs w:val="32"/>
        </w:rPr>
        <w:t>”</w:t>
      </w:r>
      <w:r>
        <w:rPr>
          <w:rFonts w:eastAsia="仿宋_GB2312"/>
          <w:szCs w:val="32"/>
        </w:rPr>
        <w:t>不含本数。</w:t>
      </w:r>
    </w:p>
    <w:p>
      <w:pPr>
        <w:spacing w:line="600" w:lineRule="exact"/>
        <w:ind w:firstLine="640" w:firstLineChars="200"/>
        <w:outlineLvl w:val="1"/>
        <w:rPr>
          <w:rFonts w:eastAsia="仿宋_GB2312"/>
          <w:bCs/>
          <w:szCs w:val="32"/>
        </w:rPr>
      </w:pPr>
      <w:bookmarkStart w:id="31" w:name="_Toc27231"/>
      <w:r>
        <w:rPr>
          <w:rFonts w:eastAsia="仿宋_GB2312"/>
          <w:bCs/>
          <w:szCs w:val="32"/>
        </w:rPr>
        <w:t>4.2 响应行动</w:t>
      </w:r>
      <w:bookmarkEnd w:id="31"/>
    </w:p>
    <w:p>
      <w:pPr>
        <w:spacing w:line="600" w:lineRule="exact"/>
        <w:ind w:firstLine="640" w:firstLineChars="200"/>
        <w:outlineLvl w:val="2"/>
        <w:rPr>
          <w:rFonts w:eastAsia="仿宋_GB2312"/>
          <w:bCs/>
          <w:szCs w:val="32"/>
        </w:rPr>
      </w:pPr>
      <w:bookmarkStart w:id="32" w:name="_Toc1775"/>
      <w:r>
        <w:rPr>
          <w:rFonts w:eastAsia="仿宋_GB2312"/>
          <w:bCs/>
          <w:szCs w:val="32"/>
        </w:rPr>
        <w:t>4.2.1 I、II、Ⅲ级应急响应</w:t>
      </w:r>
      <w:bookmarkEnd w:id="32"/>
    </w:p>
    <w:p>
      <w:pPr>
        <w:spacing w:line="600" w:lineRule="exact"/>
        <w:ind w:firstLine="640" w:firstLineChars="200"/>
        <w:rPr>
          <w:rFonts w:eastAsia="仿宋_GB2312"/>
          <w:szCs w:val="32"/>
        </w:rPr>
      </w:pPr>
      <w:r>
        <w:rPr>
          <w:rFonts w:eastAsia="仿宋_GB2312"/>
          <w:szCs w:val="32"/>
        </w:rPr>
        <w:t>初判发生较大以上突发环境事件，市环境应急指挥部立即组织指挥部成员和专家分析研判，对突发环境事件的影响及其发展趋势进行综合评估，并由市人民政府报长沙市人民政府有关应急指挥机构决定启动</w:t>
      </w:r>
      <w:r>
        <w:rPr>
          <w:rFonts w:hint="eastAsia" w:eastAsia="仿宋_GB2312"/>
          <w:szCs w:val="32"/>
        </w:rPr>
        <w:t>相应级别的</w:t>
      </w:r>
      <w:r>
        <w:rPr>
          <w:rFonts w:eastAsia="仿宋_GB2312"/>
          <w:szCs w:val="32"/>
        </w:rPr>
        <w:t>应急响应，在长沙市及以上应急指挥机构成立并启动相应级别应急响应时，市环境应急指挥部要在上级相关应急指挥机构的统一指挥下，配合做好各项应急处置工</w:t>
      </w:r>
      <w:r>
        <w:rPr>
          <w:rFonts w:hint="eastAsia" w:eastAsia="仿宋_GB2312"/>
          <w:szCs w:val="32"/>
        </w:rPr>
        <w:t>作</w:t>
      </w:r>
      <w:r>
        <w:rPr>
          <w:rFonts w:eastAsia="仿宋_GB2312"/>
          <w:szCs w:val="32"/>
        </w:rPr>
        <w:t>，并及时向长沙市及以上应急指挥机构及有关部门报告应急处置工作进展工作。启动高级别预案时，低级别预案应同时启动。</w:t>
      </w:r>
    </w:p>
    <w:p>
      <w:pPr>
        <w:spacing w:line="600" w:lineRule="exact"/>
        <w:ind w:firstLine="640" w:firstLineChars="200"/>
        <w:outlineLvl w:val="2"/>
        <w:rPr>
          <w:rFonts w:eastAsia="仿宋_GB2312"/>
          <w:bCs/>
          <w:szCs w:val="32"/>
        </w:rPr>
      </w:pPr>
      <w:bookmarkStart w:id="33" w:name="_Toc14489"/>
      <w:r>
        <w:rPr>
          <w:rFonts w:eastAsia="仿宋_GB2312"/>
          <w:bCs/>
          <w:szCs w:val="32"/>
        </w:rPr>
        <w:t xml:space="preserve">4.2.2 </w:t>
      </w:r>
      <w:r>
        <w:rPr>
          <w:rFonts w:hint="eastAsia" w:ascii="宋体" w:hAnsi="宋体" w:eastAsia="宋体" w:cs="宋体"/>
          <w:bCs/>
          <w:szCs w:val="32"/>
        </w:rPr>
        <w:t>Ⅳ</w:t>
      </w:r>
      <w:r>
        <w:rPr>
          <w:rFonts w:eastAsia="仿宋_GB2312"/>
          <w:bCs/>
          <w:szCs w:val="32"/>
        </w:rPr>
        <w:t>级应急响应</w:t>
      </w:r>
      <w:bookmarkEnd w:id="33"/>
    </w:p>
    <w:p>
      <w:pPr>
        <w:spacing w:line="600" w:lineRule="exact"/>
        <w:ind w:firstLine="640" w:firstLineChars="200"/>
        <w:rPr>
          <w:rFonts w:eastAsia="仿宋_GB2312"/>
          <w:szCs w:val="32"/>
        </w:rPr>
      </w:pPr>
      <w:r>
        <w:rPr>
          <w:rFonts w:eastAsia="仿宋_GB2312"/>
          <w:szCs w:val="32"/>
        </w:rPr>
        <w:t>初判发生一般突发环境事件，市环境事件应急指挥部负责组织各成员单位和专家进行分析研判，对突发环境事件影响及其发展趋势进行综合评估，由市环境应急指挥部指挥长决定启动</w:t>
      </w:r>
      <w:r>
        <w:rPr>
          <w:rFonts w:hint="eastAsia" w:ascii="宋体" w:hAnsi="宋体" w:eastAsia="宋体" w:cs="宋体"/>
          <w:bCs/>
          <w:szCs w:val="32"/>
        </w:rPr>
        <w:t>Ⅳ</w:t>
      </w:r>
      <w:r>
        <w:rPr>
          <w:rFonts w:eastAsia="仿宋_GB2312"/>
          <w:bCs/>
          <w:szCs w:val="32"/>
        </w:rPr>
        <w:t>级应急响应，向各有关单位发布启动相关应急程序的命令。</w:t>
      </w:r>
      <w:r>
        <w:rPr>
          <w:rFonts w:eastAsia="仿宋_GB2312"/>
          <w:szCs w:val="32"/>
        </w:rPr>
        <w:t>市环境应急指挥部办公室安排人员值班，收集有关信息并及时向市环境应急指挥部指挥长和副指挥长报告，根据需要组织有关工作组赴事发地开展应急处置工作。</w:t>
      </w:r>
      <w:bookmarkStart w:id="34" w:name="_Toc3642"/>
    </w:p>
    <w:p>
      <w:pPr>
        <w:pStyle w:val="3"/>
        <w:spacing w:after="0" w:line="600" w:lineRule="exact"/>
        <w:ind w:firstLine="640" w:firstLineChars="200"/>
        <w:rPr>
          <w:rFonts w:eastAsia="仿宋_GB2312"/>
          <w:sz w:val="32"/>
          <w:szCs w:val="32"/>
        </w:rPr>
      </w:pPr>
      <w:r>
        <w:rPr>
          <w:rFonts w:eastAsia="仿宋_GB2312"/>
          <w:sz w:val="32"/>
          <w:szCs w:val="32"/>
        </w:rPr>
        <w:t>4.2.3响应的升级与降级</w:t>
      </w:r>
    </w:p>
    <w:p>
      <w:pPr>
        <w:spacing w:line="600" w:lineRule="exact"/>
        <w:ind w:firstLine="640" w:firstLineChars="200"/>
        <w:rPr>
          <w:rFonts w:eastAsia="仿宋_GB2312"/>
          <w:szCs w:val="32"/>
        </w:rPr>
      </w:pPr>
      <w:r>
        <w:rPr>
          <w:rFonts w:eastAsia="仿宋_GB2312"/>
          <w:szCs w:val="32"/>
        </w:rPr>
        <w:t>突发环境事件发生在易造成重大影响的区域或重要时段时，可适当提高响应级别。当突发环境事件影响和危害不断加重，蔓延扩大以致难以控制时，市环境应急指挥部办公室应将有关情况和处理建议上报市环境应急指挥部审定后，及时提升预警和响应级别。</w:t>
      </w:r>
      <w:r>
        <w:rPr>
          <w:rFonts w:eastAsia="仿宋_GB2312"/>
          <w:spacing w:val="-2"/>
          <w:szCs w:val="32"/>
        </w:rPr>
        <w:t>对事件危害已迅速消除，不会进一步扩散，市环境应急指挥部办公室将有关情况和处理建议上报市环境应急指挥部审定后，相应降低响应级别或撤消预警。应急响应启动后，可视事件损失情况及其发展趋势调整响应级别，避免响应不足或响应过度。</w:t>
      </w:r>
    </w:p>
    <w:p>
      <w:pPr>
        <w:spacing w:line="600" w:lineRule="exact"/>
        <w:ind w:firstLine="640" w:firstLineChars="200"/>
        <w:rPr>
          <w:rFonts w:hint="eastAsia" w:eastAsia="仿宋_GB2312"/>
          <w:szCs w:val="32"/>
        </w:rPr>
      </w:pPr>
      <w:r>
        <w:rPr>
          <w:rFonts w:hint="eastAsia" w:eastAsia="仿宋_GB2312"/>
          <w:szCs w:val="32"/>
        </w:rPr>
        <w:t>4.3响应措施</w:t>
      </w:r>
    </w:p>
    <w:p>
      <w:pPr>
        <w:spacing w:line="600" w:lineRule="exact"/>
        <w:ind w:firstLine="640" w:firstLineChars="200"/>
        <w:rPr>
          <w:rFonts w:eastAsia="仿宋_GB2312"/>
          <w:szCs w:val="32"/>
        </w:rPr>
      </w:pPr>
      <w:r>
        <w:rPr>
          <w:rFonts w:eastAsia="仿宋_GB2312"/>
          <w:szCs w:val="32"/>
        </w:rPr>
        <w:t>突发环境事件发生后，各有关乡镇</w:t>
      </w:r>
      <w:r>
        <w:rPr>
          <w:rFonts w:hint="eastAsia" w:eastAsia="仿宋_GB2312"/>
          <w:szCs w:val="32"/>
        </w:rPr>
        <w:t>人民政府</w:t>
      </w:r>
      <w:r>
        <w:rPr>
          <w:rFonts w:eastAsia="仿宋_GB2312"/>
          <w:szCs w:val="32"/>
        </w:rPr>
        <w:t>（街道</w:t>
      </w:r>
      <w:r>
        <w:rPr>
          <w:rFonts w:hint="eastAsia" w:eastAsia="仿宋_GB2312"/>
          <w:szCs w:val="32"/>
        </w:rPr>
        <w:t>办事处</w:t>
      </w:r>
      <w:r>
        <w:rPr>
          <w:rFonts w:eastAsia="仿宋_GB2312"/>
          <w:szCs w:val="32"/>
        </w:rPr>
        <w:t>）、</w:t>
      </w:r>
      <w:r>
        <w:rPr>
          <w:rFonts w:hint="eastAsia" w:eastAsia="仿宋_GB2312"/>
          <w:szCs w:val="32"/>
        </w:rPr>
        <w:t>园区管委会、市直有关</w:t>
      </w:r>
      <w:r>
        <w:rPr>
          <w:rFonts w:eastAsia="仿宋_GB2312"/>
          <w:szCs w:val="32"/>
        </w:rPr>
        <w:t>部门根据工作需要，组织采取以下措施。</w:t>
      </w:r>
    </w:p>
    <w:p>
      <w:pPr>
        <w:spacing w:line="600" w:lineRule="exact"/>
        <w:ind w:firstLine="640" w:firstLineChars="200"/>
        <w:rPr>
          <w:rFonts w:eastAsia="仿宋_GB2312"/>
          <w:szCs w:val="32"/>
        </w:rPr>
      </w:pPr>
      <w:bookmarkStart w:id="35" w:name="_Toc2618"/>
      <w:r>
        <w:rPr>
          <w:rFonts w:eastAsia="仿宋_GB2312"/>
          <w:szCs w:val="32"/>
        </w:rPr>
        <w:t>4.3.1 现场污染处置</w:t>
      </w:r>
      <w:bookmarkEnd w:id="35"/>
    </w:p>
    <w:p>
      <w:pPr>
        <w:spacing w:line="600" w:lineRule="exact"/>
        <w:ind w:firstLine="640" w:firstLineChars="200"/>
        <w:rPr>
          <w:rFonts w:eastAsia="仿宋_GB2312"/>
          <w:szCs w:val="32"/>
        </w:rPr>
      </w:pPr>
      <w:r>
        <w:rPr>
          <w:rFonts w:eastAsia="仿宋_GB2312"/>
          <w:szCs w:val="32"/>
        </w:rPr>
        <w:t>涉事企事业单位或其它生产经营者要立即采取关闭、停产、封堵、围挡、喷淋、转移等措施，切断和控制污染源，防止污染蔓延扩散。做好有毒有害物质和消防废水、废液等的收集清理和安全处置工作。当涉事企事业单位或其它生产经营者不明时，由</w:t>
      </w:r>
      <w:r>
        <w:rPr>
          <w:rFonts w:hint="eastAsia" w:eastAsia="仿宋_GB2312"/>
          <w:szCs w:val="32"/>
        </w:rPr>
        <w:t>长沙市生态环境局浏阳分局</w:t>
      </w:r>
      <w:r>
        <w:rPr>
          <w:rFonts w:eastAsia="仿宋_GB2312"/>
          <w:szCs w:val="32"/>
        </w:rPr>
        <w:t>组织对污染源开展调查，查明涉事单位，确定污染物种类和污染范围，切断污染源。</w:t>
      </w:r>
    </w:p>
    <w:p>
      <w:pPr>
        <w:spacing w:line="600" w:lineRule="exact"/>
        <w:ind w:firstLine="640" w:firstLineChars="200"/>
        <w:rPr>
          <w:rFonts w:eastAsia="仿宋_GB2312"/>
          <w:spacing w:val="-4"/>
          <w:szCs w:val="32"/>
        </w:rPr>
      </w:pPr>
      <w:r>
        <w:rPr>
          <w:rFonts w:eastAsia="仿宋_GB2312"/>
          <w:szCs w:val="32"/>
        </w:rPr>
        <w:t>事发</w:t>
      </w:r>
      <w:r>
        <w:rPr>
          <w:rFonts w:hint="eastAsia" w:eastAsia="仿宋_GB2312"/>
          <w:szCs w:val="32"/>
        </w:rPr>
        <w:t>地乡镇</w:t>
      </w:r>
      <w:r>
        <w:rPr>
          <w:rFonts w:eastAsia="仿宋_GB2312"/>
          <w:szCs w:val="32"/>
        </w:rPr>
        <w:t>人民政府</w:t>
      </w:r>
      <w:r>
        <w:rPr>
          <w:rFonts w:hint="eastAsia" w:eastAsia="仿宋_GB2312"/>
          <w:szCs w:val="32"/>
        </w:rPr>
        <w:t>（街道办事处）</w:t>
      </w:r>
      <w:r>
        <w:rPr>
          <w:rFonts w:eastAsia="仿宋_GB2312"/>
          <w:szCs w:val="32"/>
        </w:rPr>
        <w:t>组织制订综合治污方案，采用监测和模拟等手段追踪污染气体扩散途径和范围；采取拦截、导流、疏浚等形式防止水污染体扩大；采取隔离、吸附、打捞、氧化还原、中和、沉淀、</w:t>
      </w:r>
      <w:r>
        <w:rPr>
          <w:rFonts w:eastAsia="仿宋_GB2312"/>
          <w:spacing w:val="-4"/>
          <w:szCs w:val="32"/>
        </w:rPr>
        <w:t>消毒、去污洗消、临时收贮、微生物消解、调水稀释、转移异地处置、临时改造污染处置工程等方法处置污染物。必要时，可以要求其他排污单位停产、限产、限排，减轻环境污染负荷。</w:t>
      </w:r>
    </w:p>
    <w:p>
      <w:pPr>
        <w:spacing w:line="600" w:lineRule="exact"/>
        <w:ind w:firstLine="640" w:firstLineChars="200"/>
        <w:rPr>
          <w:rFonts w:eastAsia="仿宋_GB2312"/>
          <w:szCs w:val="32"/>
        </w:rPr>
      </w:pPr>
      <w:bookmarkStart w:id="36" w:name="_Toc31446"/>
      <w:r>
        <w:rPr>
          <w:rFonts w:eastAsia="仿宋_GB2312"/>
          <w:szCs w:val="32"/>
        </w:rPr>
        <w:t>4.3.2 医疗救援</w:t>
      </w:r>
      <w:bookmarkEnd w:id="36"/>
    </w:p>
    <w:p>
      <w:pPr>
        <w:spacing w:line="600" w:lineRule="exact"/>
        <w:ind w:firstLine="640" w:firstLineChars="200"/>
        <w:rPr>
          <w:rFonts w:eastAsia="仿宋_GB2312"/>
          <w:szCs w:val="32"/>
        </w:rPr>
      </w:pPr>
      <w:r>
        <w:rPr>
          <w:rFonts w:eastAsia="仿宋_GB2312"/>
          <w:szCs w:val="32"/>
        </w:rPr>
        <w:t>如突发环境事件中有人员受伤，应迅速组织当地医疗资源和力量，对伤病员进行诊断治疗，根据需要及时、安全地将重症伤病员转运到有条件的医疗机构加强救治。指导和协助开展受污染人员的去污洗消工作，提出保护公众健康的措施建议。视情况增派医疗卫生专家、卫生应急队伍及调配急需医药物资，支持事发地医学救援工作。做好受影响人员的心理援助。</w:t>
      </w:r>
    </w:p>
    <w:p>
      <w:pPr>
        <w:spacing w:line="600" w:lineRule="exact"/>
        <w:ind w:firstLine="640" w:firstLineChars="200"/>
        <w:rPr>
          <w:rFonts w:eastAsia="仿宋_GB2312"/>
          <w:szCs w:val="32"/>
        </w:rPr>
      </w:pPr>
      <w:bookmarkStart w:id="37" w:name="_Toc24395"/>
      <w:r>
        <w:rPr>
          <w:rFonts w:eastAsia="仿宋_GB2312"/>
          <w:szCs w:val="32"/>
        </w:rPr>
        <w:t>4.3.3 市场监管和调控</w:t>
      </w:r>
      <w:bookmarkEnd w:id="37"/>
    </w:p>
    <w:p>
      <w:pPr>
        <w:spacing w:line="600" w:lineRule="exact"/>
        <w:ind w:firstLine="640" w:firstLineChars="200"/>
        <w:rPr>
          <w:rFonts w:eastAsia="仿宋_GB2312"/>
          <w:szCs w:val="32"/>
        </w:rPr>
      </w:pPr>
      <w:r>
        <w:rPr>
          <w:rFonts w:eastAsia="仿宋_GB2312"/>
          <w:szCs w:val="32"/>
        </w:rPr>
        <w:t>密切关注受事件影响地区市场供应情况及公众反应，加强对粮食等重要生活必需品的市场监管和调控。禁止或限制受污染食品和饮用水的生产、加工、流通和食用，防范因突发环境事件造成的集体中毒等。</w:t>
      </w:r>
    </w:p>
    <w:p>
      <w:pPr>
        <w:spacing w:line="600" w:lineRule="exact"/>
        <w:ind w:firstLine="640" w:firstLineChars="200"/>
        <w:rPr>
          <w:rFonts w:eastAsia="仿宋_GB2312"/>
          <w:szCs w:val="32"/>
        </w:rPr>
      </w:pPr>
      <w:bookmarkStart w:id="38" w:name="_Toc17409"/>
      <w:r>
        <w:rPr>
          <w:rFonts w:eastAsia="仿宋_GB2312"/>
          <w:szCs w:val="32"/>
        </w:rPr>
        <w:t>4.3.4 维护社会稳定</w:t>
      </w:r>
      <w:bookmarkEnd w:id="38"/>
    </w:p>
    <w:p>
      <w:pPr>
        <w:spacing w:line="600" w:lineRule="exact"/>
        <w:ind w:firstLine="640" w:firstLineChars="200"/>
        <w:rPr>
          <w:rFonts w:eastAsia="仿宋_GB2312"/>
          <w:szCs w:val="32"/>
        </w:rPr>
      </w:pPr>
      <w:r>
        <w:rPr>
          <w:rFonts w:eastAsia="仿宋_GB2312"/>
          <w:szCs w:val="32"/>
        </w:rPr>
        <w:t>加强受影响地区社会治安管理，严厉打击借机传播谣言制造社会恐慌、哄抢救灾物资等违法犯罪行为；加强转移人员安置点、救灾物资存放点等重点地区治安管控；做好受影响人员与涉事单位、属地政府及有关部门矛盾纠纷化解和法律服务工作，防止出现群体性事件，维护社会稳定。</w:t>
      </w:r>
    </w:p>
    <w:p>
      <w:pPr>
        <w:spacing w:line="600" w:lineRule="exact"/>
        <w:ind w:firstLine="640" w:firstLineChars="200"/>
        <w:rPr>
          <w:rFonts w:eastAsia="仿宋_GB2312"/>
          <w:szCs w:val="32"/>
        </w:rPr>
      </w:pPr>
      <w:bookmarkStart w:id="39" w:name="_Toc204"/>
      <w:r>
        <w:rPr>
          <w:rFonts w:eastAsia="仿宋_GB2312"/>
          <w:szCs w:val="32"/>
        </w:rPr>
        <w:t>4.4 应急监测</w:t>
      </w:r>
      <w:bookmarkEnd w:id="39"/>
    </w:p>
    <w:p>
      <w:pPr>
        <w:spacing w:line="600" w:lineRule="exact"/>
        <w:ind w:firstLine="640" w:firstLineChars="200"/>
        <w:rPr>
          <w:rFonts w:eastAsia="仿宋_GB2312"/>
          <w:szCs w:val="32"/>
        </w:rPr>
      </w:pPr>
      <w:bookmarkStart w:id="40" w:name="_Toc26133"/>
      <w:r>
        <w:rPr>
          <w:rFonts w:eastAsia="仿宋_GB2312"/>
          <w:szCs w:val="32"/>
        </w:rPr>
        <w:t>4.4.1 监测频次和监测点位</w:t>
      </w:r>
      <w:bookmarkEnd w:id="40"/>
    </w:p>
    <w:p>
      <w:pPr>
        <w:spacing w:line="600" w:lineRule="exact"/>
        <w:ind w:firstLine="640" w:firstLineChars="200"/>
        <w:rPr>
          <w:rFonts w:eastAsia="仿宋_GB2312"/>
          <w:szCs w:val="32"/>
        </w:rPr>
      </w:pPr>
      <w:r>
        <w:rPr>
          <w:rFonts w:eastAsia="仿宋_GB2312"/>
          <w:szCs w:val="32"/>
        </w:rPr>
        <w:t>根据突发环境事件污染物的扩散速度和突发环境事件发生地的气象和地域特点，确定污染物扩散的范围和浓度，布设相应数量的气象等监测点位。突发环境事件发生初期，根据环境事件的严重程度进行监测，并随污染物的扩散情况和监测结果的变化趋势适当调整监测频次和监测点位。</w:t>
      </w:r>
    </w:p>
    <w:p>
      <w:pPr>
        <w:spacing w:line="600" w:lineRule="exact"/>
        <w:ind w:firstLine="640" w:firstLineChars="200"/>
        <w:rPr>
          <w:rFonts w:eastAsia="仿宋_GB2312"/>
          <w:szCs w:val="32"/>
        </w:rPr>
      </w:pPr>
      <w:bookmarkStart w:id="41" w:name="_Toc3561"/>
      <w:r>
        <w:rPr>
          <w:rFonts w:eastAsia="仿宋_GB2312"/>
          <w:szCs w:val="32"/>
        </w:rPr>
        <w:t>4.4.2 应急决策</w:t>
      </w:r>
      <w:bookmarkEnd w:id="41"/>
    </w:p>
    <w:p>
      <w:pPr>
        <w:spacing w:line="600" w:lineRule="exact"/>
        <w:ind w:firstLine="640" w:firstLineChars="200"/>
        <w:rPr>
          <w:rFonts w:eastAsia="仿宋_GB2312"/>
          <w:szCs w:val="32"/>
        </w:rPr>
      </w:pPr>
      <w:r>
        <w:rPr>
          <w:rFonts w:eastAsia="仿宋_GB2312"/>
          <w:szCs w:val="32"/>
        </w:rPr>
        <w:t>根据监测结果，综合分析突发环境事件污染变化趋势，预测并报告突发环境事件的发展情况和污染物的变化情况，作为突发环境事件应急决策的依据。</w:t>
      </w:r>
    </w:p>
    <w:p>
      <w:pPr>
        <w:spacing w:line="600" w:lineRule="exact"/>
        <w:ind w:firstLine="640" w:firstLineChars="200"/>
        <w:rPr>
          <w:rFonts w:eastAsia="仿宋_GB2312"/>
          <w:szCs w:val="32"/>
        </w:rPr>
      </w:pPr>
      <w:bookmarkStart w:id="42" w:name="_Toc20305"/>
      <w:r>
        <w:rPr>
          <w:rFonts w:eastAsia="仿宋_GB2312"/>
          <w:szCs w:val="32"/>
        </w:rPr>
        <w:t>4.5 指挥和协调</w:t>
      </w:r>
      <w:bookmarkEnd w:id="42"/>
    </w:p>
    <w:p>
      <w:pPr>
        <w:spacing w:line="600" w:lineRule="exact"/>
        <w:ind w:firstLine="640" w:firstLineChars="200"/>
        <w:rPr>
          <w:rFonts w:eastAsia="仿宋_GB2312"/>
          <w:szCs w:val="32"/>
        </w:rPr>
      </w:pPr>
      <w:bookmarkStart w:id="43" w:name="_Toc24738"/>
      <w:r>
        <w:rPr>
          <w:rFonts w:eastAsia="仿宋_GB2312"/>
          <w:szCs w:val="32"/>
        </w:rPr>
        <w:t>4.5.1 指挥协调机制</w:t>
      </w:r>
      <w:bookmarkEnd w:id="43"/>
    </w:p>
    <w:p>
      <w:pPr>
        <w:spacing w:line="600" w:lineRule="exact"/>
        <w:ind w:firstLine="640" w:firstLineChars="200"/>
        <w:rPr>
          <w:rFonts w:eastAsia="仿宋_GB2312"/>
          <w:szCs w:val="32"/>
        </w:rPr>
      </w:pPr>
      <w:r>
        <w:rPr>
          <w:rFonts w:eastAsia="仿宋_GB2312"/>
          <w:szCs w:val="32"/>
        </w:rPr>
        <w:t>市环境应急指挥部根据突发环境事件情况，及时通知有关成员单位、应急救援队伍和可能受到影响的乡镇人民政府（街道办事处）、园区管委会</w:t>
      </w:r>
      <w:r>
        <w:rPr>
          <w:rFonts w:hint="eastAsia" w:eastAsia="仿宋_GB2312"/>
          <w:szCs w:val="32"/>
        </w:rPr>
        <w:t>安排</w:t>
      </w:r>
      <w:r>
        <w:rPr>
          <w:rFonts w:eastAsia="仿宋_GB2312"/>
          <w:szCs w:val="32"/>
        </w:rPr>
        <w:t>人员赶赴现场，同时成立现场应急指挥部实行统一指挥。迅速实施先期处置，果断控制或切断污染源，全力控制事件态势，严防再次污染和次生、衍生事件发生。</w:t>
      </w:r>
    </w:p>
    <w:p>
      <w:pPr>
        <w:spacing w:line="600" w:lineRule="exact"/>
        <w:ind w:firstLine="640" w:firstLineChars="200"/>
        <w:rPr>
          <w:rFonts w:eastAsia="仿宋_GB2312"/>
          <w:szCs w:val="32"/>
        </w:rPr>
      </w:pPr>
      <w:r>
        <w:rPr>
          <w:rFonts w:eastAsia="仿宋_GB2312"/>
          <w:szCs w:val="32"/>
        </w:rPr>
        <w:t>专家组迅速对事件信息进行分析评估，提出应急处置方案，供指挥部领导决策参考。根据突发环境事件进展情况和形势动态，对突发环境事件的危害范围、发展趋势、污染程度和事件等级等作出科学预测和判断，提出相应的对策意见。</w:t>
      </w:r>
    </w:p>
    <w:p>
      <w:pPr>
        <w:spacing w:line="600" w:lineRule="exact"/>
        <w:ind w:firstLine="640" w:firstLineChars="200"/>
        <w:rPr>
          <w:rFonts w:eastAsia="仿宋_GB2312"/>
          <w:szCs w:val="32"/>
        </w:rPr>
      </w:pPr>
      <w:r>
        <w:rPr>
          <w:rFonts w:eastAsia="仿宋_GB2312"/>
          <w:szCs w:val="32"/>
        </w:rPr>
        <w:t>突发环境事件发生单位及时、主动地向现场指挥部提供应急救援基础资料，</w:t>
      </w:r>
      <w:r>
        <w:rPr>
          <w:rFonts w:hint="eastAsia" w:eastAsia="仿宋_GB2312"/>
          <w:szCs w:val="32"/>
        </w:rPr>
        <w:t>生态环境</w:t>
      </w:r>
      <w:r>
        <w:rPr>
          <w:rFonts w:eastAsia="仿宋_GB2312"/>
          <w:szCs w:val="32"/>
        </w:rPr>
        <w:t>、气象、交通运输、水利等部门（单位）及时提供事发前后的有关数据资料，供应急处置参考。</w:t>
      </w:r>
    </w:p>
    <w:p>
      <w:pPr>
        <w:spacing w:line="600" w:lineRule="exact"/>
        <w:ind w:firstLine="640" w:firstLineChars="200"/>
        <w:rPr>
          <w:rFonts w:eastAsia="仿宋_GB2312"/>
          <w:szCs w:val="32"/>
        </w:rPr>
      </w:pPr>
      <w:bookmarkStart w:id="44" w:name="_Toc27525"/>
      <w:r>
        <w:rPr>
          <w:rFonts w:eastAsia="仿宋_GB2312"/>
          <w:szCs w:val="32"/>
        </w:rPr>
        <w:t>4.5.2 指挥协调内容</w:t>
      </w:r>
      <w:bookmarkEnd w:id="44"/>
    </w:p>
    <w:p>
      <w:pPr>
        <w:spacing w:line="600" w:lineRule="exact"/>
        <w:ind w:firstLine="640" w:firstLineChars="200"/>
        <w:rPr>
          <w:rFonts w:eastAsia="仿宋_GB2312"/>
          <w:szCs w:val="32"/>
        </w:rPr>
      </w:pPr>
      <w:r>
        <w:rPr>
          <w:rFonts w:eastAsia="仿宋_GB2312"/>
          <w:szCs w:val="32"/>
        </w:rPr>
        <w:t>提出现场应急行动原则要求；派出有关专家和人员参与现场应急指挥工作，协调各专业应急力量实施应急救援行动；协调受威胁的周边地区危险源的监控工作；协调建立现场警戒区和交通管制区域，确定重点防护区域，并根据现场监测结果，确定疏散、转移群众返回时间；及时向本级人民政府和上级生态环境保护部门报告应急处置情况。</w:t>
      </w:r>
    </w:p>
    <w:p>
      <w:pPr>
        <w:spacing w:line="600" w:lineRule="exact"/>
        <w:ind w:firstLine="640" w:firstLineChars="200"/>
        <w:rPr>
          <w:rFonts w:eastAsia="仿宋_GB2312"/>
          <w:szCs w:val="32"/>
        </w:rPr>
      </w:pPr>
      <w:r>
        <w:rPr>
          <w:rFonts w:eastAsia="仿宋_GB2312"/>
          <w:szCs w:val="32"/>
        </w:rPr>
        <w:t>市环境应急指挥部成员单位按照各自职责，启动本部门（单位）应急响应；派出有关专家和人员参与现场应急指挥工作；组织协调本系统、本单位应急资源实施应急救援行动；及时向环境应急指挥部报送应急处置信息。</w:t>
      </w:r>
    </w:p>
    <w:p>
      <w:pPr>
        <w:spacing w:line="600" w:lineRule="exact"/>
        <w:ind w:firstLine="640" w:firstLineChars="200"/>
        <w:rPr>
          <w:rFonts w:eastAsia="仿宋_GB2312"/>
          <w:szCs w:val="32"/>
        </w:rPr>
      </w:pPr>
      <w:bookmarkStart w:id="45" w:name="_Toc4109"/>
      <w:r>
        <w:rPr>
          <w:rFonts w:eastAsia="仿宋_GB2312"/>
          <w:szCs w:val="32"/>
        </w:rPr>
        <w:t>4.6 安全防护</w:t>
      </w:r>
      <w:bookmarkEnd w:id="45"/>
    </w:p>
    <w:p>
      <w:pPr>
        <w:spacing w:line="600" w:lineRule="exact"/>
        <w:ind w:firstLine="640" w:firstLineChars="200"/>
        <w:rPr>
          <w:rFonts w:eastAsia="仿宋_GB2312"/>
          <w:szCs w:val="32"/>
        </w:rPr>
      </w:pPr>
      <w:bookmarkStart w:id="46" w:name="_Toc3535"/>
      <w:r>
        <w:rPr>
          <w:rFonts w:eastAsia="仿宋_GB2312"/>
          <w:szCs w:val="32"/>
        </w:rPr>
        <w:t>4.6.1 应急人员安全防护</w:t>
      </w:r>
      <w:bookmarkEnd w:id="46"/>
    </w:p>
    <w:p>
      <w:pPr>
        <w:spacing w:line="600" w:lineRule="exact"/>
        <w:ind w:firstLine="640" w:firstLineChars="200"/>
        <w:rPr>
          <w:rFonts w:eastAsia="仿宋_GB2312"/>
          <w:szCs w:val="32"/>
        </w:rPr>
      </w:pPr>
      <w:r>
        <w:rPr>
          <w:rFonts w:eastAsia="仿宋_GB2312"/>
          <w:szCs w:val="32"/>
        </w:rPr>
        <w:t>现场应急处置人员应根据突发环境事件特点，配备专业防护装备，采取安全防护措施，严格执行应急人员出入处置现场的有关规定。</w:t>
      </w:r>
    </w:p>
    <w:p>
      <w:pPr>
        <w:spacing w:line="600" w:lineRule="exact"/>
        <w:ind w:firstLine="640" w:firstLineChars="200"/>
        <w:rPr>
          <w:rFonts w:eastAsia="仿宋_GB2312"/>
          <w:szCs w:val="32"/>
        </w:rPr>
      </w:pPr>
      <w:bookmarkStart w:id="47" w:name="_Toc25003"/>
      <w:r>
        <w:rPr>
          <w:rFonts w:eastAsia="仿宋_GB2312"/>
          <w:szCs w:val="32"/>
        </w:rPr>
        <w:t>4.6.2 群众安全防护</w:t>
      </w:r>
      <w:bookmarkEnd w:id="47"/>
    </w:p>
    <w:p>
      <w:pPr>
        <w:spacing w:line="600" w:lineRule="exact"/>
        <w:ind w:firstLine="640" w:firstLineChars="200"/>
        <w:rPr>
          <w:rFonts w:eastAsia="仿宋_GB2312"/>
          <w:szCs w:val="32"/>
        </w:rPr>
      </w:pPr>
      <w:r>
        <w:rPr>
          <w:rFonts w:eastAsia="仿宋_GB2312"/>
          <w:szCs w:val="32"/>
        </w:rPr>
        <w:t>现场应急指挥部应根据事发时当地的气象、地理环境、人员密集度和环境事件特点等，告知群众采取安全防护措施；确定群众疏散、转移方式，指定有关部门组织群众安全疏散、转移；在事发地安全边界外设立紧急避难场所。</w:t>
      </w:r>
    </w:p>
    <w:p>
      <w:pPr>
        <w:spacing w:line="600" w:lineRule="exact"/>
        <w:ind w:firstLine="640" w:firstLineChars="200"/>
        <w:outlineLvl w:val="1"/>
        <w:rPr>
          <w:rFonts w:eastAsia="仿宋_GB2312"/>
          <w:bCs/>
          <w:szCs w:val="32"/>
        </w:rPr>
      </w:pPr>
      <w:r>
        <w:rPr>
          <w:rFonts w:eastAsia="仿宋_GB2312"/>
          <w:bCs/>
          <w:szCs w:val="32"/>
        </w:rPr>
        <w:t>4.7 响应终止</w:t>
      </w:r>
      <w:bookmarkEnd w:id="34"/>
    </w:p>
    <w:p>
      <w:pPr>
        <w:spacing w:line="600" w:lineRule="exact"/>
        <w:ind w:firstLine="640" w:firstLineChars="200"/>
        <w:outlineLvl w:val="2"/>
        <w:rPr>
          <w:rFonts w:eastAsia="仿宋_GB2312"/>
          <w:bCs/>
          <w:szCs w:val="32"/>
        </w:rPr>
      </w:pPr>
      <w:bookmarkStart w:id="48" w:name="_Toc24782"/>
      <w:r>
        <w:rPr>
          <w:rFonts w:eastAsia="仿宋_GB2312"/>
          <w:bCs/>
          <w:szCs w:val="32"/>
        </w:rPr>
        <w:t>4.7.1 终止条件</w:t>
      </w:r>
      <w:bookmarkEnd w:id="48"/>
    </w:p>
    <w:p>
      <w:pPr>
        <w:spacing w:line="600" w:lineRule="exact"/>
        <w:ind w:firstLine="640" w:firstLineChars="200"/>
        <w:rPr>
          <w:rFonts w:eastAsia="仿宋_GB2312"/>
          <w:szCs w:val="32"/>
        </w:rPr>
      </w:pPr>
      <w:r>
        <w:rPr>
          <w:rFonts w:eastAsia="仿宋_GB2312"/>
          <w:szCs w:val="32"/>
        </w:rPr>
        <w:t>符合下列条件之一的，即满足应急响应终止条件：</w:t>
      </w:r>
    </w:p>
    <w:p>
      <w:pPr>
        <w:spacing w:line="600" w:lineRule="exact"/>
        <w:ind w:firstLine="640" w:firstLineChars="200"/>
        <w:rPr>
          <w:rFonts w:hint="eastAsia" w:eastAsia="仿宋_GB2312"/>
          <w:szCs w:val="32"/>
        </w:rPr>
      </w:pPr>
      <w:r>
        <w:rPr>
          <w:rFonts w:eastAsia="仿宋_GB2312"/>
          <w:szCs w:val="32"/>
        </w:rPr>
        <w:t>（1）事件现场得到控制，事件条件已经消除</w:t>
      </w:r>
      <w:r>
        <w:rPr>
          <w:rFonts w:hint="eastAsia" w:eastAsia="仿宋_GB2312"/>
          <w:szCs w:val="32"/>
        </w:rPr>
        <w:t>。</w:t>
      </w:r>
    </w:p>
    <w:p>
      <w:pPr>
        <w:spacing w:line="600" w:lineRule="exact"/>
        <w:ind w:firstLine="640" w:firstLineChars="200"/>
        <w:rPr>
          <w:rFonts w:hint="eastAsia" w:eastAsia="仿宋_GB2312"/>
          <w:szCs w:val="32"/>
        </w:rPr>
      </w:pPr>
      <w:r>
        <w:rPr>
          <w:rFonts w:eastAsia="仿宋_GB2312"/>
          <w:szCs w:val="32"/>
        </w:rPr>
        <w:t>（2）污染源的泄漏或释放已降至规定限值内</w:t>
      </w:r>
      <w:r>
        <w:rPr>
          <w:rFonts w:hint="eastAsia" w:eastAsia="仿宋_GB2312"/>
          <w:szCs w:val="32"/>
        </w:rPr>
        <w:t>。</w:t>
      </w:r>
    </w:p>
    <w:p>
      <w:pPr>
        <w:spacing w:line="600" w:lineRule="exact"/>
        <w:ind w:firstLine="640" w:firstLineChars="200"/>
        <w:rPr>
          <w:rFonts w:hint="eastAsia" w:eastAsia="仿宋_GB2312"/>
          <w:szCs w:val="32"/>
        </w:rPr>
      </w:pPr>
      <w:r>
        <w:rPr>
          <w:rFonts w:eastAsia="仿宋_GB2312"/>
          <w:szCs w:val="32"/>
        </w:rPr>
        <w:t>（3）事件所造成的危害已被彻底清除，无继发可能</w:t>
      </w:r>
      <w:r>
        <w:rPr>
          <w:rFonts w:hint="eastAsia" w:eastAsia="仿宋_GB2312"/>
          <w:szCs w:val="32"/>
        </w:rPr>
        <w:t>。</w:t>
      </w:r>
    </w:p>
    <w:p>
      <w:pPr>
        <w:spacing w:line="600" w:lineRule="exact"/>
        <w:ind w:firstLine="640" w:firstLineChars="200"/>
        <w:rPr>
          <w:rFonts w:hint="eastAsia" w:eastAsia="仿宋_GB2312"/>
          <w:szCs w:val="32"/>
        </w:rPr>
      </w:pPr>
      <w:r>
        <w:rPr>
          <w:rFonts w:eastAsia="仿宋_GB2312"/>
          <w:szCs w:val="32"/>
        </w:rPr>
        <w:t>（4）事件现场的各种专业应急处置行动已无继续的必要</w:t>
      </w:r>
      <w:r>
        <w:rPr>
          <w:rFonts w:hint="eastAsia" w:eastAsia="仿宋_GB2312"/>
          <w:szCs w:val="32"/>
        </w:rPr>
        <w:t>。</w:t>
      </w:r>
    </w:p>
    <w:p>
      <w:pPr>
        <w:spacing w:line="600" w:lineRule="exact"/>
        <w:ind w:firstLine="640" w:firstLineChars="200"/>
        <w:rPr>
          <w:rFonts w:eastAsia="仿宋_GB2312"/>
          <w:szCs w:val="32"/>
        </w:rPr>
      </w:pPr>
      <w:r>
        <w:rPr>
          <w:rFonts w:eastAsia="仿宋_GB2312"/>
          <w:szCs w:val="32"/>
        </w:rPr>
        <w:t>（5）采取了必要的防护措施以保护群众免受再次危害，并使事件可能引起的中长期影响趋于合理且尽量低的水平。</w:t>
      </w:r>
    </w:p>
    <w:p>
      <w:pPr>
        <w:spacing w:line="600" w:lineRule="exact"/>
        <w:ind w:firstLine="640" w:firstLineChars="200"/>
        <w:outlineLvl w:val="2"/>
        <w:rPr>
          <w:rFonts w:eastAsia="仿宋_GB2312"/>
          <w:bCs/>
          <w:szCs w:val="32"/>
        </w:rPr>
      </w:pPr>
      <w:bookmarkStart w:id="49" w:name="_Toc31567"/>
      <w:r>
        <w:rPr>
          <w:rFonts w:eastAsia="仿宋_GB2312"/>
          <w:bCs/>
          <w:szCs w:val="32"/>
        </w:rPr>
        <w:t>4.7.2 终止程序</w:t>
      </w:r>
      <w:bookmarkEnd w:id="49"/>
    </w:p>
    <w:p>
      <w:pPr>
        <w:spacing w:line="600" w:lineRule="exact"/>
        <w:ind w:firstLine="640" w:firstLineChars="200"/>
        <w:rPr>
          <w:rFonts w:eastAsia="仿宋_GB2312"/>
          <w:szCs w:val="32"/>
        </w:rPr>
      </w:pPr>
      <w:r>
        <w:rPr>
          <w:rFonts w:eastAsia="仿宋_GB2312"/>
          <w:szCs w:val="32"/>
        </w:rPr>
        <w:t>应急响应终止按照</w:t>
      </w:r>
      <w:r>
        <w:rPr>
          <w:rFonts w:hint="eastAsia" w:ascii="仿宋_GB2312" w:eastAsia="仿宋_GB2312"/>
          <w:szCs w:val="32"/>
        </w:rPr>
        <w:t>“</w:t>
      </w:r>
      <w:r>
        <w:rPr>
          <w:rFonts w:eastAsia="仿宋_GB2312"/>
          <w:szCs w:val="32"/>
        </w:rPr>
        <w:t>谁启动，谁终止</w:t>
      </w:r>
      <w:r>
        <w:rPr>
          <w:rFonts w:hint="eastAsia" w:ascii="仿宋_GB2312" w:eastAsia="仿宋_GB2312"/>
          <w:szCs w:val="32"/>
        </w:rPr>
        <w:t>”</w:t>
      </w:r>
      <w:r>
        <w:rPr>
          <w:rFonts w:eastAsia="仿宋_GB2312"/>
          <w:szCs w:val="32"/>
        </w:rPr>
        <w:t>的原则执行。</w:t>
      </w:r>
    </w:p>
    <w:p>
      <w:pPr>
        <w:spacing w:line="600" w:lineRule="exact"/>
        <w:ind w:firstLine="640" w:firstLineChars="200"/>
        <w:rPr>
          <w:rFonts w:eastAsia="仿宋_GB2312"/>
          <w:szCs w:val="32"/>
        </w:rPr>
      </w:pPr>
      <w:r>
        <w:rPr>
          <w:rFonts w:eastAsia="仿宋_GB2312"/>
          <w:szCs w:val="32"/>
        </w:rPr>
        <w:t>（1）由</w:t>
      </w:r>
      <w:r>
        <w:rPr>
          <w:rFonts w:eastAsia="仿宋_GB2312"/>
          <w:spacing w:val="-4"/>
          <w:szCs w:val="32"/>
        </w:rPr>
        <w:t>现场应急指挥部、专家组确认时机，或由事件责任单位提出，经现场应急指挥部确认，报请启动应急响应的机构终止。</w:t>
      </w:r>
    </w:p>
    <w:p>
      <w:pPr>
        <w:spacing w:line="600" w:lineRule="exact"/>
        <w:ind w:firstLine="640" w:firstLineChars="200"/>
        <w:rPr>
          <w:rFonts w:eastAsia="仿宋_GB2312"/>
          <w:szCs w:val="32"/>
        </w:rPr>
      </w:pPr>
      <w:r>
        <w:rPr>
          <w:rFonts w:eastAsia="仿宋_GB2312"/>
          <w:szCs w:val="32"/>
        </w:rPr>
        <w:t>（2）启动应急响应的机构下达应急响应终止命令后，现场应急指挥部向所属各专业应急救援队伍下达应急响应终止命令。</w:t>
      </w:r>
    </w:p>
    <w:p>
      <w:pPr>
        <w:spacing w:line="600" w:lineRule="exact"/>
        <w:ind w:firstLine="640" w:firstLineChars="200"/>
        <w:rPr>
          <w:rFonts w:eastAsia="仿宋_GB2312"/>
          <w:szCs w:val="32"/>
        </w:rPr>
      </w:pPr>
      <w:r>
        <w:rPr>
          <w:rFonts w:eastAsia="仿宋_GB2312"/>
          <w:szCs w:val="32"/>
        </w:rPr>
        <w:t>（3）应急响应终止后，市环境应急指挥部成员单位应根据市人民政府指示和实际情况，继续进行环境监测和评估工作，直至其他补救措施无需继续进行为止。</w:t>
      </w:r>
    </w:p>
    <w:p>
      <w:pPr>
        <w:spacing w:line="600" w:lineRule="exact"/>
        <w:ind w:firstLine="640" w:firstLineChars="200"/>
        <w:outlineLvl w:val="0"/>
        <w:rPr>
          <w:rFonts w:eastAsia="黑体"/>
          <w:bCs/>
          <w:szCs w:val="32"/>
        </w:rPr>
      </w:pPr>
      <w:bookmarkStart w:id="50" w:name="_Toc23235"/>
      <w:r>
        <w:rPr>
          <w:rFonts w:eastAsia="黑体"/>
          <w:bCs/>
          <w:szCs w:val="32"/>
        </w:rPr>
        <w:t>5．后期处置</w:t>
      </w:r>
      <w:bookmarkEnd w:id="50"/>
    </w:p>
    <w:p>
      <w:pPr>
        <w:spacing w:line="600" w:lineRule="exact"/>
        <w:ind w:firstLine="640" w:firstLineChars="200"/>
        <w:outlineLvl w:val="0"/>
        <w:rPr>
          <w:rFonts w:eastAsia="仿宋_GB2312"/>
          <w:bCs/>
          <w:szCs w:val="32"/>
        </w:rPr>
      </w:pPr>
      <w:bookmarkStart w:id="51" w:name="_Toc15986"/>
      <w:r>
        <w:rPr>
          <w:rFonts w:eastAsia="仿宋_GB2312"/>
          <w:bCs/>
          <w:szCs w:val="32"/>
        </w:rPr>
        <w:t>5.1 善后处置</w:t>
      </w:r>
      <w:bookmarkEnd w:id="51"/>
    </w:p>
    <w:p>
      <w:pPr>
        <w:pStyle w:val="2"/>
        <w:spacing w:line="600" w:lineRule="exact"/>
        <w:ind w:firstLine="640" w:firstLineChars="200"/>
        <w:rPr>
          <w:rFonts w:eastAsia="仿宋_GB2312"/>
          <w:sz w:val="32"/>
          <w:szCs w:val="32"/>
        </w:rPr>
      </w:pPr>
      <w:r>
        <w:rPr>
          <w:rFonts w:eastAsia="仿宋_GB2312"/>
          <w:sz w:val="32"/>
          <w:szCs w:val="32"/>
        </w:rPr>
        <w:t>事发地乡镇人民政府（街道办事处）、园区管委会负责组织并会同市</w:t>
      </w:r>
      <w:r>
        <w:rPr>
          <w:rFonts w:hint="eastAsia" w:eastAsia="仿宋_GB2312"/>
          <w:sz w:val="32"/>
          <w:szCs w:val="32"/>
        </w:rPr>
        <w:t>直</w:t>
      </w:r>
      <w:r>
        <w:rPr>
          <w:rFonts w:eastAsia="仿宋_GB2312"/>
          <w:sz w:val="32"/>
          <w:szCs w:val="32"/>
        </w:rPr>
        <w:t>有关部门做好受影响群众的安置工作。</w:t>
      </w:r>
    </w:p>
    <w:p>
      <w:pPr>
        <w:spacing w:line="600" w:lineRule="exact"/>
        <w:ind w:firstLine="640" w:firstLineChars="200"/>
        <w:outlineLvl w:val="0"/>
        <w:rPr>
          <w:rFonts w:eastAsia="仿宋_GB2312"/>
          <w:bCs/>
          <w:szCs w:val="32"/>
        </w:rPr>
      </w:pPr>
      <w:bookmarkStart w:id="52" w:name="_Toc8308"/>
      <w:r>
        <w:rPr>
          <w:rFonts w:eastAsia="仿宋_GB2312"/>
          <w:bCs/>
          <w:szCs w:val="32"/>
        </w:rPr>
        <w:t>5.2 损害评估</w:t>
      </w:r>
      <w:bookmarkEnd w:id="52"/>
    </w:p>
    <w:p>
      <w:pPr>
        <w:spacing w:line="600" w:lineRule="exact"/>
        <w:ind w:firstLine="640" w:firstLineChars="200"/>
        <w:rPr>
          <w:rFonts w:eastAsia="仿宋_GB2312"/>
          <w:szCs w:val="32"/>
        </w:rPr>
      </w:pPr>
      <w:r>
        <w:rPr>
          <w:rFonts w:eastAsia="仿宋_GB2312"/>
          <w:szCs w:val="32"/>
        </w:rPr>
        <w:t>突发环境事件应急响应终止后，事发地人民政府（街道办事处）</w:t>
      </w:r>
      <w:r>
        <w:rPr>
          <w:rFonts w:hint="eastAsia" w:eastAsia="仿宋_GB2312"/>
          <w:szCs w:val="32"/>
        </w:rPr>
        <w:t>、</w:t>
      </w:r>
      <w:r>
        <w:rPr>
          <w:rFonts w:eastAsia="仿宋_GB2312"/>
          <w:szCs w:val="32"/>
        </w:rPr>
        <w:t>园区管委会根据相关规定及时组织开展污染损害评估，并将评估结果向社会公布。评估结论作为事件调查处理、损害赔偿、环境修复和生态恢复重建的依据。负责</w:t>
      </w:r>
      <w:r>
        <w:rPr>
          <w:rFonts w:hint="eastAsia" w:eastAsia="仿宋_GB2312"/>
          <w:szCs w:val="32"/>
        </w:rPr>
        <w:t>应急</w:t>
      </w:r>
      <w:r>
        <w:rPr>
          <w:rFonts w:eastAsia="仿宋_GB2312"/>
          <w:szCs w:val="32"/>
        </w:rPr>
        <w:t>处置的</w:t>
      </w:r>
      <w:r>
        <w:rPr>
          <w:rFonts w:hint="eastAsia" w:eastAsia="仿宋_GB2312"/>
          <w:szCs w:val="32"/>
        </w:rPr>
        <w:t>乡镇人民</w:t>
      </w:r>
      <w:r>
        <w:rPr>
          <w:rFonts w:eastAsia="仿宋_GB2312"/>
          <w:szCs w:val="32"/>
        </w:rPr>
        <w:t>政府（街道办事处）</w:t>
      </w:r>
      <w:r>
        <w:rPr>
          <w:rFonts w:hint="eastAsia" w:eastAsia="仿宋_GB2312"/>
          <w:szCs w:val="32"/>
        </w:rPr>
        <w:t>、</w:t>
      </w:r>
      <w:r>
        <w:rPr>
          <w:rFonts w:eastAsia="仿宋_GB2312"/>
          <w:szCs w:val="32"/>
        </w:rPr>
        <w:t>园区管委会</w:t>
      </w:r>
      <w:r>
        <w:rPr>
          <w:rFonts w:hint="eastAsia" w:eastAsia="仿宋_GB2312"/>
          <w:szCs w:val="32"/>
        </w:rPr>
        <w:t>会同</w:t>
      </w:r>
      <w:r>
        <w:rPr>
          <w:rFonts w:eastAsia="仿宋_GB2312"/>
          <w:szCs w:val="32"/>
        </w:rPr>
        <w:t>有关</w:t>
      </w:r>
      <w:r>
        <w:rPr>
          <w:rFonts w:hint="eastAsia" w:eastAsia="仿宋_GB2312"/>
          <w:szCs w:val="32"/>
        </w:rPr>
        <w:t>市直</w:t>
      </w:r>
      <w:r>
        <w:rPr>
          <w:rFonts w:eastAsia="仿宋_GB2312"/>
          <w:szCs w:val="32"/>
        </w:rPr>
        <w:t>部门形成突发环境事件应对总结评估报告。</w:t>
      </w:r>
    </w:p>
    <w:p>
      <w:pPr>
        <w:spacing w:line="600" w:lineRule="exact"/>
        <w:ind w:firstLine="640" w:firstLineChars="200"/>
        <w:outlineLvl w:val="0"/>
        <w:rPr>
          <w:rFonts w:eastAsia="仿宋_GB2312"/>
          <w:bCs/>
          <w:szCs w:val="32"/>
        </w:rPr>
      </w:pPr>
      <w:bookmarkStart w:id="53" w:name="_Toc22961"/>
      <w:r>
        <w:rPr>
          <w:rFonts w:eastAsia="仿宋_GB2312"/>
          <w:bCs/>
          <w:szCs w:val="32"/>
        </w:rPr>
        <w:t>5.3 事件调查</w:t>
      </w:r>
      <w:bookmarkEnd w:id="53"/>
    </w:p>
    <w:p>
      <w:pPr>
        <w:spacing w:line="600" w:lineRule="exact"/>
        <w:ind w:firstLine="640" w:firstLineChars="200"/>
        <w:rPr>
          <w:rFonts w:eastAsia="仿宋_GB2312"/>
          <w:szCs w:val="32"/>
        </w:rPr>
      </w:pPr>
      <w:r>
        <w:rPr>
          <w:rFonts w:eastAsia="仿宋_GB2312"/>
          <w:szCs w:val="32"/>
        </w:rPr>
        <w:t>按照生态环境部《突发环境事件调查处理办法》等相关规定，生态环境主管部门牵头，根据实际情况会同监察机构及相关部门，组织开展事件调查，查明事件原因和性质，提出整改防范措施和处理意见。</w:t>
      </w:r>
    </w:p>
    <w:p>
      <w:pPr>
        <w:spacing w:line="600" w:lineRule="exact"/>
        <w:ind w:firstLine="640" w:firstLineChars="200"/>
        <w:outlineLvl w:val="0"/>
        <w:rPr>
          <w:rFonts w:eastAsia="黑体"/>
          <w:bCs/>
          <w:szCs w:val="32"/>
        </w:rPr>
      </w:pPr>
      <w:bookmarkStart w:id="54" w:name="_Toc8336"/>
      <w:r>
        <w:rPr>
          <w:rFonts w:eastAsia="黑体"/>
          <w:bCs/>
          <w:szCs w:val="32"/>
        </w:rPr>
        <w:t>6．应急保障</w:t>
      </w:r>
      <w:bookmarkEnd w:id="54"/>
    </w:p>
    <w:p>
      <w:pPr>
        <w:spacing w:line="600" w:lineRule="exact"/>
        <w:ind w:firstLine="640" w:firstLineChars="200"/>
        <w:outlineLvl w:val="0"/>
        <w:rPr>
          <w:rFonts w:eastAsia="仿宋_GB2312"/>
          <w:bCs/>
          <w:szCs w:val="32"/>
        </w:rPr>
      </w:pPr>
      <w:bookmarkStart w:id="55" w:name="_Toc24565"/>
      <w:r>
        <w:rPr>
          <w:rFonts w:eastAsia="仿宋_GB2312"/>
          <w:bCs/>
          <w:szCs w:val="32"/>
        </w:rPr>
        <w:t>6.1 队伍保障</w:t>
      </w:r>
      <w:bookmarkEnd w:id="55"/>
    </w:p>
    <w:p>
      <w:pPr>
        <w:spacing w:line="600" w:lineRule="exact"/>
        <w:ind w:firstLine="640" w:firstLineChars="200"/>
        <w:rPr>
          <w:rFonts w:eastAsia="仿宋_GB2312"/>
          <w:szCs w:val="32"/>
        </w:rPr>
      </w:pPr>
      <w:r>
        <w:rPr>
          <w:rFonts w:eastAsia="仿宋_GB2312"/>
          <w:szCs w:val="32"/>
        </w:rPr>
        <w:t>市环境应急指挥部要依托环境应急监测队伍、公安消防队伍、企业应急专业队伍、社会力量，培养一支常备不懈、反应速度快、业务能力强、熟悉环境应急知识、掌握一定突发环境事件处置技能和方法的应急队伍，重点建设危险化学品事故应急救援队伍、饮用水源地应急快速监测和救援队伍等。</w:t>
      </w:r>
    </w:p>
    <w:p>
      <w:pPr>
        <w:spacing w:line="600" w:lineRule="exact"/>
        <w:ind w:firstLine="640" w:firstLineChars="200"/>
        <w:outlineLvl w:val="0"/>
        <w:rPr>
          <w:rFonts w:eastAsia="仿宋_GB2312"/>
          <w:bCs/>
          <w:szCs w:val="32"/>
        </w:rPr>
      </w:pPr>
      <w:bookmarkStart w:id="56" w:name="_Toc27610"/>
      <w:r>
        <w:rPr>
          <w:rFonts w:eastAsia="仿宋_GB2312"/>
          <w:bCs/>
          <w:szCs w:val="32"/>
        </w:rPr>
        <w:t>6.2 物资</w:t>
      </w:r>
      <w:r>
        <w:rPr>
          <w:rFonts w:hint="eastAsia" w:eastAsia="仿宋_GB2312"/>
          <w:bCs/>
          <w:szCs w:val="32"/>
        </w:rPr>
        <w:t>和经费</w:t>
      </w:r>
      <w:r>
        <w:rPr>
          <w:rFonts w:eastAsia="仿宋_GB2312"/>
          <w:bCs/>
          <w:szCs w:val="32"/>
        </w:rPr>
        <w:t>保障</w:t>
      </w:r>
      <w:bookmarkEnd w:id="56"/>
    </w:p>
    <w:p>
      <w:pPr>
        <w:spacing w:line="600" w:lineRule="exact"/>
        <w:ind w:firstLine="640" w:firstLineChars="200"/>
        <w:rPr>
          <w:rFonts w:eastAsia="仿宋_GB2312"/>
          <w:szCs w:val="32"/>
        </w:rPr>
      </w:pPr>
      <w:r>
        <w:rPr>
          <w:rFonts w:hint="eastAsia" w:eastAsia="仿宋_GB2312"/>
          <w:szCs w:val="32"/>
        </w:rPr>
        <w:t>市人民</w:t>
      </w:r>
      <w:r>
        <w:rPr>
          <w:rFonts w:eastAsia="仿宋_GB2312"/>
          <w:szCs w:val="32"/>
        </w:rPr>
        <w:t>政府及有关部门要加强应急物资储备，鼓励支持社会化应急物资储备，保障应急物资、生活必需品的生产和供给。生态环境主管部门要加强对当地环境应急物资储备信息的动态管理。承担环境安全主体责任的企事业单位和其他生产经营者应当储备必要的应急装备和物资。</w:t>
      </w:r>
    </w:p>
    <w:p>
      <w:pPr>
        <w:spacing w:line="600" w:lineRule="exact"/>
        <w:ind w:firstLine="640" w:firstLineChars="200"/>
        <w:rPr>
          <w:rFonts w:eastAsia="仿宋_GB2312"/>
          <w:szCs w:val="32"/>
        </w:rPr>
      </w:pPr>
      <w:r>
        <w:rPr>
          <w:rFonts w:eastAsia="仿宋_GB2312"/>
          <w:szCs w:val="32"/>
        </w:rPr>
        <w:t>生态环境部门要根据突发环境事件应急处置工作需要，有计划、有针对性的配置应急指挥、应急监测、应急防护等应急设备。重点加强重金属、危险化学品检验鉴定和监测能力建设，增加应急处置、快速机动和自身防护装备及物资的准备。</w:t>
      </w:r>
    </w:p>
    <w:p>
      <w:pPr>
        <w:spacing w:line="600" w:lineRule="exact"/>
        <w:ind w:firstLine="640" w:firstLineChars="200"/>
        <w:outlineLvl w:val="0"/>
        <w:rPr>
          <w:rFonts w:eastAsia="仿宋_GB2312"/>
          <w:bCs/>
          <w:szCs w:val="32"/>
        </w:rPr>
      </w:pPr>
      <w:bookmarkStart w:id="57" w:name="_Toc11512"/>
      <w:r>
        <w:rPr>
          <w:rFonts w:eastAsia="仿宋_GB2312"/>
          <w:bCs/>
          <w:szCs w:val="32"/>
        </w:rPr>
        <w:t>6.3资金保障</w:t>
      </w:r>
    </w:p>
    <w:p>
      <w:pPr>
        <w:pStyle w:val="3"/>
        <w:spacing w:after="0" w:line="600" w:lineRule="exact"/>
        <w:ind w:firstLine="640" w:firstLineChars="200"/>
        <w:rPr>
          <w:rFonts w:eastAsia="仿宋_GB2312"/>
          <w:spacing w:val="-4"/>
          <w:sz w:val="32"/>
          <w:szCs w:val="32"/>
        </w:rPr>
      </w:pPr>
      <w:r>
        <w:rPr>
          <w:rFonts w:eastAsia="仿宋_GB2312"/>
          <w:bCs/>
          <w:sz w:val="32"/>
          <w:szCs w:val="32"/>
        </w:rPr>
        <w:t>市</w:t>
      </w:r>
      <w:r>
        <w:rPr>
          <w:rFonts w:eastAsia="仿宋_GB2312"/>
          <w:bCs/>
          <w:spacing w:val="-4"/>
          <w:sz w:val="32"/>
          <w:szCs w:val="32"/>
        </w:rPr>
        <w:t>财政局负责统筹保障突发环境事件应急</w:t>
      </w:r>
      <w:r>
        <w:rPr>
          <w:rFonts w:hint="eastAsia" w:eastAsia="仿宋_GB2312"/>
          <w:bCs/>
          <w:spacing w:val="-4"/>
          <w:sz w:val="32"/>
          <w:szCs w:val="32"/>
        </w:rPr>
        <w:t>所必</w:t>
      </w:r>
      <w:r>
        <w:rPr>
          <w:rFonts w:hint="eastAsia" w:eastAsia="仿宋_GB2312"/>
          <w:bCs/>
          <w:spacing w:val="-4"/>
          <w:sz w:val="32"/>
          <w:szCs w:val="32"/>
          <w:lang w:val="en-US" w:eastAsia="zh-CN"/>
        </w:rPr>
        <w:t>需</w:t>
      </w:r>
      <w:r>
        <w:rPr>
          <w:rFonts w:hint="eastAsia" w:eastAsia="仿宋_GB2312"/>
          <w:bCs/>
          <w:spacing w:val="-4"/>
          <w:sz w:val="32"/>
          <w:szCs w:val="32"/>
        </w:rPr>
        <w:t>的工作</w:t>
      </w:r>
      <w:r>
        <w:rPr>
          <w:rFonts w:eastAsia="仿宋_GB2312"/>
          <w:bCs/>
          <w:spacing w:val="-4"/>
          <w:sz w:val="32"/>
          <w:szCs w:val="32"/>
        </w:rPr>
        <w:t>经费。</w:t>
      </w:r>
    </w:p>
    <w:p>
      <w:pPr>
        <w:spacing w:line="600" w:lineRule="exact"/>
        <w:ind w:firstLine="640" w:firstLineChars="200"/>
        <w:outlineLvl w:val="0"/>
        <w:rPr>
          <w:rFonts w:eastAsia="仿宋_GB2312"/>
          <w:bCs/>
          <w:szCs w:val="32"/>
        </w:rPr>
      </w:pPr>
      <w:r>
        <w:rPr>
          <w:rFonts w:eastAsia="仿宋_GB2312"/>
          <w:bCs/>
          <w:szCs w:val="32"/>
        </w:rPr>
        <w:t>6.4 通讯、交通与运输保障</w:t>
      </w:r>
      <w:bookmarkEnd w:id="57"/>
    </w:p>
    <w:p>
      <w:pPr>
        <w:spacing w:line="600" w:lineRule="exact"/>
        <w:ind w:firstLine="640" w:firstLineChars="200"/>
        <w:rPr>
          <w:rFonts w:eastAsia="仿宋_GB2312"/>
          <w:szCs w:val="32"/>
        </w:rPr>
      </w:pPr>
      <w:r>
        <w:rPr>
          <w:rFonts w:eastAsia="仿宋_GB2312"/>
          <w:szCs w:val="32"/>
        </w:rPr>
        <w:t>市工信局组织建立健全突发环境事件应急通信保障体系，确保应急期间通信联络和信息传递需要。市交通运输局健全公路、水运紧急运输保障体系，保障应急响应所需人员、物资、装备、器材等的运输。市公安局加强应急交通管理，保障运送伤病员、应急救援人员、物资、装备、器材车辆的优先通行。</w:t>
      </w:r>
    </w:p>
    <w:p>
      <w:pPr>
        <w:spacing w:line="600" w:lineRule="exact"/>
        <w:ind w:firstLine="640" w:firstLineChars="200"/>
        <w:rPr>
          <w:rFonts w:eastAsia="仿宋_GB2312"/>
          <w:szCs w:val="32"/>
        </w:rPr>
      </w:pPr>
      <w:bookmarkStart w:id="58" w:name="_Toc9200"/>
      <w:r>
        <w:rPr>
          <w:rFonts w:eastAsia="仿宋_GB2312"/>
          <w:szCs w:val="32"/>
        </w:rPr>
        <w:t>6.5 技术保障</w:t>
      </w:r>
      <w:bookmarkEnd w:id="58"/>
    </w:p>
    <w:p>
      <w:pPr>
        <w:spacing w:line="600" w:lineRule="exact"/>
        <w:ind w:firstLine="640" w:firstLineChars="200"/>
        <w:rPr>
          <w:rFonts w:eastAsia="仿宋_GB2312"/>
          <w:szCs w:val="32"/>
        </w:rPr>
      </w:pPr>
      <w:r>
        <w:rPr>
          <w:rFonts w:eastAsia="仿宋_GB2312"/>
          <w:szCs w:val="32"/>
        </w:rPr>
        <w:t>市人民政府、乡镇人民政府（街道办事处）、园区管委会等环境应急指挥机构要建立健全突发环境事件安全预警系统，组建专家组，确保在启动预警前、事件发生后相关环境专家能迅速到位，为指挥处置提供决策依据。</w:t>
      </w:r>
      <w:bookmarkStart w:id="59" w:name="_Toc25838"/>
    </w:p>
    <w:p>
      <w:pPr>
        <w:spacing w:line="600" w:lineRule="exact"/>
        <w:ind w:firstLine="640" w:firstLineChars="200"/>
        <w:outlineLvl w:val="0"/>
        <w:rPr>
          <w:rFonts w:eastAsia="黑体"/>
          <w:bCs/>
          <w:szCs w:val="32"/>
        </w:rPr>
      </w:pPr>
      <w:r>
        <w:rPr>
          <w:rFonts w:eastAsia="黑体"/>
          <w:bCs/>
          <w:szCs w:val="32"/>
        </w:rPr>
        <w:t>7．监督管理</w:t>
      </w:r>
      <w:bookmarkEnd w:id="59"/>
    </w:p>
    <w:p>
      <w:pPr>
        <w:spacing w:line="600" w:lineRule="exact"/>
        <w:ind w:firstLine="640" w:firstLineChars="200"/>
        <w:outlineLvl w:val="1"/>
        <w:rPr>
          <w:rFonts w:eastAsia="仿宋_GB2312"/>
          <w:bCs/>
          <w:szCs w:val="32"/>
        </w:rPr>
      </w:pPr>
      <w:bookmarkStart w:id="60" w:name="_Toc24605"/>
      <w:r>
        <w:rPr>
          <w:rFonts w:eastAsia="仿宋_GB2312"/>
          <w:bCs/>
          <w:szCs w:val="32"/>
        </w:rPr>
        <w:t>7.1 宣传、培训和演练</w:t>
      </w:r>
      <w:bookmarkEnd w:id="60"/>
    </w:p>
    <w:p>
      <w:pPr>
        <w:pStyle w:val="2"/>
        <w:spacing w:line="600" w:lineRule="exact"/>
        <w:ind w:firstLine="640" w:firstLineChars="200"/>
        <w:rPr>
          <w:rFonts w:eastAsia="仿宋_GB2312"/>
          <w:kern w:val="0"/>
          <w:sz w:val="32"/>
          <w:szCs w:val="32"/>
        </w:rPr>
      </w:pPr>
      <w:r>
        <w:rPr>
          <w:rFonts w:hint="eastAsia" w:eastAsia="仿宋_GB2312"/>
          <w:sz w:val="32"/>
          <w:szCs w:val="32"/>
        </w:rPr>
        <w:t>长沙市生态环境局浏阳分局</w:t>
      </w:r>
      <w:r>
        <w:rPr>
          <w:rFonts w:eastAsia="仿宋_GB2312"/>
          <w:kern w:val="0"/>
          <w:sz w:val="32"/>
          <w:szCs w:val="32"/>
        </w:rPr>
        <w:t>、各乡镇人民政府（街道办事处）、园区管委会应加强环境保护科普宣教工作，普及环境污染事件预防常识，增强公众的防范意识，提高公众的防范能力。市环境应急指挥部办公室要加强环境应急救援及管理人员日常培训，提高其专业技能及应急处置能力。结合实际，有计划、有重点地组织不同类型的突发环境事件应急演练，提高防范和处置突发环境事件的技能，增强实战能力。</w:t>
      </w:r>
    </w:p>
    <w:p>
      <w:pPr>
        <w:spacing w:line="600" w:lineRule="exact"/>
        <w:ind w:firstLine="640" w:firstLineChars="200"/>
        <w:outlineLvl w:val="1"/>
        <w:rPr>
          <w:rFonts w:eastAsia="仿宋_GB2312"/>
          <w:bCs/>
          <w:szCs w:val="32"/>
        </w:rPr>
      </w:pPr>
      <w:bookmarkStart w:id="61" w:name="_Toc25722"/>
      <w:r>
        <w:rPr>
          <w:rFonts w:eastAsia="仿宋_GB2312"/>
          <w:bCs/>
          <w:szCs w:val="32"/>
        </w:rPr>
        <w:t>7.2 奖励与责任追究</w:t>
      </w:r>
      <w:bookmarkEnd w:id="61"/>
    </w:p>
    <w:p>
      <w:pPr>
        <w:spacing w:line="600" w:lineRule="exact"/>
        <w:ind w:firstLine="640" w:firstLineChars="200"/>
        <w:rPr>
          <w:rFonts w:eastAsia="仿宋_GB2312"/>
          <w:szCs w:val="32"/>
        </w:rPr>
      </w:pPr>
      <w:r>
        <w:rPr>
          <w:rFonts w:eastAsia="仿宋_GB2312"/>
          <w:szCs w:val="32"/>
        </w:rPr>
        <w:t>对在突发环境事件处置过程中做出突出贡献的单位和个人，根据有关规定给予奖励。对迟报、谎报、瞒报和漏报突发环境事件重要情</w:t>
      </w:r>
      <w:r>
        <w:rPr>
          <w:rFonts w:eastAsia="仿宋_GB2312"/>
          <w:spacing w:val="-4"/>
          <w:szCs w:val="32"/>
        </w:rPr>
        <w:t>况，在应急处置工作中存在失职、渎职等行为的，追究相关单位和责任人员的责任；涉嫌犯罪的，移送有权机关依法处理。</w:t>
      </w:r>
    </w:p>
    <w:p>
      <w:pPr>
        <w:spacing w:line="600" w:lineRule="exact"/>
        <w:ind w:firstLine="640" w:firstLineChars="200"/>
        <w:outlineLvl w:val="0"/>
        <w:rPr>
          <w:rFonts w:eastAsia="黑体"/>
          <w:bCs/>
          <w:szCs w:val="32"/>
        </w:rPr>
      </w:pPr>
      <w:bookmarkStart w:id="62" w:name="_Toc5588"/>
      <w:r>
        <w:rPr>
          <w:rFonts w:eastAsia="黑体"/>
          <w:bCs/>
          <w:szCs w:val="32"/>
        </w:rPr>
        <w:t>8．附则</w:t>
      </w:r>
      <w:bookmarkEnd w:id="62"/>
    </w:p>
    <w:p>
      <w:pPr>
        <w:spacing w:line="600" w:lineRule="exact"/>
        <w:ind w:firstLine="640" w:firstLineChars="200"/>
        <w:outlineLvl w:val="1"/>
        <w:rPr>
          <w:rFonts w:eastAsia="仿宋_GB2312"/>
          <w:bCs/>
          <w:szCs w:val="32"/>
        </w:rPr>
      </w:pPr>
      <w:bookmarkStart w:id="63" w:name="_Toc9701"/>
      <w:r>
        <w:rPr>
          <w:rFonts w:eastAsia="仿宋_GB2312"/>
          <w:bCs/>
          <w:szCs w:val="32"/>
        </w:rPr>
        <w:t>8.1 名词解释</w:t>
      </w:r>
      <w:bookmarkEnd w:id="63"/>
    </w:p>
    <w:p>
      <w:pPr>
        <w:spacing w:line="600" w:lineRule="exact"/>
        <w:ind w:firstLine="640" w:firstLineChars="200"/>
        <w:rPr>
          <w:rFonts w:eastAsia="仿宋_GB2312"/>
          <w:szCs w:val="32"/>
        </w:rPr>
      </w:pPr>
      <w:r>
        <w:rPr>
          <w:rFonts w:hint="eastAsia" w:ascii="仿宋_GB2312" w:eastAsia="仿宋_GB2312"/>
          <w:szCs w:val="32"/>
        </w:rPr>
        <w:t>“</w:t>
      </w:r>
      <w:r>
        <w:rPr>
          <w:rFonts w:eastAsia="仿宋_GB2312"/>
          <w:szCs w:val="32"/>
        </w:rPr>
        <w:t>一网四库</w:t>
      </w:r>
      <w:r>
        <w:rPr>
          <w:rFonts w:hint="eastAsia" w:ascii="仿宋_GB2312" w:eastAsia="仿宋_GB2312"/>
          <w:szCs w:val="32"/>
        </w:rPr>
        <w:t>”</w:t>
      </w:r>
      <w:r>
        <w:rPr>
          <w:rFonts w:eastAsia="仿宋_GB2312"/>
          <w:szCs w:val="32"/>
        </w:rPr>
        <w:t>：指全市范围内每个应急预案分别对应建立一个组织体系网、一个应急救援队伍数据库、一个应急物资储备数据库、一个应急救援专家资料库、一个突发环境事件典型案例库。</w:t>
      </w:r>
    </w:p>
    <w:p>
      <w:pPr>
        <w:spacing w:line="600" w:lineRule="exact"/>
        <w:ind w:firstLine="640" w:firstLineChars="200"/>
        <w:rPr>
          <w:rFonts w:eastAsia="仿宋_GB2312"/>
          <w:szCs w:val="32"/>
        </w:rPr>
      </w:pPr>
      <w:r>
        <w:rPr>
          <w:rFonts w:eastAsia="仿宋_GB2312"/>
          <w:szCs w:val="32"/>
        </w:rPr>
        <w:t>环境事件：指由于人类活动、自然灾害以及其他意外因素的影响致使环境受到污染，人体健康受到危害，社会经济与人民财产受到损失，造成不良社会影响的事件。</w:t>
      </w:r>
    </w:p>
    <w:p>
      <w:pPr>
        <w:spacing w:line="600" w:lineRule="exact"/>
        <w:ind w:firstLine="640" w:firstLineChars="200"/>
        <w:rPr>
          <w:rFonts w:eastAsia="仿宋_GB2312"/>
          <w:szCs w:val="32"/>
        </w:rPr>
      </w:pPr>
      <w:r>
        <w:rPr>
          <w:rFonts w:eastAsia="仿宋_GB2312"/>
          <w:szCs w:val="32"/>
        </w:rPr>
        <w:t>突发环境事件：指由于污染物排放或自然灾害、生产安全事故等因素，导致污染物或放射性物质等有毒有害物质进入大气、水体、土壤等环境介质，危及公众健康和财产安全，突然造成或可能造成环境质量下降，危及公众身体健康和财产安全，或造成生态环境破坏和重大社会影响，需要采取紧急措施予以应对的事件，主要包括大气污染，水体污染，土壤污染等突发性环境事件或辐射污染事件。</w:t>
      </w:r>
    </w:p>
    <w:p>
      <w:pPr>
        <w:spacing w:line="600" w:lineRule="exact"/>
        <w:ind w:firstLine="640" w:firstLineChars="200"/>
        <w:rPr>
          <w:rFonts w:eastAsia="仿宋_GB2312"/>
          <w:szCs w:val="32"/>
        </w:rPr>
      </w:pPr>
      <w:r>
        <w:rPr>
          <w:rFonts w:eastAsia="仿宋_GB2312"/>
          <w:szCs w:val="32"/>
        </w:rPr>
        <w:t>环境应急：是指针对可能或已发生的突发环境事件需要立即采取某些超出正常工作程序的行动，以避免事件发生或减轻事件后果的状态，也称为紧急状态，同时也泛指立即采取超出正常工作程序的行动。</w:t>
      </w:r>
    </w:p>
    <w:p>
      <w:pPr>
        <w:spacing w:line="600" w:lineRule="exact"/>
        <w:ind w:firstLine="640" w:firstLineChars="200"/>
        <w:rPr>
          <w:rFonts w:eastAsia="仿宋_GB2312"/>
          <w:szCs w:val="32"/>
        </w:rPr>
      </w:pPr>
      <w:r>
        <w:rPr>
          <w:rFonts w:eastAsia="仿宋_GB2312"/>
          <w:szCs w:val="32"/>
        </w:rPr>
        <w:t>应急监测：是指环境应急情况下，为发现和查明环境污染情况和污染范围而进行的环境监测，包括定点监测和动态监测。</w:t>
      </w:r>
    </w:p>
    <w:p>
      <w:pPr>
        <w:spacing w:line="600" w:lineRule="exact"/>
        <w:ind w:firstLine="640" w:firstLineChars="200"/>
        <w:outlineLvl w:val="1"/>
        <w:rPr>
          <w:rFonts w:eastAsia="仿宋_GB2312"/>
          <w:bCs/>
          <w:szCs w:val="32"/>
        </w:rPr>
      </w:pPr>
      <w:bookmarkStart w:id="64" w:name="_Toc11019"/>
      <w:r>
        <w:rPr>
          <w:rFonts w:eastAsia="仿宋_GB2312"/>
          <w:bCs/>
          <w:szCs w:val="32"/>
        </w:rPr>
        <w:t>8.2 预案管理</w:t>
      </w:r>
      <w:bookmarkEnd w:id="64"/>
    </w:p>
    <w:p>
      <w:pPr>
        <w:spacing w:line="600" w:lineRule="exact"/>
        <w:ind w:firstLine="640" w:firstLineChars="200"/>
        <w:rPr>
          <w:rFonts w:eastAsia="仿宋_GB2312"/>
          <w:szCs w:val="32"/>
        </w:rPr>
      </w:pPr>
      <w:r>
        <w:rPr>
          <w:rFonts w:eastAsia="仿宋_GB2312"/>
          <w:szCs w:val="32"/>
        </w:rPr>
        <w:t>根据实际情况变化，及时修订完善本预案。</w:t>
      </w:r>
    </w:p>
    <w:p>
      <w:pPr>
        <w:spacing w:line="600" w:lineRule="exact"/>
        <w:ind w:firstLine="640" w:firstLineChars="200"/>
        <w:outlineLvl w:val="1"/>
        <w:rPr>
          <w:rFonts w:eastAsia="仿宋_GB2312"/>
          <w:bCs/>
          <w:szCs w:val="32"/>
        </w:rPr>
      </w:pPr>
      <w:bookmarkStart w:id="65" w:name="_Toc22138"/>
      <w:r>
        <w:rPr>
          <w:rFonts w:eastAsia="仿宋_GB2312"/>
          <w:bCs/>
          <w:szCs w:val="32"/>
        </w:rPr>
        <w:t>8.3 预案实施</w:t>
      </w:r>
      <w:bookmarkEnd w:id="65"/>
    </w:p>
    <w:p>
      <w:pPr>
        <w:spacing w:line="600" w:lineRule="exact"/>
        <w:ind w:firstLine="640" w:firstLineChars="200"/>
        <w:rPr>
          <w:rFonts w:eastAsia="仿宋_GB2312"/>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eastAsia="仿宋_GB2312"/>
          <w:szCs w:val="32"/>
        </w:rPr>
        <w:t>《浏阳市人民政府办公室关于印发</w:t>
      </w:r>
      <w:r>
        <w:rPr>
          <w:rFonts w:hint="eastAsia" w:eastAsia="仿宋_GB2312"/>
          <w:szCs w:val="32"/>
        </w:rPr>
        <w:t>〈</w:t>
      </w:r>
      <w:r>
        <w:rPr>
          <w:rFonts w:eastAsia="仿宋_GB2312"/>
          <w:szCs w:val="32"/>
        </w:rPr>
        <w:t>浏阳市突发环境事件应急预案</w:t>
      </w:r>
      <w:r>
        <w:rPr>
          <w:rFonts w:hint="eastAsia" w:eastAsia="仿宋_GB2312"/>
          <w:szCs w:val="32"/>
        </w:rPr>
        <w:t>〉</w:t>
      </w:r>
      <w:r>
        <w:rPr>
          <w:rFonts w:eastAsia="仿宋_GB2312"/>
          <w:szCs w:val="32"/>
        </w:rPr>
        <w:t>的通知》（浏政办发〔2016〕27号）同时废止。</w:t>
      </w:r>
    </w:p>
    <w:p>
      <w:pPr>
        <w:spacing w:line="620" w:lineRule="exact"/>
        <w:jc w:val="center"/>
        <w:rPr>
          <w:rFonts w:hint="eastAsia"/>
          <w:sz w:val="28"/>
          <w:szCs w:val="28"/>
          <w:shd w:val="clear" w:color="auto" w:fill="FFFFFF"/>
        </w:rPr>
      </w:pPr>
      <w:r>
        <w:rPr>
          <w:rFonts w:eastAsia="黑体"/>
          <w:szCs w:val="32"/>
        </w:rPr>
        <w:br w:type="page"/>
      </w:r>
      <w:bookmarkStart w:id="66" w:name="_Toc10997"/>
      <w:r>
        <w:rPr>
          <w:rFonts w:eastAsia="方正小标宋简体"/>
          <w:bCs/>
          <w:kern w:val="0"/>
          <w:sz w:val="44"/>
          <w:szCs w:val="44"/>
        </w:rPr>
        <w:t>浏阳市重污染天气应急预案目录</w:t>
      </w:r>
    </w:p>
    <w:p>
      <w:pPr>
        <w:pStyle w:val="3"/>
        <w:spacing w:after="0" w:line="620" w:lineRule="exact"/>
      </w:pPr>
    </w:p>
    <w:p>
      <w:pPr>
        <w:spacing w:line="620" w:lineRule="exact"/>
        <w:ind w:firstLine="640" w:firstLineChars="200"/>
        <w:rPr>
          <w:rFonts w:eastAsia="黑体"/>
          <w:kern w:val="0"/>
          <w:szCs w:val="32"/>
        </w:rPr>
      </w:pPr>
      <w:r>
        <w:rPr>
          <w:rFonts w:eastAsia="黑体"/>
          <w:kern w:val="0"/>
          <w:szCs w:val="32"/>
        </w:rPr>
        <w:t>1</w:t>
      </w:r>
      <w:r>
        <w:rPr>
          <w:rFonts w:hint="eastAsia" w:eastAsia="黑体"/>
          <w:kern w:val="0"/>
          <w:szCs w:val="32"/>
        </w:rPr>
        <w:t>．</w:t>
      </w:r>
      <w:r>
        <w:rPr>
          <w:rFonts w:eastAsia="黑体"/>
          <w:kern w:val="0"/>
          <w:szCs w:val="32"/>
        </w:rPr>
        <w:t>总则</w:t>
      </w:r>
    </w:p>
    <w:p>
      <w:pPr>
        <w:spacing w:line="620" w:lineRule="exact"/>
        <w:ind w:firstLine="640" w:firstLineChars="200"/>
        <w:rPr>
          <w:rFonts w:eastAsia="仿宋_GB2312"/>
          <w:kern w:val="0"/>
          <w:szCs w:val="32"/>
        </w:rPr>
      </w:pPr>
      <w:r>
        <w:rPr>
          <w:rFonts w:eastAsia="仿宋_GB2312"/>
          <w:kern w:val="0"/>
          <w:szCs w:val="32"/>
        </w:rPr>
        <w:t>1.1</w:t>
      </w:r>
      <w:r>
        <w:rPr>
          <w:rFonts w:hint="eastAsia" w:eastAsia="仿宋_GB2312"/>
          <w:kern w:val="0"/>
          <w:szCs w:val="32"/>
        </w:rPr>
        <w:t xml:space="preserve"> </w:t>
      </w:r>
      <w:r>
        <w:rPr>
          <w:rFonts w:eastAsia="仿宋_GB2312"/>
          <w:kern w:val="0"/>
          <w:szCs w:val="32"/>
        </w:rPr>
        <w:t>编制目的</w:t>
      </w:r>
    </w:p>
    <w:p>
      <w:pPr>
        <w:spacing w:line="620" w:lineRule="exact"/>
        <w:ind w:firstLine="640" w:firstLineChars="200"/>
        <w:rPr>
          <w:rFonts w:eastAsia="仿宋_GB2312"/>
          <w:kern w:val="0"/>
          <w:szCs w:val="32"/>
        </w:rPr>
      </w:pPr>
      <w:r>
        <w:rPr>
          <w:rFonts w:eastAsia="仿宋_GB2312"/>
          <w:kern w:val="0"/>
          <w:szCs w:val="32"/>
        </w:rPr>
        <w:t>1.2</w:t>
      </w:r>
      <w:r>
        <w:rPr>
          <w:rFonts w:hint="eastAsia" w:eastAsia="仿宋_GB2312"/>
          <w:kern w:val="0"/>
          <w:szCs w:val="32"/>
        </w:rPr>
        <w:t xml:space="preserve"> </w:t>
      </w:r>
      <w:r>
        <w:rPr>
          <w:rFonts w:eastAsia="仿宋_GB2312"/>
          <w:kern w:val="0"/>
          <w:szCs w:val="32"/>
        </w:rPr>
        <w:t>编制依据</w:t>
      </w:r>
    </w:p>
    <w:p>
      <w:pPr>
        <w:spacing w:line="620" w:lineRule="exact"/>
        <w:ind w:firstLine="640" w:firstLineChars="200"/>
        <w:rPr>
          <w:rFonts w:eastAsia="仿宋_GB2312"/>
          <w:kern w:val="0"/>
          <w:szCs w:val="32"/>
        </w:rPr>
      </w:pPr>
      <w:r>
        <w:rPr>
          <w:rFonts w:eastAsia="仿宋_GB2312"/>
          <w:kern w:val="0"/>
          <w:szCs w:val="32"/>
        </w:rPr>
        <w:t>1.3</w:t>
      </w:r>
      <w:r>
        <w:rPr>
          <w:rFonts w:hint="eastAsia" w:eastAsia="仿宋_GB2312"/>
          <w:kern w:val="0"/>
          <w:szCs w:val="32"/>
        </w:rPr>
        <w:t xml:space="preserve"> </w:t>
      </w:r>
      <w:r>
        <w:rPr>
          <w:rFonts w:eastAsia="仿宋_GB2312"/>
          <w:kern w:val="0"/>
          <w:szCs w:val="32"/>
        </w:rPr>
        <w:t>适用范围</w:t>
      </w:r>
    </w:p>
    <w:p>
      <w:pPr>
        <w:pStyle w:val="3"/>
        <w:spacing w:after="0" w:line="620" w:lineRule="exact"/>
        <w:ind w:firstLine="640" w:firstLineChars="200"/>
        <w:rPr>
          <w:rFonts w:eastAsia="仿宋_GB2312"/>
          <w:sz w:val="32"/>
          <w:szCs w:val="32"/>
        </w:rPr>
      </w:pPr>
      <w:r>
        <w:rPr>
          <w:rFonts w:eastAsia="仿宋_GB2312"/>
          <w:sz w:val="32"/>
          <w:szCs w:val="32"/>
        </w:rPr>
        <w:t>1.4</w:t>
      </w:r>
      <w:r>
        <w:rPr>
          <w:rFonts w:hint="eastAsia" w:eastAsia="仿宋_GB2312"/>
          <w:sz w:val="32"/>
          <w:szCs w:val="32"/>
        </w:rPr>
        <w:t xml:space="preserve"> </w:t>
      </w:r>
      <w:r>
        <w:rPr>
          <w:rFonts w:eastAsia="仿宋_GB2312"/>
          <w:sz w:val="32"/>
          <w:szCs w:val="32"/>
        </w:rPr>
        <w:t>预案体系</w:t>
      </w:r>
    </w:p>
    <w:p>
      <w:pPr>
        <w:spacing w:line="620" w:lineRule="exact"/>
        <w:ind w:firstLine="640" w:firstLineChars="200"/>
        <w:rPr>
          <w:rFonts w:eastAsia="仿宋_GB2312"/>
          <w:kern w:val="0"/>
          <w:szCs w:val="32"/>
        </w:rPr>
      </w:pPr>
      <w:r>
        <w:rPr>
          <w:rFonts w:eastAsia="仿宋_GB2312"/>
          <w:kern w:val="0"/>
          <w:szCs w:val="32"/>
        </w:rPr>
        <w:t>1.5</w:t>
      </w:r>
      <w:r>
        <w:rPr>
          <w:rFonts w:hint="eastAsia" w:eastAsia="仿宋_GB2312"/>
          <w:kern w:val="0"/>
          <w:szCs w:val="32"/>
        </w:rPr>
        <w:t xml:space="preserve"> </w:t>
      </w:r>
      <w:r>
        <w:rPr>
          <w:rFonts w:eastAsia="仿宋_GB2312"/>
          <w:kern w:val="0"/>
          <w:szCs w:val="32"/>
        </w:rPr>
        <w:t>工作原则</w:t>
      </w:r>
    </w:p>
    <w:p>
      <w:pPr>
        <w:spacing w:line="620" w:lineRule="exact"/>
        <w:ind w:firstLine="640" w:firstLineChars="200"/>
        <w:rPr>
          <w:rFonts w:eastAsia="黑体"/>
          <w:kern w:val="0"/>
          <w:szCs w:val="32"/>
        </w:rPr>
      </w:pPr>
      <w:r>
        <w:rPr>
          <w:rFonts w:eastAsia="黑体"/>
          <w:kern w:val="0"/>
          <w:szCs w:val="32"/>
        </w:rPr>
        <w:t>2</w:t>
      </w:r>
      <w:r>
        <w:rPr>
          <w:rFonts w:hint="eastAsia" w:eastAsia="黑体"/>
          <w:kern w:val="0"/>
          <w:szCs w:val="32"/>
        </w:rPr>
        <w:t>．</w:t>
      </w:r>
      <w:r>
        <w:rPr>
          <w:rFonts w:eastAsia="黑体"/>
          <w:kern w:val="0"/>
          <w:szCs w:val="32"/>
        </w:rPr>
        <w:t>组织机构与职责</w:t>
      </w:r>
    </w:p>
    <w:p>
      <w:pPr>
        <w:spacing w:line="620" w:lineRule="exact"/>
        <w:ind w:firstLine="640" w:firstLineChars="200"/>
        <w:rPr>
          <w:rFonts w:eastAsia="仿宋_GB2312"/>
          <w:kern w:val="0"/>
          <w:szCs w:val="32"/>
        </w:rPr>
      </w:pPr>
      <w:r>
        <w:rPr>
          <w:rFonts w:eastAsia="仿宋_GB2312"/>
          <w:kern w:val="0"/>
          <w:szCs w:val="32"/>
        </w:rPr>
        <w:t>2.1</w:t>
      </w:r>
      <w:r>
        <w:rPr>
          <w:rFonts w:hint="eastAsia" w:eastAsia="仿宋_GB2312"/>
          <w:kern w:val="0"/>
          <w:szCs w:val="32"/>
        </w:rPr>
        <w:t xml:space="preserve"> </w:t>
      </w:r>
      <w:r>
        <w:rPr>
          <w:rFonts w:eastAsia="仿宋_GB2312"/>
          <w:kern w:val="0"/>
          <w:szCs w:val="32"/>
        </w:rPr>
        <w:t>市环委会</w:t>
      </w:r>
    </w:p>
    <w:p>
      <w:pPr>
        <w:pStyle w:val="3"/>
        <w:spacing w:after="0" w:line="620" w:lineRule="exact"/>
        <w:ind w:firstLine="640" w:firstLineChars="200"/>
        <w:rPr>
          <w:rFonts w:eastAsia="仿宋_GB2312"/>
          <w:sz w:val="32"/>
          <w:szCs w:val="32"/>
        </w:rPr>
      </w:pPr>
      <w:r>
        <w:rPr>
          <w:rFonts w:eastAsia="仿宋_GB2312"/>
          <w:sz w:val="32"/>
          <w:szCs w:val="32"/>
        </w:rPr>
        <w:t>2.2</w:t>
      </w:r>
      <w:r>
        <w:rPr>
          <w:rFonts w:hint="eastAsia" w:eastAsia="仿宋_GB2312"/>
          <w:sz w:val="32"/>
          <w:szCs w:val="32"/>
        </w:rPr>
        <w:t xml:space="preserve"> </w:t>
      </w:r>
      <w:r>
        <w:rPr>
          <w:rFonts w:eastAsia="仿宋_GB2312"/>
          <w:sz w:val="32"/>
          <w:szCs w:val="32"/>
        </w:rPr>
        <w:t>市环委办</w:t>
      </w:r>
    </w:p>
    <w:p>
      <w:pPr>
        <w:spacing w:line="620" w:lineRule="exact"/>
        <w:ind w:firstLine="640" w:firstLineChars="200"/>
        <w:rPr>
          <w:rFonts w:eastAsia="仿宋_GB2312"/>
          <w:kern w:val="0"/>
          <w:szCs w:val="32"/>
        </w:rPr>
      </w:pPr>
      <w:r>
        <w:rPr>
          <w:rFonts w:eastAsia="仿宋_GB2312"/>
          <w:kern w:val="0"/>
          <w:szCs w:val="32"/>
        </w:rPr>
        <w:t>2.3</w:t>
      </w:r>
      <w:r>
        <w:rPr>
          <w:rFonts w:hint="eastAsia" w:eastAsia="仿宋_GB2312"/>
          <w:kern w:val="0"/>
          <w:szCs w:val="32"/>
        </w:rPr>
        <w:t xml:space="preserve"> </w:t>
      </w:r>
      <w:r>
        <w:rPr>
          <w:rFonts w:eastAsia="仿宋_GB2312"/>
          <w:kern w:val="0"/>
          <w:szCs w:val="32"/>
        </w:rPr>
        <w:t>市环委会成员单位</w:t>
      </w:r>
    </w:p>
    <w:p>
      <w:pPr>
        <w:pStyle w:val="3"/>
        <w:spacing w:after="0" w:line="620" w:lineRule="exact"/>
        <w:ind w:firstLine="640" w:firstLineChars="200"/>
        <w:rPr>
          <w:rFonts w:eastAsia="仿宋_GB2312"/>
          <w:sz w:val="32"/>
          <w:szCs w:val="32"/>
        </w:rPr>
      </w:pPr>
      <w:r>
        <w:rPr>
          <w:rFonts w:eastAsia="仿宋_GB2312"/>
          <w:sz w:val="32"/>
          <w:szCs w:val="32"/>
        </w:rPr>
        <w:t>2.4</w:t>
      </w:r>
      <w:r>
        <w:rPr>
          <w:rFonts w:hint="eastAsia" w:eastAsia="仿宋_GB2312"/>
          <w:sz w:val="32"/>
          <w:szCs w:val="32"/>
        </w:rPr>
        <w:t xml:space="preserve"> </w:t>
      </w:r>
      <w:r>
        <w:rPr>
          <w:rFonts w:eastAsia="仿宋_GB2312"/>
          <w:sz w:val="32"/>
          <w:szCs w:val="32"/>
        </w:rPr>
        <w:t>应急机构</w:t>
      </w:r>
    </w:p>
    <w:p>
      <w:pPr>
        <w:spacing w:line="620" w:lineRule="exact"/>
        <w:ind w:firstLine="640" w:firstLineChars="200"/>
        <w:rPr>
          <w:rFonts w:eastAsia="黑体"/>
          <w:kern w:val="0"/>
          <w:szCs w:val="32"/>
        </w:rPr>
      </w:pPr>
      <w:r>
        <w:rPr>
          <w:rFonts w:eastAsia="黑体"/>
          <w:kern w:val="0"/>
          <w:szCs w:val="32"/>
        </w:rPr>
        <w:t>3</w:t>
      </w:r>
      <w:r>
        <w:rPr>
          <w:rFonts w:hint="eastAsia" w:eastAsia="黑体"/>
          <w:kern w:val="0"/>
          <w:szCs w:val="32"/>
        </w:rPr>
        <w:t>．</w:t>
      </w:r>
      <w:r>
        <w:rPr>
          <w:rFonts w:eastAsia="黑体"/>
          <w:kern w:val="0"/>
          <w:szCs w:val="32"/>
        </w:rPr>
        <w:t>监测与会商</w:t>
      </w:r>
    </w:p>
    <w:p>
      <w:pPr>
        <w:spacing w:line="620" w:lineRule="exact"/>
        <w:ind w:firstLine="640" w:firstLineChars="200"/>
        <w:rPr>
          <w:rFonts w:eastAsia="黑体"/>
          <w:kern w:val="0"/>
          <w:szCs w:val="32"/>
        </w:rPr>
      </w:pPr>
      <w:r>
        <w:rPr>
          <w:rFonts w:eastAsia="黑体"/>
          <w:kern w:val="0"/>
          <w:szCs w:val="32"/>
        </w:rPr>
        <w:t>4</w:t>
      </w:r>
      <w:r>
        <w:rPr>
          <w:rFonts w:hint="eastAsia" w:eastAsia="黑体"/>
          <w:kern w:val="0"/>
          <w:szCs w:val="32"/>
        </w:rPr>
        <w:t>．</w:t>
      </w:r>
      <w:r>
        <w:rPr>
          <w:rFonts w:eastAsia="黑体"/>
          <w:kern w:val="0"/>
          <w:szCs w:val="32"/>
        </w:rPr>
        <w:t>预警与响应</w:t>
      </w:r>
    </w:p>
    <w:p>
      <w:pPr>
        <w:pStyle w:val="3"/>
        <w:spacing w:after="0" w:line="620" w:lineRule="exact"/>
        <w:ind w:firstLine="640" w:firstLineChars="200"/>
        <w:rPr>
          <w:rFonts w:eastAsia="仿宋_GB2312"/>
          <w:sz w:val="32"/>
          <w:szCs w:val="32"/>
        </w:rPr>
      </w:pPr>
      <w:r>
        <w:rPr>
          <w:rFonts w:eastAsia="仿宋_GB2312"/>
          <w:sz w:val="32"/>
          <w:szCs w:val="32"/>
        </w:rPr>
        <w:t>4.1</w:t>
      </w:r>
      <w:r>
        <w:rPr>
          <w:rFonts w:hint="eastAsia" w:eastAsia="仿宋_GB2312"/>
          <w:sz w:val="32"/>
          <w:szCs w:val="32"/>
        </w:rPr>
        <w:t xml:space="preserve"> </w:t>
      </w:r>
      <w:r>
        <w:rPr>
          <w:rFonts w:eastAsia="仿宋_GB2312"/>
          <w:sz w:val="32"/>
          <w:szCs w:val="32"/>
        </w:rPr>
        <w:t>预警分级</w:t>
      </w:r>
    </w:p>
    <w:p>
      <w:pPr>
        <w:spacing w:line="620" w:lineRule="exact"/>
        <w:ind w:firstLine="640" w:firstLineChars="200"/>
        <w:rPr>
          <w:rFonts w:eastAsia="仿宋_GB2312"/>
          <w:kern w:val="0"/>
          <w:szCs w:val="32"/>
        </w:rPr>
      </w:pPr>
      <w:r>
        <w:rPr>
          <w:rFonts w:eastAsia="仿宋_GB2312"/>
          <w:kern w:val="0"/>
          <w:szCs w:val="32"/>
        </w:rPr>
        <w:t>4.2</w:t>
      </w:r>
      <w:r>
        <w:rPr>
          <w:rFonts w:hint="eastAsia" w:eastAsia="仿宋_GB2312"/>
          <w:kern w:val="0"/>
          <w:szCs w:val="32"/>
        </w:rPr>
        <w:t xml:space="preserve"> </w:t>
      </w:r>
      <w:r>
        <w:rPr>
          <w:rFonts w:eastAsia="仿宋_GB2312"/>
          <w:kern w:val="0"/>
          <w:szCs w:val="32"/>
        </w:rPr>
        <w:t>预警发布、启动、调级与解除</w:t>
      </w:r>
    </w:p>
    <w:p>
      <w:pPr>
        <w:pStyle w:val="3"/>
        <w:spacing w:after="0" w:line="620" w:lineRule="exact"/>
        <w:ind w:firstLine="640" w:firstLineChars="200"/>
        <w:rPr>
          <w:rFonts w:eastAsia="仿宋_GB2312"/>
          <w:sz w:val="32"/>
          <w:szCs w:val="32"/>
        </w:rPr>
      </w:pPr>
      <w:r>
        <w:rPr>
          <w:rFonts w:eastAsia="仿宋_GB2312"/>
          <w:sz w:val="32"/>
          <w:szCs w:val="32"/>
        </w:rPr>
        <w:t>4.3</w:t>
      </w:r>
      <w:r>
        <w:rPr>
          <w:rFonts w:hint="eastAsia" w:eastAsia="仿宋_GB2312"/>
          <w:sz w:val="32"/>
          <w:szCs w:val="32"/>
        </w:rPr>
        <w:t xml:space="preserve"> </w:t>
      </w:r>
      <w:r>
        <w:rPr>
          <w:rFonts w:eastAsia="仿宋_GB2312"/>
          <w:sz w:val="32"/>
          <w:szCs w:val="32"/>
        </w:rPr>
        <w:t>预警响应</w:t>
      </w:r>
    </w:p>
    <w:p>
      <w:pPr>
        <w:spacing w:line="620" w:lineRule="exact"/>
        <w:ind w:firstLine="640" w:firstLineChars="200"/>
        <w:rPr>
          <w:rFonts w:eastAsia="仿宋_GB2312"/>
          <w:kern w:val="0"/>
          <w:szCs w:val="32"/>
        </w:rPr>
      </w:pPr>
      <w:r>
        <w:rPr>
          <w:rFonts w:eastAsia="仿宋_GB2312"/>
          <w:kern w:val="0"/>
          <w:szCs w:val="32"/>
        </w:rPr>
        <w:t>4.4</w:t>
      </w:r>
      <w:r>
        <w:rPr>
          <w:rFonts w:hint="eastAsia" w:eastAsia="仿宋_GB2312"/>
          <w:kern w:val="0"/>
          <w:szCs w:val="32"/>
        </w:rPr>
        <w:t xml:space="preserve"> </w:t>
      </w:r>
      <w:r>
        <w:rPr>
          <w:rFonts w:eastAsia="仿宋_GB2312"/>
          <w:kern w:val="0"/>
          <w:szCs w:val="32"/>
        </w:rPr>
        <w:t>部门联动与职责分工</w:t>
      </w:r>
    </w:p>
    <w:p>
      <w:pPr>
        <w:pStyle w:val="3"/>
        <w:spacing w:after="0" w:line="620" w:lineRule="exact"/>
        <w:ind w:firstLine="640" w:firstLineChars="200"/>
        <w:rPr>
          <w:rFonts w:eastAsia="仿宋_GB2312"/>
          <w:sz w:val="32"/>
          <w:szCs w:val="32"/>
        </w:rPr>
      </w:pPr>
      <w:r>
        <w:rPr>
          <w:rFonts w:eastAsia="仿宋_GB2312"/>
          <w:sz w:val="32"/>
          <w:szCs w:val="32"/>
        </w:rPr>
        <w:t>4.5</w:t>
      </w:r>
      <w:r>
        <w:rPr>
          <w:rFonts w:hint="eastAsia" w:eastAsia="仿宋_GB2312"/>
          <w:sz w:val="32"/>
          <w:szCs w:val="32"/>
        </w:rPr>
        <w:t xml:space="preserve"> </w:t>
      </w:r>
      <w:r>
        <w:rPr>
          <w:rFonts w:eastAsia="仿宋_GB2312"/>
          <w:sz w:val="32"/>
          <w:szCs w:val="32"/>
        </w:rPr>
        <w:t>区域应急联动</w:t>
      </w:r>
    </w:p>
    <w:p>
      <w:pPr>
        <w:spacing w:line="620" w:lineRule="exact"/>
        <w:ind w:firstLine="640" w:firstLineChars="200"/>
        <w:rPr>
          <w:rFonts w:eastAsia="仿宋_GB2312"/>
          <w:kern w:val="0"/>
          <w:szCs w:val="32"/>
        </w:rPr>
      </w:pPr>
      <w:r>
        <w:rPr>
          <w:rFonts w:eastAsia="仿宋_GB2312"/>
          <w:kern w:val="0"/>
          <w:szCs w:val="32"/>
        </w:rPr>
        <w:t>4.6</w:t>
      </w:r>
      <w:r>
        <w:rPr>
          <w:rFonts w:hint="eastAsia" w:eastAsia="仿宋_GB2312"/>
          <w:kern w:val="0"/>
          <w:szCs w:val="32"/>
        </w:rPr>
        <w:t xml:space="preserve"> </w:t>
      </w:r>
      <w:r>
        <w:rPr>
          <w:rFonts w:eastAsia="仿宋_GB2312"/>
          <w:kern w:val="0"/>
          <w:szCs w:val="32"/>
        </w:rPr>
        <w:t>信息报送与发布</w:t>
      </w:r>
    </w:p>
    <w:p>
      <w:pPr>
        <w:spacing w:line="620" w:lineRule="exact"/>
        <w:ind w:firstLine="640" w:firstLineChars="200"/>
        <w:rPr>
          <w:rFonts w:eastAsia="黑体"/>
          <w:kern w:val="0"/>
          <w:szCs w:val="32"/>
        </w:rPr>
      </w:pPr>
      <w:r>
        <w:rPr>
          <w:rFonts w:eastAsia="黑体"/>
          <w:kern w:val="0"/>
          <w:szCs w:val="32"/>
        </w:rPr>
        <w:t>5</w:t>
      </w:r>
      <w:r>
        <w:rPr>
          <w:rFonts w:hint="eastAsia" w:eastAsia="黑体"/>
          <w:kern w:val="0"/>
          <w:szCs w:val="32"/>
        </w:rPr>
        <w:t>．</w:t>
      </w:r>
      <w:r>
        <w:rPr>
          <w:rFonts w:eastAsia="黑体"/>
          <w:kern w:val="0"/>
          <w:szCs w:val="32"/>
        </w:rPr>
        <w:t>监督检查与公众参与</w:t>
      </w:r>
    </w:p>
    <w:p>
      <w:pPr>
        <w:spacing w:line="620" w:lineRule="exact"/>
        <w:ind w:firstLine="640" w:firstLineChars="200"/>
        <w:rPr>
          <w:rFonts w:eastAsia="仿宋_GB2312"/>
          <w:kern w:val="0"/>
          <w:szCs w:val="32"/>
        </w:rPr>
      </w:pPr>
      <w:r>
        <w:rPr>
          <w:rFonts w:eastAsia="仿宋_GB2312"/>
          <w:kern w:val="0"/>
          <w:szCs w:val="32"/>
        </w:rPr>
        <w:t>5.1</w:t>
      </w:r>
      <w:r>
        <w:rPr>
          <w:rFonts w:hint="eastAsia" w:eastAsia="仿宋_GB2312"/>
          <w:kern w:val="0"/>
          <w:szCs w:val="32"/>
        </w:rPr>
        <w:t xml:space="preserve"> </w:t>
      </w:r>
      <w:r>
        <w:rPr>
          <w:rFonts w:eastAsia="仿宋_GB2312"/>
          <w:kern w:val="0"/>
          <w:szCs w:val="32"/>
        </w:rPr>
        <w:t>监督检查</w:t>
      </w:r>
    </w:p>
    <w:p>
      <w:pPr>
        <w:pStyle w:val="3"/>
        <w:spacing w:after="0" w:line="620" w:lineRule="exact"/>
        <w:ind w:firstLine="640" w:firstLineChars="200"/>
        <w:rPr>
          <w:rFonts w:eastAsia="仿宋_GB2312"/>
          <w:sz w:val="32"/>
          <w:szCs w:val="32"/>
        </w:rPr>
      </w:pPr>
      <w:r>
        <w:rPr>
          <w:rFonts w:eastAsia="仿宋_GB2312"/>
          <w:sz w:val="32"/>
          <w:szCs w:val="32"/>
        </w:rPr>
        <w:t>5.2</w:t>
      </w:r>
      <w:r>
        <w:rPr>
          <w:rFonts w:hint="eastAsia" w:eastAsia="仿宋_GB2312"/>
          <w:sz w:val="32"/>
          <w:szCs w:val="32"/>
        </w:rPr>
        <w:t xml:space="preserve"> </w:t>
      </w:r>
      <w:r>
        <w:rPr>
          <w:rFonts w:eastAsia="仿宋_GB2312"/>
          <w:sz w:val="32"/>
          <w:szCs w:val="32"/>
        </w:rPr>
        <w:t>公众参与</w:t>
      </w:r>
    </w:p>
    <w:p>
      <w:pPr>
        <w:spacing w:line="620" w:lineRule="exact"/>
        <w:ind w:firstLine="640" w:firstLineChars="200"/>
        <w:rPr>
          <w:rFonts w:eastAsia="黑体"/>
          <w:kern w:val="0"/>
          <w:szCs w:val="32"/>
        </w:rPr>
      </w:pPr>
      <w:r>
        <w:rPr>
          <w:rFonts w:eastAsia="黑体"/>
          <w:kern w:val="0"/>
          <w:szCs w:val="32"/>
        </w:rPr>
        <w:t>6</w:t>
      </w:r>
      <w:r>
        <w:rPr>
          <w:rFonts w:hint="eastAsia" w:eastAsia="黑体"/>
          <w:kern w:val="0"/>
          <w:szCs w:val="32"/>
        </w:rPr>
        <w:t>．</w:t>
      </w:r>
      <w:r>
        <w:rPr>
          <w:rFonts w:eastAsia="黑体"/>
          <w:kern w:val="0"/>
          <w:szCs w:val="32"/>
        </w:rPr>
        <w:t>评估总结</w:t>
      </w:r>
    </w:p>
    <w:p>
      <w:pPr>
        <w:spacing w:line="620" w:lineRule="exact"/>
        <w:ind w:firstLine="640" w:firstLineChars="200"/>
        <w:rPr>
          <w:rFonts w:eastAsia="黑体"/>
          <w:kern w:val="0"/>
          <w:szCs w:val="32"/>
        </w:rPr>
      </w:pPr>
      <w:r>
        <w:rPr>
          <w:rFonts w:eastAsia="黑体"/>
          <w:kern w:val="0"/>
          <w:szCs w:val="32"/>
        </w:rPr>
        <w:t>7</w:t>
      </w:r>
      <w:r>
        <w:rPr>
          <w:rFonts w:hint="eastAsia" w:eastAsia="黑体"/>
          <w:kern w:val="0"/>
          <w:szCs w:val="32"/>
        </w:rPr>
        <w:t>．</w:t>
      </w:r>
      <w:r>
        <w:rPr>
          <w:rFonts w:eastAsia="黑体"/>
          <w:kern w:val="0"/>
          <w:szCs w:val="32"/>
        </w:rPr>
        <w:t>应急保障</w:t>
      </w:r>
    </w:p>
    <w:p>
      <w:pPr>
        <w:spacing w:line="620" w:lineRule="exact"/>
        <w:ind w:firstLine="640" w:firstLineChars="200"/>
        <w:rPr>
          <w:rFonts w:eastAsia="仿宋_GB2312"/>
          <w:kern w:val="0"/>
          <w:szCs w:val="32"/>
        </w:rPr>
      </w:pPr>
      <w:r>
        <w:rPr>
          <w:rFonts w:eastAsia="仿宋_GB2312"/>
          <w:kern w:val="0"/>
          <w:szCs w:val="32"/>
        </w:rPr>
        <w:t>7.1</w:t>
      </w:r>
      <w:r>
        <w:rPr>
          <w:rFonts w:hint="eastAsia" w:eastAsia="仿宋_GB2312"/>
          <w:kern w:val="0"/>
          <w:szCs w:val="32"/>
        </w:rPr>
        <w:t xml:space="preserve"> </w:t>
      </w:r>
      <w:r>
        <w:rPr>
          <w:rFonts w:eastAsia="仿宋_GB2312"/>
          <w:kern w:val="0"/>
          <w:szCs w:val="32"/>
        </w:rPr>
        <w:t>组织保障</w:t>
      </w:r>
    </w:p>
    <w:p>
      <w:pPr>
        <w:pStyle w:val="3"/>
        <w:spacing w:after="0" w:line="620" w:lineRule="exact"/>
        <w:ind w:firstLine="640" w:firstLineChars="200"/>
        <w:rPr>
          <w:rFonts w:eastAsia="仿宋_GB2312"/>
          <w:sz w:val="32"/>
          <w:szCs w:val="32"/>
        </w:rPr>
      </w:pPr>
      <w:r>
        <w:rPr>
          <w:rFonts w:eastAsia="仿宋_GB2312"/>
          <w:sz w:val="32"/>
          <w:szCs w:val="32"/>
        </w:rPr>
        <w:t>7.2</w:t>
      </w:r>
      <w:r>
        <w:rPr>
          <w:rFonts w:hint="eastAsia" w:eastAsia="仿宋_GB2312"/>
          <w:sz w:val="32"/>
          <w:szCs w:val="32"/>
        </w:rPr>
        <w:t xml:space="preserve"> </w:t>
      </w:r>
      <w:r>
        <w:rPr>
          <w:rFonts w:eastAsia="仿宋_GB2312"/>
          <w:sz w:val="32"/>
          <w:szCs w:val="32"/>
        </w:rPr>
        <w:t>经费保障</w:t>
      </w:r>
    </w:p>
    <w:p>
      <w:pPr>
        <w:spacing w:line="620" w:lineRule="exact"/>
        <w:ind w:firstLine="640" w:firstLineChars="200"/>
        <w:rPr>
          <w:rFonts w:eastAsia="仿宋_GB2312"/>
          <w:kern w:val="0"/>
          <w:szCs w:val="32"/>
        </w:rPr>
      </w:pPr>
      <w:r>
        <w:rPr>
          <w:rFonts w:eastAsia="仿宋_GB2312"/>
          <w:kern w:val="0"/>
          <w:szCs w:val="32"/>
        </w:rPr>
        <w:t>7.3</w:t>
      </w:r>
      <w:r>
        <w:rPr>
          <w:rFonts w:hint="eastAsia" w:eastAsia="仿宋_GB2312"/>
          <w:kern w:val="0"/>
          <w:szCs w:val="32"/>
        </w:rPr>
        <w:t xml:space="preserve"> </w:t>
      </w:r>
      <w:r>
        <w:rPr>
          <w:rFonts w:eastAsia="仿宋_GB2312"/>
          <w:kern w:val="0"/>
          <w:szCs w:val="32"/>
        </w:rPr>
        <w:t>物资保障</w:t>
      </w:r>
    </w:p>
    <w:p>
      <w:pPr>
        <w:spacing w:line="620" w:lineRule="exact"/>
        <w:ind w:firstLine="640" w:firstLineChars="200"/>
        <w:rPr>
          <w:rFonts w:eastAsia="仿宋_GB2312"/>
          <w:kern w:val="0"/>
          <w:szCs w:val="32"/>
        </w:rPr>
      </w:pPr>
      <w:r>
        <w:rPr>
          <w:rFonts w:eastAsia="仿宋_GB2312"/>
          <w:kern w:val="0"/>
          <w:szCs w:val="32"/>
        </w:rPr>
        <w:t>7.4</w:t>
      </w:r>
      <w:r>
        <w:rPr>
          <w:rFonts w:hint="eastAsia" w:eastAsia="仿宋_GB2312"/>
          <w:kern w:val="0"/>
          <w:szCs w:val="32"/>
        </w:rPr>
        <w:t xml:space="preserve"> </w:t>
      </w:r>
      <w:r>
        <w:rPr>
          <w:rFonts w:eastAsia="仿宋_GB2312"/>
          <w:kern w:val="0"/>
          <w:szCs w:val="32"/>
        </w:rPr>
        <w:t>监测预警能力保障</w:t>
      </w:r>
    </w:p>
    <w:p>
      <w:pPr>
        <w:spacing w:line="620" w:lineRule="exact"/>
        <w:ind w:firstLine="640" w:firstLineChars="200"/>
        <w:rPr>
          <w:rFonts w:eastAsia="仿宋_GB2312"/>
          <w:kern w:val="0"/>
          <w:szCs w:val="32"/>
        </w:rPr>
      </w:pPr>
      <w:r>
        <w:rPr>
          <w:rFonts w:eastAsia="仿宋_GB2312"/>
          <w:kern w:val="0"/>
          <w:szCs w:val="32"/>
        </w:rPr>
        <w:t>7.5</w:t>
      </w:r>
      <w:r>
        <w:rPr>
          <w:rFonts w:hint="eastAsia" w:eastAsia="仿宋_GB2312"/>
          <w:kern w:val="0"/>
          <w:szCs w:val="32"/>
        </w:rPr>
        <w:t xml:space="preserve"> </w:t>
      </w:r>
      <w:r>
        <w:rPr>
          <w:rFonts w:eastAsia="仿宋_GB2312"/>
          <w:kern w:val="0"/>
          <w:szCs w:val="32"/>
        </w:rPr>
        <w:t>通信与信息保障</w:t>
      </w:r>
    </w:p>
    <w:p>
      <w:pPr>
        <w:spacing w:line="620" w:lineRule="exact"/>
        <w:ind w:firstLine="640" w:firstLineChars="200"/>
        <w:rPr>
          <w:rFonts w:eastAsia="仿宋_GB2312"/>
          <w:kern w:val="0"/>
          <w:szCs w:val="32"/>
        </w:rPr>
      </w:pPr>
      <w:r>
        <w:rPr>
          <w:rFonts w:eastAsia="仿宋_GB2312"/>
          <w:kern w:val="0"/>
          <w:szCs w:val="32"/>
        </w:rPr>
        <w:t>7.6</w:t>
      </w:r>
      <w:r>
        <w:rPr>
          <w:rFonts w:hint="eastAsia" w:eastAsia="仿宋_GB2312"/>
          <w:kern w:val="0"/>
          <w:szCs w:val="32"/>
        </w:rPr>
        <w:t xml:space="preserve"> </w:t>
      </w:r>
      <w:r>
        <w:rPr>
          <w:rFonts w:eastAsia="仿宋_GB2312"/>
          <w:kern w:val="0"/>
          <w:szCs w:val="32"/>
        </w:rPr>
        <w:t>医疗卫生保障</w:t>
      </w:r>
    </w:p>
    <w:p>
      <w:pPr>
        <w:spacing w:line="620" w:lineRule="exact"/>
        <w:ind w:firstLine="640" w:firstLineChars="200"/>
        <w:rPr>
          <w:rFonts w:eastAsia="黑体"/>
          <w:kern w:val="0"/>
          <w:szCs w:val="32"/>
        </w:rPr>
      </w:pPr>
      <w:r>
        <w:rPr>
          <w:rFonts w:eastAsia="黑体"/>
          <w:kern w:val="0"/>
          <w:szCs w:val="32"/>
        </w:rPr>
        <w:t>8</w:t>
      </w:r>
      <w:r>
        <w:rPr>
          <w:rFonts w:hint="eastAsia" w:eastAsia="黑体"/>
          <w:kern w:val="0"/>
          <w:szCs w:val="32"/>
        </w:rPr>
        <w:t>．</w:t>
      </w:r>
      <w:r>
        <w:rPr>
          <w:rFonts w:eastAsia="黑体"/>
          <w:kern w:val="0"/>
          <w:szCs w:val="32"/>
        </w:rPr>
        <w:t>责任追究</w:t>
      </w:r>
    </w:p>
    <w:p>
      <w:pPr>
        <w:spacing w:line="620" w:lineRule="exact"/>
        <w:ind w:firstLine="640" w:firstLineChars="200"/>
        <w:rPr>
          <w:rFonts w:eastAsia="黑体"/>
          <w:kern w:val="0"/>
          <w:szCs w:val="32"/>
        </w:rPr>
      </w:pPr>
      <w:r>
        <w:rPr>
          <w:rFonts w:eastAsia="黑体"/>
          <w:kern w:val="0"/>
          <w:szCs w:val="32"/>
        </w:rPr>
        <w:t>9</w:t>
      </w:r>
      <w:r>
        <w:rPr>
          <w:rFonts w:hint="eastAsia" w:eastAsia="黑体"/>
          <w:kern w:val="0"/>
          <w:szCs w:val="32"/>
        </w:rPr>
        <w:t>．</w:t>
      </w:r>
      <w:r>
        <w:rPr>
          <w:rFonts w:eastAsia="黑体"/>
          <w:kern w:val="0"/>
          <w:szCs w:val="32"/>
        </w:rPr>
        <w:t>附则</w:t>
      </w:r>
    </w:p>
    <w:p>
      <w:pPr>
        <w:spacing w:line="620" w:lineRule="exact"/>
        <w:ind w:firstLine="640" w:firstLineChars="200"/>
        <w:rPr>
          <w:rFonts w:eastAsia="仿宋_GB2312"/>
          <w:kern w:val="0"/>
          <w:szCs w:val="32"/>
        </w:rPr>
      </w:pPr>
      <w:r>
        <w:rPr>
          <w:rFonts w:eastAsia="仿宋_GB2312"/>
          <w:kern w:val="0"/>
          <w:szCs w:val="32"/>
        </w:rPr>
        <w:t>9.1</w:t>
      </w:r>
      <w:r>
        <w:rPr>
          <w:rFonts w:hint="eastAsia" w:eastAsia="仿宋_GB2312"/>
          <w:kern w:val="0"/>
          <w:szCs w:val="32"/>
        </w:rPr>
        <w:t xml:space="preserve"> </w:t>
      </w:r>
      <w:r>
        <w:rPr>
          <w:rFonts w:eastAsia="仿宋_GB2312"/>
          <w:kern w:val="0"/>
          <w:szCs w:val="32"/>
        </w:rPr>
        <w:t>预案管理</w:t>
      </w:r>
    </w:p>
    <w:p>
      <w:pPr>
        <w:spacing w:line="620" w:lineRule="exact"/>
        <w:ind w:firstLine="640" w:firstLineChars="200"/>
        <w:rPr>
          <w:rFonts w:eastAsia="仿宋_GB2312"/>
          <w:kern w:val="0"/>
          <w:szCs w:val="32"/>
        </w:rPr>
      </w:pPr>
      <w:r>
        <w:rPr>
          <w:rFonts w:eastAsia="仿宋_GB2312"/>
          <w:kern w:val="0"/>
          <w:szCs w:val="32"/>
        </w:rPr>
        <w:t>9.2</w:t>
      </w:r>
      <w:r>
        <w:rPr>
          <w:rFonts w:hint="eastAsia" w:eastAsia="仿宋_GB2312"/>
          <w:kern w:val="0"/>
          <w:szCs w:val="32"/>
        </w:rPr>
        <w:t xml:space="preserve"> </w:t>
      </w:r>
      <w:r>
        <w:rPr>
          <w:rFonts w:eastAsia="仿宋_GB2312"/>
          <w:kern w:val="0"/>
          <w:szCs w:val="32"/>
        </w:rPr>
        <w:t>预案施行</w:t>
      </w:r>
    </w:p>
    <w:p>
      <w:pPr>
        <w:spacing w:line="600" w:lineRule="exact"/>
        <w:jc w:val="center"/>
        <w:rPr>
          <w:rFonts w:eastAsia="方正小标宋简体"/>
          <w:bCs/>
          <w:sz w:val="44"/>
          <w:szCs w:val="44"/>
        </w:rPr>
      </w:pPr>
      <w:r>
        <w:rPr>
          <w:rFonts w:eastAsia="方正小标宋简体"/>
          <w:bCs/>
          <w:spacing w:val="20"/>
          <w:sz w:val="44"/>
          <w:szCs w:val="44"/>
        </w:rPr>
        <w:br w:type="page"/>
      </w:r>
      <w:r>
        <w:rPr>
          <w:rFonts w:eastAsia="方正小标宋简体"/>
          <w:bCs/>
          <w:sz w:val="44"/>
          <w:szCs w:val="44"/>
        </w:rPr>
        <w:t>浏阳市重污染天气应急预案</w:t>
      </w:r>
      <w:bookmarkEnd w:id="66"/>
    </w:p>
    <w:p>
      <w:pPr>
        <w:spacing w:line="600" w:lineRule="exact"/>
        <w:jc w:val="center"/>
        <w:rPr>
          <w:rFonts w:eastAsia="楷体_GB2312"/>
          <w:b/>
        </w:rPr>
      </w:pPr>
    </w:p>
    <w:p>
      <w:pPr>
        <w:spacing w:line="600" w:lineRule="exact"/>
        <w:ind w:firstLine="640" w:firstLineChars="200"/>
        <w:rPr>
          <w:rFonts w:eastAsia="黑体"/>
          <w:snapToGrid w:val="0"/>
          <w:kern w:val="0"/>
          <w:szCs w:val="32"/>
        </w:rPr>
      </w:pPr>
      <w:bookmarkStart w:id="67" w:name="_Toc26353"/>
      <w:bookmarkStart w:id="68" w:name="_Toc1424"/>
      <w:bookmarkStart w:id="69" w:name="_Toc448910800"/>
      <w:r>
        <w:rPr>
          <w:rFonts w:eastAsia="黑体"/>
          <w:snapToGrid w:val="0"/>
          <w:kern w:val="0"/>
          <w:szCs w:val="32"/>
        </w:rPr>
        <w:t>1</w:t>
      </w:r>
      <w:r>
        <w:rPr>
          <w:rFonts w:hint="eastAsia" w:eastAsia="黑体"/>
          <w:snapToGrid w:val="0"/>
          <w:kern w:val="0"/>
          <w:szCs w:val="32"/>
        </w:rPr>
        <w:t>．</w:t>
      </w:r>
      <w:r>
        <w:rPr>
          <w:rFonts w:eastAsia="黑体"/>
          <w:snapToGrid w:val="0"/>
          <w:kern w:val="0"/>
          <w:szCs w:val="32"/>
        </w:rPr>
        <w:t>总则</w:t>
      </w:r>
      <w:bookmarkEnd w:id="67"/>
      <w:bookmarkEnd w:id="68"/>
      <w:bookmarkEnd w:id="69"/>
    </w:p>
    <w:p>
      <w:pPr>
        <w:spacing w:line="600" w:lineRule="exact"/>
        <w:ind w:firstLine="640" w:firstLineChars="200"/>
        <w:rPr>
          <w:rFonts w:eastAsia="仿宋_GB2312"/>
          <w:snapToGrid w:val="0"/>
          <w:kern w:val="0"/>
          <w:szCs w:val="32"/>
        </w:rPr>
      </w:pPr>
      <w:bookmarkStart w:id="70" w:name="_Toc448910801"/>
      <w:bookmarkStart w:id="71" w:name="_Toc3943"/>
      <w:r>
        <w:rPr>
          <w:rFonts w:eastAsia="仿宋_GB2312"/>
          <w:snapToGrid w:val="0"/>
          <w:kern w:val="0"/>
          <w:szCs w:val="32"/>
        </w:rPr>
        <w:t>1.1 编制目的</w:t>
      </w:r>
      <w:bookmarkEnd w:id="70"/>
      <w:bookmarkEnd w:id="71"/>
    </w:p>
    <w:p>
      <w:pPr>
        <w:spacing w:line="600" w:lineRule="exact"/>
        <w:ind w:firstLine="640" w:firstLineChars="200"/>
        <w:rPr>
          <w:rFonts w:eastAsia="仿宋_GB2312"/>
          <w:snapToGrid w:val="0"/>
          <w:kern w:val="0"/>
          <w:szCs w:val="32"/>
        </w:rPr>
      </w:pPr>
      <w:r>
        <w:rPr>
          <w:rFonts w:eastAsia="仿宋_GB2312"/>
          <w:snapToGrid w:val="0"/>
          <w:kern w:val="0"/>
          <w:szCs w:val="32"/>
        </w:rPr>
        <w:t>建立健全浏阳市重污染天气环境应急响应机制，统筹全市重污染天气应急响应工作，提高预防、预警、应对能力，及时有效应对重污染天气，不断提高环境管理精细化水平，有效减轻重污染天气造成的危害，保障人民群众身体健康。</w:t>
      </w:r>
    </w:p>
    <w:p>
      <w:pPr>
        <w:spacing w:line="600" w:lineRule="exact"/>
        <w:ind w:firstLine="640" w:firstLineChars="200"/>
        <w:rPr>
          <w:rFonts w:eastAsia="仿宋_GB2312"/>
          <w:snapToGrid w:val="0"/>
          <w:kern w:val="0"/>
          <w:szCs w:val="32"/>
        </w:rPr>
      </w:pPr>
      <w:bookmarkStart w:id="72" w:name="_Toc448910802"/>
      <w:bookmarkStart w:id="73" w:name="_Toc3027"/>
      <w:r>
        <w:rPr>
          <w:rFonts w:eastAsia="仿宋_GB2312"/>
          <w:snapToGrid w:val="0"/>
          <w:kern w:val="0"/>
          <w:szCs w:val="32"/>
        </w:rPr>
        <w:t>1.2 编制依据</w:t>
      </w:r>
      <w:bookmarkEnd w:id="72"/>
      <w:bookmarkEnd w:id="73"/>
    </w:p>
    <w:p>
      <w:pPr>
        <w:spacing w:line="600" w:lineRule="exact"/>
        <w:ind w:firstLine="640" w:firstLineChars="200"/>
        <w:rPr>
          <w:rFonts w:eastAsia="仿宋_GB2312"/>
          <w:snapToGrid w:val="0"/>
          <w:kern w:val="0"/>
          <w:szCs w:val="32"/>
        </w:rPr>
      </w:pPr>
      <w:r>
        <w:rPr>
          <w:rFonts w:eastAsia="仿宋_GB2312"/>
          <w:snapToGrid w:val="0"/>
          <w:kern w:val="0"/>
          <w:szCs w:val="32"/>
        </w:rPr>
        <w:t>《中华人民共和国突发事件应对法》《中华人民共和国环境保护法》《中华人民共和国大气污染防治法》《重污染天气重点行业应急减排措施制定技术指南（2020年修订版）》《湖南省环境保护条例》《湖南省大气污染防治条例》《湖南省重污染天气应急预案》</w:t>
      </w:r>
      <w:r>
        <w:rPr>
          <w:rFonts w:hint="eastAsia" w:eastAsia="仿宋_GB2312"/>
          <w:snapToGrid w:val="0"/>
          <w:kern w:val="0"/>
          <w:szCs w:val="32"/>
        </w:rPr>
        <w:t>《长沙市突发事件总体应急预案》</w:t>
      </w:r>
      <w:r>
        <w:rPr>
          <w:rFonts w:eastAsia="仿宋_GB2312"/>
          <w:snapToGrid w:val="0"/>
          <w:kern w:val="0"/>
          <w:szCs w:val="32"/>
        </w:rPr>
        <w:t>《长沙市重污染天气应急预案》《浏阳市突发事件总体应急预案》等。</w:t>
      </w:r>
    </w:p>
    <w:p>
      <w:pPr>
        <w:spacing w:line="600" w:lineRule="exact"/>
        <w:ind w:firstLine="640" w:firstLineChars="200"/>
        <w:rPr>
          <w:rFonts w:eastAsia="仿宋_GB2312"/>
          <w:snapToGrid w:val="0"/>
          <w:kern w:val="0"/>
          <w:szCs w:val="32"/>
        </w:rPr>
      </w:pPr>
      <w:bookmarkStart w:id="74" w:name="_Toc448910803"/>
      <w:bookmarkStart w:id="75" w:name="_Toc16539"/>
      <w:r>
        <w:rPr>
          <w:rFonts w:eastAsia="仿宋_GB2312"/>
          <w:snapToGrid w:val="0"/>
          <w:kern w:val="0"/>
          <w:szCs w:val="32"/>
        </w:rPr>
        <w:t>1.3 适用范围</w:t>
      </w:r>
      <w:bookmarkEnd w:id="74"/>
      <w:bookmarkEnd w:id="75"/>
    </w:p>
    <w:p>
      <w:pPr>
        <w:spacing w:line="600" w:lineRule="exact"/>
        <w:ind w:firstLine="640" w:firstLineChars="200"/>
        <w:rPr>
          <w:rFonts w:eastAsia="仿宋_GB2312"/>
          <w:snapToGrid w:val="0"/>
          <w:kern w:val="0"/>
          <w:szCs w:val="32"/>
        </w:rPr>
      </w:pPr>
      <w:r>
        <w:rPr>
          <w:rFonts w:eastAsia="仿宋_GB2312"/>
          <w:snapToGrid w:val="0"/>
          <w:kern w:val="0"/>
          <w:szCs w:val="32"/>
        </w:rPr>
        <w:t>浏阳市行政区域内发生的重污染天气应对工作。</w:t>
      </w:r>
    </w:p>
    <w:p>
      <w:pPr>
        <w:spacing w:line="600" w:lineRule="exact"/>
        <w:ind w:firstLine="640" w:firstLineChars="200"/>
        <w:rPr>
          <w:rFonts w:eastAsia="仿宋_GB2312"/>
          <w:snapToGrid w:val="0"/>
          <w:kern w:val="0"/>
          <w:szCs w:val="32"/>
        </w:rPr>
      </w:pPr>
      <w:r>
        <w:rPr>
          <w:rFonts w:eastAsia="仿宋_GB2312"/>
          <w:snapToGrid w:val="0"/>
          <w:kern w:val="0"/>
          <w:szCs w:val="32"/>
        </w:rPr>
        <w:t>本预案所称重污染天气，是指根据《环境空气质量指数（AQI）技术规定（试行）》（HJ633—2012），环境空气质量指数（AQI）大于200，即空气质量达到五级（重度污染）及以上污染程度的大气污染。因沙尘造成的重污染天气，参照沙尘天气相关要求执行，不纳入本预案范畴。</w:t>
      </w:r>
    </w:p>
    <w:p>
      <w:pPr>
        <w:spacing w:line="600" w:lineRule="exact"/>
        <w:ind w:firstLine="640" w:firstLineChars="200"/>
        <w:rPr>
          <w:rFonts w:eastAsia="仿宋_GB2312"/>
          <w:snapToGrid w:val="0"/>
          <w:kern w:val="0"/>
          <w:szCs w:val="32"/>
        </w:rPr>
      </w:pPr>
      <w:r>
        <w:rPr>
          <w:rFonts w:eastAsia="仿宋_GB2312"/>
          <w:snapToGrid w:val="0"/>
          <w:kern w:val="0"/>
          <w:szCs w:val="32"/>
        </w:rPr>
        <w:t xml:space="preserve">1.4 预案体系 </w:t>
      </w:r>
    </w:p>
    <w:p>
      <w:pPr>
        <w:spacing w:line="600" w:lineRule="exact"/>
        <w:ind w:firstLine="640" w:firstLineChars="200"/>
        <w:rPr>
          <w:rFonts w:eastAsia="仿宋_GB2312"/>
          <w:snapToGrid w:val="0"/>
          <w:kern w:val="0"/>
          <w:szCs w:val="32"/>
        </w:rPr>
      </w:pPr>
      <w:r>
        <w:rPr>
          <w:rFonts w:eastAsia="仿宋_GB2312"/>
          <w:snapToGrid w:val="0"/>
          <w:kern w:val="0"/>
          <w:szCs w:val="32"/>
        </w:rPr>
        <w:t>本预案是我市突发事件总体应急预案和长沙市重污染天气应急预案体系下的专项应急预案，其下级预案包括各乡镇人民政府（街道办事处）重污染天气应急预案及应急减排清单、企业重污染天气应急响应操作方案（以下</w:t>
      </w:r>
      <w:r>
        <w:rPr>
          <w:rFonts w:hint="eastAsia" w:eastAsia="仿宋_GB2312"/>
          <w:snapToGrid w:val="0"/>
          <w:kern w:val="0"/>
          <w:szCs w:val="32"/>
        </w:rPr>
        <w:t>简</w:t>
      </w:r>
      <w:r>
        <w:rPr>
          <w:rFonts w:eastAsia="仿宋_GB2312"/>
          <w:snapToGrid w:val="0"/>
          <w:kern w:val="0"/>
          <w:szCs w:val="32"/>
        </w:rPr>
        <w:t>称</w:t>
      </w:r>
      <w:r>
        <w:rPr>
          <w:rFonts w:hint="eastAsia" w:ascii="仿宋_GB2312" w:eastAsia="仿宋_GB2312"/>
          <w:snapToGrid w:val="0"/>
          <w:kern w:val="0"/>
          <w:szCs w:val="32"/>
        </w:rPr>
        <w:t>“</w:t>
      </w:r>
      <w:r>
        <w:rPr>
          <w:rFonts w:eastAsia="仿宋_GB2312"/>
          <w:snapToGrid w:val="0"/>
          <w:kern w:val="0"/>
          <w:szCs w:val="32"/>
        </w:rPr>
        <w:t>一厂一策</w:t>
      </w:r>
      <w:r>
        <w:rPr>
          <w:rFonts w:hint="eastAsia" w:ascii="仿宋_GB2312" w:eastAsia="仿宋_GB2312"/>
          <w:snapToGrid w:val="0"/>
          <w:kern w:val="0"/>
          <w:szCs w:val="32"/>
        </w:rPr>
        <w:t>”</w:t>
      </w:r>
      <w:r>
        <w:rPr>
          <w:rFonts w:eastAsia="仿宋_GB2312"/>
          <w:snapToGrid w:val="0"/>
          <w:kern w:val="0"/>
          <w:szCs w:val="32"/>
        </w:rPr>
        <w:t>实施方案）。本预案与其下级预案共同组成浏阳市重污染天气应急预案体系。</w:t>
      </w:r>
    </w:p>
    <w:p>
      <w:pPr>
        <w:spacing w:line="600" w:lineRule="exact"/>
        <w:ind w:firstLine="640" w:firstLineChars="200"/>
        <w:rPr>
          <w:rFonts w:eastAsia="仿宋_GB2312"/>
          <w:snapToGrid w:val="0"/>
          <w:kern w:val="0"/>
          <w:szCs w:val="32"/>
        </w:rPr>
      </w:pPr>
      <w:r>
        <w:rPr>
          <w:rFonts w:eastAsia="仿宋_GB2312"/>
          <w:snapToGrid w:val="0"/>
          <w:kern w:val="0"/>
          <w:szCs w:val="32"/>
        </w:rPr>
        <w:t xml:space="preserve">1.5工作原则 </w:t>
      </w:r>
    </w:p>
    <w:p>
      <w:pPr>
        <w:spacing w:line="600" w:lineRule="exact"/>
        <w:ind w:firstLine="640" w:firstLineChars="200"/>
        <w:rPr>
          <w:rFonts w:eastAsia="仿宋_GB2312"/>
          <w:snapToGrid w:val="0"/>
          <w:kern w:val="0"/>
          <w:szCs w:val="32"/>
        </w:rPr>
      </w:pPr>
      <w:r>
        <w:rPr>
          <w:rFonts w:eastAsia="仿宋_GB2312"/>
          <w:snapToGrid w:val="0"/>
          <w:kern w:val="0"/>
          <w:szCs w:val="32"/>
        </w:rPr>
        <w:t>1.5.1 以人为本，预防为主。坚持以人为本，把保障公众身体健康作为重污染天气应对工作的出发点，加强各类大气污染排放源日常监测与管理，切实预防重污染天气的发生，最大程度降低重污染天气造成的危害。</w:t>
      </w:r>
    </w:p>
    <w:p>
      <w:pPr>
        <w:spacing w:line="600" w:lineRule="exact"/>
        <w:ind w:firstLine="640" w:firstLineChars="200"/>
        <w:rPr>
          <w:rFonts w:eastAsia="仿宋_GB2312"/>
          <w:snapToGrid w:val="0"/>
          <w:kern w:val="0"/>
          <w:szCs w:val="32"/>
        </w:rPr>
      </w:pPr>
      <w:r>
        <w:rPr>
          <w:rFonts w:eastAsia="仿宋_GB2312"/>
          <w:snapToGrid w:val="0"/>
          <w:kern w:val="0"/>
          <w:szCs w:val="32"/>
        </w:rPr>
        <w:t>1.5.2 属地管理，区域统筹。全市按照污染控制分区，统筹实施区域预警和响应。各乡镇人民政府（街道办事处）负责本行政区域内的重污染天气应对工作，市直有关部门（单位）各司其职、密切配合。</w:t>
      </w:r>
    </w:p>
    <w:p>
      <w:pPr>
        <w:spacing w:line="600" w:lineRule="exact"/>
        <w:ind w:firstLine="640" w:firstLineChars="200"/>
        <w:rPr>
          <w:rFonts w:eastAsia="仿宋_GB2312"/>
          <w:snapToGrid w:val="0"/>
          <w:kern w:val="0"/>
          <w:szCs w:val="32"/>
        </w:rPr>
      </w:pPr>
      <w:r>
        <w:rPr>
          <w:rFonts w:eastAsia="仿宋_GB2312"/>
          <w:snapToGrid w:val="0"/>
          <w:kern w:val="0"/>
          <w:szCs w:val="32"/>
        </w:rPr>
        <w:t>1.5.3 加强预警，及时响应。生态环境、气象等部门紧密配合，做好空气质量和气象条件的日常监测，及时准确把握空气质量和气象条件的变化情况，做到提前预警和及时响应。</w:t>
      </w:r>
    </w:p>
    <w:p>
      <w:pPr>
        <w:spacing w:line="600" w:lineRule="exact"/>
        <w:ind w:firstLine="640" w:firstLineChars="200"/>
        <w:rPr>
          <w:rFonts w:eastAsia="仿宋_GB2312"/>
          <w:snapToGrid w:val="0"/>
          <w:kern w:val="0"/>
          <w:szCs w:val="32"/>
        </w:rPr>
      </w:pPr>
      <w:r>
        <w:rPr>
          <w:rFonts w:eastAsia="仿宋_GB2312"/>
          <w:snapToGrid w:val="0"/>
          <w:kern w:val="0"/>
          <w:szCs w:val="32"/>
        </w:rPr>
        <w:t>1.5.4 明确责任，强化落实。明确各乡镇人民政府（街道办事处）、各职能部门（单位）职责分工，理清工作程序，工作重点，奖惩并举，严格落实工作职责，确保监测、预警、响应等环节有人、有序、有效执行。</w:t>
      </w:r>
    </w:p>
    <w:p>
      <w:pPr>
        <w:spacing w:line="600" w:lineRule="exact"/>
        <w:ind w:firstLine="640" w:firstLineChars="200"/>
        <w:rPr>
          <w:rFonts w:eastAsia="仿宋_GB2312"/>
          <w:snapToGrid w:val="0"/>
          <w:kern w:val="0"/>
          <w:szCs w:val="32"/>
        </w:rPr>
      </w:pPr>
      <w:r>
        <w:rPr>
          <w:rFonts w:eastAsia="仿宋_GB2312"/>
          <w:snapToGrid w:val="0"/>
          <w:kern w:val="0"/>
          <w:szCs w:val="32"/>
        </w:rPr>
        <w:t>1.5.5 部门联动，社会参与。加强各有关部门协调联动，建立健全重污染天气监测、预警、响应体系。建立健全信息共享机制，综合采用经济、法律以及必要的行政手段协同做好重污染天气应对工作。完善信息公开制度，提高公众自我防护意识及参与意识。</w:t>
      </w:r>
    </w:p>
    <w:p>
      <w:pPr>
        <w:spacing w:line="600" w:lineRule="exact"/>
        <w:ind w:firstLine="640" w:firstLineChars="200"/>
        <w:rPr>
          <w:rFonts w:eastAsia="黑体"/>
          <w:snapToGrid w:val="0"/>
          <w:kern w:val="0"/>
          <w:szCs w:val="32"/>
        </w:rPr>
      </w:pPr>
      <w:bookmarkStart w:id="76" w:name="_Toc31049"/>
      <w:bookmarkStart w:id="77" w:name="_Toc448910805"/>
      <w:bookmarkStart w:id="78" w:name="_Toc18043"/>
      <w:r>
        <w:rPr>
          <w:rFonts w:eastAsia="黑体"/>
          <w:snapToGrid w:val="0"/>
          <w:kern w:val="0"/>
          <w:szCs w:val="32"/>
        </w:rPr>
        <w:t>2</w:t>
      </w:r>
      <w:r>
        <w:rPr>
          <w:rFonts w:hint="eastAsia" w:eastAsia="黑体"/>
          <w:kern w:val="0"/>
          <w:szCs w:val="32"/>
        </w:rPr>
        <w:t>．</w:t>
      </w:r>
      <w:r>
        <w:rPr>
          <w:rFonts w:eastAsia="黑体"/>
          <w:snapToGrid w:val="0"/>
          <w:kern w:val="0"/>
          <w:szCs w:val="32"/>
        </w:rPr>
        <w:t>组织机构与职责</w:t>
      </w:r>
      <w:bookmarkEnd w:id="76"/>
      <w:bookmarkEnd w:id="77"/>
      <w:bookmarkEnd w:id="78"/>
    </w:p>
    <w:p>
      <w:pPr>
        <w:spacing w:line="600" w:lineRule="exact"/>
        <w:ind w:firstLine="640" w:firstLineChars="200"/>
        <w:rPr>
          <w:rFonts w:eastAsia="仿宋_GB2312"/>
          <w:snapToGrid w:val="0"/>
          <w:kern w:val="0"/>
          <w:szCs w:val="32"/>
        </w:rPr>
      </w:pPr>
      <w:bookmarkStart w:id="79" w:name="_Toc10957"/>
      <w:bookmarkStart w:id="80" w:name="_Toc448910806"/>
      <w:r>
        <w:rPr>
          <w:rFonts w:eastAsia="仿宋_GB2312"/>
          <w:snapToGrid w:val="0"/>
          <w:kern w:val="0"/>
          <w:szCs w:val="32"/>
        </w:rPr>
        <w:t>2.1</w:t>
      </w:r>
      <w:bookmarkEnd w:id="79"/>
      <w:bookmarkEnd w:id="80"/>
      <w:r>
        <w:rPr>
          <w:rFonts w:eastAsia="仿宋_GB2312"/>
          <w:snapToGrid w:val="0"/>
          <w:kern w:val="0"/>
          <w:szCs w:val="32"/>
        </w:rPr>
        <w:t xml:space="preserve"> 市环委会</w:t>
      </w:r>
    </w:p>
    <w:p>
      <w:pPr>
        <w:spacing w:line="600" w:lineRule="exact"/>
        <w:ind w:firstLine="640" w:firstLineChars="200"/>
        <w:rPr>
          <w:rFonts w:eastAsia="仿宋_GB2312"/>
          <w:snapToGrid w:val="0"/>
          <w:kern w:val="0"/>
          <w:szCs w:val="32"/>
        </w:rPr>
      </w:pPr>
      <w:r>
        <w:rPr>
          <w:rFonts w:eastAsia="仿宋_GB2312"/>
          <w:snapToGrid w:val="0"/>
          <w:kern w:val="0"/>
          <w:szCs w:val="32"/>
        </w:rPr>
        <w:t>浏阳市生态环境保护委员会（以下简称市环委会），负责指挥、组织和协调全市重污染天气预测预警、应急响应、检查评估等工作。市直有关部门、各乡镇人民政府（街道办事处）、园区管委会为</w:t>
      </w:r>
      <w:r>
        <w:rPr>
          <w:rFonts w:hint="eastAsia" w:eastAsia="仿宋_GB2312"/>
          <w:snapToGrid w:val="0"/>
          <w:kern w:val="0"/>
          <w:szCs w:val="32"/>
        </w:rPr>
        <w:t>市环委会</w:t>
      </w:r>
      <w:r>
        <w:rPr>
          <w:rFonts w:eastAsia="仿宋_GB2312"/>
          <w:snapToGrid w:val="0"/>
          <w:kern w:val="0"/>
          <w:szCs w:val="32"/>
        </w:rPr>
        <w:t>成员单位。</w:t>
      </w:r>
    </w:p>
    <w:p>
      <w:pPr>
        <w:spacing w:line="600" w:lineRule="exact"/>
        <w:ind w:firstLine="640" w:firstLineChars="200"/>
        <w:rPr>
          <w:rFonts w:eastAsia="仿宋_GB2312"/>
          <w:snapToGrid w:val="0"/>
          <w:kern w:val="0"/>
          <w:szCs w:val="32"/>
        </w:rPr>
      </w:pPr>
      <w:r>
        <w:rPr>
          <w:rFonts w:eastAsia="仿宋_GB2312"/>
          <w:snapToGrid w:val="0"/>
          <w:kern w:val="0"/>
          <w:szCs w:val="32"/>
        </w:rPr>
        <w:t>市环委会的主要职责：统一组织、协调全市重污染天气应对工作；研究制定全市应对重污染天气政策措施和指导意见，指挥协调全市重污染天气应对工作重大事项；向长沙市生态环境保护委员会和浏阳市委、市人民政府报告重污染天气应对工作进展情况；必要时派出工作组赴重污染天气发生地指导应对工作；完成长沙市生态环境保护委员会</w:t>
      </w:r>
      <w:r>
        <w:rPr>
          <w:rFonts w:hint="eastAsia" w:eastAsia="仿宋_GB2312"/>
          <w:snapToGrid w:val="0"/>
          <w:kern w:val="0"/>
          <w:szCs w:val="32"/>
        </w:rPr>
        <w:t>、</w:t>
      </w:r>
      <w:r>
        <w:rPr>
          <w:rFonts w:eastAsia="仿宋_GB2312"/>
          <w:snapToGrid w:val="0"/>
          <w:kern w:val="0"/>
          <w:szCs w:val="32"/>
        </w:rPr>
        <w:t>长沙市应急办交办的其它工作。</w:t>
      </w:r>
    </w:p>
    <w:p>
      <w:pPr>
        <w:spacing w:line="600" w:lineRule="exact"/>
        <w:ind w:firstLine="640" w:firstLineChars="200"/>
        <w:rPr>
          <w:rFonts w:eastAsia="仿宋_GB2312"/>
          <w:snapToGrid w:val="0"/>
          <w:kern w:val="0"/>
          <w:szCs w:val="32"/>
        </w:rPr>
      </w:pPr>
      <w:bookmarkStart w:id="81" w:name="_Toc448910807"/>
      <w:bookmarkStart w:id="82" w:name="_Toc17735"/>
      <w:r>
        <w:rPr>
          <w:rFonts w:eastAsia="仿宋_GB2312"/>
          <w:snapToGrid w:val="0"/>
          <w:kern w:val="0"/>
          <w:szCs w:val="32"/>
        </w:rPr>
        <w:t xml:space="preserve">2.2 </w:t>
      </w:r>
      <w:bookmarkEnd w:id="81"/>
      <w:r>
        <w:rPr>
          <w:rFonts w:eastAsia="仿宋_GB2312"/>
          <w:snapToGrid w:val="0"/>
          <w:kern w:val="0"/>
          <w:szCs w:val="32"/>
        </w:rPr>
        <w:t xml:space="preserve">市环委办 </w:t>
      </w:r>
      <w:bookmarkEnd w:id="82"/>
    </w:p>
    <w:p>
      <w:pPr>
        <w:spacing w:line="600" w:lineRule="exact"/>
        <w:ind w:firstLine="640" w:firstLineChars="200"/>
        <w:rPr>
          <w:rFonts w:eastAsia="仿宋_GB2312"/>
          <w:snapToGrid w:val="0"/>
          <w:kern w:val="0"/>
          <w:szCs w:val="32"/>
        </w:rPr>
      </w:pPr>
      <w:r>
        <w:rPr>
          <w:rFonts w:eastAsia="仿宋_GB2312"/>
          <w:snapToGrid w:val="0"/>
          <w:kern w:val="0"/>
          <w:szCs w:val="32"/>
        </w:rPr>
        <w:t>市环委会下设办公室（以下简称市环委办，设在</w:t>
      </w:r>
      <w:r>
        <w:rPr>
          <w:rFonts w:hint="eastAsia" w:eastAsia="仿宋_GB2312"/>
          <w:szCs w:val="32"/>
        </w:rPr>
        <w:t>长沙市生态环境局浏阳分局</w:t>
      </w:r>
      <w:r>
        <w:rPr>
          <w:rFonts w:eastAsia="仿宋_GB2312"/>
          <w:snapToGrid w:val="0"/>
          <w:kern w:val="0"/>
          <w:szCs w:val="32"/>
        </w:rPr>
        <w:t>，办公室主任由</w:t>
      </w:r>
      <w:r>
        <w:rPr>
          <w:rFonts w:hint="eastAsia" w:eastAsia="仿宋_GB2312"/>
          <w:szCs w:val="32"/>
        </w:rPr>
        <w:t>长沙市生态环境局浏阳分局</w:t>
      </w:r>
      <w:r>
        <w:rPr>
          <w:rFonts w:eastAsia="仿宋_GB2312"/>
          <w:snapToGrid w:val="0"/>
          <w:kern w:val="0"/>
          <w:szCs w:val="32"/>
        </w:rPr>
        <w:t>局长兼任）。市环委办的主要职责：负责市环委会日常工作；贯彻落实市环委会应急工作部署；组织重污染天气应急预警研判、会商及相关信息上报和发布；督导各乡镇人民政府（街道办事处）和成员单位落实应急响应措施情况；组织重污染天气态势研判、会商，协调监测、预警等信息发布，跟踪事态变化和应对情况；组建重污染天气专家组、监测预警组、督导检查组、宣传报道组，检查和指导各成员单位、各乡镇人民政府（街道办事处）</w:t>
      </w:r>
      <w:r>
        <w:rPr>
          <w:rFonts w:hint="eastAsia" w:eastAsia="仿宋_GB2312"/>
          <w:snapToGrid w:val="0"/>
          <w:kern w:val="0"/>
          <w:szCs w:val="32"/>
        </w:rPr>
        <w:t>、园区管委会</w:t>
      </w:r>
      <w:r>
        <w:rPr>
          <w:rFonts w:eastAsia="仿宋_GB2312"/>
          <w:snapToGrid w:val="0"/>
          <w:kern w:val="0"/>
          <w:szCs w:val="32"/>
        </w:rPr>
        <w:t>重污染天气应对工作；负责重污染天气应急预案宣传、培训和演练；组织建立和管理市重污染天气监测预警平台、预警响应平台；建立专家库和信息数据库；承担市环委会和应急办交办的其他工作。</w:t>
      </w:r>
    </w:p>
    <w:p>
      <w:pPr>
        <w:spacing w:line="600" w:lineRule="exact"/>
        <w:ind w:firstLine="640" w:firstLineChars="200"/>
        <w:rPr>
          <w:rFonts w:eastAsia="仿宋_GB2312"/>
          <w:snapToGrid w:val="0"/>
          <w:kern w:val="0"/>
          <w:szCs w:val="32"/>
        </w:rPr>
      </w:pPr>
      <w:r>
        <w:rPr>
          <w:rFonts w:eastAsia="仿宋_GB2312"/>
          <w:snapToGrid w:val="0"/>
          <w:kern w:val="0"/>
          <w:szCs w:val="32"/>
        </w:rPr>
        <w:t>市环委办下设4个工作小组：</w:t>
      </w:r>
    </w:p>
    <w:p>
      <w:pPr>
        <w:spacing w:line="600" w:lineRule="exact"/>
        <w:ind w:firstLine="640" w:firstLineChars="200"/>
        <w:rPr>
          <w:rFonts w:eastAsia="仿宋_GB2312"/>
          <w:snapToGrid w:val="0"/>
          <w:kern w:val="0"/>
          <w:szCs w:val="32"/>
        </w:rPr>
      </w:pPr>
      <w:bookmarkStart w:id="83" w:name="_Toc448910808"/>
      <w:bookmarkStart w:id="84" w:name="_Toc11849"/>
      <w:bookmarkStart w:id="85" w:name="_Toc1077"/>
      <w:r>
        <w:rPr>
          <w:rFonts w:eastAsia="仿宋_GB2312"/>
          <w:snapToGrid w:val="0"/>
          <w:kern w:val="0"/>
          <w:szCs w:val="32"/>
        </w:rPr>
        <w:t>2.2.1 监测预警组</w:t>
      </w:r>
      <w:bookmarkEnd w:id="83"/>
      <w:r>
        <w:rPr>
          <w:rFonts w:eastAsia="仿宋_GB2312"/>
          <w:snapToGrid w:val="0"/>
          <w:kern w:val="0"/>
          <w:szCs w:val="32"/>
        </w:rPr>
        <w:t xml:space="preserve"> </w:t>
      </w:r>
      <w:bookmarkEnd w:id="84"/>
    </w:p>
    <w:p>
      <w:pPr>
        <w:spacing w:line="600" w:lineRule="exact"/>
        <w:ind w:firstLine="640" w:firstLineChars="200"/>
        <w:rPr>
          <w:rFonts w:eastAsia="仿宋_GB2312"/>
          <w:snapToGrid w:val="0"/>
          <w:kern w:val="0"/>
          <w:szCs w:val="32"/>
        </w:rPr>
      </w:pPr>
      <w:r>
        <w:rPr>
          <w:rFonts w:eastAsia="仿宋_GB2312"/>
          <w:snapToGrid w:val="0"/>
          <w:kern w:val="0"/>
          <w:szCs w:val="32"/>
        </w:rPr>
        <w:t>由</w:t>
      </w:r>
      <w:r>
        <w:rPr>
          <w:rFonts w:hint="eastAsia" w:eastAsia="仿宋_GB2312"/>
          <w:szCs w:val="32"/>
        </w:rPr>
        <w:t>长沙市生态环境局浏阳分局</w:t>
      </w:r>
      <w:r>
        <w:rPr>
          <w:rFonts w:hint="eastAsia" w:eastAsia="仿宋_GB2312"/>
          <w:snapToGrid w:val="0"/>
          <w:kern w:val="0"/>
          <w:szCs w:val="32"/>
        </w:rPr>
        <w:t>、</w:t>
      </w:r>
      <w:r>
        <w:rPr>
          <w:rFonts w:eastAsia="仿宋_GB2312"/>
          <w:snapToGrid w:val="0"/>
          <w:kern w:val="0"/>
          <w:szCs w:val="32"/>
        </w:rPr>
        <w:t>市气象局等单位组成，负责制定全市重污染天气监测预警工作方案，实施环境空气质量、气象监测，向市环委会提供监测数据及预测、预报信息。根据市环委会统一调度进行预测预报，跟踪分析预警反馈信息。</w:t>
      </w:r>
    </w:p>
    <w:p>
      <w:pPr>
        <w:spacing w:line="600" w:lineRule="exact"/>
        <w:ind w:firstLine="640" w:firstLineChars="200"/>
        <w:rPr>
          <w:rFonts w:eastAsia="仿宋_GB2312"/>
          <w:snapToGrid w:val="0"/>
          <w:kern w:val="0"/>
          <w:szCs w:val="32"/>
        </w:rPr>
      </w:pPr>
      <w:bookmarkStart w:id="86" w:name="_Toc448910809"/>
      <w:r>
        <w:rPr>
          <w:rFonts w:eastAsia="仿宋_GB2312"/>
          <w:snapToGrid w:val="0"/>
          <w:kern w:val="0"/>
          <w:szCs w:val="32"/>
        </w:rPr>
        <w:t>2.2.2 专家组</w:t>
      </w:r>
      <w:bookmarkEnd w:id="86"/>
      <w:r>
        <w:rPr>
          <w:rFonts w:eastAsia="仿宋_GB2312"/>
          <w:snapToGrid w:val="0"/>
          <w:kern w:val="0"/>
          <w:szCs w:val="32"/>
        </w:rPr>
        <w:t xml:space="preserve"> </w:t>
      </w:r>
      <w:bookmarkEnd w:id="85"/>
    </w:p>
    <w:p>
      <w:pPr>
        <w:spacing w:line="600" w:lineRule="exact"/>
        <w:ind w:firstLine="640" w:firstLineChars="200"/>
        <w:rPr>
          <w:rFonts w:eastAsia="仿宋_GB2312"/>
          <w:snapToGrid w:val="0"/>
          <w:kern w:val="0"/>
          <w:szCs w:val="32"/>
        </w:rPr>
      </w:pPr>
      <w:r>
        <w:rPr>
          <w:rFonts w:eastAsia="仿宋_GB2312"/>
          <w:snapToGrid w:val="0"/>
          <w:kern w:val="0"/>
          <w:szCs w:val="32"/>
        </w:rPr>
        <w:t>由市环委办聘请相关技术专家组成，主要参与重污染天气监测、预警、响应及评估，形成专家会商结论，提供相应建议、对策和技术指导。</w:t>
      </w:r>
    </w:p>
    <w:p>
      <w:pPr>
        <w:spacing w:line="600" w:lineRule="exact"/>
        <w:ind w:firstLine="640" w:firstLineChars="200"/>
        <w:rPr>
          <w:rFonts w:eastAsia="仿宋_GB2312"/>
          <w:snapToGrid w:val="0"/>
          <w:kern w:val="0"/>
          <w:szCs w:val="32"/>
        </w:rPr>
      </w:pPr>
      <w:bookmarkStart w:id="87" w:name="_Toc448910810"/>
      <w:bookmarkStart w:id="88" w:name="_Toc1446"/>
      <w:r>
        <w:rPr>
          <w:rFonts w:eastAsia="仿宋_GB2312"/>
          <w:snapToGrid w:val="0"/>
          <w:kern w:val="0"/>
          <w:szCs w:val="32"/>
        </w:rPr>
        <w:t>2.2.3 督导检查组</w:t>
      </w:r>
      <w:bookmarkEnd w:id="87"/>
      <w:bookmarkEnd w:id="88"/>
    </w:p>
    <w:p>
      <w:pPr>
        <w:spacing w:line="600" w:lineRule="exact"/>
        <w:ind w:firstLine="640" w:firstLineChars="200"/>
        <w:rPr>
          <w:rFonts w:eastAsia="仿宋_GB2312"/>
          <w:snapToGrid w:val="0"/>
          <w:kern w:val="0"/>
          <w:szCs w:val="32"/>
        </w:rPr>
      </w:pPr>
      <w:r>
        <w:rPr>
          <w:rFonts w:eastAsia="仿宋_GB2312"/>
          <w:snapToGrid w:val="0"/>
          <w:kern w:val="0"/>
          <w:szCs w:val="32"/>
        </w:rPr>
        <w:t>由</w:t>
      </w:r>
      <w:r>
        <w:rPr>
          <w:rFonts w:hint="eastAsia" w:eastAsia="仿宋_GB2312"/>
          <w:szCs w:val="32"/>
        </w:rPr>
        <w:t>长沙市生态环境局浏阳分局</w:t>
      </w:r>
      <w:r>
        <w:rPr>
          <w:rFonts w:eastAsia="仿宋_GB2312"/>
          <w:snapToGrid w:val="0"/>
          <w:kern w:val="0"/>
          <w:szCs w:val="32"/>
        </w:rPr>
        <w:t>组织，市直有关部门参与，负责对各</w:t>
      </w:r>
      <w:r>
        <w:rPr>
          <w:rFonts w:hint="eastAsia" w:eastAsia="仿宋_GB2312"/>
          <w:snapToGrid w:val="0"/>
          <w:kern w:val="0"/>
          <w:szCs w:val="32"/>
        </w:rPr>
        <w:t>市直</w:t>
      </w:r>
      <w:r>
        <w:rPr>
          <w:rFonts w:eastAsia="仿宋_GB2312"/>
          <w:snapToGrid w:val="0"/>
          <w:kern w:val="0"/>
          <w:szCs w:val="32"/>
        </w:rPr>
        <w:t>相关单位及各乡镇人民政府（街道办事处）</w:t>
      </w:r>
      <w:r>
        <w:rPr>
          <w:rFonts w:hint="eastAsia" w:eastAsia="仿宋_GB2312"/>
          <w:snapToGrid w:val="0"/>
          <w:kern w:val="0"/>
          <w:szCs w:val="32"/>
        </w:rPr>
        <w:t>、园区管委会</w:t>
      </w:r>
      <w:r>
        <w:rPr>
          <w:rFonts w:eastAsia="仿宋_GB2312"/>
          <w:snapToGrid w:val="0"/>
          <w:kern w:val="0"/>
          <w:szCs w:val="32"/>
        </w:rPr>
        <w:t>的重污染天气应急准备、监测、预警、响应等职责落实情况实施监督考核，调查响应中存在的问题，提出处理建议，组织开展响应效果评估及影响调查评估等工作。</w:t>
      </w:r>
    </w:p>
    <w:p>
      <w:pPr>
        <w:spacing w:line="600" w:lineRule="exact"/>
        <w:ind w:firstLine="640" w:firstLineChars="200"/>
        <w:rPr>
          <w:rFonts w:eastAsia="仿宋_GB2312"/>
          <w:snapToGrid w:val="0"/>
          <w:kern w:val="0"/>
          <w:szCs w:val="32"/>
        </w:rPr>
      </w:pPr>
      <w:bookmarkStart w:id="89" w:name="_Toc448910811"/>
      <w:r>
        <w:rPr>
          <w:rFonts w:eastAsia="仿宋_GB2312"/>
          <w:snapToGrid w:val="0"/>
          <w:kern w:val="0"/>
          <w:szCs w:val="32"/>
        </w:rPr>
        <w:t>2.2.4 宣传报道组</w:t>
      </w:r>
      <w:bookmarkEnd w:id="89"/>
    </w:p>
    <w:p>
      <w:pPr>
        <w:spacing w:line="600" w:lineRule="exact"/>
        <w:ind w:firstLine="640" w:firstLineChars="200"/>
        <w:rPr>
          <w:rFonts w:eastAsia="仿宋_GB2312"/>
          <w:snapToGrid w:val="0"/>
          <w:kern w:val="0"/>
          <w:szCs w:val="32"/>
        </w:rPr>
      </w:pPr>
      <w:r>
        <w:rPr>
          <w:rFonts w:eastAsia="仿宋_GB2312"/>
          <w:snapToGrid w:val="0"/>
          <w:kern w:val="0"/>
          <w:szCs w:val="32"/>
        </w:rPr>
        <w:t>由市委宣传部牵头，</w:t>
      </w:r>
      <w:r>
        <w:rPr>
          <w:rFonts w:hint="eastAsia" w:eastAsia="仿宋_GB2312"/>
          <w:szCs w:val="32"/>
        </w:rPr>
        <w:t>长沙市生态环境局浏阳分局</w:t>
      </w:r>
      <w:r>
        <w:rPr>
          <w:rFonts w:eastAsia="仿宋_GB2312"/>
          <w:snapToGrid w:val="0"/>
          <w:kern w:val="0"/>
          <w:szCs w:val="32"/>
        </w:rPr>
        <w:t>、市气象局、市卫健局等部门参与，负责重污染天气应急工作和健康防护的信息发布、新闻报道、舆情正面引导等工作。</w:t>
      </w:r>
    </w:p>
    <w:p>
      <w:pPr>
        <w:spacing w:line="600" w:lineRule="exact"/>
        <w:ind w:firstLine="640" w:firstLineChars="200"/>
        <w:rPr>
          <w:rFonts w:eastAsia="仿宋_GB2312"/>
          <w:snapToGrid w:val="0"/>
          <w:kern w:val="0"/>
          <w:szCs w:val="32"/>
        </w:rPr>
      </w:pPr>
      <w:r>
        <w:rPr>
          <w:rFonts w:eastAsia="仿宋_GB2312"/>
          <w:snapToGrid w:val="0"/>
          <w:kern w:val="0"/>
          <w:szCs w:val="32"/>
        </w:rPr>
        <w:t>2.3 市环委会成员单位</w:t>
      </w:r>
    </w:p>
    <w:p>
      <w:pPr>
        <w:spacing w:line="600" w:lineRule="exact"/>
        <w:ind w:firstLine="640" w:firstLineChars="200"/>
        <w:rPr>
          <w:rFonts w:eastAsia="仿宋_GB2312"/>
          <w:snapToGrid w:val="0"/>
          <w:kern w:val="0"/>
          <w:szCs w:val="32"/>
        </w:rPr>
      </w:pPr>
      <w:r>
        <w:rPr>
          <w:rFonts w:hint="eastAsia" w:eastAsia="仿宋_GB2312"/>
          <w:szCs w:val="32"/>
        </w:rPr>
        <w:t>长沙市生态环境局浏阳分局：</w:t>
      </w:r>
      <w:r>
        <w:rPr>
          <w:rFonts w:eastAsia="仿宋_GB2312"/>
          <w:snapToGrid w:val="0"/>
          <w:kern w:val="0"/>
          <w:szCs w:val="32"/>
        </w:rPr>
        <w:t>负责市环委办日常工作；负责全市大气环境质量监测、分析与评估，建立和完善大气污染监测预警联动工作机制，会同市气象局建立重污染天气预警会商制度，做好重污染天气预警及信息发布；参与全市重污染天气应急预案编制与实施，督导乡镇人民政府（街道办事处）重污染天气应急预案编制与实施；指导制定并督促落实重污染天气应急减排项目清单；组织开展工业污染源大气污染物排放执法检查。</w:t>
      </w:r>
    </w:p>
    <w:p>
      <w:pPr>
        <w:spacing w:line="600" w:lineRule="exact"/>
        <w:ind w:firstLine="640" w:firstLineChars="200"/>
        <w:rPr>
          <w:rFonts w:eastAsia="仿宋_GB2312"/>
          <w:snapToGrid w:val="0"/>
          <w:kern w:val="0"/>
          <w:szCs w:val="32"/>
        </w:rPr>
      </w:pPr>
      <w:r>
        <w:rPr>
          <w:rFonts w:eastAsia="仿宋_GB2312"/>
          <w:snapToGrid w:val="0"/>
          <w:kern w:val="0"/>
          <w:szCs w:val="32"/>
        </w:rPr>
        <w:t>市气象局</w:t>
      </w:r>
      <w:r>
        <w:rPr>
          <w:rFonts w:hint="eastAsia" w:eastAsia="仿宋_GB2312"/>
          <w:snapToGrid w:val="0"/>
          <w:kern w:val="0"/>
          <w:szCs w:val="32"/>
        </w:rPr>
        <w:t>：</w:t>
      </w:r>
      <w:r>
        <w:rPr>
          <w:rFonts w:eastAsia="仿宋_GB2312"/>
          <w:snapToGrid w:val="0"/>
          <w:kern w:val="0"/>
          <w:szCs w:val="32"/>
        </w:rPr>
        <w:t>负责研究制定并落实重污染天气气象应急监测方案，负责全市大气环境气象监测、预报及信息发布工作；协助</w:t>
      </w:r>
      <w:r>
        <w:rPr>
          <w:rFonts w:hint="eastAsia" w:eastAsia="仿宋_GB2312"/>
          <w:szCs w:val="32"/>
        </w:rPr>
        <w:t>长沙市生态环境局浏阳分局</w:t>
      </w:r>
      <w:r>
        <w:rPr>
          <w:rFonts w:eastAsia="仿宋_GB2312"/>
          <w:snapToGrid w:val="0"/>
          <w:kern w:val="0"/>
          <w:szCs w:val="32"/>
        </w:rPr>
        <w:t>开展重污染天气预警预报工作；组织、指导适时开展人工影响天气作业。</w:t>
      </w:r>
    </w:p>
    <w:p>
      <w:pPr>
        <w:spacing w:line="600" w:lineRule="exact"/>
        <w:ind w:firstLine="640" w:firstLineChars="200"/>
        <w:rPr>
          <w:rFonts w:eastAsia="仿宋_GB2312"/>
          <w:snapToGrid w:val="0"/>
          <w:kern w:val="0"/>
          <w:szCs w:val="32"/>
        </w:rPr>
      </w:pPr>
      <w:r>
        <w:rPr>
          <w:rFonts w:eastAsia="仿宋_GB2312"/>
          <w:snapToGrid w:val="0"/>
          <w:kern w:val="0"/>
          <w:szCs w:val="32"/>
        </w:rPr>
        <w:t>市</w:t>
      </w:r>
      <w:r>
        <w:rPr>
          <w:rFonts w:hint="eastAsia" w:eastAsia="仿宋_GB2312"/>
          <w:snapToGrid w:val="0"/>
          <w:kern w:val="0"/>
          <w:szCs w:val="32"/>
        </w:rPr>
        <w:t>应急管理局：</w:t>
      </w:r>
      <w:r>
        <w:rPr>
          <w:rFonts w:eastAsia="仿宋_GB2312"/>
          <w:snapToGrid w:val="0"/>
          <w:kern w:val="0"/>
          <w:szCs w:val="32"/>
        </w:rPr>
        <w:t>负责监督检查与重污染天气应急响应有关的安</w:t>
      </w:r>
      <w:r>
        <w:rPr>
          <w:rFonts w:eastAsia="仿宋_GB2312"/>
          <w:snapToGrid w:val="0"/>
          <w:spacing w:val="-6"/>
          <w:kern w:val="0"/>
          <w:szCs w:val="32"/>
        </w:rPr>
        <w:t>全生产工作，依法监督相关企事业单位落实各项预防预警措施。</w:t>
      </w:r>
    </w:p>
    <w:p>
      <w:pPr>
        <w:spacing w:line="600" w:lineRule="exact"/>
        <w:ind w:firstLine="640" w:firstLineChars="200"/>
        <w:rPr>
          <w:rFonts w:eastAsia="仿宋_GB2312"/>
          <w:snapToGrid w:val="0"/>
          <w:spacing w:val="-12"/>
          <w:kern w:val="0"/>
          <w:szCs w:val="32"/>
        </w:rPr>
      </w:pPr>
      <w:r>
        <w:rPr>
          <w:rFonts w:eastAsia="仿宋_GB2312"/>
          <w:snapToGrid w:val="0"/>
          <w:kern w:val="0"/>
          <w:szCs w:val="32"/>
        </w:rPr>
        <w:t>市</w:t>
      </w:r>
      <w:r>
        <w:rPr>
          <w:rFonts w:eastAsia="仿宋_GB2312"/>
          <w:snapToGrid w:val="0"/>
          <w:spacing w:val="-12"/>
          <w:kern w:val="0"/>
          <w:szCs w:val="32"/>
        </w:rPr>
        <w:t>委宣传部</w:t>
      </w:r>
      <w:r>
        <w:rPr>
          <w:rFonts w:hint="eastAsia" w:eastAsia="仿宋_GB2312"/>
          <w:snapToGrid w:val="0"/>
          <w:spacing w:val="-12"/>
          <w:kern w:val="0"/>
          <w:szCs w:val="32"/>
        </w:rPr>
        <w:t>：</w:t>
      </w:r>
      <w:r>
        <w:rPr>
          <w:rFonts w:eastAsia="仿宋_GB2312"/>
          <w:snapToGrid w:val="0"/>
          <w:spacing w:val="-12"/>
          <w:kern w:val="0"/>
          <w:szCs w:val="32"/>
        </w:rPr>
        <w:t>负责组织指导新闻发布工作；协调媒体的新闻报道。</w:t>
      </w:r>
    </w:p>
    <w:p>
      <w:pPr>
        <w:spacing w:line="600" w:lineRule="exact"/>
        <w:ind w:firstLine="640" w:firstLineChars="200"/>
        <w:rPr>
          <w:rFonts w:eastAsia="仿宋_GB2312"/>
          <w:snapToGrid w:val="0"/>
          <w:kern w:val="0"/>
          <w:szCs w:val="32"/>
        </w:rPr>
      </w:pPr>
      <w:r>
        <w:rPr>
          <w:rFonts w:eastAsia="仿宋_GB2312"/>
          <w:snapToGrid w:val="0"/>
          <w:kern w:val="0"/>
          <w:szCs w:val="32"/>
        </w:rPr>
        <w:t>市委网信办</w:t>
      </w:r>
      <w:r>
        <w:rPr>
          <w:rFonts w:hint="eastAsia" w:eastAsia="仿宋_GB2312"/>
          <w:snapToGrid w:val="0"/>
          <w:kern w:val="0"/>
          <w:szCs w:val="32"/>
        </w:rPr>
        <w:t>：</w:t>
      </w:r>
      <w:r>
        <w:rPr>
          <w:rFonts w:eastAsia="仿宋_GB2312"/>
          <w:snapToGrid w:val="0"/>
          <w:kern w:val="0"/>
          <w:szCs w:val="32"/>
        </w:rPr>
        <w:t>负责指导相关单位开展网上宣传报道；支持做好网络舆情监测和舆论引导；发现相关舆情及时上报市环委办。</w:t>
      </w:r>
    </w:p>
    <w:p>
      <w:pPr>
        <w:spacing w:line="600" w:lineRule="exact"/>
        <w:ind w:firstLine="640" w:firstLineChars="200"/>
        <w:rPr>
          <w:rFonts w:eastAsia="仿宋_GB2312"/>
          <w:snapToGrid w:val="0"/>
          <w:kern w:val="0"/>
          <w:szCs w:val="32"/>
        </w:rPr>
      </w:pPr>
      <w:r>
        <w:rPr>
          <w:rFonts w:eastAsia="仿宋_GB2312"/>
          <w:snapToGrid w:val="0"/>
          <w:kern w:val="0"/>
          <w:szCs w:val="32"/>
        </w:rPr>
        <w:t>市政府办：负责</w:t>
      </w:r>
      <w:r>
        <w:rPr>
          <w:rFonts w:hint="eastAsia" w:eastAsia="仿宋_GB2312"/>
          <w:snapToGrid w:val="0"/>
          <w:kern w:val="0"/>
          <w:szCs w:val="32"/>
        </w:rPr>
        <w:t>重污染天气</w:t>
      </w:r>
      <w:r>
        <w:rPr>
          <w:rFonts w:eastAsia="仿宋_GB2312"/>
          <w:snapToGrid w:val="0"/>
          <w:kern w:val="0"/>
          <w:szCs w:val="32"/>
        </w:rPr>
        <w:t>应急工作的指导和督查。</w:t>
      </w:r>
    </w:p>
    <w:p>
      <w:pPr>
        <w:spacing w:line="600" w:lineRule="exact"/>
        <w:ind w:firstLine="640" w:firstLineChars="200"/>
        <w:rPr>
          <w:rFonts w:eastAsia="仿宋_GB2312"/>
          <w:snapToGrid w:val="0"/>
          <w:kern w:val="0"/>
          <w:szCs w:val="32"/>
        </w:rPr>
      </w:pPr>
      <w:r>
        <w:rPr>
          <w:rFonts w:eastAsia="仿宋_GB2312"/>
          <w:snapToGrid w:val="0"/>
          <w:kern w:val="0"/>
          <w:szCs w:val="32"/>
        </w:rPr>
        <w:t>市发改局</w:t>
      </w:r>
      <w:r>
        <w:rPr>
          <w:rFonts w:hint="eastAsia" w:eastAsia="仿宋_GB2312"/>
          <w:snapToGrid w:val="0"/>
          <w:kern w:val="0"/>
          <w:szCs w:val="32"/>
        </w:rPr>
        <w:t>：</w:t>
      </w:r>
      <w:r>
        <w:rPr>
          <w:rFonts w:eastAsia="仿宋_GB2312"/>
          <w:snapToGrid w:val="0"/>
          <w:kern w:val="0"/>
          <w:szCs w:val="32"/>
        </w:rPr>
        <w:t>负责制定完善社会、经济、产业发展政策规划，合理调控能源结构，优化产业布局，遏制</w:t>
      </w:r>
      <w:r>
        <w:rPr>
          <w:rFonts w:hint="eastAsia" w:ascii="仿宋_GB2312" w:eastAsia="仿宋_GB2312"/>
          <w:snapToGrid w:val="0"/>
          <w:kern w:val="0"/>
          <w:szCs w:val="32"/>
        </w:rPr>
        <w:t>“</w:t>
      </w:r>
      <w:r>
        <w:rPr>
          <w:rFonts w:eastAsia="仿宋_GB2312"/>
          <w:snapToGrid w:val="0"/>
          <w:kern w:val="0"/>
          <w:szCs w:val="32"/>
        </w:rPr>
        <w:t>两高</w:t>
      </w:r>
      <w:r>
        <w:rPr>
          <w:rFonts w:hint="eastAsia" w:ascii="仿宋_GB2312" w:eastAsia="仿宋_GB2312"/>
          <w:snapToGrid w:val="0"/>
          <w:kern w:val="0"/>
          <w:szCs w:val="32"/>
        </w:rPr>
        <w:t>”</w:t>
      </w:r>
      <w:r>
        <w:rPr>
          <w:rFonts w:eastAsia="仿宋_GB2312"/>
          <w:snapToGrid w:val="0"/>
          <w:kern w:val="0"/>
          <w:szCs w:val="32"/>
        </w:rPr>
        <w:t>行业过快增长；协调落实应急状态下的能源调配及保障工作；参与制定并督促落实重污染天气工业企业限产、限排、停产方案。</w:t>
      </w:r>
    </w:p>
    <w:p>
      <w:pPr>
        <w:spacing w:line="600" w:lineRule="exact"/>
        <w:ind w:firstLine="640" w:firstLineChars="200"/>
        <w:rPr>
          <w:rFonts w:eastAsia="仿宋_GB2312"/>
          <w:snapToGrid w:val="0"/>
          <w:kern w:val="0"/>
          <w:szCs w:val="32"/>
        </w:rPr>
      </w:pPr>
      <w:r>
        <w:rPr>
          <w:rFonts w:eastAsia="仿宋_GB2312"/>
          <w:snapToGrid w:val="0"/>
          <w:kern w:val="0"/>
          <w:szCs w:val="32"/>
        </w:rPr>
        <w:t>市教育局</w:t>
      </w:r>
      <w:r>
        <w:rPr>
          <w:rFonts w:hint="eastAsia" w:eastAsia="仿宋_GB2312"/>
          <w:snapToGrid w:val="0"/>
          <w:kern w:val="0"/>
          <w:szCs w:val="32"/>
        </w:rPr>
        <w:t>：</w:t>
      </w:r>
      <w:r>
        <w:rPr>
          <w:rFonts w:eastAsia="仿宋_GB2312"/>
          <w:snapToGrid w:val="0"/>
          <w:kern w:val="0"/>
          <w:szCs w:val="32"/>
        </w:rPr>
        <w:t>负责指导督促全市中小学校、幼儿园做好重污染天气应对工作，组织开展相关措施落实情况检查；组织开展中小学生重污染天气预防与改善个人环境行为的科普教育。</w:t>
      </w:r>
    </w:p>
    <w:p>
      <w:pPr>
        <w:spacing w:line="600" w:lineRule="exact"/>
        <w:ind w:firstLine="640" w:firstLineChars="200"/>
        <w:rPr>
          <w:rFonts w:eastAsia="仿宋_GB2312"/>
          <w:snapToGrid w:val="0"/>
          <w:kern w:val="0"/>
          <w:szCs w:val="32"/>
        </w:rPr>
      </w:pPr>
      <w:r>
        <w:rPr>
          <w:rFonts w:eastAsia="仿宋_GB2312"/>
          <w:snapToGrid w:val="0"/>
          <w:kern w:val="0"/>
          <w:szCs w:val="32"/>
        </w:rPr>
        <w:t>市工信局</w:t>
      </w:r>
      <w:r>
        <w:rPr>
          <w:rFonts w:hint="eastAsia" w:eastAsia="仿宋_GB2312"/>
          <w:snapToGrid w:val="0"/>
          <w:kern w:val="0"/>
          <w:szCs w:val="32"/>
        </w:rPr>
        <w:t>：</w:t>
      </w:r>
      <w:r>
        <w:rPr>
          <w:rFonts w:eastAsia="仿宋_GB2312"/>
          <w:snapToGrid w:val="0"/>
          <w:kern w:val="0"/>
          <w:szCs w:val="32"/>
        </w:rPr>
        <w:t>负责配合</w:t>
      </w:r>
      <w:r>
        <w:rPr>
          <w:rFonts w:hint="eastAsia" w:eastAsia="仿宋_GB2312"/>
          <w:szCs w:val="32"/>
        </w:rPr>
        <w:t>长沙市生态环境局浏阳分局</w:t>
      </w:r>
      <w:r>
        <w:rPr>
          <w:rFonts w:eastAsia="仿宋_GB2312"/>
          <w:snapToGrid w:val="0"/>
          <w:kern w:val="0"/>
          <w:szCs w:val="32"/>
        </w:rPr>
        <w:t>制定并更新重污染天气期间限产、停产工业企业名录；协助指导督促乡镇人民政府（街道办事处）、园区监督重点排污工业企业编制落实重污染天气应急响应预案，配合</w:t>
      </w:r>
      <w:r>
        <w:rPr>
          <w:rFonts w:hint="eastAsia" w:eastAsia="仿宋_GB2312"/>
          <w:szCs w:val="32"/>
        </w:rPr>
        <w:t>长沙市生态环境局浏阳分局</w:t>
      </w:r>
      <w:r>
        <w:rPr>
          <w:rFonts w:eastAsia="仿宋_GB2312"/>
          <w:snapToGrid w:val="0"/>
          <w:kern w:val="0"/>
          <w:szCs w:val="32"/>
        </w:rPr>
        <w:t>等相关部门开展重污染天气应急响应期间工业企业限产、停产情况执法检查。</w:t>
      </w:r>
    </w:p>
    <w:p>
      <w:pPr>
        <w:spacing w:line="600" w:lineRule="exact"/>
        <w:ind w:firstLine="640" w:firstLineChars="200"/>
        <w:rPr>
          <w:rFonts w:eastAsia="仿宋_GB2312"/>
          <w:snapToGrid w:val="0"/>
          <w:kern w:val="0"/>
          <w:szCs w:val="32"/>
        </w:rPr>
      </w:pPr>
      <w:r>
        <w:rPr>
          <w:rFonts w:eastAsia="仿宋_GB2312"/>
          <w:snapToGrid w:val="0"/>
          <w:kern w:val="0"/>
          <w:szCs w:val="32"/>
        </w:rPr>
        <w:t>市公安局</w:t>
      </w:r>
      <w:r>
        <w:rPr>
          <w:rFonts w:hint="eastAsia" w:eastAsia="仿宋_GB2312"/>
          <w:snapToGrid w:val="0"/>
          <w:kern w:val="0"/>
          <w:szCs w:val="32"/>
        </w:rPr>
        <w:t>：</w:t>
      </w:r>
      <w:r>
        <w:rPr>
          <w:rFonts w:eastAsia="仿宋_GB2312"/>
          <w:snapToGrid w:val="0"/>
          <w:kern w:val="0"/>
          <w:szCs w:val="32"/>
        </w:rPr>
        <w:t>负责指导督促全市做好重污染天气社会治安与交通管制工作，组织开展相关措施落实情况检查。</w:t>
      </w:r>
    </w:p>
    <w:p>
      <w:pPr>
        <w:spacing w:line="600" w:lineRule="exact"/>
        <w:ind w:firstLine="640" w:firstLineChars="200"/>
        <w:rPr>
          <w:rFonts w:eastAsia="仿宋_GB2312"/>
          <w:snapToGrid w:val="0"/>
          <w:kern w:val="0"/>
          <w:szCs w:val="32"/>
        </w:rPr>
      </w:pPr>
      <w:r>
        <w:rPr>
          <w:rFonts w:eastAsia="仿宋_GB2312"/>
          <w:snapToGrid w:val="0"/>
          <w:kern w:val="0"/>
          <w:szCs w:val="32"/>
        </w:rPr>
        <w:t>市财政局</w:t>
      </w:r>
      <w:r>
        <w:rPr>
          <w:rFonts w:hint="eastAsia" w:eastAsia="仿宋_GB2312"/>
          <w:snapToGrid w:val="0"/>
          <w:kern w:val="0"/>
          <w:szCs w:val="32"/>
        </w:rPr>
        <w:t>：</w:t>
      </w:r>
      <w:r>
        <w:rPr>
          <w:rFonts w:eastAsia="仿宋_GB2312"/>
          <w:snapToGrid w:val="0"/>
          <w:kern w:val="0"/>
          <w:szCs w:val="32"/>
        </w:rPr>
        <w:t>负责统筹保障重污染天气应急响应经费。</w:t>
      </w:r>
    </w:p>
    <w:p>
      <w:pPr>
        <w:spacing w:line="600" w:lineRule="exact"/>
        <w:ind w:firstLine="640" w:firstLineChars="200"/>
        <w:rPr>
          <w:rFonts w:eastAsia="仿宋_GB2312"/>
          <w:snapToGrid w:val="0"/>
          <w:kern w:val="0"/>
          <w:szCs w:val="32"/>
        </w:rPr>
      </w:pPr>
      <w:r>
        <w:rPr>
          <w:rFonts w:eastAsia="仿宋_GB2312"/>
          <w:snapToGrid w:val="0"/>
          <w:kern w:val="0"/>
          <w:szCs w:val="32"/>
        </w:rPr>
        <w:t>市住建局</w:t>
      </w:r>
      <w:r>
        <w:rPr>
          <w:rFonts w:hint="eastAsia" w:eastAsia="仿宋_GB2312"/>
          <w:snapToGrid w:val="0"/>
          <w:kern w:val="0"/>
          <w:szCs w:val="32"/>
        </w:rPr>
        <w:t>：</w:t>
      </w:r>
      <w:r>
        <w:rPr>
          <w:rFonts w:eastAsia="仿宋_GB2312"/>
          <w:snapToGrid w:val="0"/>
          <w:kern w:val="0"/>
          <w:szCs w:val="32"/>
        </w:rPr>
        <w:t>负责指导督促全市做好建筑施工扬尘控制工作，组织开展相关措施落实情况检查。</w:t>
      </w:r>
    </w:p>
    <w:p>
      <w:pPr>
        <w:spacing w:line="600" w:lineRule="exact"/>
        <w:ind w:firstLine="640" w:firstLineChars="200"/>
        <w:rPr>
          <w:rFonts w:eastAsia="仿宋_GB2312"/>
          <w:snapToGrid w:val="0"/>
          <w:kern w:val="0"/>
          <w:szCs w:val="32"/>
        </w:rPr>
      </w:pPr>
      <w:r>
        <w:rPr>
          <w:rFonts w:eastAsia="仿宋_GB2312"/>
          <w:snapToGrid w:val="0"/>
          <w:kern w:val="0"/>
          <w:szCs w:val="32"/>
        </w:rPr>
        <w:t>市交通运输局</w:t>
      </w:r>
      <w:r>
        <w:rPr>
          <w:rFonts w:hint="eastAsia" w:eastAsia="仿宋_GB2312"/>
          <w:snapToGrid w:val="0"/>
          <w:kern w:val="0"/>
          <w:szCs w:val="32"/>
        </w:rPr>
        <w:t>：</w:t>
      </w:r>
      <w:r>
        <w:rPr>
          <w:rFonts w:eastAsia="仿宋_GB2312"/>
          <w:snapToGrid w:val="0"/>
          <w:kern w:val="0"/>
          <w:szCs w:val="32"/>
        </w:rPr>
        <w:t>负责指导督促全市做好重污染天气交通运输保障工作，组织开展相关措施落实情况检查。</w:t>
      </w:r>
    </w:p>
    <w:p>
      <w:pPr>
        <w:spacing w:line="600" w:lineRule="exact"/>
        <w:ind w:firstLine="640" w:firstLineChars="200"/>
        <w:rPr>
          <w:rFonts w:eastAsia="仿宋_GB2312"/>
          <w:snapToGrid w:val="0"/>
          <w:kern w:val="0"/>
          <w:szCs w:val="32"/>
        </w:rPr>
      </w:pPr>
      <w:r>
        <w:rPr>
          <w:rFonts w:eastAsia="仿宋_GB2312"/>
          <w:snapToGrid w:val="0"/>
          <w:kern w:val="0"/>
          <w:szCs w:val="32"/>
        </w:rPr>
        <w:t>市农业农村局</w:t>
      </w:r>
      <w:r>
        <w:rPr>
          <w:rFonts w:hint="eastAsia" w:eastAsia="仿宋_GB2312"/>
          <w:snapToGrid w:val="0"/>
          <w:kern w:val="0"/>
          <w:szCs w:val="32"/>
        </w:rPr>
        <w:t>：</w:t>
      </w:r>
      <w:r>
        <w:rPr>
          <w:rFonts w:eastAsia="仿宋_GB2312"/>
          <w:snapToGrid w:val="0"/>
          <w:kern w:val="0"/>
          <w:szCs w:val="32"/>
        </w:rPr>
        <w:t>负责指导督促全市做好重污染天气秸秆禁烧等工作，组织开展相关措施落实情况检查。</w:t>
      </w:r>
    </w:p>
    <w:p>
      <w:pPr>
        <w:spacing w:line="600" w:lineRule="exact"/>
        <w:ind w:firstLine="640" w:firstLineChars="200"/>
        <w:rPr>
          <w:rFonts w:eastAsia="仿宋_GB2312"/>
          <w:snapToGrid w:val="0"/>
          <w:kern w:val="0"/>
          <w:szCs w:val="32"/>
        </w:rPr>
      </w:pPr>
      <w:r>
        <w:rPr>
          <w:rFonts w:eastAsia="仿宋_GB2312"/>
          <w:snapToGrid w:val="0"/>
          <w:kern w:val="0"/>
          <w:szCs w:val="32"/>
        </w:rPr>
        <w:t>市商务局</w:t>
      </w:r>
      <w:r>
        <w:rPr>
          <w:rFonts w:hint="eastAsia" w:eastAsia="仿宋_GB2312"/>
          <w:snapToGrid w:val="0"/>
          <w:kern w:val="0"/>
          <w:szCs w:val="32"/>
        </w:rPr>
        <w:t>：</w:t>
      </w:r>
      <w:r>
        <w:rPr>
          <w:rFonts w:eastAsia="仿宋_GB2312"/>
          <w:snapToGrid w:val="0"/>
          <w:kern w:val="0"/>
          <w:szCs w:val="32"/>
        </w:rPr>
        <w:t>负责配合</w:t>
      </w:r>
      <w:r>
        <w:rPr>
          <w:rFonts w:hint="eastAsia" w:eastAsia="仿宋_GB2312"/>
          <w:szCs w:val="32"/>
        </w:rPr>
        <w:t>长沙市生态环境局浏阳分局</w:t>
      </w:r>
      <w:r>
        <w:rPr>
          <w:rFonts w:eastAsia="仿宋_GB2312"/>
          <w:snapToGrid w:val="0"/>
          <w:kern w:val="0"/>
          <w:szCs w:val="32"/>
        </w:rPr>
        <w:t>督促各乡镇人民政府（街道办事处）做好重污染天气加油站油气回收设施运行监管等工作，配合</w:t>
      </w:r>
      <w:r>
        <w:rPr>
          <w:rFonts w:hint="eastAsia" w:eastAsia="仿宋_GB2312"/>
          <w:szCs w:val="32"/>
        </w:rPr>
        <w:t>长沙市生态环境局浏阳分局</w:t>
      </w:r>
      <w:r>
        <w:rPr>
          <w:rFonts w:eastAsia="仿宋_GB2312"/>
          <w:snapToGrid w:val="0"/>
          <w:kern w:val="0"/>
          <w:szCs w:val="32"/>
        </w:rPr>
        <w:t>对油气回收设备设施运行情况进行检查；负责协调成品油经营企业为重污染天气应急处置工作做好应急保障。</w:t>
      </w:r>
    </w:p>
    <w:p>
      <w:pPr>
        <w:spacing w:line="600" w:lineRule="exact"/>
        <w:ind w:firstLine="640" w:firstLineChars="200"/>
        <w:rPr>
          <w:rFonts w:eastAsia="仿宋_GB2312"/>
          <w:snapToGrid w:val="0"/>
          <w:kern w:val="0"/>
          <w:szCs w:val="32"/>
        </w:rPr>
      </w:pPr>
      <w:r>
        <w:rPr>
          <w:rFonts w:eastAsia="仿宋_GB2312"/>
          <w:snapToGrid w:val="0"/>
          <w:kern w:val="0"/>
          <w:szCs w:val="32"/>
        </w:rPr>
        <w:t>市卫健局</w:t>
      </w:r>
      <w:r>
        <w:rPr>
          <w:rFonts w:hint="eastAsia" w:eastAsia="仿宋_GB2312"/>
          <w:snapToGrid w:val="0"/>
          <w:kern w:val="0"/>
          <w:szCs w:val="32"/>
        </w:rPr>
        <w:t>：</w:t>
      </w:r>
      <w:r>
        <w:rPr>
          <w:rFonts w:eastAsia="仿宋_GB2312"/>
          <w:snapToGrid w:val="0"/>
          <w:kern w:val="0"/>
          <w:szCs w:val="32"/>
        </w:rPr>
        <w:t>负责指导督促全市做好重污染天气公众健康防护及医疗保障工作，组织开展相关措施落实情况检查；研究指导重污染天气的疾病预防与应急诊疗，宣传重污染天气公众健康防护措施。</w:t>
      </w:r>
    </w:p>
    <w:p>
      <w:pPr>
        <w:spacing w:line="600" w:lineRule="exact"/>
        <w:ind w:firstLine="640" w:firstLineChars="200"/>
        <w:rPr>
          <w:rFonts w:eastAsia="仿宋_GB2312"/>
          <w:snapToGrid w:val="0"/>
          <w:kern w:val="0"/>
          <w:szCs w:val="32"/>
        </w:rPr>
      </w:pPr>
      <w:r>
        <w:rPr>
          <w:rFonts w:eastAsia="仿宋_GB2312"/>
          <w:snapToGrid w:val="0"/>
          <w:kern w:val="0"/>
          <w:szCs w:val="32"/>
        </w:rPr>
        <w:t>市市场监管局</w:t>
      </w:r>
      <w:r>
        <w:rPr>
          <w:rFonts w:hint="eastAsia" w:eastAsia="仿宋_GB2312"/>
          <w:snapToGrid w:val="0"/>
          <w:kern w:val="0"/>
          <w:szCs w:val="32"/>
        </w:rPr>
        <w:t>：</w:t>
      </w:r>
      <w:r>
        <w:rPr>
          <w:rFonts w:eastAsia="仿宋_GB2312"/>
          <w:snapToGrid w:val="0"/>
          <w:kern w:val="0"/>
          <w:szCs w:val="32"/>
        </w:rPr>
        <w:t>负责监督检查与重污染天气应急响应有关的食品药品安全工作；负责重污染天气应急响应影响范围内的食品、药品的质量监督。</w:t>
      </w:r>
    </w:p>
    <w:p>
      <w:pPr>
        <w:spacing w:line="600" w:lineRule="exact"/>
        <w:ind w:firstLine="640" w:firstLineChars="200"/>
        <w:rPr>
          <w:rFonts w:eastAsia="仿宋_GB2312"/>
          <w:snapToGrid w:val="0"/>
          <w:kern w:val="0"/>
          <w:szCs w:val="32"/>
        </w:rPr>
      </w:pPr>
      <w:r>
        <w:rPr>
          <w:rFonts w:eastAsia="仿宋_GB2312"/>
          <w:snapToGrid w:val="0"/>
          <w:kern w:val="0"/>
          <w:szCs w:val="32"/>
        </w:rPr>
        <w:t>市城管局</w:t>
      </w:r>
      <w:r>
        <w:rPr>
          <w:rFonts w:hint="eastAsia" w:eastAsia="仿宋_GB2312"/>
          <w:snapToGrid w:val="0"/>
          <w:kern w:val="0"/>
          <w:szCs w:val="32"/>
        </w:rPr>
        <w:t>：</w:t>
      </w:r>
      <w:r>
        <w:rPr>
          <w:rFonts w:eastAsia="仿宋_GB2312"/>
          <w:snapToGrid w:val="0"/>
          <w:kern w:val="0"/>
          <w:szCs w:val="32"/>
        </w:rPr>
        <w:t>负责指导督促全市做好重污染天气城市道路扬尘、餐饮油烟、露天烧烤、垃圾焚烧等工作，组织开展相关措施落实情况检查；负责协调天然气运营企业为重污染天气应急处置工作做好应急保障。</w:t>
      </w:r>
    </w:p>
    <w:p>
      <w:pPr>
        <w:spacing w:line="600" w:lineRule="exact"/>
        <w:ind w:firstLine="640" w:firstLineChars="200"/>
        <w:rPr>
          <w:rFonts w:eastAsia="仿宋_GB2312"/>
          <w:snapToGrid w:val="0"/>
          <w:kern w:val="0"/>
          <w:szCs w:val="32"/>
        </w:rPr>
      </w:pPr>
      <w:r>
        <w:rPr>
          <w:rFonts w:eastAsia="仿宋_GB2312"/>
          <w:snapToGrid w:val="0"/>
          <w:kern w:val="0"/>
          <w:szCs w:val="32"/>
        </w:rPr>
        <w:t>市行政审批局</w:t>
      </w:r>
      <w:r>
        <w:rPr>
          <w:rFonts w:hint="eastAsia" w:eastAsia="仿宋_GB2312"/>
          <w:snapToGrid w:val="0"/>
          <w:kern w:val="0"/>
          <w:szCs w:val="32"/>
        </w:rPr>
        <w:t>：</w:t>
      </w:r>
      <w:r>
        <w:rPr>
          <w:rFonts w:eastAsia="仿宋_GB2312"/>
          <w:snapToGrid w:val="0"/>
          <w:kern w:val="0"/>
          <w:szCs w:val="32"/>
        </w:rPr>
        <w:t>负责对重污染天气等生态环境保护相关的12345政务热线工单的转办、督办和考核等工作。</w:t>
      </w:r>
    </w:p>
    <w:p>
      <w:pPr>
        <w:spacing w:line="600" w:lineRule="exact"/>
        <w:ind w:firstLine="640" w:firstLineChars="200"/>
        <w:rPr>
          <w:rFonts w:eastAsia="仿宋_GB2312"/>
          <w:snapToGrid w:val="0"/>
          <w:kern w:val="0"/>
          <w:szCs w:val="32"/>
        </w:rPr>
      </w:pPr>
      <w:r>
        <w:rPr>
          <w:rFonts w:eastAsia="仿宋_GB2312"/>
          <w:snapToGrid w:val="0"/>
          <w:kern w:val="0"/>
          <w:szCs w:val="32"/>
        </w:rPr>
        <w:t>2.4应急机构</w:t>
      </w:r>
    </w:p>
    <w:p>
      <w:pPr>
        <w:spacing w:line="600" w:lineRule="exact"/>
        <w:ind w:firstLine="640" w:firstLineChars="200"/>
        <w:rPr>
          <w:rFonts w:eastAsia="仿宋_GB2312"/>
          <w:snapToGrid w:val="0"/>
          <w:kern w:val="0"/>
          <w:szCs w:val="32"/>
        </w:rPr>
      </w:pPr>
      <w:r>
        <w:rPr>
          <w:rFonts w:eastAsia="仿宋_GB2312"/>
          <w:snapToGrid w:val="0"/>
          <w:kern w:val="0"/>
          <w:szCs w:val="32"/>
        </w:rPr>
        <w:t>各乡镇人民政府（街道办事处）</w:t>
      </w:r>
      <w:r>
        <w:rPr>
          <w:rFonts w:hint="eastAsia" w:eastAsia="仿宋_GB2312"/>
          <w:snapToGrid w:val="0"/>
          <w:kern w:val="0"/>
          <w:szCs w:val="32"/>
        </w:rPr>
        <w:t>、园区管委会</w:t>
      </w:r>
      <w:r>
        <w:rPr>
          <w:rFonts w:eastAsia="仿宋_GB2312"/>
          <w:snapToGrid w:val="0"/>
          <w:kern w:val="0"/>
          <w:szCs w:val="32"/>
        </w:rPr>
        <w:t>负责编制</w:t>
      </w:r>
      <w:r>
        <w:rPr>
          <w:rFonts w:hint="eastAsia" w:eastAsia="仿宋_GB2312"/>
          <w:snapToGrid w:val="0"/>
          <w:kern w:val="0"/>
          <w:szCs w:val="32"/>
        </w:rPr>
        <w:t>本辖区、本园区</w:t>
      </w:r>
      <w:r>
        <w:rPr>
          <w:rFonts w:eastAsia="仿宋_GB2312"/>
          <w:snapToGrid w:val="0"/>
          <w:kern w:val="0"/>
          <w:szCs w:val="32"/>
        </w:rPr>
        <w:t>重污染天气应急预案，成立重污染天气应急指挥机构，做好本辖区的重污染天气应急管理工作。</w:t>
      </w:r>
    </w:p>
    <w:p>
      <w:pPr>
        <w:spacing w:line="600" w:lineRule="exact"/>
        <w:ind w:firstLine="640" w:firstLineChars="200"/>
        <w:rPr>
          <w:rFonts w:eastAsia="黑体"/>
          <w:snapToGrid w:val="0"/>
          <w:kern w:val="0"/>
          <w:szCs w:val="32"/>
        </w:rPr>
      </w:pPr>
      <w:bookmarkStart w:id="90" w:name="_Toc448910812"/>
      <w:bookmarkStart w:id="91" w:name="_Toc1200"/>
      <w:bookmarkStart w:id="92" w:name="_Toc8241"/>
      <w:r>
        <w:rPr>
          <w:rFonts w:eastAsia="黑体"/>
          <w:snapToGrid w:val="0"/>
          <w:kern w:val="0"/>
          <w:szCs w:val="32"/>
        </w:rPr>
        <w:t>3</w:t>
      </w:r>
      <w:r>
        <w:rPr>
          <w:rFonts w:hint="eastAsia" w:eastAsia="黑体"/>
          <w:snapToGrid w:val="0"/>
          <w:kern w:val="0"/>
          <w:szCs w:val="32"/>
        </w:rPr>
        <w:t>．</w:t>
      </w:r>
      <w:r>
        <w:rPr>
          <w:rFonts w:eastAsia="黑体"/>
          <w:snapToGrid w:val="0"/>
          <w:kern w:val="0"/>
          <w:szCs w:val="32"/>
        </w:rPr>
        <w:t>监测与会商</w:t>
      </w:r>
      <w:bookmarkEnd w:id="90"/>
      <w:bookmarkEnd w:id="91"/>
      <w:bookmarkEnd w:id="92"/>
    </w:p>
    <w:p>
      <w:pPr>
        <w:spacing w:line="600" w:lineRule="exact"/>
        <w:ind w:firstLine="640" w:firstLineChars="200"/>
        <w:rPr>
          <w:rFonts w:eastAsia="仿宋_GB2312"/>
          <w:snapToGrid w:val="0"/>
          <w:kern w:val="0"/>
          <w:szCs w:val="32"/>
        </w:rPr>
      </w:pPr>
      <w:r>
        <w:rPr>
          <w:rFonts w:hint="eastAsia" w:eastAsia="仿宋_GB2312"/>
          <w:snapToGrid w:val="0"/>
          <w:kern w:val="0"/>
          <w:szCs w:val="32"/>
        </w:rPr>
        <w:t>长沙市</w:t>
      </w:r>
      <w:r>
        <w:rPr>
          <w:rFonts w:eastAsia="仿宋_GB2312"/>
          <w:snapToGrid w:val="0"/>
          <w:kern w:val="0"/>
          <w:szCs w:val="32"/>
        </w:rPr>
        <w:t>生态环境局</w:t>
      </w:r>
      <w:r>
        <w:rPr>
          <w:rFonts w:hint="eastAsia" w:eastAsia="仿宋_GB2312"/>
          <w:snapToGrid w:val="0"/>
          <w:kern w:val="0"/>
          <w:szCs w:val="32"/>
        </w:rPr>
        <w:t>浏阳分局</w:t>
      </w:r>
      <w:r>
        <w:rPr>
          <w:rFonts w:eastAsia="仿宋_GB2312"/>
          <w:snapToGrid w:val="0"/>
          <w:kern w:val="0"/>
          <w:szCs w:val="32"/>
        </w:rPr>
        <w:t xml:space="preserve">、市气象局建立重污染天气会商制度，联合开展重污染天气监测及天气定性潜势分析工作，并对发生在行政区域以外、有可能对本行政区域造成重污染天气的信息进行收集、分析和研判，及时将相关信息上报市环委办。 </w:t>
      </w:r>
    </w:p>
    <w:p>
      <w:pPr>
        <w:spacing w:line="600" w:lineRule="exact"/>
        <w:ind w:firstLine="640" w:firstLineChars="200"/>
        <w:rPr>
          <w:rFonts w:eastAsia="仿宋_GB2312"/>
          <w:snapToGrid w:val="0"/>
          <w:kern w:val="0"/>
          <w:szCs w:val="32"/>
        </w:rPr>
      </w:pPr>
      <w:r>
        <w:rPr>
          <w:rFonts w:hint="eastAsia" w:eastAsia="仿宋_GB2312"/>
          <w:snapToGrid w:val="0"/>
          <w:kern w:val="0"/>
          <w:szCs w:val="32"/>
        </w:rPr>
        <w:t>长沙市</w:t>
      </w:r>
      <w:r>
        <w:rPr>
          <w:rFonts w:eastAsia="仿宋_GB2312"/>
          <w:snapToGrid w:val="0"/>
          <w:kern w:val="0"/>
          <w:szCs w:val="32"/>
        </w:rPr>
        <w:t>生态环境局</w:t>
      </w:r>
      <w:r>
        <w:rPr>
          <w:rFonts w:hint="eastAsia" w:eastAsia="仿宋_GB2312"/>
          <w:snapToGrid w:val="0"/>
          <w:kern w:val="0"/>
          <w:szCs w:val="32"/>
        </w:rPr>
        <w:t>浏阳分局</w:t>
      </w:r>
      <w:r>
        <w:rPr>
          <w:rFonts w:eastAsia="仿宋_GB2312"/>
          <w:snapToGrid w:val="0"/>
          <w:kern w:val="0"/>
          <w:szCs w:val="32"/>
        </w:rPr>
        <w:t>、市气象局完善环境空气质量和气象监测网络，科学布设监测点位，严格按照有关规定开展空气质量、气象条件监测，做好数据收集处理、现状评价及趋势预测工作。</w:t>
      </w:r>
    </w:p>
    <w:p>
      <w:pPr>
        <w:spacing w:line="600" w:lineRule="exact"/>
        <w:ind w:firstLine="640" w:firstLineChars="200"/>
        <w:rPr>
          <w:rFonts w:eastAsia="仿宋_GB2312"/>
          <w:snapToGrid w:val="0"/>
          <w:kern w:val="0"/>
          <w:szCs w:val="32"/>
        </w:rPr>
      </w:pPr>
      <w:r>
        <w:rPr>
          <w:rFonts w:eastAsia="仿宋_GB2312"/>
          <w:snapToGrid w:val="0"/>
          <w:kern w:val="0"/>
          <w:szCs w:val="32"/>
        </w:rPr>
        <w:t>当空气质量指数（AQI）日均值＞150和生态环境、气象部门预测24小时可能出现不利气象条件时，</w:t>
      </w:r>
      <w:r>
        <w:rPr>
          <w:rFonts w:hint="eastAsia" w:eastAsia="仿宋_GB2312"/>
          <w:snapToGrid w:val="0"/>
          <w:kern w:val="0"/>
          <w:szCs w:val="32"/>
        </w:rPr>
        <w:t>长沙市</w:t>
      </w:r>
      <w:r>
        <w:rPr>
          <w:rFonts w:eastAsia="仿宋_GB2312"/>
          <w:snapToGrid w:val="0"/>
          <w:kern w:val="0"/>
          <w:szCs w:val="32"/>
        </w:rPr>
        <w:t>生态环境局</w:t>
      </w:r>
      <w:r>
        <w:rPr>
          <w:rFonts w:hint="eastAsia" w:eastAsia="仿宋_GB2312"/>
          <w:snapToGrid w:val="0"/>
          <w:kern w:val="0"/>
          <w:szCs w:val="32"/>
        </w:rPr>
        <w:t>浏阳分局</w:t>
      </w:r>
      <w:r>
        <w:rPr>
          <w:rFonts w:eastAsia="仿宋_GB2312"/>
          <w:snapToGrid w:val="0"/>
          <w:kern w:val="0"/>
          <w:szCs w:val="32"/>
        </w:rPr>
        <w:t>、市气象局应及时会商，并组织相关成员单位和专家对环境</w:t>
      </w:r>
      <w:r>
        <w:rPr>
          <w:rFonts w:eastAsia="仿宋_GB2312"/>
          <w:snapToGrid w:val="0"/>
          <w:spacing w:val="-8"/>
          <w:kern w:val="0"/>
          <w:szCs w:val="32"/>
        </w:rPr>
        <w:t>空气质量及气象条件进行污染趋势分析，会商结果上报市环委办。</w:t>
      </w:r>
    </w:p>
    <w:p>
      <w:pPr>
        <w:spacing w:line="600" w:lineRule="exact"/>
        <w:ind w:firstLine="640" w:firstLineChars="200"/>
        <w:rPr>
          <w:rFonts w:eastAsia="仿宋_GB2312"/>
          <w:snapToGrid w:val="0"/>
          <w:kern w:val="0"/>
          <w:szCs w:val="32"/>
        </w:rPr>
      </w:pPr>
      <w:bookmarkStart w:id="93" w:name="_Toc448910813"/>
      <w:bookmarkStart w:id="94" w:name="_Toc6969"/>
      <w:bookmarkStart w:id="95" w:name="_Toc19032"/>
      <w:r>
        <w:rPr>
          <w:rFonts w:eastAsia="黑体"/>
          <w:snapToGrid w:val="0"/>
          <w:kern w:val="0"/>
          <w:szCs w:val="32"/>
        </w:rPr>
        <w:t>4</w:t>
      </w:r>
      <w:r>
        <w:rPr>
          <w:rFonts w:hint="eastAsia" w:eastAsia="黑体"/>
          <w:snapToGrid w:val="0"/>
          <w:kern w:val="0"/>
          <w:szCs w:val="32"/>
        </w:rPr>
        <w:t>．</w:t>
      </w:r>
      <w:r>
        <w:rPr>
          <w:rFonts w:eastAsia="黑体"/>
          <w:snapToGrid w:val="0"/>
          <w:kern w:val="0"/>
          <w:szCs w:val="32"/>
        </w:rPr>
        <w:t>预警与响应</w:t>
      </w:r>
      <w:bookmarkEnd w:id="93"/>
      <w:r>
        <w:rPr>
          <w:rFonts w:eastAsia="仿宋_GB2312"/>
          <w:snapToGrid w:val="0"/>
          <w:kern w:val="0"/>
          <w:szCs w:val="32"/>
        </w:rPr>
        <w:t xml:space="preserve"> </w:t>
      </w:r>
    </w:p>
    <w:p>
      <w:pPr>
        <w:spacing w:line="600" w:lineRule="exact"/>
        <w:ind w:firstLine="640" w:firstLineChars="200"/>
        <w:rPr>
          <w:rFonts w:eastAsia="仿宋_GB2312"/>
          <w:snapToGrid w:val="0"/>
          <w:kern w:val="0"/>
          <w:szCs w:val="32"/>
        </w:rPr>
      </w:pPr>
      <w:bookmarkStart w:id="96" w:name="_Toc448910815"/>
      <w:bookmarkStart w:id="97" w:name="_Toc16997"/>
      <w:bookmarkStart w:id="98" w:name="_Toc448910814"/>
      <w:bookmarkStart w:id="99" w:name="_Toc2943"/>
      <w:r>
        <w:rPr>
          <w:rFonts w:eastAsia="仿宋_GB2312"/>
          <w:snapToGrid w:val="0"/>
          <w:kern w:val="0"/>
          <w:szCs w:val="32"/>
        </w:rPr>
        <w:t>4.1 预警分级</w:t>
      </w:r>
      <w:bookmarkEnd w:id="96"/>
      <w:bookmarkEnd w:id="97"/>
    </w:p>
    <w:p>
      <w:pPr>
        <w:spacing w:line="600" w:lineRule="exact"/>
        <w:ind w:firstLine="640" w:firstLineChars="200"/>
        <w:rPr>
          <w:rFonts w:eastAsia="仿宋_GB2312"/>
          <w:snapToGrid w:val="0"/>
          <w:kern w:val="0"/>
          <w:szCs w:val="32"/>
        </w:rPr>
      </w:pPr>
      <w:r>
        <w:rPr>
          <w:rFonts w:eastAsia="仿宋_GB2312"/>
          <w:snapToGrid w:val="0"/>
          <w:kern w:val="0"/>
          <w:szCs w:val="32"/>
        </w:rPr>
        <w:t>重污染天气预警统一以空气质量指数（AQI）日均值为指标，按连续24小时（可以跨自然日）均值计算。依据空气质量预测结果，综合考虑空气污染程度和持续时间，重污染预警由轻到重依次分为3个级别：黄色</w:t>
      </w:r>
      <w:r>
        <w:rPr>
          <w:rFonts w:hint="eastAsia" w:eastAsia="仿宋_GB2312"/>
          <w:snapToGrid w:val="0"/>
          <w:kern w:val="0"/>
          <w:szCs w:val="32"/>
        </w:rPr>
        <w:t>（</w:t>
      </w:r>
      <w:r>
        <w:rPr>
          <w:rFonts w:hint="eastAsia" w:ascii="宋体" w:hAnsi="宋体" w:eastAsia="宋体" w:cs="宋体"/>
          <w:snapToGrid w:val="0"/>
          <w:kern w:val="0"/>
          <w:szCs w:val="32"/>
        </w:rPr>
        <w:t>Ⅲ</w:t>
      </w:r>
      <w:r>
        <w:rPr>
          <w:rFonts w:eastAsia="仿宋_GB2312"/>
          <w:snapToGrid w:val="0"/>
          <w:kern w:val="0"/>
          <w:szCs w:val="32"/>
        </w:rPr>
        <w:t>级</w:t>
      </w:r>
      <w:r>
        <w:rPr>
          <w:rFonts w:hint="eastAsia" w:eastAsia="仿宋_GB2312"/>
          <w:snapToGrid w:val="0"/>
          <w:kern w:val="0"/>
          <w:szCs w:val="32"/>
        </w:rPr>
        <w:t>）</w:t>
      </w:r>
      <w:r>
        <w:rPr>
          <w:rFonts w:eastAsia="仿宋_GB2312"/>
          <w:snapToGrid w:val="0"/>
          <w:kern w:val="0"/>
          <w:szCs w:val="32"/>
        </w:rPr>
        <w:t>预警、橙色</w:t>
      </w:r>
      <w:r>
        <w:rPr>
          <w:rFonts w:hint="eastAsia" w:eastAsia="仿宋_GB2312"/>
          <w:snapToGrid w:val="0"/>
          <w:kern w:val="0"/>
          <w:szCs w:val="32"/>
        </w:rPr>
        <w:t>（</w:t>
      </w:r>
      <w:r>
        <w:rPr>
          <w:rFonts w:eastAsia="仿宋_GB2312"/>
          <w:snapToGrid w:val="0"/>
          <w:kern w:val="0"/>
          <w:szCs w:val="32"/>
        </w:rPr>
        <w:t>II级</w:t>
      </w:r>
      <w:r>
        <w:rPr>
          <w:rFonts w:hint="eastAsia" w:eastAsia="仿宋_GB2312"/>
          <w:snapToGrid w:val="0"/>
          <w:kern w:val="0"/>
          <w:szCs w:val="32"/>
        </w:rPr>
        <w:t>）</w:t>
      </w:r>
      <w:r>
        <w:rPr>
          <w:rFonts w:eastAsia="仿宋_GB2312"/>
          <w:snapToGrid w:val="0"/>
          <w:kern w:val="0"/>
          <w:szCs w:val="32"/>
        </w:rPr>
        <w:t>预警和红色</w:t>
      </w:r>
      <w:r>
        <w:rPr>
          <w:rFonts w:hint="eastAsia" w:eastAsia="仿宋_GB2312"/>
          <w:snapToGrid w:val="0"/>
          <w:kern w:val="0"/>
          <w:szCs w:val="32"/>
        </w:rPr>
        <w:t>（</w:t>
      </w:r>
      <w:r>
        <w:rPr>
          <w:rFonts w:eastAsia="仿宋_GB2312"/>
          <w:snapToGrid w:val="0"/>
          <w:kern w:val="0"/>
          <w:szCs w:val="32"/>
        </w:rPr>
        <w:t>I级</w:t>
      </w:r>
      <w:r>
        <w:rPr>
          <w:rFonts w:hint="eastAsia" w:eastAsia="仿宋_GB2312"/>
          <w:snapToGrid w:val="0"/>
          <w:kern w:val="0"/>
          <w:szCs w:val="32"/>
        </w:rPr>
        <w:t>）</w:t>
      </w:r>
      <w:r>
        <w:rPr>
          <w:rFonts w:eastAsia="仿宋_GB2312"/>
          <w:snapToGrid w:val="0"/>
          <w:kern w:val="0"/>
          <w:szCs w:val="32"/>
        </w:rPr>
        <w:t>预警。</w:t>
      </w:r>
    </w:p>
    <w:p>
      <w:pPr>
        <w:spacing w:line="600" w:lineRule="exact"/>
        <w:ind w:firstLine="640" w:firstLineChars="200"/>
        <w:rPr>
          <w:rFonts w:eastAsia="仿宋_GB2312"/>
          <w:snapToGrid w:val="0"/>
          <w:kern w:val="0"/>
          <w:szCs w:val="32"/>
        </w:rPr>
      </w:pPr>
      <w:r>
        <w:rPr>
          <w:rFonts w:eastAsia="仿宋_GB2312"/>
          <w:snapToGrid w:val="0"/>
          <w:kern w:val="0"/>
          <w:szCs w:val="32"/>
        </w:rPr>
        <w:t>健康防护提示性信息：当预测AQI日均值＞200将持续1天时，随空气质量预报信息发布，不启动预警。</w:t>
      </w:r>
    </w:p>
    <w:p>
      <w:pPr>
        <w:spacing w:line="600" w:lineRule="exact"/>
        <w:ind w:firstLine="640" w:firstLineChars="200"/>
        <w:rPr>
          <w:rFonts w:eastAsia="仿宋_GB2312"/>
          <w:snapToGrid w:val="0"/>
          <w:kern w:val="0"/>
          <w:szCs w:val="32"/>
        </w:rPr>
      </w:pPr>
      <w:r>
        <w:rPr>
          <w:rFonts w:eastAsia="仿宋_GB2312"/>
          <w:snapToGrid w:val="0"/>
          <w:kern w:val="0"/>
          <w:szCs w:val="32"/>
        </w:rPr>
        <w:t>黄色</w:t>
      </w:r>
      <w:r>
        <w:rPr>
          <w:rFonts w:hint="eastAsia" w:eastAsia="仿宋_GB2312"/>
          <w:snapToGrid w:val="0"/>
          <w:kern w:val="0"/>
          <w:szCs w:val="32"/>
        </w:rPr>
        <w:t>（</w:t>
      </w:r>
      <w:r>
        <w:rPr>
          <w:rFonts w:hint="eastAsia" w:ascii="宋体" w:hAnsi="宋体" w:eastAsia="宋体" w:cs="宋体"/>
          <w:snapToGrid w:val="0"/>
          <w:kern w:val="0"/>
          <w:szCs w:val="32"/>
        </w:rPr>
        <w:t>Ⅲ</w:t>
      </w:r>
      <w:r>
        <w:rPr>
          <w:rFonts w:eastAsia="仿宋_GB2312"/>
          <w:snapToGrid w:val="0"/>
          <w:kern w:val="0"/>
          <w:szCs w:val="32"/>
        </w:rPr>
        <w:t>级</w:t>
      </w:r>
      <w:r>
        <w:rPr>
          <w:rFonts w:hint="eastAsia" w:eastAsia="仿宋_GB2312"/>
          <w:snapToGrid w:val="0"/>
          <w:kern w:val="0"/>
          <w:szCs w:val="32"/>
        </w:rPr>
        <w:t>）</w:t>
      </w:r>
      <w:r>
        <w:rPr>
          <w:rFonts w:eastAsia="仿宋_GB2312"/>
          <w:snapToGrid w:val="0"/>
          <w:kern w:val="0"/>
          <w:szCs w:val="32"/>
        </w:rPr>
        <w:t>预警：预测AQI日均值&gt;200将持续2天（48小时）以上，且短时出现重度污染、未达到高级别预警条件；</w:t>
      </w:r>
    </w:p>
    <w:p>
      <w:pPr>
        <w:spacing w:line="600" w:lineRule="exact"/>
        <w:ind w:firstLine="640" w:firstLineChars="200"/>
        <w:rPr>
          <w:rFonts w:eastAsia="仿宋_GB2312"/>
          <w:snapToGrid w:val="0"/>
          <w:kern w:val="0"/>
          <w:szCs w:val="32"/>
        </w:rPr>
      </w:pPr>
      <w:r>
        <w:rPr>
          <w:rFonts w:eastAsia="仿宋_GB2312"/>
          <w:snapToGrid w:val="0"/>
          <w:kern w:val="0"/>
          <w:szCs w:val="32"/>
        </w:rPr>
        <w:t>橙色</w:t>
      </w:r>
      <w:r>
        <w:rPr>
          <w:rFonts w:hint="eastAsia" w:eastAsia="仿宋_GB2312"/>
          <w:snapToGrid w:val="0"/>
          <w:kern w:val="0"/>
          <w:szCs w:val="32"/>
        </w:rPr>
        <w:t>（</w:t>
      </w:r>
      <w:r>
        <w:rPr>
          <w:rFonts w:eastAsia="仿宋_GB2312"/>
          <w:snapToGrid w:val="0"/>
          <w:kern w:val="0"/>
          <w:szCs w:val="32"/>
        </w:rPr>
        <w:t>II级</w:t>
      </w:r>
      <w:r>
        <w:rPr>
          <w:rFonts w:hint="eastAsia" w:eastAsia="仿宋_GB2312"/>
          <w:snapToGrid w:val="0"/>
          <w:kern w:val="0"/>
          <w:szCs w:val="32"/>
        </w:rPr>
        <w:t>）</w:t>
      </w:r>
      <w:r>
        <w:rPr>
          <w:rFonts w:eastAsia="仿宋_GB2312"/>
          <w:snapToGrid w:val="0"/>
          <w:kern w:val="0"/>
          <w:szCs w:val="32"/>
        </w:rPr>
        <w:t>预警：预测AQI日均值&gt;200将持续3天（72小时）及以上，且未达到高级别预警条件；</w:t>
      </w:r>
    </w:p>
    <w:p>
      <w:pPr>
        <w:spacing w:line="600" w:lineRule="exact"/>
        <w:ind w:firstLine="640" w:firstLineChars="200"/>
        <w:rPr>
          <w:rFonts w:eastAsia="仿宋_GB2312"/>
          <w:snapToGrid w:val="0"/>
          <w:kern w:val="0"/>
          <w:szCs w:val="32"/>
        </w:rPr>
      </w:pPr>
      <w:r>
        <w:rPr>
          <w:rFonts w:eastAsia="仿宋_GB2312"/>
          <w:snapToGrid w:val="0"/>
          <w:kern w:val="0"/>
          <w:szCs w:val="32"/>
        </w:rPr>
        <w:t>红色</w:t>
      </w:r>
      <w:r>
        <w:rPr>
          <w:rFonts w:hint="eastAsia" w:eastAsia="仿宋_GB2312"/>
          <w:snapToGrid w:val="0"/>
          <w:kern w:val="0"/>
          <w:szCs w:val="32"/>
        </w:rPr>
        <w:t>（</w:t>
      </w:r>
      <w:r>
        <w:rPr>
          <w:rFonts w:eastAsia="仿宋_GB2312"/>
          <w:snapToGrid w:val="0"/>
          <w:kern w:val="0"/>
          <w:szCs w:val="32"/>
        </w:rPr>
        <w:t>I级</w:t>
      </w:r>
      <w:r>
        <w:rPr>
          <w:rFonts w:hint="eastAsia" w:eastAsia="仿宋_GB2312"/>
          <w:snapToGrid w:val="0"/>
          <w:kern w:val="0"/>
          <w:szCs w:val="32"/>
        </w:rPr>
        <w:t>）</w:t>
      </w:r>
      <w:r>
        <w:rPr>
          <w:rFonts w:eastAsia="仿宋_GB2312"/>
          <w:snapToGrid w:val="0"/>
          <w:kern w:val="0"/>
          <w:szCs w:val="32"/>
        </w:rPr>
        <w:t>预警：预测AQI日均值&gt;200将持续4天（96小时）及以上，且预测AQI日均值&gt;300将持续2天（48小时）及以上；或预测AQI日均值达到500。</w:t>
      </w:r>
    </w:p>
    <w:p>
      <w:pPr>
        <w:spacing w:line="600" w:lineRule="exact"/>
        <w:ind w:firstLine="640" w:firstLineChars="200"/>
        <w:rPr>
          <w:rFonts w:eastAsia="仿宋_GB2312"/>
          <w:snapToGrid w:val="0"/>
          <w:kern w:val="0"/>
          <w:szCs w:val="32"/>
        </w:rPr>
      </w:pPr>
      <w:bookmarkStart w:id="100" w:name="_Toc448910816"/>
      <w:bookmarkStart w:id="101" w:name="_Toc17171"/>
      <w:r>
        <w:rPr>
          <w:rFonts w:eastAsia="仿宋_GB2312"/>
          <w:snapToGrid w:val="0"/>
          <w:kern w:val="0"/>
          <w:szCs w:val="32"/>
        </w:rPr>
        <w:t>4.2预警发布、启动、调级与解除</w:t>
      </w:r>
      <w:bookmarkEnd w:id="100"/>
      <w:bookmarkEnd w:id="101"/>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4.2.1预警发布和启动</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预测未来将出现重</w:t>
      </w:r>
      <w:r>
        <w:rPr>
          <w:rFonts w:eastAsia="仿宋_GB2312"/>
          <w:snapToGrid w:val="0"/>
          <w:kern w:val="0"/>
          <w:szCs w:val="32"/>
        </w:rPr>
        <w:t>污染天气，</w:t>
      </w:r>
      <w:r>
        <w:rPr>
          <w:rFonts w:hint="eastAsia" w:eastAsia="仿宋_GB2312"/>
          <w:snapToGrid w:val="0"/>
          <w:kern w:val="0"/>
          <w:szCs w:val="32"/>
        </w:rPr>
        <w:t>长沙市</w:t>
      </w:r>
      <w:r>
        <w:rPr>
          <w:rFonts w:eastAsia="仿宋_GB2312"/>
          <w:snapToGrid w:val="0"/>
          <w:kern w:val="0"/>
          <w:szCs w:val="32"/>
        </w:rPr>
        <w:t>生态环境局</w:t>
      </w:r>
      <w:r>
        <w:rPr>
          <w:rFonts w:hint="eastAsia" w:eastAsia="仿宋_GB2312"/>
          <w:snapToGrid w:val="0"/>
          <w:kern w:val="0"/>
          <w:szCs w:val="32"/>
        </w:rPr>
        <w:t>浏阳分局</w:t>
      </w:r>
      <w:r>
        <w:rPr>
          <w:rFonts w:eastAsia="仿宋_GB2312"/>
          <w:snapToGrid w:val="0"/>
          <w:kern w:val="0"/>
          <w:szCs w:val="32"/>
        </w:rPr>
        <w:t>、市气象局等部门联合会商，确定污染天气发</w:t>
      </w:r>
      <w:r>
        <w:rPr>
          <w:rFonts w:eastAsia="仿宋_GB2312"/>
          <w:snapToGrid w:val="0"/>
          <w:color w:val="000000"/>
          <w:kern w:val="0"/>
          <w:szCs w:val="32"/>
        </w:rPr>
        <w:t>生的时间、范围和污染程度后，上报市环委办。</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达到预警条件时，原则上应提前24小时以上发布预警。其中黄色（Ⅲ级）预警的启动由</w:t>
      </w:r>
      <w:r>
        <w:rPr>
          <w:rFonts w:hint="eastAsia" w:eastAsia="仿宋_GB2312"/>
          <w:snapToGrid w:val="0"/>
          <w:color w:val="000000"/>
          <w:kern w:val="0"/>
          <w:szCs w:val="32"/>
        </w:rPr>
        <w:t>市环委会上报长沙市生态环境局局长</w:t>
      </w:r>
      <w:r>
        <w:rPr>
          <w:rFonts w:eastAsia="仿宋_GB2312"/>
          <w:snapToGrid w:val="0"/>
          <w:color w:val="000000"/>
          <w:kern w:val="0"/>
          <w:szCs w:val="32"/>
        </w:rPr>
        <w:t>批准，橙色（Ⅱ级）预警的启动由</w:t>
      </w:r>
      <w:r>
        <w:rPr>
          <w:rFonts w:hint="eastAsia" w:eastAsia="仿宋_GB2312"/>
          <w:snapToGrid w:val="0"/>
          <w:color w:val="000000"/>
          <w:kern w:val="0"/>
          <w:szCs w:val="32"/>
        </w:rPr>
        <w:t>市环委会上报长沙市</w:t>
      </w:r>
      <w:r>
        <w:rPr>
          <w:rFonts w:eastAsia="仿宋_GB2312"/>
          <w:snapToGrid w:val="0"/>
          <w:color w:val="000000"/>
          <w:kern w:val="0"/>
          <w:szCs w:val="32"/>
        </w:rPr>
        <w:t>人民政府</w:t>
      </w:r>
      <w:r>
        <w:rPr>
          <w:rFonts w:hint="eastAsia" w:eastAsia="仿宋_GB2312"/>
          <w:snapToGrid w:val="0"/>
          <w:color w:val="000000"/>
          <w:kern w:val="0"/>
          <w:szCs w:val="32"/>
        </w:rPr>
        <w:t>协</w:t>
      </w:r>
      <w:r>
        <w:rPr>
          <w:rFonts w:eastAsia="仿宋_GB2312"/>
          <w:snapToGrid w:val="0"/>
          <w:color w:val="000000"/>
          <w:kern w:val="0"/>
          <w:szCs w:val="32"/>
        </w:rPr>
        <w:t>管副</w:t>
      </w:r>
      <w:r>
        <w:rPr>
          <w:rFonts w:hint="eastAsia" w:eastAsia="仿宋_GB2312"/>
          <w:snapToGrid w:val="0"/>
          <w:color w:val="000000"/>
          <w:kern w:val="0"/>
          <w:szCs w:val="32"/>
        </w:rPr>
        <w:t>秘书长</w:t>
      </w:r>
      <w:r>
        <w:rPr>
          <w:rFonts w:eastAsia="仿宋_GB2312"/>
          <w:snapToGrid w:val="0"/>
          <w:color w:val="000000"/>
          <w:kern w:val="0"/>
          <w:szCs w:val="32"/>
        </w:rPr>
        <w:t>批准，红色（Ⅰ级）预警的启动由</w:t>
      </w:r>
      <w:r>
        <w:rPr>
          <w:rFonts w:hint="eastAsia" w:eastAsia="仿宋_GB2312"/>
          <w:snapToGrid w:val="0"/>
          <w:color w:val="000000"/>
          <w:kern w:val="0"/>
          <w:szCs w:val="32"/>
        </w:rPr>
        <w:t>市环委会上报长沙</w:t>
      </w:r>
      <w:r>
        <w:rPr>
          <w:rFonts w:eastAsia="仿宋_GB2312"/>
          <w:snapToGrid w:val="0"/>
          <w:color w:val="000000"/>
          <w:kern w:val="0"/>
          <w:szCs w:val="32"/>
        </w:rPr>
        <w:t>市人民政府分管副市长批准。</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预警信息报送内容包括：重污染天气发生的时间、地点、范围、预警等级、不利于空气污染物稀释和扩散的气象条件、AQI值范围及平均值、主要污染指标、主要污染物浓度范围及平均值，以及未来一定时期内的定性潜势分析。</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市环委办提供预警信息通稿，综合健康防护提示等预警响应措施，由市</w:t>
      </w:r>
      <w:r>
        <w:rPr>
          <w:rFonts w:hint="eastAsia" w:eastAsia="仿宋_GB2312"/>
          <w:snapToGrid w:val="0"/>
          <w:color w:val="000000"/>
          <w:kern w:val="0"/>
          <w:szCs w:val="32"/>
        </w:rPr>
        <w:t>突发事件应急委员会</w:t>
      </w:r>
      <w:r>
        <w:rPr>
          <w:rFonts w:eastAsia="仿宋_GB2312"/>
          <w:snapToGrid w:val="0"/>
          <w:color w:val="000000"/>
          <w:kern w:val="0"/>
          <w:szCs w:val="32"/>
        </w:rPr>
        <w:t>通过以下方式向社会发布：</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（1）市委宣传部协调各相关主要媒体发布新闻通稿。</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（2）以文件传真方式向各乡镇人民政府（街道办事处）</w:t>
      </w:r>
      <w:r>
        <w:rPr>
          <w:rFonts w:hint="eastAsia" w:eastAsia="仿宋_GB2312"/>
          <w:snapToGrid w:val="0"/>
          <w:color w:val="000000"/>
          <w:kern w:val="0"/>
          <w:szCs w:val="32"/>
        </w:rPr>
        <w:t>、园区管委会</w:t>
      </w:r>
      <w:r>
        <w:rPr>
          <w:rFonts w:eastAsia="仿宋_GB2312"/>
          <w:snapToGrid w:val="0"/>
          <w:color w:val="000000"/>
          <w:kern w:val="0"/>
          <w:szCs w:val="32"/>
        </w:rPr>
        <w:t>和各职能部门发布。</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（3）通过市气象局预警信息发布平台发布。</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（4）通过市政府门户网站发布。</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4.2.2 预警调级与解除</w:t>
      </w:r>
    </w:p>
    <w:p>
      <w:pPr>
        <w:spacing w:line="600" w:lineRule="exact"/>
        <w:ind w:firstLine="640" w:firstLineChars="200"/>
        <w:rPr>
          <w:rFonts w:eastAsia="仿宋_GB2312"/>
          <w:snapToGrid w:val="0"/>
          <w:kern w:val="0"/>
          <w:szCs w:val="32"/>
        </w:rPr>
      </w:pPr>
      <w:r>
        <w:rPr>
          <w:rFonts w:hint="eastAsia" w:eastAsia="仿宋_GB2312"/>
          <w:snapToGrid w:val="0"/>
          <w:kern w:val="0"/>
          <w:szCs w:val="32"/>
        </w:rPr>
        <w:t>长沙市</w:t>
      </w:r>
      <w:r>
        <w:rPr>
          <w:rFonts w:eastAsia="仿宋_GB2312"/>
          <w:snapToGrid w:val="0"/>
          <w:kern w:val="0"/>
          <w:szCs w:val="32"/>
        </w:rPr>
        <w:t>生态环境局</w:t>
      </w:r>
      <w:r>
        <w:rPr>
          <w:rFonts w:hint="eastAsia" w:eastAsia="仿宋_GB2312"/>
          <w:snapToGrid w:val="0"/>
          <w:kern w:val="0"/>
          <w:szCs w:val="32"/>
        </w:rPr>
        <w:t>浏阳分局</w:t>
      </w:r>
      <w:r>
        <w:rPr>
          <w:rFonts w:eastAsia="仿宋_GB2312"/>
          <w:snapToGrid w:val="0"/>
          <w:kern w:val="0"/>
          <w:szCs w:val="32"/>
        </w:rPr>
        <w:t>、市气象局根据空气质量、气象条件实时预测预报信息。市环委办组织相关成员单位、专家会商，分析评估重污染天气现状和潜势。</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 xml:space="preserve">（1） 预警调级 </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当空气质量改善到相应级别预警启动标准以下，且预测将持续36小时以上时，市环委会</w:t>
      </w:r>
      <w:r>
        <w:rPr>
          <w:rFonts w:hint="eastAsia" w:eastAsia="仿宋_GB2312"/>
          <w:snapToGrid w:val="0"/>
          <w:color w:val="000000"/>
          <w:kern w:val="0"/>
          <w:szCs w:val="32"/>
        </w:rPr>
        <w:t>上报长沙市政府批准后</w:t>
      </w:r>
      <w:r>
        <w:rPr>
          <w:rFonts w:eastAsia="仿宋_GB2312"/>
          <w:snapToGrid w:val="0"/>
          <w:color w:val="000000"/>
          <w:kern w:val="0"/>
          <w:szCs w:val="32"/>
        </w:rPr>
        <w:t>降低预警级别或解除预警，并提前发布信息。当预测污染持续时间和程度将达到更高一级预警条件时，市环委会根据实际污染情况尽早</w:t>
      </w:r>
      <w:r>
        <w:rPr>
          <w:rFonts w:hint="eastAsia" w:eastAsia="仿宋_GB2312"/>
          <w:snapToGrid w:val="0"/>
          <w:color w:val="000000"/>
          <w:kern w:val="0"/>
          <w:szCs w:val="32"/>
        </w:rPr>
        <w:t>上报长沙市政府</w:t>
      </w:r>
      <w:r>
        <w:rPr>
          <w:rFonts w:eastAsia="仿宋_GB2312"/>
          <w:snapToGrid w:val="0"/>
          <w:color w:val="000000"/>
          <w:kern w:val="0"/>
          <w:szCs w:val="32"/>
        </w:rPr>
        <w:t>启动相应级别预警。下调级别由原级别批准人批准，上调级别由上调级别批准人批准。</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 xml:space="preserve">（2）预警打断判定及升级调整 </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当预测发生前后两次重污染过程，且间隔时间未达到解除预警条件时，应按一次重污染过程计算，从高级别启动预警。当预测</w:t>
      </w:r>
      <w:r>
        <w:rPr>
          <w:rFonts w:eastAsia="仿宋_GB2312"/>
          <w:snapToGrid w:val="0"/>
          <w:color w:val="000000"/>
          <w:spacing w:val="-8"/>
          <w:kern w:val="0"/>
          <w:szCs w:val="32"/>
        </w:rPr>
        <w:t>或监测空气质量达到更高级别预警条件时，应尽早采取升级措施。</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（3）预警解除</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市环委办根据环境空气质量预测信息决定不同预警等级响应措施的启动与解除。全市预警调级或解除信息经市环委会依据《浏阳市重污染天气应急预警调级或解除审批表》批准后发布。其中黄色（Ⅲ级）预警的解除由</w:t>
      </w:r>
      <w:r>
        <w:rPr>
          <w:rFonts w:hint="eastAsia" w:eastAsia="仿宋_GB2312"/>
          <w:snapToGrid w:val="0"/>
          <w:color w:val="000000"/>
          <w:kern w:val="0"/>
          <w:szCs w:val="32"/>
        </w:rPr>
        <w:t>市环委会上报长沙市生态环境局浏阳分局</w:t>
      </w:r>
      <w:r>
        <w:rPr>
          <w:rFonts w:eastAsia="仿宋_GB2312"/>
          <w:snapToGrid w:val="0"/>
          <w:color w:val="000000"/>
          <w:kern w:val="0"/>
          <w:szCs w:val="32"/>
        </w:rPr>
        <w:t>局长批准，橙色（Ⅱ级）预警的解除由</w:t>
      </w:r>
      <w:r>
        <w:rPr>
          <w:rFonts w:hint="eastAsia" w:eastAsia="仿宋_GB2312"/>
          <w:snapToGrid w:val="0"/>
          <w:color w:val="000000"/>
          <w:kern w:val="0"/>
          <w:szCs w:val="32"/>
        </w:rPr>
        <w:t>市环委会上报长沙</w:t>
      </w:r>
      <w:r>
        <w:rPr>
          <w:rFonts w:eastAsia="仿宋_GB2312"/>
          <w:snapToGrid w:val="0"/>
          <w:color w:val="000000"/>
          <w:kern w:val="0"/>
          <w:szCs w:val="32"/>
        </w:rPr>
        <w:t>市人民政府</w:t>
      </w:r>
      <w:r>
        <w:rPr>
          <w:rFonts w:hint="eastAsia" w:eastAsia="仿宋_GB2312"/>
          <w:snapToGrid w:val="0"/>
          <w:color w:val="000000"/>
          <w:kern w:val="0"/>
          <w:szCs w:val="32"/>
        </w:rPr>
        <w:t>协管副秘书长</w:t>
      </w:r>
      <w:r>
        <w:rPr>
          <w:rFonts w:eastAsia="仿宋_GB2312"/>
          <w:snapToGrid w:val="0"/>
          <w:color w:val="000000"/>
          <w:kern w:val="0"/>
          <w:szCs w:val="32"/>
        </w:rPr>
        <w:t>批准，红色（Ⅰ级）预警的解除由</w:t>
      </w:r>
      <w:r>
        <w:rPr>
          <w:rFonts w:hint="eastAsia" w:eastAsia="仿宋_GB2312"/>
          <w:snapToGrid w:val="0"/>
          <w:color w:val="000000"/>
          <w:kern w:val="0"/>
          <w:szCs w:val="32"/>
        </w:rPr>
        <w:t>长沙</w:t>
      </w:r>
      <w:r>
        <w:rPr>
          <w:rFonts w:eastAsia="仿宋_GB2312"/>
          <w:snapToGrid w:val="0"/>
          <w:color w:val="000000"/>
          <w:kern w:val="0"/>
          <w:szCs w:val="32"/>
        </w:rPr>
        <w:t>市人民政府分管副市长批准。</w:t>
      </w:r>
    </w:p>
    <w:p>
      <w:pPr>
        <w:spacing w:line="600" w:lineRule="exact"/>
        <w:ind w:firstLine="640" w:firstLineChars="200"/>
        <w:rPr>
          <w:rFonts w:eastAsia="仿宋_GB2312"/>
          <w:snapToGrid w:val="0"/>
          <w:kern w:val="0"/>
          <w:szCs w:val="32"/>
        </w:rPr>
      </w:pPr>
      <w:bookmarkStart w:id="102" w:name="_Toc21397"/>
      <w:bookmarkStart w:id="103" w:name="_Toc448910817"/>
      <w:r>
        <w:rPr>
          <w:rFonts w:eastAsia="仿宋_GB2312"/>
          <w:snapToGrid w:val="0"/>
          <w:kern w:val="0"/>
          <w:szCs w:val="32"/>
        </w:rPr>
        <w:t>4.3 预警响应</w:t>
      </w:r>
      <w:bookmarkEnd w:id="102"/>
      <w:bookmarkEnd w:id="103"/>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4.3.1 预警响应分级及启动</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对应预警分级，预警响应分为三个等级：由低到高顺序依次为黄色（</w:t>
      </w:r>
      <w:r>
        <w:rPr>
          <w:snapToGrid w:val="0"/>
          <w:color w:val="000000"/>
          <w:kern w:val="0"/>
          <w:szCs w:val="32"/>
        </w:rPr>
        <w:t>Ⅲ</w:t>
      </w:r>
      <w:r>
        <w:rPr>
          <w:rFonts w:eastAsia="仿宋_GB2312"/>
          <w:snapToGrid w:val="0"/>
          <w:color w:val="000000"/>
          <w:kern w:val="0"/>
          <w:szCs w:val="32"/>
        </w:rPr>
        <w:t>级）预警响应、橙色（</w:t>
      </w:r>
      <w:r>
        <w:rPr>
          <w:snapToGrid w:val="0"/>
          <w:color w:val="000000"/>
          <w:kern w:val="0"/>
          <w:szCs w:val="32"/>
        </w:rPr>
        <w:t>Ⅱ</w:t>
      </w:r>
      <w:r>
        <w:rPr>
          <w:rFonts w:eastAsia="仿宋_GB2312"/>
          <w:snapToGrid w:val="0"/>
          <w:color w:val="000000"/>
          <w:kern w:val="0"/>
          <w:szCs w:val="32"/>
        </w:rPr>
        <w:t>级）预警响应、红色（</w:t>
      </w:r>
      <w:r>
        <w:rPr>
          <w:snapToGrid w:val="0"/>
          <w:color w:val="000000"/>
          <w:kern w:val="0"/>
          <w:szCs w:val="32"/>
        </w:rPr>
        <w:t>Ⅰ</w:t>
      </w:r>
      <w:r>
        <w:rPr>
          <w:rFonts w:eastAsia="仿宋_GB2312"/>
          <w:snapToGrid w:val="0"/>
          <w:color w:val="000000"/>
          <w:kern w:val="0"/>
          <w:szCs w:val="32"/>
        </w:rPr>
        <w:t>级）预警响应。启动预警时，启动相应等级应急响应。</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4.3.2 应急响应</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市环委办根据市环委会的指令启动相应等级的预警响应，监测预警组、专家组、督导检查组、宣传报道组根据职责分工开展工作。</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预警响应措施包括：建议性健康防护措施、建议性污染防控措施和强制性污染控制措施。</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4.3.2.1 健康防护提示性信息</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当预测AQI日均值＞200将持续1天时，不启动预警，通过媒体发布健康防护提示性信息，启动健康防护指引，建议儿童、老</w:t>
      </w:r>
      <w:r>
        <w:rPr>
          <w:rFonts w:eastAsia="仿宋_GB2312"/>
          <w:snapToGrid w:val="0"/>
          <w:color w:val="000000"/>
          <w:spacing w:val="-6"/>
          <w:kern w:val="0"/>
          <w:szCs w:val="32"/>
        </w:rPr>
        <w:t>年人和呼吸系统、心脑血管疾病患者等易感人群减少户外活动。</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4.3.2.2 黄色（</w:t>
      </w:r>
      <w:r>
        <w:rPr>
          <w:rFonts w:hint="eastAsia" w:ascii="宋体" w:hAnsi="宋体" w:eastAsia="宋体" w:cs="宋体"/>
          <w:snapToGrid w:val="0"/>
          <w:color w:val="000000"/>
          <w:kern w:val="0"/>
          <w:szCs w:val="32"/>
        </w:rPr>
        <w:t>Ⅲ</w:t>
      </w:r>
      <w:r>
        <w:rPr>
          <w:rFonts w:eastAsia="仿宋_GB2312"/>
          <w:snapToGrid w:val="0"/>
          <w:color w:val="000000"/>
          <w:kern w:val="0"/>
          <w:szCs w:val="32"/>
        </w:rPr>
        <w:t>级）预警响应措施</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启动建议性健康防护措施</w:t>
      </w:r>
      <w:r>
        <w:rPr>
          <w:rFonts w:hint="eastAsia" w:eastAsia="仿宋_GB2312"/>
          <w:snapToGrid w:val="0"/>
          <w:color w:val="000000"/>
          <w:kern w:val="0"/>
          <w:szCs w:val="32"/>
        </w:rPr>
        <w:t>、</w:t>
      </w:r>
      <w:r>
        <w:rPr>
          <w:rFonts w:eastAsia="仿宋_GB2312"/>
          <w:snapToGrid w:val="0"/>
          <w:color w:val="000000"/>
          <w:kern w:val="0"/>
          <w:szCs w:val="32"/>
        </w:rPr>
        <w:t>建议性污染防控措施和强制性污染控制措施：</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（1）建议性健康防护措施</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①儿童、老年人和呼吸系统、心脑血管疾病患者等易感人群停留在室内，停止户外运动，一般人群减少户外运动。</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②中小学、幼儿园停止户外课程及活动。</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③医疗卫生机构加强对呼吸类疾病患者的防护宣传和就医指导。</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（2）建议性污染防控措施</w:t>
      </w:r>
    </w:p>
    <w:p>
      <w:pPr>
        <w:spacing w:line="600" w:lineRule="exact"/>
        <w:ind w:firstLine="640" w:firstLineChars="200"/>
        <w:rPr>
          <w:rFonts w:eastAsia="仿宋_GB2312"/>
          <w:snapToGrid w:val="0"/>
          <w:color w:val="000000"/>
          <w:kern w:val="0"/>
          <w:szCs w:val="32"/>
        </w:rPr>
      </w:pPr>
      <w:r>
        <w:rPr>
          <w:snapToGrid w:val="0"/>
          <w:color w:val="000000"/>
          <w:kern w:val="0"/>
          <w:szCs w:val="32"/>
        </w:rPr>
        <w:t>①</w:t>
      </w:r>
      <w:r>
        <w:rPr>
          <w:rFonts w:eastAsia="仿宋_GB2312"/>
          <w:snapToGrid w:val="0"/>
          <w:color w:val="000000"/>
          <w:kern w:val="0"/>
          <w:szCs w:val="32"/>
        </w:rPr>
        <w:t>倡导企事业单位节约用电，减少能源消耗，冬季取暖设施温度较平日调低2</w:t>
      </w:r>
      <w:r>
        <w:rPr>
          <w:rFonts w:hint="eastAsia" w:eastAsia="仿宋_GB2312"/>
          <w:snapToGrid w:val="0"/>
          <w:color w:val="000000"/>
          <w:kern w:val="0"/>
          <w:szCs w:val="32"/>
        </w:rPr>
        <w:t>—</w:t>
      </w:r>
      <w:r>
        <w:rPr>
          <w:rFonts w:eastAsia="仿宋_GB2312"/>
          <w:snapToGrid w:val="0"/>
          <w:color w:val="000000"/>
          <w:kern w:val="0"/>
          <w:szCs w:val="32"/>
        </w:rPr>
        <w:t>4摄氏度。</w:t>
      </w:r>
    </w:p>
    <w:p>
      <w:pPr>
        <w:spacing w:line="600" w:lineRule="exact"/>
        <w:ind w:firstLine="640" w:firstLineChars="200"/>
        <w:rPr>
          <w:rFonts w:eastAsia="仿宋_GB2312"/>
          <w:snapToGrid w:val="0"/>
          <w:color w:val="000000"/>
          <w:kern w:val="0"/>
          <w:szCs w:val="32"/>
        </w:rPr>
      </w:pPr>
      <w:r>
        <w:rPr>
          <w:snapToGrid w:val="0"/>
          <w:color w:val="000000"/>
          <w:kern w:val="0"/>
          <w:szCs w:val="32"/>
        </w:rPr>
        <w:t>②</w:t>
      </w:r>
      <w:r>
        <w:rPr>
          <w:rFonts w:eastAsia="仿宋_GB2312"/>
          <w:snapToGrid w:val="0"/>
          <w:color w:val="000000"/>
          <w:kern w:val="0"/>
          <w:szCs w:val="32"/>
        </w:rPr>
        <w:t>倡导公众绿色出行，尽量乘坐公共交通工具出行，减少机动车路上行驶，驻车时及时熄火，减少车辆原地怠速运行时间。</w:t>
      </w:r>
    </w:p>
    <w:p>
      <w:pPr>
        <w:spacing w:line="600" w:lineRule="exact"/>
        <w:ind w:firstLine="640" w:firstLineChars="200"/>
        <w:rPr>
          <w:rFonts w:eastAsia="仿宋_GB2312"/>
          <w:snapToGrid w:val="0"/>
          <w:color w:val="000000"/>
          <w:kern w:val="0"/>
          <w:szCs w:val="32"/>
        </w:rPr>
      </w:pPr>
      <w:r>
        <w:rPr>
          <w:snapToGrid w:val="0"/>
          <w:color w:val="000000"/>
          <w:kern w:val="0"/>
          <w:szCs w:val="32"/>
        </w:rPr>
        <w:t>③</w:t>
      </w:r>
      <w:r>
        <w:rPr>
          <w:rFonts w:eastAsia="仿宋_GB2312"/>
          <w:snapToGrid w:val="0"/>
          <w:color w:val="000000"/>
          <w:kern w:val="0"/>
          <w:szCs w:val="32"/>
        </w:rPr>
        <w:t>倡导公众绿色消费，单位和公众尽量减少涂料、油漆、溶剂等含挥发性有机物的原材料及产品使用。</w:t>
      </w:r>
    </w:p>
    <w:p>
      <w:pPr>
        <w:spacing w:line="600" w:lineRule="exact"/>
        <w:ind w:firstLine="640" w:firstLineChars="200"/>
        <w:rPr>
          <w:rFonts w:eastAsia="仿宋_GB2312"/>
          <w:snapToGrid w:val="0"/>
          <w:color w:val="000000"/>
          <w:kern w:val="0"/>
          <w:szCs w:val="32"/>
        </w:rPr>
      </w:pPr>
      <w:r>
        <w:rPr>
          <w:snapToGrid w:val="0"/>
          <w:color w:val="000000"/>
          <w:kern w:val="0"/>
          <w:szCs w:val="32"/>
        </w:rPr>
        <w:t>④</w:t>
      </w:r>
      <w:r>
        <w:rPr>
          <w:rFonts w:eastAsia="仿宋_GB2312"/>
          <w:snapToGrid w:val="0"/>
          <w:color w:val="000000"/>
          <w:kern w:val="0"/>
          <w:szCs w:val="32"/>
        </w:rPr>
        <w:t>交通运输部门加大公共交通运力保障，合理增加城市主干道公共交通工具营运频次和营运时间。</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（3）强制性污染控制措施</w:t>
      </w:r>
    </w:p>
    <w:p>
      <w:pPr>
        <w:spacing w:line="600" w:lineRule="exact"/>
        <w:ind w:firstLine="640" w:firstLineChars="200"/>
        <w:rPr>
          <w:rFonts w:eastAsia="仿宋_GB2312"/>
          <w:snapToGrid w:val="0"/>
          <w:color w:val="000000"/>
          <w:kern w:val="0"/>
          <w:szCs w:val="32"/>
        </w:rPr>
      </w:pPr>
      <w:r>
        <w:rPr>
          <w:snapToGrid w:val="0"/>
          <w:color w:val="000000"/>
          <w:kern w:val="0"/>
          <w:szCs w:val="32"/>
        </w:rPr>
        <w:t>①</w:t>
      </w:r>
      <w:r>
        <w:rPr>
          <w:rFonts w:eastAsia="仿宋_GB2312"/>
          <w:snapToGrid w:val="0"/>
          <w:color w:val="000000"/>
          <w:kern w:val="0"/>
          <w:szCs w:val="32"/>
        </w:rPr>
        <w:t>按照重污染天气应急减排项目清单实施工业源、移动源和施工工地的应急减排措施，减少全市二氧化硫（SO</w:t>
      </w:r>
      <w:r>
        <w:rPr>
          <w:rFonts w:eastAsia="仿宋_GB2312"/>
          <w:snapToGrid w:val="0"/>
          <w:color w:val="000000"/>
          <w:kern w:val="0"/>
          <w:szCs w:val="32"/>
          <w:vertAlign w:val="subscript"/>
        </w:rPr>
        <w:t>2</w:t>
      </w:r>
      <w:r>
        <w:rPr>
          <w:rFonts w:eastAsia="仿宋_GB2312"/>
          <w:snapToGrid w:val="0"/>
          <w:color w:val="000000"/>
          <w:kern w:val="0"/>
          <w:szCs w:val="32"/>
        </w:rPr>
        <w:t>）、氮氧化物（NOx）、颗粒物（PM）和挥发性有机物（VOCs）的排放量。</w:t>
      </w:r>
    </w:p>
    <w:p>
      <w:pPr>
        <w:spacing w:line="600" w:lineRule="exact"/>
        <w:ind w:firstLine="640" w:firstLineChars="200"/>
        <w:rPr>
          <w:rFonts w:eastAsia="仿宋_GB2312"/>
          <w:snapToGrid w:val="0"/>
          <w:color w:val="000000"/>
          <w:kern w:val="0"/>
          <w:szCs w:val="32"/>
        </w:rPr>
      </w:pPr>
      <w:r>
        <w:rPr>
          <w:snapToGrid w:val="0"/>
          <w:color w:val="000000"/>
          <w:kern w:val="0"/>
          <w:szCs w:val="32"/>
        </w:rPr>
        <w:t>②</w:t>
      </w:r>
      <w:r>
        <w:rPr>
          <w:rFonts w:eastAsia="仿宋_GB2312"/>
          <w:snapToGrid w:val="0"/>
          <w:color w:val="000000"/>
          <w:kern w:val="0"/>
          <w:szCs w:val="32"/>
        </w:rPr>
        <w:t>纳入应急减排清单的工业企业应按照</w:t>
      </w:r>
      <w:r>
        <w:rPr>
          <w:rFonts w:hint="eastAsia" w:ascii="仿宋_GB2312" w:eastAsia="仿宋_GB2312"/>
          <w:snapToGrid w:val="0"/>
          <w:color w:val="000000"/>
          <w:kern w:val="0"/>
          <w:szCs w:val="32"/>
        </w:rPr>
        <w:t>“</w:t>
      </w:r>
      <w:r>
        <w:rPr>
          <w:rFonts w:eastAsia="仿宋_GB2312"/>
          <w:snapToGrid w:val="0"/>
          <w:color w:val="000000"/>
          <w:kern w:val="0"/>
          <w:szCs w:val="32"/>
        </w:rPr>
        <w:t>一厂一策</w:t>
      </w:r>
      <w:r>
        <w:rPr>
          <w:rFonts w:hint="eastAsia" w:ascii="仿宋_GB2312" w:eastAsia="仿宋_GB2312"/>
          <w:snapToGrid w:val="0"/>
          <w:color w:val="000000"/>
          <w:kern w:val="0"/>
          <w:szCs w:val="32"/>
        </w:rPr>
        <w:t>”</w:t>
      </w:r>
      <w:r>
        <w:rPr>
          <w:rFonts w:eastAsia="仿宋_GB2312"/>
          <w:snapToGrid w:val="0"/>
          <w:color w:val="000000"/>
          <w:kern w:val="0"/>
          <w:szCs w:val="32"/>
        </w:rPr>
        <w:t>实施方案要求实施黄色预警下的减排措施。</w:t>
      </w:r>
    </w:p>
    <w:p>
      <w:pPr>
        <w:spacing w:line="580" w:lineRule="exact"/>
        <w:ind w:firstLine="640" w:firstLineChars="200"/>
        <w:rPr>
          <w:rFonts w:eastAsia="仿宋_GB2312"/>
          <w:snapToGrid w:val="0"/>
          <w:color w:val="000000"/>
          <w:kern w:val="0"/>
          <w:szCs w:val="32"/>
        </w:rPr>
      </w:pPr>
      <w:r>
        <w:rPr>
          <w:rFonts w:eastAsia="仿宋_GB2312"/>
          <w:snapToGrid w:val="0"/>
          <w:color w:val="000000"/>
          <w:kern w:val="0"/>
          <w:szCs w:val="32"/>
        </w:rPr>
        <w:t>③机动车和非道路移动机械按移动源应急减排项目清单要求实施黄色预警下的减排措施。加强对城区渣土车、混凝土搅拌车、砂石运输车等工程运输车及高污染排放车辆通行管控；开展重点区域周边道路的交通疏导，减少车辆怠速行驶；暂停施工场地非道路移动工程机械作业。</w:t>
      </w:r>
    </w:p>
    <w:p>
      <w:pPr>
        <w:spacing w:line="580" w:lineRule="exact"/>
        <w:ind w:firstLine="640" w:firstLineChars="200"/>
        <w:rPr>
          <w:rFonts w:eastAsia="仿宋_GB2312"/>
          <w:snapToGrid w:val="0"/>
          <w:color w:val="000000"/>
          <w:kern w:val="0"/>
          <w:szCs w:val="32"/>
        </w:rPr>
      </w:pPr>
      <w:r>
        <w:rPr>
          <w:rFonts w:eastAsia="仿宋_GB2312"/>
          <w:snapToGrid w:val="0"/>
          <w:color w:val="000000"/>
          <w:kern w:val="0"/>
          <w:szCs w:val="32"/>
        </w:rPr>
        <w:t>④施工工地按扬尘源应急减排项目清单要求实施黄色预警减排措施。</w:t>
      </w:r>
    </w:p>
    <w:p>
      <w:pPr>
        <w:spacing w:line="580" w:lineRule="exact"/>
        <w:ind w:firstLine="640" w:firstLineChars="200"/>
        <w:rPr>
          <w:rFonts w:eastAsia="仿宋_GB2312"/>
          <w:snapToGrid w:val="0"/>
          <w:color w:val="000000"/>
          <w:kern w:val="0"/>
          <w:szCs w:val="32"/>
        </w:rPr>
      </w:pPr>
      <w:r>
        <w:rPr>
          <w:rFonts w:eastAsia="仿宋_GB2312"/>
          <w:snapToGrid w:val="0"/>
          <w:color w:val="000000"/>
          <w:kern w:val="0"/>
          <w:szCs w:val="32"/>
        </w:rPr>
        <w:t>通过上述减排措施与应急减排项目清单要求，使二氧化硫（SO</w:t>
      </w:r>
      <w:r>
        <w:rPr>
          <w:rFonts w:eastAsia="仿宋_GB2312"/>
          <w:snapToGrid w:val="0"/>
          <w:color w:val="000000"/>
          <w:kern w:val="0"/>
          <w:szCs w:val="32"/>
          <w:vertAlign w:val="subscript"/>
        </w:rPr>
        <w:t>2</w:t>
      </w:r>
      <w:r>
        <w:rPr>
          <w:rFonts w:eastAsia="仿宋_GB2312"/>
          <w:snapToGrid w:val="0"/>
          <w:color w:val="000000"/>
          <w:kern w:val="0"/>
          <w:szCs w:val="32"/>
        </w:rPr>
        <w:t>）、氮氧化物（NOx）、颗粒物（PM）、挥发性有机物（VOCs）的减排比例达到全社会占比的10%。</w:t>
      </w:r>
    </w:p>
    <w:p>
      <w:pPr>
        <w:spacing w:line="580" w:lineRule="exact"/>
        <w:ind w:firstLine="640" w:firstLineChars="200"/>
        <w:rPr>
          <w:rFonts w:eastAsia="仿宋_GB2312"/>
          <w:snapToGrid w:val="0"/>
          <w:color w:val="000000"/>
          <w:kern w:val="0"/>
          <w:szCs w:val="32"/>
        </w:rPr>
      </w:pPr>
      <w:r>
        <w:rPr>
          <w:rFonts w:hint="eastAsia" w:ascii="宋体" w:hAnsi="宋体" w:eastAsia="宋体" w:cs="宋体"/>
          <w:snapToGrid w:val="0"/>
          <w:color w:val="000000"/>
          <w:kern w:val="0"/>
          <w:szCs w:val="32"/>
        </w:rPr>
        <w:t>⑤</w:t>
      </w:r>
      <w:r>
        <w:rPr>
          <w:rFonts w:eastAsia="仿宋_GB2312"/>
          <w:snapToGrid w:val="0"/>
          <w:color w:val="000000"/>
          <w:kern w:val="0"/>
          <w:szCs w:val="32"/>
        </w:rPr>
        <w:t>加大对燃煤锅炉、施工场地、机动车排放、工业企业等重点大气污染源的执法检查频次，从严查处农作物秸秆及杂物焚烧、露天烧烤、餐饮油烟无组织排放等违规行为。</w:t>
      </w:r>
    </w:p>
    <w:p>
      <w:pPr>
        <w:spacing w:line="580" w:lineRule="exact"/>
        <w:ind w:firstLine="640" w:firstLineChars="200"/>
        <w:rPr>
          <w:rFonts w:eastAsia="仿宋_GB2312"/>
          <w:snapToGrid w:val="0"/>
          <w:color w:val="000000"/>
          <w:kern w:val="0"/>
          <w:szCs w:val="32"/>
        </w:rPr>
      </w:pPr>
      <w:r>
        <w:rPr>
          <w:rFonts w:eastAsia="仿宋_GB2312"/>
          <w:snapToGrid w:val="0"/>
          <w:color w:val="000000"/>
          <w:kern w:val="0"/>
          <w:szCs w:val="32"/>
        </w:rPr>
        <w:t>4.3.2.3橙色</w:t>
      </w:r>
      <w:r>
        <w:rPr>
          <w:rFonts w:hint="eastAsia" w:eastAsia="仿宋_GB2312"/>
          <w:snapToGrid w:val="0"/>
          <w:color w:val="000000"/>
          <w:kern w:val="0"/>
          <w:szCs w:val="32"/>
        </w:rPr>
        <w:t>（</w:t>
      </w:r>
      <w:r>
        <w:rPr>
          <w:rFonts w:eastAsia="仿宋_GB2312"/>
          <w:snapToGrid w:val="0"/>
          <w:color w:val="000000"/>
          <w:kern w:val="0"/>
          <w:szCs w:val="32"/>
        </w:rPr>
        <w:t>II级</w:t>
      </w:r>
      <w:r>
        <w:rPr>
          <w:rFonts w:hint="eastAsia" w:eastAsia="仿宋_GB2312"/>
          <w:snapToGrid w:val="0"/>
          <w:color w:val="000000"/>
          <w:kern w:val="0"/>
          <w:szCs w:val="32"/>
        </w:rPr>
        <w:t>）</w:t>
      </w:r>
      <w:r>
        <w:rPr>
          <w:rFonts w:eastAsia="仿宋_GB2312"/>
          <w:snapToGrid w:val="0"/>
          <w:color w:val="000000"/>
          <w:kern w:val="0"/>
          <w:szCs w:val="32"/>
        </w:rPr>
        <w:t>预警响应措施</w:t>
      </w:r>
    </w:p>
    <w:p>
      <w:pPr>
        <w:spacing w:line="580" w:lineRule="exact"/>
        <w:ind w:firstLine="640" w:firstLineChars="200"/>
        <w:rPr>
          <w:rFonts w:eastAsia="仿宋_GB2312"/>
          <w:snapToGrid w:val="0"/>
          <w:color w:val="000000"/>
          <w:kern w:val="0"/>
          <w:szCs w:val="32"/>
        </w:rPr>
      </w:pPr>
      <w:r>
        <w:rPr>
          <w:rFonts w:eastAsia="仿宋_GB2312"/>
          <w:snapToGrid w:val="0"/>
          <w:color w:val="000000"/>
          <w:kern w:val="0"/>
          <w:szCs w:val="32"/>
        </w:rPr>
        <w:t>启动建议性健康防护措施</w:t>
      </w:r>
      <w:r>
        <w:rPr>
          <w:rFonts w:hint="eastAsia" w:eastAsia="仿宋_GB2312"/>
          <w:snapToGrid w:val="0"/>
          <w:color w:val="000000"/>
          <w:kern w:val="0"/>
          <w:szCs w:val="32"/>
        </w:rPr>
        <w:t>、</w:t>
      </w:r>
      <w:r>
        <w:rPr>
          <w:rFonts w:eastAsia="仿宋_GB2312"/>
          <w:snapToGrid w:val="0"/>
          <w:color w:val="000000"/>
          <w:kern w:val="0"/>
          <w:szCs w:val="32"/>
        </w:rPr>
        <w:t>建议性污染防控措施和强制性污染控制措施：</w:t>
      </w:r>
    </w:p>
    <w:p>
      <w:pPr>
        <w:spacing w:line="580" w:lineRule="exact"/>
        <w:ind w:firstLine="640" w:firstLineChars="200"/>
        <w:rPr>
          <w:rFonts w:eastAsia="仿宋_GB2312"/>
          <w:snapToGrid w:val="0"/>
          <w:color w:val="000000"/>
          <w:kern w:val="0"/>
          <w:szCs w:val="32"/>
        </w:rPr>
      </w:pPr>
      <w:r>
        <w:rPr>
          <w:rFonts w:eastAsia="仿宋_GB2312"/>
          <w:snapToGrid w:val="0"/>
          <w:color w:val="000000"/>
          <w:kern w:val="0"/>
          <w:szCs w:val="32"/>
        </w:rPr>
        <w:t>（1）建议性健康防护措施</w:t>
      </w:r>
    </w:p>
    <w:p>
      <w:pPr>
        <w:spacing w:line="580" w:lineRule="exact"/>
        <w:ind w:firstLine="640" w:firstLineChars="200"/>
        <w:rPr>
          <w:rFonts w:eastAsia="仿宋_GB2312"/>
          <w:snapToGrid w:val="0"/>
          <w:color w:val="000000"/>
          <w:kern w:val="0"/>
          <w:szCs w:val="32"/>
        </w:rPr>
      </w:pPr>
      <w:r>
        <w:rPr>
          <w:snapToGrid w:val="0"/>
          <w:color w:val="000000"/>
          <w:kern w:val="0"/>
          <w:szCs w:val="32"/>
        </w:rPr>
        <w:t>①</w:t>
      </w:r>
      <w:r>
        <w:rPr>
          <w:rFonts w:eastAsia="仿宋_GB2312"/>
          <w:snapToGrid w:val="0"/>
          <w:color w:val="000000"/>
          <w:kern w:val="0"/>
          <w:szCs w:val="32"/>
        </w:rPr>
        <w:t>儿童、老年人和呼吸系统、心脑血管疾病患者等易感人群应停留在室内，停止户外运动，一般人群减少户外运动；视情况暂停大型露天活动；户外活动可适当采取佩戴口罩等防护措施。</w:t>
      </w:r>
    </w:p>
    <w:p>
      <w:pPr>
        <w:spacing w:line="580" w:lineRule="exact"/>
        <w:ind w:firstLine="640" w:firstLineChars="200"/>
        <w:rPr>
          <w:rFonts w:eastAsia="仿宋_GB2312"/>
          <w:snapToGrid w:val="0"/>
          <w:color w:val="000000"/>
          <w:kern w:val="0"/>
          <w:szCs w:val="32"/>
        </w:rPr>
      </w:pPr>
      <w:r>
        <w:rPr>
          <w:snapToGrid w:val="0"/>
          <w:color w:val="000000"/>
          <w:kern w:val="0"/>
          <w:szCs w:val="32"/>
        </w:rPr>
        <w:t>②</w:t>
      </w:r>
      <w:r>
        <w:rPr>
          <w:rFonts w:eastAsia="仿宋_GB2312"/>
          <w:snapToGrid w:val="0"/>
          <w:color w:val="000000"/>
          <w:kern w:val="0"/>
          <w:szCs w:val="32"/>
        </w:rPr>
        <w:t>中小学、幼儿园停止户外课程及活动。</w:t>
      </w:r>
    </w:p>
    <w:p>
      <w:pPr>
        <w:spacing w:line="580" w:lineRule="exact"/>
        <w:ind w:firstLine="640" w:firstLineChars="200"/>
        <w:rPr>
          <w:rFonts w:eastAsia="仿宋_GB2312"/>
          <w:snapToGrid w:val="0"/>
          <w:color w:val="000000"/>
          <w:kern w:val="0"/>
          <w:szCs w:val="32"/>
        </w:rPr>
      </w:pPr>
      <w:r>
        <w:rPr>
          <w:snapToGrid w:val="0"/>
          <w:color w:val="000000"/>
          <w:kern w:val="0"/>
          <w:szCs w:val="32"/>
        </w:rPr>
        <w:t>③</w:t>
      </w:r>
      <w:r>
        <w:rPr>
          <w:rFonts w:eastAsia="仿宋_GB2312"/>
          <w:snapToGrid w:val="0"/>
          <w:color w:val="000000"/>
          <w:kern w:val="0"/>
          <w:szCs w:val="32"/>
        </w:rPr>
        <w:t>医疗卫生机构加强对呼吸类疾病患者的防护宣传和就医指导。</w:t>
      </w:r>
    </w:p>
    <w:p>
      <w:pPr>
        <w:spacing w:line="600" w:lineRule="exact"/>
        <w:ind w:firstLine="640" w:firstLineChars="200"/>
        <w:rPr>
          <w:rFonts w:eastAsia="仿宋_GB2312"/>
          <w:snapToGrid w:val="0"/>
          <w:color w:val="000000"/>
          <w:kern w:val="0"/>
          <w:szCs w:val="32"/>
        </w:rPr>
      </w:pPr>
      <w:r>
        <w:rPr>
          <w:rFonts w:hint="eastAsia" w:eastAsia="仿宋_GB2312"/>
          <w:snapToGrid w:val="0"/>
          <w:color w:val="000000"/>
          <w:kern w:val="0"/>
          <w:szCs w:val="32"/>
        </w:rPr>
        <w:t>（2）</w:t>
      </w:r>
      <w:r>
        <w:rPr>
          <w:rFonts w:eastAsia="仿宋_GB2312"/>
          <w:snapToGrid w:val="0"/>
          <w:color w:val="000000"/>
          <w:kern w:val="0"/>
          <w:szCs w:val="32"/>
        </w:rPr>
        <w:t>建议性污染防控措施</w:t>
      </w:r>
    </w:p>
    <w:p>
      <w:pPr>
        <w:spacing w:line="600" w:lineRule="exact"/>
        <w:ind w:firstLine="640" w:firstLineChars="200"/>
        <w:rPr>
          <w:rFonts w:eastAsia="仿宋_GB2312"/>
          <w:snapToGrid w:val="0"/>
          <w:color w:val="000000"/>
          <w:kern w:val="0"/>
          <w:szCs w:val="32"/>
        </w:rPr>
      </w:pPr>
      <w:r>
        <w:rPr>
          <w:snapToGrid w:val="0"/>
          <w:color w:val="000000"/>
          <w:kern w:val="0"/>
          <w:szCs w:val="32"/>
        </w:rPr>
        <w:t>①</w:t>
      </w:r>
      <w:r>
        <w:rPr>
          <w:rFonts w:eastAsia="仿宋_GB2312"/>
          <w:snapToGrid w:val="0"/>
          <w:color w:val="000000"/>
          <w:kern w:val="0"/>
          <w:szCs w:val="32"/>
        </w:rPr>
        <w:t>倡导企事业单位节约用电，减少能源消耗，冬季取暖设施温度较平日调低2</w:t>
      </w:r>
      <w:r>
        <w:rPr>
          <w:rFonts w:hint="eastAsia" w:eastAsia="仿宋_GB2312"/>
          <w:snapToGrid w:val="0"/>
          <w:color w:val="000000"/>
          <w:kern w:val="0"/>
          <w:szCs w:val="32"/>
        </w:rPr>
        <w:t>—</w:t>
      </w:r>
      <w:r>
        <w:rPr>
          <w:rFonts w:eastAsia="仿宋_GB2312"/>
          <w:snapToGrid w:val="0"/>
          <w:color w:val="000000"/>
          <w:kern w:val="0"/>
          <w:szCs w:val="32"/>
        </w:rPr>
        <w:t>4摄氏度。</w:t>
      </w:r>
    </w:p>
    <w:p>
      <w:pPr>
        <w:spacing w:line="600" w:lineRule="exact"/>
        <w:ind w:firstLine="640" w:firstLineChars="200"/>
        <w:rPr>
          <w:rFonts w:eastAsia="仿宋_GB2312"/>
          <w:snapToGrid w:val="0"/>
          <w:color w:val="000000"/>
          <w:kern w:val="0"/>
          <w:szCs w:val="32"/>
        </w:rPr>
      </w:pPr>
      <w:r>
        <w:rPr>
          <w:snapToGrid w:val="0"/>
          <w:color w:val="000000"/>
          <w:kern w:val="0"/>
          <w:szCs w:val="32"/>
        </w:rPr>
        <w:t>②</w:t>
      </w:r>
      <w:r>
        <w:rPr>
          <w:rFonts w:eastAsia="仿宋_GB2312"/>
          <w:snapToGrid w:val="0"/>
          <w:color w:val="000000"/>
          <w:kern w:val="0"/>
          <w:szCs w:val="32"/>
        </w:rPr>
        <w:t>倡导公众绿色出行，尽量乘坐公共交通工具出行，减少机动车路上行驶，驻车时及时熄火，减少车辆原地怠速运行时间。</w:t>
      </w:r>
    </w:p>
    <w:p>
      <w:pPr>
        <w:spacing w:line="600" w:lineRule="exact"/>
        <w:ind w:firstLine="640" w:firstLineChars="200"/>
        <w:rPr>
          <w:rFonts w:eastAsia="仿宋_GB2312"/>
          <w:snapToGrid w:val="0"/>
          <w:color w:val="000000"/>
          <w:kern w:val="0"/>
          <w:szCs w:val="32"/>
        </w:rPr>
      </w:pPr>
      <w:r>
        <w:rPr>
          <w:snapToGrid w:val="0"/>
          <w:color w:val="000000"/>
          <w:kern w:val="0"/>
          <w:szCs w:val="32"/>
        </w:rPr>
        <w:t>③</w:t>
      </w:r>
      <w:r>
        <w:rPr>
          <w:rFonts w:eastAsia="仿宋_GB2312"/>
          <w:snapToGrid w:val="0"/>
          <w:color w:val="000000"/>
          <w:kern w:val="0"/>
          <w:szCs w:val="32"/>
        </w:rPr>
        <w:t>倡导公众绿色消费，单位和公众尽量减少涂料、油漆、溶剂等含挥发性有机物的原材料及产品使用。</w:t>
      </w:r>
    </w:p>
    <w:p>
      <w:pPr>
        <w:spacing w:line="600" w:lineRule="exact"/>
        <w:ind w:firstLine="640" w:firstLineChars="200"/>
        <w:rPr>
          <w:rFonts w:eastAsia="仿宋_GB2312"/>
          <w:snapToGrid w:val="0"/>
          <w:color w:val="000000"/>
          <w:kern w:val="0"/>
          <w:szCs w:val="32"/>
        </w:rPr>
      </w:pPr>
      <w:r>
        <w:rPr>
          <w:snapToGrid w:val="0"/>
          <w:color w:val="000000"/>
          <w:kern w:val="0"/>
          <w:szCs w:val="32"/>
        </w:rPr>
        <w:t>④</w:t>
      </w:r>
      <w:r>
        <w:rPr>
          <w:rFonts w:eastAsia="仿宋_GB2312"/>
          <w:snapToGrid w:val="0"/>
          <w:color w:val="000000"/>
          <w:kern w:val="0"/>
          <w:szCs w:val="32"/>
        </w:rPr>
        <w:t>交通运输部门加大公共交通运力保障，合理增加城市主干道公共交通工具营运频次和营运时间。</w:t>
      </w:r>
    </w:p>
    <w:p>
      <w:pPr>
        <w:spacing w:line="600" w:lineRule="exact"/>
        <w:ind w:firstLine="640" w:firstLineChars="200"/>
        <w:rPr>
          <w:rFonts w:eastAsia="仿宋_GB2312"/>
          <w:snapToGrid w:val="0"/>
          <w:color w:val="000000"/>
          <w:kern w:val="0"/>
          <w:szCs w:val="32"/>
        </w:rPr>
      </w:pPr>
      <w:r>
        <w:rPr>
          <w:snapToGrid w:val="0"/>
          <w:color w:val="000000"/>
          <w:kern w:val="0"/>
          <w:szCs w:val="32"/>
        </w:rPr>
        <w:t>⑤</w:t>
      </w:r>
      <w:r>
        <w:rPr>
          <w:rFonts w:eastAsia="仿宋_GB2312"/>
          <w:snapToGrid w:val="0"/>
          <w:color w:val="000000"/>
          <w:kern w:val="0"/>
          <w:szCs w:val="32"/>
        </w:rPr>
        <w:t>在条件允许情况下，采用人工影响局部天气措施，改善大气环境。</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（3）强制性污染控制措施</w:t>
      </w:r>
    </w:p>
    <w:p>
      <w:pPr>
        <w:spacing w:line="600" w:lineRule="exact"/>
        <w:ind w:firstLine="640" w:firstLineChars="200"/>
        <w:rPr>
          <w:rFonts w:eastAsia="仿宋_GB2312"/>
          <w:snapToGrid w:val="0"/>
          <w:color w:val="000000"/>
          <w:kern w:val="0"/>
          <w:szCs w:val="32"/>
        </w:rPr>
      </w:pPr>
      <w:r>
        <w:rPr>
          <w:snapToGrid w:val="0"/>
          <w:color w:val="000000"/>
          <w:kern w:val="0"/>
          <w:szCs w:val="32"/>
        </w:rPr>
        <w:t>①</w:t>
      </w:r>
      <w:r>
        <w:rPr>
          <w:rFonts w:eastAsia="仿宋_GB2312"/>
          <w:snapToGrid w:val="0"/>
          <w:color w:val="000000"/>
          <w:kern w:val="0"/>
          <w:szCs w:val="32"/>
        </w:rPr>
        <w:t>在黄色预警基础上，采取强化措施，进一步降低污染物排放量。</w:t>
      </w:r>
    </w:p>
    <w:p>
      <w:pPr>
        <w:spacing w:line="600" w:lineRule="exact"/>
        <w:ind w:firstLine="640" w:firstLineChars="200"/>
        <w:rPr>
          <w:rFonts w:eastAsia="仿宋_GB2312"/>
          <w:snapToGrid w:val="0"/>
          <w:color w:val="000000"/>
          <w:kern w:val="0"/>
          <w:szCs w:val="32"/>
        </w:rPr>
      </w:pPr>
      <w:r>
        <w:rPr>
          <w:snapToGrid w:val="0"/>
          <w:color w:val="000000"/>
          <w:kern w:val="0"/>
          <w:szCs w:val="32"/>
        </w:rPr>
        <w:t>②</w:t>
      </w:r>
      <w:r>
        <w:rPr>
          <w:rFonts w:eastAsia="仿宋_GB2312"/>
          <w:snapToGrid w:val="0"/>
          <w:color w:val="000000"/>
          <w:kern w:val="0"/>
          <w:szCs w:val="32"/>
        </w:rPr>
        <w:t>纳入应急减排清单的工业企业应按照</w:t>
      </w:r>
      <w:r>
        <w:rPr>
          <w:rFonts w:hint="eastAsia" w:ascii="仿宋_GB2312" w:eastAsia="仿宋_GB2312"/>
          <w:snapToGrid w:val="0"/>
          <w:color w:val="000000"/>
          <w:kern w:val="0"/>
          <w:szCs w:val="32"/>
        </w:rPr>
        <w:t>“</w:t>
      </w:r>
      <w:r>
        <w:rPr>
          <w:rFonts w:eastAsia="仿宋_GB2312"/>
          <w:snapToGrid w:val="0"/>
          <w:color w:val="000000"/>
          <w:kern w:val="0"/>
          <w:szCs w:val="32"/>
        </w:rPr>
        <w:t>一厂一策</w:t>
      </w:r>
      <w:r>
        <w:rPr>
          <w:rFonts w:hint="eastAsia" w:ascii="仿宋_GB2312" w:eastAsia="仿宋_GB2312"/>
          <w:snapToGrid w:val="0"/>
          <w:color w:val="000000"/>
          <w:kern w:val="0"/>
          <w:szCs w:val="32"/>
        </w:rPr>
        <w:t>”</w:t>
      </w:r>
      <w:r>
        <w:rPr>
          <w:rFonts w:eastAsia="仿宋_GB2312"/>
          <w:snapToGrid w:val="0"/>
          <w:color w:val="000000"/>
          <w:kern w:val="0"/>
          <w:szCs w:val="32"/>
        </w:rPr>
        <w:t>实施方案要求实施橙色预警下的减排措施。</w:t>
      </w:r>
    </w:p>
    <w:p>
      <w:pPr>
        <w:spacing w:line="600" w:lineRule="exact"/>
        <w:ind w:firstLine="640" w:firstLineChars="200"/>
        <w:rPr>
          <w:rFonts w:eastAsia="仿宋_GB2312"/>
          <w:snapToGrid w:val="0"/>
          <w:color w:val="000000"/>
          <w:kern w:val="0"/>
          <w:szCs w:val="32"/>
        </w:rPr>
      </w:pPr>
      <w:r>
        <w:rPr>
          <w:snapToGrid w:val="0"/>
          <w:color w:val="000000"/>
          <w:kern w:val="0"/>
          <w:szCs w:val="32"/>
        </w:rPr>
        <w:t>③</w:t>
      </w:r>
      <w:r>
        <w:rPr>
          <w:rFonts w:eastAsia="仿宋_GB2312"/>
          <w:snapToGrid w:val="0"/>
          <w:color w:val="000000"/>
          <w:kern w:val="0"/>
          <w:szCs w:val="32"/>
        </w:rPr>
        <w:t>机动车和非道路移动机械按移动源应急减排项目清单要求实施橙色预警下的减排措施。在黄色预警应急减排的基础上，加强对国三及以下载货汽车</w:t>
      </w:r>
      <w:r>
        <w:rPr>
          <w:rFonts w:hint="eastAsia" w:eastAsia="仿宋_GB2312"/>
          <w:snapToGrid w:val="0"/>
          <w:color w:val="000000"/>
          <w:kern w:val="0"/>
          <w:szCs w:val="32"/>
        </w:rPr>
        <w:t>的</w:t>
      </w:r>
      <w:r>
        <w:rPr>
          <w:rFonts w:eastAsia="仿宋_GB2312"/>
          <w:snapToGrid w:val="0"/>
          <w:color w:val="000000"/>
          <w:kern w:val="0"/>
          <w:szCs w:val="32"/>
        </w:rPr>
        <w:t>通行管控，除新能源汽车、执行任务的军警、急救、工程抢险、市政维护、邮政投递、银行武装押运机动车、承担疫情防控物质、医疗物资、生产物资、人员装备一级基本生活</w:t>
      </w:r>
      <w:r>
        <w:rPr>
          <w:rFonts w:hint="eastAsia" w:eastAsia="仿宋_GB2312"/>
          <w:snapToGrid w:val="0"/>
          <w:color w:val="000000"/>
          <w:kern w:val="0"/>
          <w:szCs w:val="32"/>
          <w:lang w:val="en-US" w:eastAsia="zh-CN"/>
        </w:rPr>
        <w:t>物资</w:t>
      </w:r>
      <w:r>
        <w:rPr>
          <w:rFonts w:eastAsia="仿宋_GB2312"/>
          <w:snapToGrid w:val="0"/>
          <w:color w:val="000000"/>
          <w:kern w:val="0"/>
          <w:szCs w:val="32"/>
        </w:rPr>
        <w:t>运输的机动车外；工业企业厂区和工业园区内应停止使用国二及以下非道路移动机械（清洁能源和紧急检修作业机械除外），矿山、物流（除民生保障类）等涉及大宗原料和产品运输（日常车辆进出量超过10辆次）的单位应停止使用国四及以下重型载货汽车（含燃气）进行运输（特种车辆、危化品车辆等除外）。</w:t>
      </w:r>
    </w:p>
    <w:p>
      <w:pPr>
        <w:spacing w:line="600" w:lineRule="exact"/>
        <w:ind w:firstLine="640" w:firstLineChars="200"/>
        <w:rPr>
          <w:rFonts w:eastAsia="仿宋_GB2312"/>
          <w:snapToGrid w:val="0"/>
          <w:color w:val="000000"/>
          <w:kern w:val="0"/>
          <w:szCs w:val="32"/>
        </w:rPr>
      </w:pPr>
      <w:r>
        <w:rPr>
          <w:snapToGrid w:val="0"/>
          <w:color w:val="000000"/>
          <w:kern w:val="0"/>
          <w:szCs w:val="32"/>
        </w:rPr>
        <w:t>④</w:t>
      </w:r>
      <w:r>
        <w:rPr>
          <w:rFonts w:eastAsia="仿宋_GB2312"/>
          <w:snapToGrid w:val="0"/>
          <w:color w:val="000000"/>
          <w:kern w:val="0"/>
          <w:szCs w:val="32"/>
        </w:rPr>
        <w:t>施工工地按扬尘源应急减排项目清单要求实施橙色预警减排措施。</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通过上述减排措施与应急减排项目清单要求，使二氧化硫（SO</w:t>
      </w:r>
      <w:r>
        <w:rPr>
          <w:rFonts w:eastAsia="仿宋_GB2312"/>
          <w:snapToGrid w:val="0"/>
          <w:color w:val="000000"/>
          <w:kern w:val="0"/>
          <w:szCs w:val="32"/>
          <w:vertAlign w:val="subscript"/>
        </w:rPr>
        <w:t>2</w:t>
      </w:r>
      <w:r>
        <w:rPr>
          <w:rFonts w:eastAsia="仿宋_GB2312"/>
          <w:snapToGrid w:val="0"/>
          <w:color w:val="000000"/>
          <w:kern w:val="0"/>
          <w:szCs w:val="32"/>
        </w:rPr>
        <w:t>）、氮氧化物（NOx）、颗粒物（PM）、挥发性有机物（VOCs）的减排比例达到全社会占比的20%。</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4.3.2.4  红色</w:t>
      </w:r>
      <w:r>
        <w:rPr>
          <w:rFonts w:hint="eastAsia" w:eastAsia="仿宋_GB2312"/>
          <w:snapToGrid w:val="0"/>
          <w:color w:val="000000"/>
          <w:kern w:val="0"/>
          <w:szCs w:val="32"/>
        </w:rPr>
        <w:t>（</w:t>
      </w:r>
      <w:r>
        <w:rPr>
          <w:rFonts w:eastAsia="仿宋_GB2312"/>
          <w:snapToGrid w:val="0"/>
          <w:color w:val="000000"/>
          <w:kern w:val="0"/>
          <w:szCs w:val="32"/>
        </w:rPr>
        <w:t>I级</w:t>
      </w:r>
      <w:r>
        <w:rPr>
          <w:rFonts w:hint="eastAsia" w:eastAsia="仿宋_GB2312"/>
          <w:snapToGrid w:val="0"/>
          <w:color w:val="000000"/>
          <w:kern w:val="0"/>
          <w:szCs w:val="32"/>
        </w:rPr>
        <w:t>）</w:t>
      </w:r>
      <w:r>
        <w:rPr>
          <w:rFonts w:eastAsia="仿宋_GB2312"/>
          <w:snapToGrid w:val="0"/>
          <w:color w:val="000000"/>
          <w:kern w:val="0"/>
          <w:szCs w:val="32"/>
        </w:rPr>
        <w:t>预警响应措施</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启动建议性健康防护措施，建议性污染防控措施和强制性污染控制措施：</w:t>
      </w:r>
    </w:p>
    <w:p>
      <w:pPr>
        <w:spacing w:line="600" w:lineRule="exact"/>
        <w:ind w:firstLine="640" w:firstLineChars="200"/>
        <w:rPr>
          <w:rFonts w:eastAsia="仿宋_GB2312"/>
          <w:snapToGrid w:val="0"/>
          <w:color w:val="000000"/>
          <w:kern w:val="0"/>
          <w:szCs w:val="32"/>
        </w:rPr>
      </w:pPr>
      <w:r>
        <w:rPr>
          <w:rFonts w:eastAsia="仿宋_GB2312"/>
          <w:snapToGrid w:val="0"/>
          <w:color w:val="000000"/>
          <w:kern w:val="0"/>
          <w:szCs w:val="32"/>
        </w:rPr>
        <w:t>（1）建议性健康防护措施</w:t>
      </w:r>
    </w:p>
    <w:p>
      <w:pPr>
        <w:spacing w:line="600" w:lineRule="exact"/>
        <w:ind w:firstLine="640" w:firstLineChars="200"/>
        <w:rPr>
          <w:rFonts w:eastAsia="仿宋_GB2312"/>
          <w:snapToGrid w:val="0"/>
          <w:color w:val="000000"/>
          <w:kern w:val="0"/>
          <w:szCs w:val="32"/>
        </w:rPr>
      </w:pPr>
      <w:r>
        <w:rPr>
          <w:snapToGrid w:val="0"/>
          <w:color w:val="000000"/>
          <w:kern w:val="0"/>
          <w:szCs w:val="32"/>
        </w:rPr>
        <w:t>①</w:t>
      </w:r>
      <w:r>
        <w:rPr>
          <w:rFonts w:eastAsia="仿宋_GB2312"/>
          <w:snapToGrid w:val="0"/>
          <w:color w:val="000000"/>
          <w:kern w:val="0"/>
          <w:szCs w:val="32"/>
        </w:rPr>
        <w:t>儿童、老年人和呼吸系统、心脑血管疾病患者等易感人群应停留在室内，停止户外运动，一般人群减少户外运动；视情况暂停大型露天活动；户外活动可适当采取佩戴口罩等防护措施。</w:t>
      </w:r>
    </w:p>
    <w:p>
      <w:pPr>
        <w:spacing w:line="600" w:lineRule="exact"/>
        <w:ind w:firstLine="640" w:firstLineChars="200"/>
        <w:rPr>
          <w:rFonts w:eastAsia="仿宋_GB2312"/>
          <w:snapToGrid w:val="0"/>
          <w:color w:val="000000"/>
          <w:kern w:val="0"/>
          <w:szCs w:val="32"/>
        </w:rPr>
      </w:pPr>
      <w:r>
        <w:rPr>
          <w:snapToGrid w:val="0"/>
          <w:color w:val="000000"/>
          <w:kern w:val="0"/>
          <w:szCs w:val="32"/>
        </w:rPr>
        <w:t>②</w:t>
      </w:r>
      <w:r>
        <w:rPr>
          <w:rFonts w:eastAsia="仿宋_GB2312"/>
          <w:snapToGrid w:val="0"/>
          <w:color w:val="000000"/>
          <w:kern w:val="0"/>
          <w:szCs w:val="32"/>
        </w:rPr>
        <w:t>中小学、幼儿园采取弹性教学或停课等防护措施。</w:t>
      </w:r>
    </w:p>
    <w:p>
      <w:pPr>
        <w:spacing w:line="600" w:lineRule="exact"/>
        <w:ind w:firstLine="640" w:firstLineChars="200"/>
        <w:rPr>
          <w:rFonts w:eastAsia="仿宋_GB2312"/>
          <w:snapToGrid w:val="0"/>
          <w:color w:val="000000"/>
          <w:spacing w:val="-14"/>
          <w:kern w:val="0"/>
          <w:szCs w:val="32"/>
        </w:rPr>
      </w:pPr>
      <w:r>
        <w:rPr>
          <w:snapToGrid w:val="0"/>
          <w:color w:val="000000"/>
          <w:kern w:val="0"/>
          <w:szCs w:val="32"/>
        </w:rPr>
        <w:t>③</w:t>
      </w:r>
      <w:r>
        <w:rPr>
          <w:rFonts w:eastAsia="仿宋_GB2312"/>
          <w:snapToGrid w:val="0"/>
          <w:color w:val="000000"/>
          <w:kern w:val="0"/>
          <w:szCs w:val="32"/>
        </w:rPr>
        <w:t>医</w:t>
      </w:r>
      <w:r>
        <w:rPr>
          <w:rFonts w:eastAsia="仿宋_GB2312"/>
          <w:snapToGrid w:val="0"/>
          <w:color w:val="000000"/>
          <w:spacing w:val="-14"/>
          <w:kern w:val="0"/>
          <w:szCs w:val="32"/>
        </w:rPr>
        <w:t>疗卫生机构加强对呼吸类疾病患者的防护宣传和就医指导。</w:t>
      </w:r>
    </w:p>
    <w:p>
      <w:pPr>
        <w:spacing w:line="600" w:lineRule="exact"/>
        <w:ind w:firstLine="640" w:firstLineChars="200"/>
        <w:rPr>
          <w:rFonts w:eastAsia="仿宋_GB2312"/>
          <w:snapToGrid w:val="0"/>
          <w:color w:val="000000"/>
          <w:kern w:val="0"/>
          <w:szCs w:val="32"/>
        </w:rPr>
      </w:pPr>
      <w:r>
        <w:rPr>
          <w:snapToGrid w:val="0"/>
          <w:color w:val="000000"/>
          <w:kern w:val="0"/>
          <w:szCs w:val="32"/>
        </w:rPr>
        <w:t>④</w:t>
      </w:r>
      <w:r>
        <w:rPr>
          <w:rFonts w:eastAsia="仿宋_GB2312"/>
          <w:snapToGrid w:val="0"/>
          <w:color w:val="000000"/>
          <w:kern w:val="0"/>
          <w:szCs w:val="32"/>
        </w:rPr>
        <w:t>企事业单位根据情况可实</w:t>
      </w:r>
      <w:r>
        <w:rPr>
          <w:rFonts w:hint="eastAsia" w:eastAsia="仿宋_GB2312"/>
          <w:snapToGrid w:val="0"/>
          <w:color w:val="000000"/>
          <w:kern w:val="0"/>
          <w:szCs w:val="32"/>
        </w:rPr>
        <w:t>行</w:t>
      </w:r>
      <w:r>
        <w:rPr>
          <w:rFonts w:eastAsia="仿宋_GB2312"/>
          <w:snapToGrid w:val="0"/>
          <w:color w:val="000000"/>
          <w:kern w:val="0"/>
          <w:szCs w:val="32"/>
        </w:rPr>
        <w:t>弹性工作制。</w:t>
      </w:r>
    </w:p>
    <w:p>
      <w:pPr>
        <w:spacing w:line="600" w:lineRule="exact"/>
        <w:ind w:firstLine="640" w:firstLineChars="200"/>
        <w:rPr>
          <w:rFonts w:eastAsia="仿宋_GB2312"/>
          <w:snapToGrid w:val="0"/>
          <w:kern w:val="0"/>
          <w:szCs w:val="32"/>
        </w:rPr>
      </w:pPr>
      <w:r>
        <w:rPr>
          <w:rFonts w:eastAsia="仿宋_GB2312"/>
          <w:snapToGrid w:val="0"/>
          <w:kern w:val="0"/>
          <w:szCs w:val="32"/>
        </w:rPr>
        <w:t>（2）建议性污染防控措施</w:t>
      </w:r>
    </w:p>
    <w:p>
      <w:pPr>
        <w:spacing w:line="600" w:lineRule="exact"/>
        <w:ind w:firstLine="640" w:firstLineChars="200"/>
        <w:rPr>
          <w:rFonts w:eastAsia="仿宋_GB2312"/>
          <w:snapToGrid w:val="0"/>
          <w:kern w:val="0"/>
          <w:szCs w:val="32"/>
        </w:rPr>
      </w:pPr>
      <w:r>
        <w:rPr>
          <w:snapToGrid w:val="0"/>
          <w:kern w:val="0"/>
          <w:szCs w:val="32"/>
        </w:rPr>
        <w:t>①</w:t>
      </w:r>
      <w:r>
        <w:rPr>
          <w:rFonts w:eastAsia="仿宋_GB2312"/>
          <w:snapToGrid w:val="0"/>
          <w:kern w:val="0"/>
          <w:szCs w:val="32"/>
        </w:rPr>
        <w:t>倡导企事业单位节约用电，减少能源消耗，冬季取暖设施温度较平日调低2</w:t>
      </w:r>
      <w:r>
        <w:rPr>
          <w:rFonts w:hint="eastAsia" w:eastAsia="仿宋_GB2312"/>
          <w:snapToGrid w:val="0"/>
          <w:kern w:val="0"/>
          <w:szCs w:val="32"/>
        </w:rPr>
        <w:t>—</w:t>
      </w:r>
      <w:r>
        <w:rPr>
          <w:rFonts w:eastAsia="仿宋_GB2312"/>
          <w:snapToGrid w:val="0"/>
          <w:kern w:val="0"/>
          <w:szCs w:val="32"/>
        </w:rPr>
        <w:t>4摄氏度，建议企事业单位根据实际情况，采取调休、错峰上下班、远程办公等弹性工作制。</w:t>
      </w:r>
    </w:p>
    <w:p>
      <w:pPr>
        <w:spacing w:line="600" w:lineRule="exact"/>
        <w:ind w:firstLine="640" w:firstLineChars="200"/>
        <w:rPr>
          <w:rFonts w:eastAsia="仿宋_GB2312"/>
          <w:snapToGrid w:val="0"/>
          <w:kern w:val="0"/>
          <w:szCs w:val="32"/>
        </w:rPr>
      </w:pPr>
      <w:r>
        <w:rPr>
          <w:snapToGrid w:val="0"/>
          <w:kern w:val="0"/>
          <w:szCs w:val="32"/>
        </w:rPr>
        <w:t>②</w:t>
      </w:r>
      <w:r>
        <w:rPr>
          <w:rFonts w:eastAsia="仿宋_GB2312"/>
          <w:snapToGrid w:val="0"/>
          <w:kern w:val="0"/>
          <w:szCs w:val="32"/>
        </w:rPr>
        <w:t>倡导公众绿色出行，尽量乘坐公共交通工具出行，减少机动车路上行驶，驻车时及时熄火，减少车辆原地怠速运行时间。</w:t>
      </w:r>
    </w:p>
    <w:p>
      <w:pPr>
        <w:spacing w:line="600" w:lineRule="exact"/>
        <w:ind w:firstLine="640" w:firstLineChars="200"/>
        <w:rPr>
          <w:rFonts w:eastAsia="仿宋_GB2312"/>
          <w:snapToGrid w:val="0"/>
          <w:kern w:val="0"/>
          <w:szCs w:val="32"/>
        </w:rPr>
      </w:pPr>
      <w:r>
        <w:rPr>
          <w:snapToGrid w:val="0"/>
          <w:kern w:val="0"/>
          <w:szCs w:val="32"/>
        </w:rPr>
        <w:t>③</w:t>
      </w:r>
      <w:r>
        <w:rPr>
          <w:rFonts w:eastAsia="仿宋_GB2312"/>
          <w:snapToGrid w:val="0"/>
          <w:kern w:val="0"/>
          <w:szCs w:val="32"/>
        </w:rPr>
        <w:t>倡导公众绿色消费，单位和公众尽量减少涂料、油漆、溶剂等含挥发性有机物的原材料及产品使用。</w:t>
      </w:r>
    </w:p>
    <w:p>
      <w:pPr>
        <w:spacing w:line="600" w:lineRule="exact"/>
        <w:ind w:firstLine="640" w:firstLineChars="200"/>
        <w:rPr>
          <w:rFonts w:eastAsia="仿宋_GB2312"/>
          <w:snapToGrid w:val="0"/>
          <w:kern w:val="0"/>
          <w:szCs w:val="32"/>
        </w:rPr>
      </w:pPr>
      <w:r>
        <w:rPr>
          <w:snapToGrid w:val="0"/>
          <w:kern w:val="0"/>
          <w:szCs w:val="32"/>
        </w:rPr>
        <w:t>④</w:t>
      </w:r>
      <w:r>
        <w:rPr>
          <w:rFonts w:eastAsia="仿宋_GB2312"/>
          <w:snapToGrid w:val="0"/>
          <w:kern w:val="0"/>
          <w:szCs w:val="32"/>
        </w:rPr>
        <w:t>交通运输部门加大公共交通运力保障，合理增加城市主干道公共交通工具营运频次和营运时间。</w:t>
      </w:r>
    </w:p>
    <w:p>
      <w:pPr>
        <w:spacing w:line="600" w:lineRule="exact"/>
        <w:ind w:firstLine="640" w:firstLineChars="200"/>
        <w:rPr>
          <w:rFonts w:eastAsia="仿宋_GB2312"/>
          <w:snapToGrid w:val="0"/>
          <w:kern w:val="0"/>
          <w:szCs w:val="32"/>
        </w:rPr>
      </w:pPr>
      <w:r>
        <w:rPr>
          <w:snapToGrid w:val="0"/>
          <w:kern w:val="0"/>
          <w:szCs w:val="32"/>
        </w:rPr>
        <w:t>⑤</w:t>
      </w:r>
      <w:r>
        <w:rPr>
          <w:rFonts w:eastAsia="仿宋_GB2312"/>
          <w:snapToGrid w:val="0"/>
          <w:kern w:val="0"/>
          <w:szCs w:val="32"/>
        </w:rPr>
        <w:t>在条件允许情况下，采用人工影响局部天气措施，改善大气环境。</w:t>
      </w:r>
    </w:p>
    <w:p>
      <w:pPr>
        <w:spacing w:line="600" w:lineRule="exact"/>
        <w:ind w:firstLine="640" w:firstLineChars="200"/>
        <w:rPr>
          <w:rFonts w:eastAsia="仿宋_GB2312"/>
          <w:snapToGrid w:val="0"/>
          <w:kern w:val="0"/>
          <w:szCs w:val="32"/>
        </w:rPr>
      </w:pPr>
      <w:r>
        <w:rPr>
          <w:rFonts w:eastAsia="仿宋_GB2312"/>
          <w:snapToGrid w:val="0"/>
          <w:kern w:val="0"/>
          <w:szCs w:val="32"/>
        </w:rPr>
        <w:t>（3）强制性污染控制措施</w:t>
      </w:r>
    </w:p>
    <w:p>
      <w:pPr>
        <w:spacing w:line="600" w:lineRule="exact"/>
        <w:ind w:firstLine="640" w:firstLineChars="200"/>
        <w:rPr>
          <w:rFonts w:eastAsia="仿宋_GB2312"/>
          <w:snapToGrid w:val="0"/>
          <w:kern w:val="0"/>
          <w:szCs w:val="32"/>
        </w:rPr>
      </w:pPr>
      <w:r>
        <w:rPr>
          <w:snapToGrid w:val="0"/>
          <w:kern w:val="0"/>
          <w:szCs w:val="32"/>
        </w:rPr>
        <w:t>①</w:t>
      </w:r>
      <w:r>
        <w:rPr>
          <w:rFonts w:eastAsia="仿宋_GB2312"/>
          <w:snapToGrid w:val="0"/>
          <w:kern w:val="0"/>
          <w:szCs w:val="32"/>
        </w:rPr>
        <w:t>在橙色预警基础上，采取强化措施，进一步降低污染物排放量。</w:t>
      </w:r>
    </w:p>
    <w:p>
      <w:pPr>
        <w:spacing w:line="600" w:lineRule="exact"/>
        <w:ind w:firstLine="640" w:firstLineChars="200"/>
        <w:rPr>
          <w:rFonts w:hint="eastAsia" w:eastAsia="仿宋_GB2312"/>
          <w:snapToGrid w:val="0"/>
          <w:kern w:val="0"/>
          <w:szCs w:val="32"/>
        </w:rPr>
      </w:pPr>
      <w:r>
        <w:rPr>
          <w:snapToGrid w:val="0"/>
          <w:kern w:val="0"/>
          <w:szCs w:val="32"/>
        </w:rPr>
        <w:t>②</w:t>
      </w:r>
      <w:r>
        <w:rPr>
          <w:rFonts w:eastAsia="仿宋_GB2312"/>
          <w:snapToGrid w:val="0"/>
          <w:kern w:val="0"/>
          <w:szCs w:val="32"/>
        </w:rPr>
        <w:t>纳入应急减排清单的工业企业应按照</w:t>
      </w:r>
      <w:r>
        <w:rPr>
          <w:rFonts w:hint="eastAsia" w:ascii="仿宋_GB2312" w:eastAsia="仿宋_GB2312"/>
          <w:snapToGrid w:val="0"/>
          <w:kern w:val="0"/>
          <w:szCs w:val="32"/>
        </w:rPr>
        <w:t>“</w:t>
      </w:r>
      <w:r>
        <w:rPr>
          <w:rFonts w:eastAsia="仿宋_GB2312"/>
          <w:snapToGrid w:val="0"/>
          <w:kern w:val="0"/>
          <w:szCs w:val="32"/>
        </w:rPr>
        <w:t>一厂一策</w:t>
      </w:r>
      <w:r>
        <w:rPr>
          <w:rFonts w:hint="eastAsia" w:ascii="仿宋_GB2312" w:eastAsia="仿宋_GB2312"/>
          <w:snapToGrid w:val="0"/>
          <w:kern w:val="0"/>
          <w:szCs w:val="32"/>
        </w:rPr>
        <w:t>”</w:t>
      </w:r>
      <w:r>
        <w:rPr>
          <w:rFonts w:eastAsia="仿宋_GB2312"/>
          <w:snapToGrid w:val="0"/>
          <w:kern w:val="0"/>
          <w:szCs w:val="32"/>
        </w:rPr>
        <w:t>实施方案要求实施红色预警下的减排措施</w:t>
      </w:r>
      <w:r>
        <w:rPr>
          <w:rFonts w:hint="eastAsia" w:eastAsia="仿宋_GB2312"/>
          <w:snapToGrid w:val="0"/>
          <w:kern w:val="0"/>
          <w:szCs w:val="32"/>
        </w:rPr>
        <w:t>.</w:t>
      </w:r>
    </w:p>
    <w:p>
      <w:pPr>
        <w:spacing w:line="600" w:lineRule="exact"/>
        <w:ind w:firstLine="640" w:firstLineChars="200"/>
        <w:rPr>
          <w:rFonts w:eastAsia="仿宋_GB2312"/>
          <w:snapToGrid w:val="0"/>
          <w:kern w:val="0"/>
          <w:szCs w:val="32"/>
        </w:rPr>
      </w:pPr>
      <w:r>
        <w:rPr>
          <w:snapToGrid w:val="0"/>
          <w:kern w:val="0"/>
          <w:szCs w:val="32"/>
        </w:rPr>
        <w:t>③</w:t>
      </w:r>
      <w:r>
        <w:rPr>
          <w:rFonts w:eastAsia="仿宋_GB2312"/>
          <w:snapToGrid w:val="0"/>
          <w:kern w:val="0"/>
          <w:szCs w:val="32"/>
        </w:rPr>
        <w:t>机动车和非道路移动机械按移动源应急减排项目清单要求实施红色预警下的减排措施。在橙色预警应急减排的基础上，加强对国三以上载货汽车实行限行措施，除新能源汽车、执行任务的军警、急救、工程抢险、市政维护、邮政投递、银行武装押运机动车、承担疫情防控物质、医疗物资、生产物资、人员装备一级基本生活</w:t>
      </w:r>
      <w:r>
        <w:rPr>
          <w:rFonts w:hint="eastAsia" w:eastAsia="仿宋_GB2312"/>
          <w:snapToGrid w:val="0"/>
          <w:kern w:val="0"/>
          <w:szCs w:val="32"/>
          <w:lang w:val="en-US" w:eastAsia="zh-CN"/>
        </w:rPr>
        <w:t>物资</w:t>
      </w:r>
      <w:r>
        <w:rPr>
          <w:rFonts w:eastAsia="仿宋_GB2312"/>
          <w:snapToGrid w:val="0"/>
          <w:kern w:val="0"/>
          <w:szCs w:val="32"/>
        </w:rPr>
        <w:t>运输的机动车外。</w:t>
      </w:r>
    </w:p>
    <w:p>
      <w:pPr>
        <w:spacing w:line="600" w:lineRule="exact"/>
        <w:ind w:firstLine="640" w:firstLineChars="200"/>
        <w:rPr>
          <w:rFonts w:eastAsia="仿宋_GB2312"/>
          <w:snapToGrid w:val="0"/>
          <w:kern w:val="0"/>
          <w:szCs w:val="32"/>
        </w:rPr>
      </w:pPr>
      <w:r>
        <w:rPr>
          <w:snapToGrid w:val="0"/>
          <w:kern w:val="0"/>
          <w:szCs w:val="32"/>
        </w:rPr>
        <w:t>④</w:t>
      </w:r>
      <w:r>
        <w:rPr>
          <w:rFonts w:eastAsia="仿宋_GB2312"/>
          <w:snapToGrid w:val="0"/>
          <w:kern w:val="0"/>
          <w:szCs w:val="32"/>
        </w:rPr>
        <w:t>施工工地按扬尘源应急减排项目清单要求实施红色预警减排措施。</w:t>
      </w:r>
    </w:p>
    <w:p>
      <w:pPr>
        <w:spacing w:line="600" w:lineRule="exact"/>
        <w:ind w:firstLine="640" w:firstLineChars="200"/>
        <w:rPr>
          <w:rFonts w:eastAsia="仿宋_GB2312"/>
          <w:snapToGrid w:val="0"/>
          <w:kern w:val="0"/>
          <w:szCs w:val="32"/>
        </w:rPr>
      </w:pPr>
      <w:r>
        <w:rPr>
          <w:rFonts w:eastAsia="仿宋_GB2312"/>
          <w:snapToGrid w:val="0"/>
          <w:kern w:val="0"/>
          <w:szCs w:val="32"/>
        </w:rPr>
        <w:t>通过上述减排措施与应急减排项目清单要求，使二氧化硫（SO</w:t>
      </w:r>
      <w:r>
        <w:rPr>
          <w:rFonts w:eastAsia="仿宋_GB2312"/>
          <w:snapToGrid w:val="0"/>
          <w:kern w:val="0"/>
          <w:szCs w:val="32"/>
          <w:vertAlign w:val="subscript"/>
        </w:rPr>
        <w:t>2</w:t>
      </w:r>
      <w:r>
        <w:rPr>
          <w:rFonts w:eastAsia="仿宋_GB2312"/>
          <w:snapToGrid w:val="0"/>
          <w:kern w:val="0"/>
          <w:szCs w:val="32"/>
        </w:rPr>
        <w:t>）、氮氧化物（NOx）、颗粒物（PM）、挥发性有机物（VOCs）的减排比例达到全社会占比的30%。</w:t>
      </w:r>
    </w:p>
    <w:p>
      <w:pPr>
        <w:spacing w:line="600" w:lineRule="exact"/>
        <w:ind w:firstLine="640" w:firstLineChars="200"/>
        <w:rPr>
          <w:rFonts w:eastAsia="仿宋_GB2312"/>
          <w:snapToGrid w:val="0"/>
          <w:kern w:val="0"/>
          <w:szCs w:val="32"/>
        </w:rPr>
      </w:pPr>
      <w:bookmarkStart w:id="104" w:name="_Toc8792"/>
      <w:bookmarkStart w:id="105" w:name="_Toc448910818"/>
      <w:r>
        <w:rPr>
          <w:rFonts w:eastAsia="仿宋_GB2312"/>
          <w:snapToGrid w:val="0"/>
          <w:kern w:val="0"/>
          <w:szCs w:val="32"/>
        </w:rPr>
        <w:t>4.4 部门联动与职责分工</w:t>
      </w:r>
      <w:bookmarkEnd w:id="104"/>
      <w:bookmarkEnd w:id="105"/>
    </w:p>
    <w:p>
      <w:pPr>
        <w:spacing w:line="600" w:lineRule="exact"/>
        <w:ind w:firstLine="640" w:firstLineChars="200"/>
        <w:rPr>
          <w:rFonts w:eastAsia="仿宋_GB2312"/>
          <w:snapToGrid w:val="0"/>
          <w:kern w:val="0"/>
          <w:szCs w:val="32"/>
        </w:rPr>
      </w:pPr>
      <w:r>
        <w:rPr>
          <w:rFonts w:eastAsia="仿宋_GB2312"/>
          <w:snapToGrid w:val="0"/>
          <w:kern w:val="0"/>
          <w:szCs w:val="32"/>
        </w:rPr>
        <w:t>预警响应启动时，市环委会成员单位和各乡镇人民政府（街道</w:t>
      </w:r>
      <w:r>
        <w:rPr>
          <w:rFonts w:eastAsia="仿宋_GB2312"/>
          <w:snapToGrid w:val="0"/>
          <w:spacing w:val="-6"/>
          <w:kern w:val="0"/>
          <w:szCs w:val="32"/>
        </w:rPr>
        <w:t>办事处）重污染天气应急指挥机构、企事业单位应启动应急响应。</w:t>
      </w:r>
    </w:p>
    <w:p>
      <w:pPr>
        <w:spacing w:line="600" w:lineRule="exact"/>
        <w:ind w:firstLine="640" w:firstLineChars="200"/>
        <w:rPr>
          <w:rFonts w:eastAsia="仿宋_GB2312"/>
          <w:snapToGrid w:val="0"/>
          <w:kern w:val="0"/>
          <w:szCs w:val="32"/>
        </w:rPr>
      </w:pPr>
      <w:r>
        <w:rPr>
          <w:rFonts w:eastAsia="仿宋_GB2312"/>
          <w:snapToGrid w:val="0"/>
          <w:kern w:val="0"/>
          <w:szCs w:val="32"/>
        </w:rPr>
        <w:t>4.5 区域应急联动</w:t>
      </w:r>
    </w:p>
    <w:p>
      <w:pPr>
        <w:spacing w:line="600" w:lineRule="exact"/>
        <w:ind w:firstLine="640" w:firstLineChars="200"/>
        <w:rPr>
          <w:rFonts w:eastAsia="仿宋_GB2312"/>
          <w:snapToGrid w:val="0"/>
          <w:kern w:val="0"/>
          <w:szCs w:val="32"/>
        </w:rPr>
      </w:pPr>
      <w:r>
        <w:rPr>
          <w:rFonts w:eastAsia="仿宋_GB2312"/>
          <w:snapToGrid w:val="0"/>
          <w:kern w:val="0"/>
          <w:szCs w:val="32"/>
        </w:rPr>
        <w:t>加强与周边县市的协作，共同做好重污染天气应对工作。市环委办密切与周边县市的沟通协调，加强信息共享，提高区域重污染天气预报预警的准确度，积极参与区域联合预警会商；收到市重污染天气应急指挥中心的区域联动预警提示信息后，及时通报并积极开展区域应急联动，加强区域联防联控，共同降低重污染天气的影响。</w:t>
      </w:r>
    </w:p>
    <w:p>
      <w:pPr>
        <w:spacing w:line="600" w:lineRule="exact"/>
        <w:ind w:firstLine="640" w:firstLineChars="200"/>
        <w:rPr>
          <w:rFonts w:eastAsia="仿宋_GB2312"/>
          <w:snapToGrid w:val="0"/>
          <w:kern w:val="0"/>
          <w:szCs w:val="32"/>
        </w:rPr>
      </w:pPr>
      <w:r>
        <w:rPr>
          <w:rFonts w:eastAsia="仿宋_GB2312"/>
          <w:snapToGrid w:val="0"/>
          <w:kern w:val="0"/>
          <w:szCs w:val="32"/>
        </w:rPr>
        <w:t>重大活动期间，根据环境空气质量改善要求，采取相应应急响应措施。</w:t>
      </w:r>
    </w:p>
    <w:bookmarkEnd w:id="94"/>
    <w:bookmarkEnd w:id="95"/>
    <w:bookmarkEnd w:id="98"/>
    <w:bookmarkEnd w:id="99"/>
    <w:p>
      <w:pPr>
        <w:spacing w:line="600" w:lineRule="exact"/>
        <w:ind w:firstLine="640" w:firstLineChars="200"/>
        <w:rPr>
          <w:rFonts w:eastAsia="仿宋_GB2312"/>
          <w:snapToGrid w:val="0"/>
          <w:kern w:val="0"/>
          <w:szCs w:val="32"/>
        </w:rPr>
      </w:pPr>
      <w:bookmarkStart w:id="106" w:name="_Toc19816"/>
      <w:bookmarkStart w:id="107" w:name="_Toc448910819"/>
      <w:r>
        <w:rPr>
          <w:rFonts w:eastAsia="仿宋_GB2312"/>
          <w:snapToGrid w:val="0"/>
          <w:kern w:val="0"/>
          <w:szCs w:val="32"/>
        </w:rPr>
        <w:t>4.6 信息报送与发布</w:t>
      </w:r>
      <w:bookmarkEnd w:id="106"/>
      <w:bookmarkEnd w:id="107"/>
    </w:p>
    <w:p>
      <w:pPr>
        <w:spacing w:line="600" w:lineRule="exact"/>
        <w:ind w:firstLine="640" w:firstLineChars="200"/>
        <w:rPr>
          <w:rFonts w:eastAsia="仿宋_GB2312"/>
          <w:snapToGrid w:val="0"/>
          <w:kern w:val="0"/>
          <w:szCs w:val="32"/>
        </w:rPr>
      </w:pPr>
      <w:r>
        <w:rPr>
          <w:rFonts w:eastAsia="仿宋_GB2312"/>
          <w:snapToGrid w:val="0"/>
          <w:kern w:val="0"/>
          <w:szCs w:val="32"/>
        </w:rPr>
        <w:t>市环委办根据实际情况，及时向各乡镇人民政府（街道办事处）</w:t>
      </w:r>
      <w:r>
        <w:rPr>
          <w:rFonts w:hint="eastAsia" w:eastAsia="仿宋_GB2312"/>
          <w:snapToGrid w:val="0"/>
          <w:kern w:val="0"/>
          <w:szCs w:val="32"/>
        </w:rPr>
        <w:t>、园区管委会</w:t>
      </w:r>
      <w:r>
        <w:rPr>
          <w:rFonts w:eastAsia="仿宋_GB2312"/>
          <w:snapToGrid w:val="0"/>
          <w:kern w:val="0"/>
          <w:szCs w:val="32"/>
        </w:rPr>
        <w:t>通报重污染天气的最新趋势，督导各乡镇人民政府（街道办事处）</w:t>
      </w:r>
      <w:r>
        <w:rPr>
          <w:rFonts w:hint="eastAsia" w:eastAsia="仿宋_GB2312"/>
          <w:snapToGrid w:val="0"/>
          <w:kern w:val="0"/>
          <w:szCs w:val="32"/>
        </w:rPr>
        <w:t>、园区管委会</w:t>
      </w:r>
      <w:r>
        <w:rPr>
          <w:rFonts w:eastAsia="仿宋_GB2312"/>
          <w:snapToGrid w:val="0"/>
          <w:kern w:val="0"/>
          <w:szCs w:val="32"/>
        </w:rPr>
        <w:t>做好监测、预警以及响应工作，及时向市</w:t>
      </w:r>
      <w:r>
        <w:rPr>
          <w:rFonts w:hint="eastAsia" w:eastAsia="仿宋_GB2312"/>
          <w:snapToGrid w:val="0"/>
          <w:kern w:val="0"/>
          <w:szCs w:val="32"/>
        </w:rPr>
        <w:t>直</w:t>
      </w:r>
      <w:r>
        <w:rPr>
          <w:rFonts w:eastAsia="仿宋_GB2312"/>
          <w:snapToGrid w:val="0"/>
          <w:kern w:val="0"/>
          <w:szCs w:val="32"/>
        </w:rPr>
        <w:t>有关部门报送相关信息。各乡镇人民政府（街道办事处）</w:t>
      </w:r>
      <w:r>
        <w:rPr>
          <w:rFonts w:hint="eastAsia" w:eastAsia="仿宋_GB2312"/>
          <w:snapToGrid w:val="0"/>
          <w:kern w:val="0"/>
          <w:szCs w:val="32"/>
        </w:rPr>
        <w:t>、园区管委会</w:t>
      </w:r>
      <w:r>
        <w:rPr>
          <w:rFonts w:eastAsia="仿宋_GB2312"/>
          <w:snapToGrid w:val="0"/>
          <w:kern w:val="0"/>
          <w:szCs w:val="32"/>
        </w:rPr>
        <w:t>重污染天气应急指挥机构应及时将本辖区重污染天气响应信息报市环委办。</w:t>
      </w:r>
      <w:r>
        <w:rPr>
          <w:rFonts w:hint="eastAsia" w:eastAsia="仿宋_GB2312"/>
          <w:snapToGrid w:val="0"/>
          <w:kern w:val="0"/>
          <w:szCs w:val="32"/>
        </w:rPr>
        <w:t>市环委会办公室</w:t>
      </w:r>
      <w:r>
        <w:rPr>
          <w:rFonts w:eastAsia="仿宋_GB2312"/>
          <w:snapToGrid w:val="0"/>
          <w:kern w:val="0"/>
          <w:szCs w:val="32"/>
        </w:rPr>
        <w:t>应及时向社会公众发布重污染天气的有关信息，确保发布信息的准确性和权威性。</w:t>
      </w:r>
    </w:p>
    <w:p>
      <w:pPr>
        <w:spacing w:line="600" w:lineRule="exact"/>
        <w:ind w:firstLine="640" w:firstLineChars="200"/>
        <w:rPr>
          <w:rFonts w:eastAsia="仿宋_GB2312"/>
          <w:snapToGrid w:val="0"/>
          <w:kern w:val="0"/>
          <w:szCs w:val="32"/>
        </w:rPr>
      </w:pPr>
      <w:bookmarkStart w:id="108" w:name="_Toc448910820"/>
      <w:bookmarkStart w:id="109" w:name="_Toc10258"/>
      <w:bookmarkStart w:id="110" w:name="_Toc32162"/>
      <w:r>
        <w:rPr>
          <w:rFonts w:eastAsia="黑体"/>
          <w:snapToGrid w:val="0"/>
          <w:kern w:val="0"/>
          <w:szCs w:val="32"/>
        </w:rPr>
        <w:t>5</w:t>
      </w:r>
      <w:r>
        <w:rPr>
          <w:rFonts w:hint="eastAsia" w:eastAsia="黑体"/>
          <w:snapToGrid w:val="0"/>
          <w:kern w:val="0"/>
          <w:szCs w:val="32"/>
        </w:rPr>
        <w:t>．</w:t>
      </w:r>
      <w:r>
        <w:rPr>
          <w:rFonts w:eastAsia="黑体"/>
          <w:snapToGrid w:val="0"/>
          <w:kern w:val="0"/>
          <w:szCs w:val="32"/>
        </w:rPr>
        <w:t>监督检查</w:t>
      </w:r>
      <w:bookmarkEnd w:id="108"/>
      <w:r>
        <w:rPr>
          <w:rFonts w:eastAsia="黑体"/>
          <w:snapToGrid w:val="0"/>
          <w:kern w:val="0"/>
          <w:szCs w:val="32"/>
        </w:rPr>
        <w:t>与公众参与</w:t>
      </w:r>
      <w:r>
        <w:rPr>
          <w:rFonts w:eastAsia="仿宋_GB2312"/>
          <w:snapToGrid w:val="0"/>
          <w:kern w:val="0"/>
          <w:szCs w:val="32"/>
        </w:rPr>
        <w:t xml:space="preserve"> </w:t>
      </w:r>
      <w:bookmarkEnd w:id="109"/>
      <w:bookmarkEnd w:id="110"/>
    </w:p>
    <w:p>
      <w:pPr>
        <w:spacing w:line="600" w:lineRule="exact"/>
        <w:ind w:firstLine="640" w:firstLineChars="200"/>
        <w:rPr>
          <w:rFonts w:eastAsia="仿宋_GB2312"/>
          <w:snapToGrid w:val="0"/>
          <w:kern w:val="0"/>
          <w:szCs w:val="32"/>
        </w:rPr>
      </w:pPr>
      <w:bookmarkStart w:id="111" w:name="_Toc448910821"/>
      <w:bookmarkStart w:id="112" w:name="_Toc12899"/>
      <w:r>
        <w:rPr>
          <w:rFonts w:eastAsia="仿宋_GB2312"/>
          <w:snapToGrid w:val="0"/>
          <w:kern w:val="0"/>
          <w:szCs w:val="32"/>
        </w:rPr>
        <w:t>5.1 监督检查</w:t>
      </w:r>
      <w:bookmarkEnd w:id="111"/>
      <w:bookmarkEnd w:id="112"/>
    </w:p>
    <w:p>
      <w:pPr>
        <w:spacing w:line="600" w:lineRule="exact"/>
        <w:ind w:firstLine="640" w:firstLineChars="200"/>
        <w:rPr>
          <w:rFonts w:eastAsia="仿宋_GB2312"/>
          <w:snapToGrid w:val="0"/>
          <w:kern w:val="0"/>
          <w:szCs w:val="32"/>
        </w:rPr>
      </w:pPr>
      <w:r>
        <w:rPr>
          <w:rFonts w:eastAsia="仿宋_GB2312"/>
          <w:snapToGrid w:val="0"/>
          <w:kern w:val="0"/>
          <w:szCs w:val="32"/>
        </w:rPr>
        <w:t>在预警响应期间以及响应终止后10日内，由督导检查组采用现场抽查和记录检查的方式，对各乡镇人民政府（街道办事处）、各市直相关单位重污染天气预警响应的各项工作组织实施情况进行事后督查。</w:t>
      </w:r>
    </w:p>
    <w:p>
      <w:pPr>
        <w:spacing w:line="600" w:lineRule="exact"/>
        <w:ind w:firstLine="640" w:firstLineChars="200"/>
        <w:rPr>
          <w:rFonts w:eastAsia="仿宋_GB2312"/>
          <w:snapToGrid w:val="0"/>
          <w:kern w:val="0"/>
          <w:szCs w:val="32"/>
        </w:rPr>
      </w:pPr>
      <w:bookmarkStart w:id="113" w:name="_Toc27754"/>
      <w:bookmarkStart w:id="114" w:name="_Toc448910822"/>
      <w:bookmarkStart w:id="115" w:name="_Toc30400"/>
      <w:r>
        <w:rPr>
          <w:rFonts w:eastAsia="仿宋_GB2312"/>
          <w:snapToGrid w:val="0"/>
          <w:kern w:val="0"/>
          <w:szCs w:val="32"/>
        </w:rPr>
        <w:t>5.2 公众参与</w:t>
      </w:r>
      <w:bookmarkEnd w:id="113"/>
      <w:bookmarkEnd w:id="114"/>
      <w:bookmarkEnd w:id="115"/>
    </w:p>
    <w:p>
      <w:pPr>
        <w:spacing w:line="600" w:lineRule="exact"/>
        <w:ind w:firstLine="640" w:firstLineChars="200"/>
        <w:rPr>
          <w:rFonts w:eastAsia="仿宋_GB2312"/>
          <w:snapToGrid w:val="0"/>
          <w:kern w:val="0"/>
          <w:szCs w:val="32"/>
        </w:rPr>
      </w:pPr>
      <w:r>
        <w:rPr>
          <w:rFonts w:eastAsia="仿宋_GB2312"/>
          <w:snapToGrid w:val="0"/>
          <w:kern w:val="0"/>
          <w:szCs w:val="32"/>
        </w:rPr>
        <w:t>各乡镇人民政府（街道办事处）应建立重污染天气应对公众参与机制，通过网络平台、热线电话等多种渠道，鼓励公众对重污染天气应对的各项工作的实施情况及结果进行监管，举报违法违规行为及问题，对重污染天气预警响应工作提出改进建议。</w:t>
      </w:r>
    </w:p>
    <w:p>
      <w:pPr>
        <w:spacing w:line="600" w:lineRule="exact"/>
        <w:ind w:firstLine="640" w:firstLineChars="200"/>
        <w:rPr>
          <w:rFonts w:eastAsia="黑体"/>
          <w:snapToGrid w:val="0"/>
          <w:kern w:val="0"/>
          <w:szCs w:val="32"/>
        </w:rPr>
      </w:pPr>
      <w:bookmarkStart w:id="116" w:name="_Toc448910823"/>
      <w:bookmarkStart w:id="117" w:name="_Toc31147"/>
      <w:bookmarkStart w:id="118" w:name="_Toc10490"/>
      <w:r>
        <w:rPr>
          <w:rFonts w:eastAsia="黑体"/>
          <w:snapToGrid w:val="0"/>
          <w:kern w:val="0"/>
          <w:szCs w:val="32"/>
        </w:rPr>
        <w:t>6</w:t>
      </w:r>
      <w:r>
        <w:rPr>
          <w:rFonts w:hint="eastAsia" w:eastAsia="黑体"/>
          <w:snapToGrid w:val="0"/>
          <w:kern w:val="0"/>
          <w:szCs w:val="32"/>
        </w:rPr>
        <w:t>．</w:t>
      </w:r>
      <w:r>
        <w:rPr>
          <w:rFonts w:eastAsia="黑体"/>
          <w:snapToGrid w:val="0"/>
          <w:kern w:val="0"/>
          <w:szCs w:val="32"/>
        </w:rPr>
        <w:t>评估总结</w:t>
      </w:r>
      <w:bookmarkEnd w:id="116"/>
      <w:bookmarkEnd w:id="117"/>
      <w:bookmarkEnd w:id="118"/>
    </w:p>
    <w:p>
      <w:pPr>
        <w:spacing w:line="600" w:lineRule="exact"/>
        <w:ind w:firstLine="640" w:firstLineChars="200"/>
        <w:rPr>
          <w:rFonts w:eastAsia="仿宋_GB2312"/>
          <w:snapToGrid w:val="0"/>
          <w:kern w:val="0"/>
          <w:szCs w:val="32"/>
        </w:rPr>
      </w:pPr>
      <w:r>
        <w:rPr>
          <w:rFonts w:eastAsia="仿宋_GB2312"/>
          <w:snapToGrid w:val="0"/>
          <w:kern w:val="0"/>
          <w:szCs w:val="32"/>
        </w:rPr>
        <w:t>红色（</w:t>
      </w:r>
      <w:r>
        <w:rPr>
          <w:snapToGrid w:val="0"/>
          <w:kern w:val="0"/>
          <w:szCs w:val="32"/>
        </w:rPr>
        <w:t>Ⅰ</w:t>
      </w:r>
      <w:r>
        <w:rPr>
          <w:rFonts w:eastAsia="仿宋_GB2312"/>
          <w:snapToGrid w:val="0"/>
          <w:kern w:val="0"/>
          <w:szCs w:val="32"/>
        </w:rPr>
        <w:t>级）预警响应终止后10日内，督导检查组应及时组织开展重污染天气原因、影响、措施落实以及应急效果等情况的调查评估，追究未按要求履行职责的相关单位或个人责任。根据调查评估结果，向市环委办提交总结报告，并向各相关单位通报，对成员单位的人员、资金、物资、监测、预警、通信等提出应急保障调整要求。各相关单位应根据要求，落实相应工作，及时总结评估应急响应期间各项措施的执行情况及效果，并上报市环委办。</w:t>
      </w:r>
    </w:p>
    <w:p>
      <w:pPr>
        <w:spacing w:line="600" w:lineRule="exact"/>
        <w:ind w:firstLine="640" w:firstLineChars="200"/>
        <w:rPr>
          <w:rFonts w:eastAsia="黑体"/>
          <w:snapToGrid w:val="0"/>
          <w:kern w:val="0"/>
          <w:szCs w:val="32"/>
        </w:rPr>
      </w:pPr>
      <w:bookmarkStart w:id="119" w:name="_Toc448910824"/>
      <w:bookmarkStart w:id="120" w:name="_Toc3358"/>
      <w:bookmarkStart w:id="121" w:name="_Toc24267"/>
      <w:r>
        <w:rPr>
          <w:rFonts w:eastAsia="黑体"/>
          <w:snapToGrid w:val="0"/>
          <w:kern w:val="0"/>
          <w:szCs w:val="32"/>
        </w:rPr>
        <w:t>7</w:t>
      </w:r>
      <w:r>
        <w:rPr>
          <w:rFonts w:hint="eastAsia" w:eastAsia="黑体"/>
          <w:snapToGrid w:val="0"/>
          <w:kern w:val="0"/>
          <w:szCs w:val="32"/>
        </w:rPr>
        <w:t>．</w:t>
      </w:r>
      <w:r>
        <w:rPr>
          <w:rFonts w:eastAsia="黑体"/>
          <w:snapToGrid w:val="0"/>
          <w:kern w:val="0"/>
          <w:szCs w:val="32"/>
        </w:rPr>
        <w:t>应急保障</w:t>
      </w:r>
      <w:bookmarkEnd w:id="119"/>
      <w:r>
        <w:rPr>
          <w:rFonts w:eastAsia="黑体"/>
          <w:snapToGrid w:val="0"/>
          <w:kern w:val="0"/>
          <w:szCs w:val="32"/>
        </w:rPr>
        <w:t xml:space="preserve"> </w:t>
      </w:r>
      <w:bookmarkEnd w:id="120"/>
      <w:bookmarkEnd w:id="121"/>
    </w:p>
    <w:p>
      <w:pPr>
        <w:spacing w:line="600" w:lineRule="exact"/>
        <w:ind w:firstLine="640" w:firstLineChars="200"/>
        <w:rPr>
          <w:rFonts w:eastAsia="仿宋_GB2312"/>
          <w:snapToGrid w:val="0"/>
          <w:kern w:val="0"/>
          <w:szCs w:val="32"/>
        </w:rPr>
      </w:pPr>
      <w:bookmarkStart w:id="122" w:name="_Toc27667"/>
      <w:bookmarkStart w:id="123" w:name="_Toc14471"/>
      <w:bookmarkStart w:id="124" w:name="_Toc448910825"/>
      <w:r>
        <w:rPr>
          <w:rFonts w:eastAsia="仿宋_GB2312"/>
          <w:snapToGrid w:val="0"/>
          <w:kern w:val="0"/>
          <w:szCs w:val="32"/>
        </w:rPr>
        <w:t>7.1 组织保障</w:t>
      </w:r>
      <w:bookmarkEnd w:id="122"/>
      <w:bookmarkEnd w:id="123"/>
      <w:bookmarkEnd w:id="124"/>
    </w:p>
    <w:p>
      <w:pPr>
        <w:spacing w:line="600" w:lineRule="exact"/>
        <w:ind w:firstLine="640" w:firstLineChars="200"/>
        <w:rPr>
          <w:rFonts w:eastAsia="仿宋_GB2312"/>
          <w:snapToGrid w:val="0"/>
          <w:kern w:val="0"/>
          <w:szCs w:val="32"/>
        </w:rPr>
      </w:pPr>
      <w:r>
        <w:rPr>
          <w:rFonts w:eastAsia="仿宋_GB2312"/>
          <w:snapToGrid w:val="0"/>
          <w:kern w:val="0"/>
          <w:szCs w:val="32"/>
        </w:rPr>
        <w:t>市环委办应协调相关成员单位及相关人员组成技术支撑、督导考核等机构，建立健全重污染天气应急专家库，并做好业务指导。各有关成员单位应进一步加强重污染天气应对工作制度建设，按照职责分工制定相应的应急预案或方案。将重污染天气应对管理、预警响应工作纳入政府突发事件应急管理体系，实行政府主要领导负责制。将重污染天气应对工作纳入部门绩效考核和目标责任管理。</w:t>
      </w:r>
    </w:p>
    <w:p>
      <w:pPr>
        <w:spacing w:line="600" w:lineRule="exact"/>
        <w:ind w:firstLine="640" w:firstLineChars="200"/>
        <w:rPr>
          <w:rFonts w:eastAsia="仿宋_GB2312"/>
          <w:snapToGrid w:val="0"/>
          <w:kern w:val="0"/>
          <w:szCs w:val="32"/>
        </w:rPr>
      </w:pPr>
      <w:bookmarkStart w:id="125" w:name="_Toc25210"/>
      <w:bookmarkStart w:id="126" w:name="_Toc22457"/>
      <w:bookmarkStart w:id="127" w:name="_Toc448910826"/>
      <w:r>
        <w:rPr>
          <w:rFonts w:eastAsia="仿宋_GB2312"/>
          <w:snapToGrid w:val="0"/>
          <w:kern w:val="0"/>
          <w:szCs w:val="32"/>
        </w:rPr>
        <w:t>7.2 经费保障</w:t>
      </w:r>
      <w:bookmarkEnd w:id="125"/>
      <w:bookmarkEnd w:id="126"/>
      <w:bookmarkEnd w:id="127"/>
    </w:p>
    <w:p>
      <w:pPr>
        <w:spacing w:line="600" w:lineRule="exact"/>
        <w:ind w:firstLine="640" w:firstLineChars="200"/>
        <w:rPr>
          <w:rFonts w:eastAsia="仿宋_GB2312"/>
          <w:snapToGrid w:val="0"/>
          <w:kern w:val="0"/>
          <w:szCs w:val="32"/>
        </w:rPr>
      </w:pPr>
      <w:r>
        <w:rPr>
          <w:rFonts w:eastAsia="仿宋_GB2312"/>
          <w:snapToGrid w:val="0"/>
          <w:kern w:val="0"/>
          <w:szCs w:val="32"/>
        </w:rPr>
        <w:t>财政部门统筹保障重污染天气应急响应专项资金。</w:t>
      </w:r>
    </w:p>
    <w:p>
      <w:pPr>
        <w:spacing w:line="600" w:lineRule="exact"/>
        <w:ind w:firstLine="640" w:firstLineChars="200"/>
        <w:rPr>
          <w:rFonts w:eastAsia="仿宋_GB2312"/>
          <w:snapToGrid w:val="0"/>
          <w:kern w:val="0"/>
          <w:szCs w:val="32"/>
        </w:rPr>
      </w:pPr>
      <w:bookmarkStart w:id="128" w:name="_Toc26596"/>
      <w:bookmarkStart w:id="129" w:name="_Toc448910827"/>
      <w:bookmarkStart w:id="130" w:name="_Toc23336"/>
      <w:r>
        <w:rPr>
          <w:rFonts w:eastAsia="仿宋_GB2312"/>
          <w:snapToGrid w:val="0"/>
          <w:kern w:val="0"/>
          <w:szCs w:val="32"/>
        </w:rPr>
        <w:t>7.3 物资保障</w:t>
      </w:r>
      <w:bookmarkEnd w:id="128"/>
      <w:bookmarkEnd w:id="129"/>
      <w:bookmarkEnd w:id="130"/>
    </w:p>
    <w:p>
      <w:pPr>
        <w:spacing w:line="600" w:lineRule="exact"/>
        <w:ind w:firstLine="640" w:firstLineChars="200"/>
        <w:rPr>
          <w:rFonts w:eastAsia="仿宋_GB2312"/>
          <w:snapToGrid w:val="0"/>
          <w:kern w:val="0"/>
          <w:szCs w:val="32"/>
        </w:rPr>
      </w:pPr>
      <w:r>
        <w:rPr>
          <w:rFonts w:eastAsia="仿宋_GB2312"/>
          <w:snapToGrid w:val="0"/>
          <w:kern w:val="0"/>
          <w:szCs w:val="32"/>
        </w:rPr>
        <w:t>各级重污染天气应急指挥机构要制定预警响应仪器、车辆、人员防护装备调配计划，明确各项应急物资的储备维护主体、种类与数量。各级管理职能部门应根据各自职能分工，配备种类齐全、数量充足的仪器、车辆和防护器材等硬件装备，进行日常管理和维护保养，确保重污染天气应对工作顺利实施。</w:t>
      </w:r>
    </w:p>
    <w:p>
      <w:pPr>
        <w:spacing w:line="600" w:lineRule="exact"/>
        <w:ind w:firstLine="640" w:firstLineChars="200"/>
        <w:rPr>
          <w:rFonts w:eastAsia="仿宋_GB2312"/>
          <w:snapToGrid w:val="0"/>
          <w:kern w:val="0"/>
          <w:szCs w:val="32"/>
        </w:rPr>
      </w:pPr>
      <w:bookmarkStart w:id="131" w:name="_Toc448910828"/>
      <w:bookmarkStart w:id="132" w:name="_Toc15165"/>
      <w:bookmarkStart w:id="133" w:name="_Toc30331"/>
      <w:r>
        <w:rPr>
          <w:rFonts w:eastAsia="仿宋_GB2312"/>
          <w:snapToGrid w:val="0"/>
          <w:kern w:val="0"/>
          <w:szCs w:val="32"/>
        </w:rPr>
        <w:t>7.4 监测预警能力保障</w:t>
      </w:r>
      <w:bookmarkEnd w:id="131"/>
      <w:r>
        <w:rPr>
          <w:rFonts w:eastAsia="仿宋_GB2312"/>
          <w:snapToGrid w:val="0"/>
          <w:kern w:val="0"/>
          <w:szCs w:val="32"/>
        </w:rPr>
        <w:t xml:space="preserve"> </w:t>
      </w:r>
      <w:bookmarkEnd w:id="132"/>
      <w:bookmarkEnd w:id="133"/>
    </w:p>
    <w:p>
      <w:pPr>
        <w:spacing w:line="600" w:lineRule="exact"/>
        <w:ind w:firstLine="640" w:firstLineChars="200"/>
        <w:rPr>
          <w:rFonts w:eastAsia="仿宋_GB2312"/>
          <w:snapToGrid w:val="0"/>
          <w:kern w:val="0"/>
          <w:szCs w:val="32"/>
        </w:rPr>
      </w:pPr>
      <w:r>
        <w:rPr>
          <w:rFonts w:eastAsia="仿宋_GB2312"/>
          <w:snapToGrid w:val="0"/>
          <w:kern w:val="0"/>
          <w:szCs w:val="32"/>
        </w:rPr>
        <w:t>加快环境空气质量监测网络建设，完善环境空气质量监测仪器设备、预测预报模型等软硬件配备，加强环境空气质量、气象条件预测预报等相关领域基础研究。根据实际情况建立区县（市）级空气质量信息发布和预报预警平台。</w:t>
      </w:r>
    </w:p>
    <w:p>
      <w:pPr>
        <w:spacing w:line="600" w:lineRule="exact"/>
        <w:ind w:firstLine="640" w:firstLineChars="200"/>
        <w:rPr>
          <w:rFonts w:eastAsia="仿宋_GB2312"/>
          <w:snapToGrid w:val="0"/>
          <w:kern w:val="0"/>
          <w:szCs w:val="32"/>
        </w:rPr>
      </w:pPr>
      <w:bookmarkStart w:id="134" w:name="_Toc448910829"/>
      <w:bookmarkStart w:id="135" w:name="_Toc29575"/>
      <w:bookmarkStart w:id="136" w:name="_Toc9255"/>
      <w:r>
        <w:rPr>
          <w:rFonts w:eastAsia="仿宋_GB2312"/>
          <w:snapToGrid w:val="0"/>
          <w:kern w:val="0"/>
          <w:szCs w:val="32"/>
        </w:rPr>
        <w:t>7.5 通信与信息保障</w:t>
      </w:r>
      <w:bookmarkEnd w:id="134"/>
      <w:bookmarkEnd w:id="135"/>
      <w:bookmarkEnd w:id="136"/>
    </w:p>
    <w:p>
      <w:pPr>
        <w:spacing w:line="600" w:lineRule="exact"/>
        <w:ind w:firstLine="640" w:firstLineChars="200"/>
        <w:rPr>
          <w:rFonts w:eastAsia="仿宋_GB2312"/>
          <w:snapToGrid w:val="0"/>
          <w:kern w:val="0"/>
          <w:szCs w:val="32"/>
        </w:rPr>
      </w:pPr>
      <w:r>
        <w:rPr>
          <w:rFonts w:eastAsia="仿宋_GB2312"/>
          <w:snapToGrid w:val="0"/>
          <w:kern w:val="0"/>
          <w:szCs w:val="32"/>
        </w:rPr>
        <w:t>重污染天气应急指挥机构应保证预警信息和指令的及时有效传达。建立健全应急工作人员信息库，明确应急工作负责人和联络员，并保持24小时通信畅通。完善预警信息通信系统及维护方案，确保信息通畅。</w:t>
      </w:r>
    </w:p>
    <w:p>
      <w:pPr>
        <w:spacing w:line="600" w:lineRule="exact"/>
        <w:ind w:firstLine="640" w:firstLineChars="200"/>
        <w:rPr>
          <w:rFonts w:eastAsia="仿宋_GB2312"/>
          <w:snapToGrid w:val="0"/>
          <w:kern w:val="0"/>
          <w:szCs w:val="32"/>
        </w:rPr>
      </w:pPr>
      <w:bookmarkStart w:id="137" w:name="_Toc14845"/>
      <w:bookmarkStart w:id="138" w:name="_Toc448910830"/>
      <w:bookmarkStart w:id="139" w:name="_Toc11517"/>
      <w:r>
        <w:rPr>
          <w:rFonts w:eastAsia="仿宋_GB2312"/>
          <w:snapToGrid w:val="0"/>
          <w:kern w:val="0"/>
          <w:szCs w:val="32"/>
        </w:rPr>
        <w:t>7.6 医疗卫生保障</w:t>
      </w:r>
      <w:bookmarkEnd w:id="137"/>
      <w:bookmarkEnd w:id="138"/>
      <w:bookmarkEnd w:id="139"/>
    </w:p>
    <w:p>
      <w:pPr>
        <w:spacing w:line="600" w:lineRule="exact"/>
        <w:ind w:firstLine="640" w:firstLineChars="200"/>
        <w:rPr>
          <w:rFonts w:eastAsia="仿宋_GB2312"/>
          <w:snapToGrid w:val="0"/>
          <w:kern w:val="0"/>
          <w:szCs w:val="32"/>
        </w:rPr>
      </w:pPr>
      <w:r>
        <w:rPr>
          <w:rFonts w:eastAsia="仿宋_GB2312"/>
          <w:snapToGrid w:val="0"/>
          <w:kern w:val="0"/>
          <w:szCs w:val="32"/>
        </w:rPr>
        <w:t>卫生健康行政主管部门应建立健全重污染天气所致疾病突发公共卫生事件应急专家库，并按照预案做好患者诊治工作，确保预警响应状态下相关医疗保障工作及时到位。加强相关医疗物资储备与预警响应调配机制建设。以易感人群为重点，加强重污染天气健康防护知识的指导与宣教。</w:t>
      </w:r>
    </w:p>
    <w:p>
      <w:pPr>
        <w:spacing w:line="600" w:lineRule="exact"/>
        <w:ind w:firstLine="640" w:firstLineChars="200"/>
        <w:rPr>
          <w:rFonts w:eastAsia="黑体"/>
          <w:snapToGrid w:val="0"/>
          <w:kern w:val="0"/>
          <w:szCs w:val="32"/>
        </w:rPr>
      </w:pPr>
      <w:bookmarkStart w:id="140" w:name="_Toc448910832"/>
      <w:bookmarkStart w:id="141" w:name="_Toc32039"/>
      <w:bookmarkStart w:id="142" w:name="_Toc594"/>
      <w:r>
        <w:rPr>
          <w:rFonts w:eastAsia="黑体"/>
          <w:snapToGrid w:val="0"/>
          <w:kern w:val="0"/>
          <w:szCs w:val="32"/>
        </w:rPr>
        <w:t>8</w:t>
      </w:r>
      <w:r>
        <w:rPr>
          <w:rFonts w:hint="eastAsia" w:eastAsia="黑体"/>
          <w:snapToGrid w:val="0"/>
          <w:kern w:val="0"/>
          <w:szCs w:val="32"/>
        </w:rPr>
        <w:t>．</w:t>
      </w:r>
      <w:r>
        <w:rPr>
          <w:rFonts w:eastAsia="黑体"/>
          <w:snapToGrid w:val="0"/>
          <w:kern w:val="0"/>
          <w:szCs w:val="32"/>
        </w:rPr>
        <w:t>责任追究</w:t>
      </w:r>
      <w:bookmarkEnd w:id="140"/>
    </w:p>
    <w:p>
      <w:pPr>
        <w:spacing w:line="600" w:lineRule="exact"/>
        <w:ind w:firstLine="640" w:firstLineChars="200"/>
        <w:rPr>
          <w:rFonts w:eastAsia="仿宋_GB2312"/>
          <w:snapToGrid w:val="0"/>
          <w:kern w:val="0"/>
          <w:szCs w:val="32"/>
        </w:rPr>
      </w:pPr>
      <w:r>
        <w:rPr>
          <w:rFonts w:eastAsia="仿宋_GB2312"/>
          <w:snapToGrid w:val="0"/>
          <w:kern w:val="0"/>
          <w:szCs w:val="32"/>
        </w:rPr>
        <w:t>在重污染天气应急处置工作中有下列行为的，视情节和后果对有关单位和责任人依法追责。涉嫌犯罪的，依法移送有权机关处理。</w:t>
      </w:r>
    </w:p>
    <w:p>
      <w:pPr>
        <w:spacing w:line="600" w:lineRule="exact"/>
        <w:ind w:firstLine="640" w:firstLineChars="200"/>
        <w:rPr>
          <w:rFonts w:eastAsia="仿宋_GB2312"/>
          <w:snapToGrid w:val="0"/>
          <w:spacing w:val="-6"/>
          <w:kern w:val="0"/>
          <w:szCs w:val="32"/>
        </w:rPr>
      </w:pPr>
      <w:r>
        <w:rPr>
          <w:rFonts w:eastAsia="仿宋_GB2312"/>
          <w:snapToGrid w:val="0"/>
          <w:kern w:val="0"/>
          <w:szCs w:val="32"/>
        </w:rPr>
        <w:t>（1）不</w:t>
      </w:r>
      <w:r>
        <w:rPr>
          <w:rFonts w:eastAsia="仿宋_GB2312"/>
          <w:snapToGrid w:val="0"/>
          <w:spacing w:val="-6"/>
          <w:kern w:val="0"/>
          <w:szCs w:val="32"/>
        </w:rPr>
        <w:t>依法履行大气环境保护相关法律、法规、政策规定的；</w:t>
      </w:r>
    </w:p>
    <w:p>
      <w:pPr>
        <w:spacing w:line="600" w:lineRule="exact"/>
        <w:ind w:firstLine="640" w:firstLineChars="200"/>
        <w:rPr>
          <w:rFonts w:eastAsia="仿宋_GB2312"/>
          <w:snapToGrid w:val="0"/>
          <w:kern w:val="0"/>
          <w:szCs w:val="32"/>
        </w:rPr>
      </w:pPr>
      <w:r>
        <w:rPr>
          <w:rFonts w:eastAsia="仿宋_GB2312"/>
          <w:snapToGrid w:val="0"/>
          <w:kern w:val="0"/>
          <w:szCs w:val="32"/>
        </w:rPr>
        <w:t xml:space="preserve">（2）不按照规定制订重污染天气应急预案，拒绝承担重污染天气应急义务和责任的； </w:t>
      </w:r>
    </w:p>
    <w:p>
      <w:pPr>
        <w:spacing w:line="600" w:lineRule="exact"/>
        <w:ind w:firstLine="640" w:firstLineChars="200"/>
        <w:rPr>
          <w:rFonts w:eastAsia="仿宋_GB2312"/>
          <w:snapToGrid w:val="0"/>
          <w:kern w:val="0"/>
          <w:szCs w:val="32"/>
        </w:rPr>
      </w:pPr>
      <w:r>
        <w:rPr>
          <w:rFonts w:eastAsia="仿宋_GB2312"/>
          <w:snapToGrid w:val="0"/>
          <w:kern w:val="0"/>
          <w:szCs w:val="32"/>
        </w:rPr>
        <w:t>（3）拒不执行重污染天气应急预案，不服从命令和指挥或者在事件响应时有意设置障碍的；</w:t>
      </w:r>
    </w:p>
    <w:p>
      <w:pPr>
        <w:spacing w:line="600" w:lineRule="exact"/>
        <w:ind w:firstLine="640" w:firstLineChars="200"/>
        <w:rPr>
          <w:rFonts w:eastAsia="仿宋_GB2312"/>
          <w:snapToGrid w:val="0"/>
          <w:kern w:val="0"/>
          <w:szCs w:val="32"/>
        </w:rPr>
      </w:pPr>
      <w:r>
        <w:rPr>
          <w:rFonts w:eastAsia="仿宋_GB2312"/>
          <w:snapToGrid w:val="0"/>
          <w:kern w:val="0"/>
          <w:szCs w:val="32"/>
        </w:rPr>
        <w:t>（4） 阻碍重污染天气事件应急工作人员依法履行职责或蓄意破坏的；</w:t>
      </w:r>
    </w:p>
    <w:p>
      <w:pPr>
        <w:spacing w:line="600" w:lineRule="exact"/>
        <w:ind w:firstLine="640" w:firstLineChars="200"/>
        <w:rPr>
          <w:rFonts w:eastAsia="仿宋_GB2312"/>
          <w:snapToGrid w:val="0"/>
          <w:kern w:val="0"/>
          <w:szCs w:val="32"/>
        </w:rPr>
      </w:pPr>
      <w:r>
        <w:rPr>
          <w:rFonts w:eastAsia="仿宋_GB2312"/>
          <w:snapToGrid w:val="0"/>
          <w:kern w:val="0"/>
          <w:szCs w:val="32"/>
        </w:rPr>
        <w:t>（5）不按规定报告、通报重污染天气事件真实情况的；</w:t>
      </w:r>
    </w:p>
    <w:p>
      <w:pPr>
        <w:spacing w:line="600" w:lineRule="exact"/>
        <w:ind w:firstLine="640" w:firstLineChars="200"/>
        <w:rPr>
          <w:rFonts w:eastAsia="仿宋_GB2312"/>
          <w:snapToGrid w:val="0"/>
          <w:kern w:val="0"/>
          <w:szCs w:val="32"/>
        </w:rPr>
      </w:pPr>
      <w:r>
        <w:rPr>
          <w:rFonts w:eastAsia="仿宋_GB2312"/>
          <w:snapToGrid w:val="0"/>
          <w:kern w:val="0"/>
          <w:szCs w:val="32"/>
        </w:rPr>
        <w:t>（6）挤占、挪用重污染天气应急处置工作资金、装备和物资的；</w:t>
      </w:r>
    </w:p>
    <w:p>
      <w:pPr>
        <w:spacing w:line="600" w:lineRule="exact"/>
        <w:ind w:firstLine="640" w:firstLineChars="200"/>
        <w:rPr>
          <w:rFonts w:eastAsia="仿宋_GB2312"/>
          <w:snapToGrid w:val="0"/>
          <w:kern w:val="0"/>
          <w:szCs w:val="32"/>
        </w:rPr>
      </w:pPr>
      <w:r>
        <w:rPr>
          <w:rFonts w:eastAsia="仿宋_GB2312"/>
          <w:snapToGrid w:val="0"/>
          <w:kern w:val="0"/>
          <w:szCs w:val="32"/>
        </w:rPr>
        <w:t>（7）散布谣言，扰乱社会秩序的；</w:t>
      </w:r>
    </w:p>
    <w:p>
      <w:pPr>
        <w:spacing w:line="600" w:lineRule="exact"/>
        <w:ind w:firstLine="640" w:firstLineChars="200"/>
        <w:rPr>
          <w:rFonts w:eastAsia="仿宋_GB2312"/>
          <w:snapToGrid w:val="0"/>
          <w:kern w:val="0"/>
          <w:szCs w:val="32"/>
        </w:rPr>
      </w:pPr>
      <w:r>
        <w:rPr>
          <w:rFonts w:eastAsia="仿宋_GB2312"/>
          <w:snapToGrid w:val="0"/>
          <w:kern w:val="0"/>
          <w:szCs w:val="32"/>
        </w:rPr>
        <w:t>（8） 其他对重污染天气事件应急处置工作造成危害或严重阻碍行为的。</w:t>
      </w:r>
    </w:p>
    <w:p>
      <w:pPr>
        <w:spacing w:line="600" w:lineRule="exact"/>
        <w:ind w:firstLine="640" w:firstLineChars="200"/>
        <w:rPr>
          <w:rFonts w:eastAsia="黑体"/>
          <w:snapToGrid w:val="0"/>
          <w:kern w:val="0"/>
          <w:szCs w:val="32"/>
        </w:rPr>
      </w:pPr>
      <w:bookmarkStart w:id="143" w:name="_Toc448910833"/>
      <w:r>
        <w:rPr>
          <w:rFonts w:eastAsia="黑体"/>
          <w:snapToGrid w:val="0"/>
          <w:kern w:val="0"/>
          <w:szCs w:val="32"/>
        </w:rPr>
        <w:t>9</w:t>
      </w:r>
      <w:r>
        <w:rPr>
          <w:rFonts w:hint="eastAsia" w:eastAsia="黑体"/>
          <w:color w:val="000000"/>
          <w:kern w:val="0"/>
          <w:szCs w:val="32"/>
        </w:rPr>
        <w:t>．</w:t>
      </w:r>
      <w:r>
        <w:rPr>
          <w:rFonts w:eastAsia="黑体"/>
          <w:snapToGrid w:val="0"/>
          <w:kern w:val="0"/>
          <w:szCs w:val="32"/>
        </w:rPr>
        <w:t>附则</w:t>
      </w:r>
    </w:p>
    <w:p>
      <w:pPr>
        <w:spacing w:line="600" w:lineRule="exact"/>
        <w:ind w:firstLine="640" w:firstLineChars="200"/>
        <w:rPr>
          <w:rFonts w:eastAsia="仿宋_GB2312"/>
          <w:snapToGrid w:val="0"/>
          <w:kern w:val="0"/>
          <w:szCs w:val="32"/>
        </w:rPr>
      </w:pPr>
      <w:r>
        <w:rPr>
          <w:rFonts w:eastAsia="仿宋_GB2312"/>
          <w:snapToGrid w:val="0"/>
          <w:kern w:val="0"/>
          <w:szCs w:val="32"/>
        </w:rPr>
        <w:t>9.1 预案管理</w:t>
      </w:r>
      <w:bookmarkEnd w:id="143"/>
      <w:r>
        <w:rPr>
          <w:rFonts w:eastAsia="仿宋_GB2312"/>
          <w:snapToGrid w:val="0"/>
          <w:kern w:val="0"/>
          <w:szCs w:val="32"/>
        </w:rPr>
        <w:t xml:space="preserve"> </w:t>
      </w:r>
      <w:bookmarkEnd w:id="141"/>
      <w:bookmarkEnd w:id="142"/>
    </w:p>
    <w:p>
      <w:pPr>
        <w:spacing w:line="600" w:lineRule="exact"/>
        <w:ind w:firstLine="640" w:firstLineChars="200"/>
        <w:rPr>
          <w:rFonts w:eastAsia="仿宋_GB2312"/>
          <w:snapToGrid w:val="0"/>
          <w:kern w:val="0"/>
          <w:szCs w:val="32"/>
        </w:rPr>
      </w:pPr>
      <w:bookmarkStart w:id="144" w:name="_Toc19808"/>
      <w:bookmarkStart w:id="145" w:name="_Toc448910834"/>
      <w:r>
        <w:rPr>
          <w:rFonts w:eastAsia="仿宋_GB2312"/>
          <w:snapToGrid w:val="0"/>
          <w:kern w:val="0"/>
          <w:szCs w:val="32"/>
        </w:rPr>
        <w:t>9.1.1 预案宣传</w:t>
      </w:r>
      <w:bookmarkEnd w:id="144"/>
      <w:bookmarkEnd w:id="145"/>
    </w:p>
    <w:p>
      <w:pPr>
        <w:spacing w:line="600" w:lineRule="exact"/>
        <w:ind w:firstLine="640" w:firstLineChars="200"/>
        <w:rPr>
          <w:rFonts w:hint="eastAsia" w:eastAsia="仿宋_GB2312"/>
          <w:snapToGrid w:val="0"/>
          <w:kern w:val="0"/>
          <w:szCs w:val="32"/>
        </w:rPr>
      </w:pPr>
      <w:r>
        <w:rPr>
          <w:rFonts w:eastAsia="仿宋_GB2312"/>
          <w:snapToGrid w:val="0"/>
          <w:kern w:val="0"/>
          <w:szCs w:val="32"/>
        </w:rPr>
        <w:t>充分利用互联网、电视、广播、报刊等新闻媒体及信息网络，加强预案以及重污染天气应急法律、法规和预防、避险、自救、互救知识的宣传，及时、准确发布重污染天气事件有关信息，正确引导舆论。</w:t>
      </w:r>
    </w:p>
    <w:p>
      <w:pPr>
        <w:spacing w:line="600" w:lineRule="exact"/>
        <w:ind w:firstLine="640" w:firstLineChars="200"/>
        <w:rPr>
          <w:rFonts w:eastAsia="仿宋_GB2312"/>
          <w:snapToGrid w:val="0"/>
          <w:kern w:val="0"/>
          <w:szCs w:val="32"/>
        </w:rPr>
      </w:pPr>
      <w:r>
        <w:rPr>
          <w:rFonts w:eastAsia="仿宋_GB2312"/>
          <w:snapToGrid w:val="0"/>
          <w:kern w:val="0"/>
          <w:szCs w:val="32"/>
        </w:rPr>
        <w:t xml:space="preserve"> </w:t>
      </w:r>
      <w:bookmarkStart w:id="146" w:name="_Toc9700"/>
      <w:bookmarkStart w:id="147" w:name="_Toc448910835"/>
      <w:r>
        <w:rPr>
          <w:rFonts w:eastAsia="仿宋_GB2312"/>
          <w:snapToGrid w:val="0"/>
          <w:kern w:val="0"/>
          <w:szCs w:val="32"/>
        </w:rPr>
        <w:t>9.1.2 预案培训</w:t>
      </w:r>
      <w:bookmarkEnd w:id="146"/>
      <w:bookmarkEnd w:id="147"/>
    </w:p>
    <w:p>
      <w:pPr>
        <w:spacing w:line="600" w:lineRule="exact"/>
        <w:ind w:firstLine="640" w:firstLineChars="200"/>
        <w:rPr>
          <w:rFonts w:eastAsia="仿宋_GB2312"/>
          <w:snapToGrid w:val="0"/>
          <w:kern w:val="0"/>
          <w:szCs w:val="32"/>
        </w:rPr>
      </w:pPr>
      <w:r>
        <w:rPr>
          <w:rFonts w:eastAsia="仿宋_GB2312"/>
          <w:snapToGrid w:val="0"/>
          <w:kern w:val="0"/>
          <w:szCs w:val="32"/>
        </w:rPr>
        <w:t>建立健全重污染天气应急预案培训制度，根据应急预案职责分工，制定培训计划，明确培训内容与时间，考核培训效果，确保培训规范有序进行。</w:t>
      </w:r>
    </w:p>
    <w:p>
      <w:pPr>
        <w:spacing w:line="600" w:lineRule="exact"/>
        <w:ind w:firstLine="640" w:firstLineChars="200"/>
        <w:rPr>
          <w:rFonts w:eastAsia="仿宋_GB2312"/>
          <w:snapToGrid w:val="0"/>
          <w:kern w:val="0"/>
          <w:szCs w:val="32"/>
        </w:rPr>
      </w:pPr>
      <w:bookmarkStart w:id="148" w:name="_Toc13562"/>
      <w:bookmarkStart w:id="149" w:name="_Toc448910836"/>
      <w:r>
        <w:rPr>
          <w:rFonts w:eastAsia="仿宋_GB2312"/>
          <w:snapToGrid w:val="0"/>
          <w:kern w:val="0"/>
          <w:szCs w:val="32"/>
        </w:rPr>
        <w:t>9.1.3 预案演练</w:t>
      </w:r>
      <w:bookmarkEnd w:id="148"/>
      <w:bookmarkEnd w:id="149"/>
    </w:p>
    <w:p>
      <w:pPr>
        <w:spacing w:line="600" w:lineRule="exact"/>
        <w:ind w:firstLine="640" w:firstLineChars="200"/>
        <w:rPr>
          <w:rFonts w:eastAsia="仿宋_GB2312"/>
          <w:snapToGrid w:val="0"/>
          <w:kern w:val="0"/>
          <w:szCs w:val="32"/>
        </w:rPr>
      </w:pPr>
      <w:r>
        <w:rPr>
          <w:rFonts w:eastAsia="仿宋_GB2312"/>
          <w:snapToGrid w:val="0"/>
          <w:kern w:val="0"/>
          <w:szCs w:val="32"/>
        </w:rPr>
        <w:t>定期组织预案演练，编制演练方案，明确演练目的、方式、参与人员、内容、规则以及场景等，重点检验重污染天气应急指挥组织机构、预警信息发布、预警响应措施落实、监督检查执行等，演练后应及时进行总结评估，提出改进建议。</w:t>
      </w:r>
    </w:p>
    <w:p>
      <w:pPr>
        <w:spacing w:line="600" w:lineRule="exact"/>
        <w:ind w:firstLine="640" w:firstLineChars="200"/>
        <w:rPr>
          <w:rFonts w:eastAsia="仿宋_GB2312"/>
          <w:snapToGrid w:val="0"/>
          <w:kern w:val="0"/>
          <w:szCs w:val="32"/>
        </w:rPr>
      </w:pPr>
      <w:r>
        <w:rPr>
          <w:rFonts w:eastAsia="仿宋_GB2312"/>
          <w:snapToGrid w:val="0"/>
          <w:kern w:val="0"/>
          <w:szCs w:val="32"/>
        </w:rPr>
        <w:t>9.1.4 预案修订</w:t>
      </w:r>
    </w:p>
    <w:p>
      <w:pPr>
        <w:spacing w:line="600" w:lineRule="exact"/>
        <w:ind w:firstLine="640" w:firstLineChars="200"/>
        <w:rPr>
          <w:rFonts w:eastAsia="仿宋_GB2312"/>
          <w:snapToGrid w:val="0"/>
          <w:kern w:val="0"/>
          <w:szCs w:val="32"/>
        </w:rPr>
      </w:pPr>
      <w:r>
        <w:rPr>
          <w:rFonts w:eastAsia="仿宋_GB2312"/>
          <w:snapToGrid w:val="0"/>
          <w:kern w:val="0"/>
          <w:szCs w:val="32"/>
        </w:rPr>
        <w:t>根据实际情况变化，及时修订完善本预案。有下列情形之一的，市环委会应及时提请市人民政府进行修订：</w:t>
      </w:r>
    </w:p>
    <w:p>
      <w:pPr>
        <w:spacing w:line="600" w:lineRule="exact"/>
        <w:ind w:firstLine="640" w:firstLineChars="200"/>
        <w:rPr>
          <w:rFonts w:eastAsia="仿宋_GB2312"/>
          <w:snapToGrid w:val="0"/>
          <w:kern w:val="0"/>
          <w:szCs w:val="32"/>
        </w:rPr>
      </w:pPr>
      <w:r>
        <w:rPr>
          <w:rFonts w:hint="eastAsia" w:eastAsia="仿宋_GB2312"/>
          <w:snapToGrid w:val="0"/>
          <w:kern w:val="0"/>
          <w:szCs w:val="32"/>
        </w:rPr>
        <w:t>（1）</w:t>
      </w:r>
      <w:r>
        <w:rPr>
          <w:rFonts w:eastAsia="仿宋_GB2312"/>
          <w:snapToGrid w:val="0"/>
          <w:kern w:val="0"/>
          <w:szCs w:val="32"/>
        </w:rPr>
        <w:t>重污染天气应急指挥机构及其职责发生重大调整的。</w:t>
      </w:r>
    </w:p>
    <w:p>
      <w:pPr>
        <w:spacing w:line="600" w:lineRule="exact"/>
        <w:ind w:firstLine="640" w:firstLineChars="200"/>
        <w:rPr>
          <w:rFonts w:eastAsia="仿宋_GB2312"/>
          <w:snapToGrid w:val="0"/>
          <w:kern w:val="0"/>
          <w:szCs w:val="32"/>
        </w:rPr>
      </w:pPr>
      <w:r>
        <w:rPr>
          <w:rFonts w:eastAsia="仿宋_GB2312"/>
          <w:snapToGrid w:val="0"/>
          <w:kern w:val="0"/>
          <w:szCs w:val="32"/>
        </w:rPr>
        <w:t>（2）依据的法律、行政法规、规章等发生变化的。</w:t>
      </w:r>
    </w:p>
    <w:p>
      <w:pPr>
        <w:spacing w:line="600" w:lineRule="exact"/>
        <w:ind w:firstLine="640" w:firstLineChars="200"/>
        <w:rPr>
          <w:rFonts w:eastAsia="仿宋_GB2312"/>
          <w:snapToGrid w:val="0"/>
          <w:kern w:val="0"/>
          <w:szCs w:val="32"/>
        </w:rPr>
      </w:pPr>
      <w:r>
        <w:rPr>
          <w:rFonts w:eastAsia="仿宋_GB2312"/>
          <w:snapToGrid w:val="0"/>
          <w:kern w:val="0"/>
          <w:szCs w:val="32"/>
        </w:rPr>
        <w:t>（3）市环委会认为应当修订的。</w:t>
      </w:r>
    </w:p>
    <w:p>
      <w:pPr>
        <w:spacing w:line="600" w:lineRule="exact"/>
        <w:ind w:firstLine="640" w:firstLineChars="200"/>
        <w:rPr>
          <w:rFonts w:eastAsia="仿宋_GB2312"/>
          <w:snapToGrid w:val="0"/>
          <w:kern w:val="0"/>
          <w:szCs w:val="32"/>
        </w:rPr>
      </w:pPr>
      <w:r>
        <w:rPr>
          <w:rFonts w:eastAsia="仿宋_GB2312"/>
          <w:snapToGrid w:val="0"/>
          <w:kern w:val="0"/>
          <w:szCs w:val="32"/>
        </w:rPr>
        <w:t>9.1.5预案备案</w:t>
      </w:r>
    </w:p>
    <w:p>
      <w:pPr>
        <w:spacing w:line="600" w:lineRule="exact"/>
        <w:ind w:firstLine="640" w:firstLineChars="200"/>
        <w:rPr>
          <w:rFonts w:eastAsia="仿宋_GB2312"/>
          <w:snapToGrid w:val="0"/>
          <w:kern w:val="0"/>
          <w:szCs w:val="32"/>
        </w:rPr>
      </w:pPr>
      <w:r>
        <w:rPr>
          <w:rFonts w:eastAsia="仿宋_GB2312"/>
          <w:snapToGrid w:val="0"/>
          <w:kern w:val="0"/>
          <w:szCs w:val="32"/>
        </w:rPr>
        <w:t>各</w:t>
      </w:r>
      <w:r>
        <w:rPr>
          <w:rFonts w:hint="eastAsia" w:eastAsia="仿宋_GB2312"/>
          <w:snapToGrid w:val="0"/>
          <w:kern w:val="0"/>
          <w:szCs w:val="32"/>
        </w:rPr>
        <w:t>乡</w:t>
      </w:r>
      <w:r>
        <w:rPr>
          <w:rFonts w:hint="eastAsia" w:eastAsia="仿宋_GB2312"/>
          <w:snapToGrid w:val="0"/>
          <w:spacing w:val="-6"/>
          <w:kern w:val="0"/>
          <w:szCs w:val="32"/>
        </w:rPr>
        <w:t>镇人民政府（街道办事处）、园区管委会和</w:t>
      </w:r>
      <w:r>
        <w:rPr>
          <w:rFonts w:eastAsia="仿宋_GB2312"/>
          <w:snapToGrid w:val="0"/>
          <w:spacing w:val="-6"/>
          <w:kern w:val="0"/>
          <w:szCs w:val="32"/>
        </w:rPr>
        <w:t>成员单位要制定</w:t>
      </w:r>
      <w:r>
        <w:rPr>
          <w:rFonts w:hint="eastAsia" w:eastAsia="仿宋_GB2312"/>
          <w:snapToGrid w:val="0"/>
          <w:spacing w:val="-6"/>
          <w:kern w:val="0"/>
          <w:szCs w:val="32"/>
        </w:rPr>
        <w:t>本辖区</w:t>
      </w:r>
      <w:r>
        <w:rPr>
          <w:rFonts w:eastAsia="仿宋_GB2312"/>
          <w:snapToGrid w:val="0"/>
          <w:spacing w:val="-6"/>
          <w:kern w:val="0"/>
          <w:szCs w:val="32"/>
        </w:rPr>
        <w:t>本部门重污染天气应急专项实施方案，报市环委办备案。</w:t>
      </w:r>
    </w:p>
    <w:p>
      <w:pPr>
        <w:spacing w:line="600" w:lineRule="exact"/>
        <w:ind w:firstLine="640" w:firstLineChars="200"/>
        <w:rPr>
          <w:rFonts w:hint="eastAsia" w:eastAsia="仿宋_GB2312"/>
          <w:snapToGrid w:val="0"/>
          <w:kern w:val="0"/>
          <w:szCs w:val="32"/>
        </w:rPr>
      </w:pPr>
      <w:r>
        <w:rPr>
          <w:rFonts w:eastAsia="仿宋_GB2312"/>
          <w:snapToGrid w:val="0"/>
          <w:kern w:val="0"/>
          <w:szCs w:val="32"/>
        </w:rPr>
        <w:t>9.2 预案</w:t>
      </w:r>
      <w:r>
        <w:rPr>
          <w:rFonts w:hint="eastAsia" w:eastAsia="仿宋_GB2312"/>
          <w:snapToGrid w:val="0"/>
          <w:kern w:val="0"/>
          <w:szCs w:val="32"/>
        </w:rPr>
        <w:t>实施</w:t>
      </w:r>
    </w:p>
    <w:p>
      <w:pPr>
        <w:spacing w:line="600" w:lineRule="exact"/>
        <w:ind w:firstLine="640" w:firstLineChars="200"/>
        <w:rPr>
          <w:rFonts w:eastAsia="仿宋_GB2312"/>
          <w:snapToGrid w:val="0"/>
          <w:kern w:val="0"/>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eastAsia="仿宋_GB2312"/>
          <w:snapToGrid w:val="0"/>
          <w:kern w:val="0"/>
          <w:szCs w:val="32"/>
        </w:rPr>
        <w:t>《浏阳市人民政府办公室关于印发〈浏阳市空气重污染应急预案（试行）〉的通知》（浏政办发〔2016〕26号）同时废止。</w:t>
      </w:r>
    </w:p>
    <w:p>
      <w:pPr>
        <w:spacing w:line="700" w:lineRule="exact"/>
        <w:jc w:val="center"/>
        <w:rPr>
          <w:rFonts w:hint="eastAsia" w:eastAsia="仿宋_GB2312"/>
          <w:szCs w:val="32"/>
        </w:rPr>
      </w:pPr>
      <w:r>
        <w:rPr>
          <w:rFonts w:eastAsia="仿宋_GB2312"/>
        </w:rPr>
        <w:br w:type="page"/>
      </w:r>
      <w:r>
        <w:rPr>
          <w:rFonts w:eastAsia="方正小标宋简体"/>
          <w:bCs/>
          <w:sz w:val="44"/>
          <w:szCs w:val="44"/>
        </w:rPr>
        <w:t>浏阳市道路交通事故应急预案目录</w:t>
      </w:r>
      <w:r>
        <w:rPr>
          <w:rFonts w:eastAsia="仿宋_GB2312"/>
          <w:szCs w:val="32"/>
        </w:rPr>
        <w:t xml:space="preserve"> </w:t>
      </w:r>
    </w:p>
    <w:p>
      <w:pPr>
        <w:spacing w:line="560" w:lineRule="exact"/>
        <w:jc w:val="center"/>
        <w:rPr>
          <w:rFonts w:eastAsia="仿宋_GB2312"/>
          <w:szCs w:val="32"/>
        </w:rPr>
      </w:pPr>
    </w:p>
    <w:p>
      <w:pPr>
        <w:spacing w:line="600" w:lineRule="exact"/>
        <w:ind w:firstLine="640" w:firstLineChars="200"/>
        <w:outlineLvl w:val="0"/>
        <w:rPr>
          <w:rFonts w:eastAsia="黑体"/>
          <w:color w:val="000000"/>
          <w:kern w:val="0"/>
          <w:szCs w:val="32"/>
        </w:rPr>
      </w:pPr>
      <w:r>
        <w:rPr>
          <w:rFonts w:eastAsia="黑体"/>
          <w:color w:val="000000"/>
          <w:kern w:val="0"/>
          <w:szCs w:val="32"/>
        </w:rPr>
        <w:t>1</w:t>
      </w:r>
      <w:r>
        <w:rPr>
          <w:rFonts w:hint="eastAsia" w:eastAsia="黑体"/>
          <w:color w:val="000000"/>
          <w:kern w:val="0"/>
          <w:szCs w:val="32"/>
        </w:rPr>
        <w:t>．</w:t>
      </w:r>
      <w:r>
        <w:rPr>
          <w:rFonts w:eastAsia="黑体"/>
          <w:color w:val="000000"/>
          <w:kern w:val="0"/>
          <w:szCs w:val="32"/>
        </w:rPr>
        <w:t>总则</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1.1</w:t>
      </w:r>
      <w:r>
        <w:rPr>
          <w:rFonts w:hint="eastAsia" w:eastAsia="仿宋_GB2312"/>
          <w:color w:val="000000"/>
          <w:kern w:val="0"/>
          <w:szCs w:val="32"/>
        </w:rPr>
        <w:t xml:space="preserve"> </w:t>
      </w:r>
      <w:r>
        <w:rPr>
          <w:rFonts w:eastAsia="仿宋_GB2312"/>
          <w:color w:val="000000"/>
          <w:kern w:val="0"/>
          <w:szCs w:val="32"/>
        </w:rPr>
        <w:t>编制目的</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1.2</w:t>
      </w:r>
      <w:r>
        <w:rPr>
          <w:rFonts w:hint="eastAsia" w:eastAsia="仿宋_GB2312"/>
          <w:color w:val="000000"/>
          <w:kern w:val="0"/>
          <w:szCs w:val="32"/>
        </w:rPr>
        <w:t xml:space="preserve"> </w:t>
      </w:r>
      <w:r>
        <w:rPr>
          <w:rFonts w:eastAsia="仿宋_GB2312"/>
          <w:color w:val="000000"/>
          <w:kern w:val="0"/>
          <w:szCs w:val="32"/>
        </w:rPr>
        <w:t>编制依据</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1.3</w:t>
      </w:r>
      <w:r>
        <w:rPr>
          <w:rFonts w:hint="eastAsia" w:eastAsia="仿宋_GB2312"/>
          <w:color w:val="000000"/>
          <w:kern w:val="0"/>
          <w:szCs w:val="32"/>
        </w:rPr>
        <w:t xml:space="preserve"> </w:t>
      </w:r>
      <w:r>
        <w:rPr>
          <w:rFonts w:eastAsia="仿宋_GB2312"/>
          <w:color w:val="000000"/>
          <w:kern w:val="0"/>
          <w:szCs w:val="32"/>
        </w:rPr>
        <w:t>适用范围</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1.4</w:t>
      </w:r>
      <w:r>
        <w:rPr>
          <w:rFonts w:hint="eastAsia" w:eastAsia="仿宋_GB2312"/>
          <w:color w:val="000000"/>
          <w:kern w:val="0"/>
          <w:szCs w:val="32"/>
        </w:rPr>
        <w:t xml:space="preserve"> </w:t>
      </w:r>
      <w:r>
        <w:rPr>
          <w:rFonts w:eastAsia="仿宋_GB2312"/>
          <w:color w:val="000000"/>
          <w:kern w:val="0"/>
          <w:szCs w:val="32"/>
        </w:rPr>
        <w:t>工作原则</w:t>
      </w:r>
    </w:p>
    <w:p>
      <w:pPr>
        <w:spacing w:line="600" w:lineRule="exact"/>
        <w:ind w:firstLine="640" w:firstLineChars="200"/>
        <w:outlineLvl w:val="0"/>
        <w:rPr>
          <w:rFonts w:eastAsia="黑体"/>
          <w:color w:val="000000"/>
          <w:kern w:val="0"/>
          <w:szCs w:val="32"/>
        </w:rPr>
      </w:pPr>
      <w:r>
        <w:rPr>
          <w:rFonts w:eastAsia="黑体"/>
          <w:color w:val="000000"/>
          <w:kern w:val="0"/>
          <w:szCs w:val="32"/>
        </w:rPr>
        <w:t>2</w:t>
      </w:r>
      <w:r>
        <w:rPr>
          <w:rFonts w:hint="eastAsia" w:eastAsia="黑体"/>
          <w:color w:val="000000"/>
          <w:kern w:val="0"/>
          <w:szCs w:val="32"/>
        </w:rPr>
        <w:t>．</w:t>
      </w:r>
      <w:r>
        <w:rPr>
          <w:rFonts w:eastAsia="黑体"/>
          <w:color w:val="000000"/>
          <w:kern w:val="0"/>
          <w:szCs w:val="32"/>
        </w:rPr>
        <w:t>应急指挥体系及职责</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2.1</w:t>
      </w:r>
      <w:r>
        <w:rPr>
          <w:rFonts w:hint="eastAsia" w:eastAsia="仿宋_GB2312"/>
          <w:color w:val="000000"/>
          <w:kern w:val="0"/>
          <w:szCs w:val="32"/>
        </w:rPr>
        <w:t xml:space="preserve"> </w:t>
      </w:r>
      <w:r>
        <w:rPr>
          <w:rFonts w:eastAsia="仿宋_GB2312"/>
          <w:color w:val="000000"/>
          <w:kern w:val="0"/>
          <w:szCs w:val="32"/>
        </w:rPr>
        <w:t>应急组织机构</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2.2</w:t>
      </w:r>
      <w:r>
        <w:rPr>
          <w:rFonts w:hint="eastAsia" w:eastAsia="仿宋_GB2312"/>
          <w:color w:val="000000"/>
          <w:kern w:val="0"/>
          <w:szCs w:val="32"/>
        </w:rPr>
        <w:t xml:space="preserve"> </w:t>
      </w:r>
      <w:r>
        <w:rPr>
          <w:rFonts w:eastAsia="仿宋_GB2312"/>
          <w:color w:val="000000"/>
          <w:kern w:val="0"/>
          <w:szCs w:val="32"/>
        </w:rPr>
        <w:t>应急组织机构职责</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2.3</w:t>
      </w:r>
      <w:r>
        <w:rPr>
          <w:rFonts w:hint="eastAsia" w:eastAsia="仿宋_GB2312"/>
          <w:color w:val="000000"/>
          <w:kern w:val="0"/>
          <w:szCs w:val="32"/>
        </w:rPr>
        <w:t xml:space="preserve"> </w:t>
      </w:r>
      <w:r>
        <w:rPr>
          <w:rFonts w:eastAsia="仿宋_GB2312"/>
          <w:color w:val="000000"/>
          <w:kern w:val="0"/>
          <w:szCs w:val="32"/>
        </w:rPr>
        <w:t>专家组</w:t>
      </w:r>
    </w:p>
    <w:p>
      <w:pPr>
        <w:spacing w:line="600" w:lineRule="exact"/>
        <w:ind w:firstLine="640" w:firstLineChars="200"/>
        <w:outlineLvl w:val="0"/>
        <w:rPr>
          <w:rFonts w:eastAsia="黑体"/>
          <w:color w:val="000000"/>
          <w:kern w:val="0"/>
          <w:szCs w:val="32"/>
        </w:rPr>
      </w:pPr>
      <w:r>
        <w:rPr>
          <w:rFonts w:eastAsia="黑体"/>
          <w:color w:val="000000"/>
          <w:kern w:val="0"/>
          <w:szCs w:val="32"/>
        </w:rPr>
        <w:t>3</w:t>
      </w:r>
      <w:r>
        <w:rPr>
          <w:rFonts w:hint="eastAsia" w:eastAsia="黑体"/>
          <w:color w:val="000000"/>
          <w:kern w:val="0"/>
          <w:szCs w:val="32"/>
        </w:rPr>
        <w:t>．</w:t>
      </w:r>
      <w:r>
        <w:rPr>
          <w:rFonts w:eastAsia="黑体"/>
          <w:color w:val="000000"/>
          <w:kern w:val="0"/>
          <w:szCs w:val="32"/>
        </w:rPr>
        <w:t>预防预警机制</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3.1</w:t>
      </w:r>
      <w:r>
        <w:rPr>
          <w:rFonts w:hint="eastAsia" w:eastAsia="仿宋_GB2312"/>
          <w:color w:val="000000"/>
          <w:kern w:val="0"/>
          <w:szCs w:val="32"/>
        </w:rPr>
        <w:t xml:space="preserve"> </w:t>
      </w:r>
      <w:r>
        <w:rPr>
          <w:rFonts w:eastAsia="仿宋_GB2312"/>
          <w:color w:val="000000"/>
          <w:kern w:val="0"/>
          <w:szCs w:val="32"/>
        </w:rPr>
        <w:t>信息监测与报告</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3.2</w:t>
      </w:r>
      <w:r>
        <w:rPr>
          <w:rFonts w:hint="eastAsia" w:eastAsia="仿宋_GB2312"/>
          <w:color w:val="000000"/>
          <w:kern w:val="0"/>
          <w:szCs w:val="32"/>
        </w:rPr>
        <w:t xml:space="preserve"> </w:t>
      </w:r>
      <w:r>
        <w:rPr>
          <w:rFonts w:eastAsia="仿宋_GB2312"/>
          <w:color w:val="000000"/>
          <w:kern w:val="0"/>
          <w:szCs w:val="32"/>
        </w:rPr>
        <w:t>预警行动</w:t>
      </w:r>
    </w:p>
    <w:p>
      <w:pPr>
        <w:spacing w:line="600" w:lineRule="exact"/>
        <w:ind w:firstLine="640" w:firstLineChars="200"/>
        <w:outlineLvl w:val="0"/>
        <w:rPr>
          <w:rFonts w:eastAsia="黑体"/>
          <w:color w:val="000000"/>
          <w:kern w:val="0"/>
          <w:szCs w:val="32"/>
        </w:rPr>
      </w:pPr>
      <w:r>
        <w:rPr>
          <w:rFonts w:eastAsia="黑体"/>
          <w:color w:val="000000"/>
          <w:kern w:val="0"/>
          <w:szCs w:val="32"/>
        </w:rPr>
        <w:t>4</w:t>
      </w:r>
      <w:r>
        <w:rPr>
          <w:rFonts w:hint="eastAsia" w:eastAsia="黑体"/>
          <w:color w:val="000000"/>
          <w:kern w:val="0"/>
          <w:szCs w:val="32"/>
        </w:rPr>
        <w:t>．</w:t>
      </w:r>
      <w:r>
        <w:rPr>
          <w:rFonts w:eastAsia="黑体"/>
          <w:color w:val="000000"/>
          <w:kern w:val="0"/>
          <w:szCs w:val="32"/>
        </w:rPr>
        <w:t>应急响应</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4.1</w:t>
      </w:r>
      <w:r>
        <w:rPr>
          <w:rFonts w:hint="eastAsia" w:eastAsia="仿宋_GB2312"/>
          <w:color w:val="000000"/>
          <w:kern w:val="0"/>
          <w:szCs w:val="32"/>
        </w:rPr>
        <w:t xml:space="preserve"> </w:t>
      </w:r>
      <w:r>
        <w:rPr>
          <w:rFonts w:eastAsia="仿宋_GB2312"/>
          <w:color w:val="000000"/>
          <w:kern w:val="0"/>
          <w:szCs w:val="32"/>
        </w:rPr>
        <w:t>应急响应分级</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4.2</w:t>
      </w:r>
      <w:r>
        <w:rPr>
          <w:rFonts w:hint="eastAsia" w:eastAsia="仿宋_GB2312"/>
          <w:color w:val="000000"/>
          <w:kern w:val="0"/>
          <w:szCs w:val="32"/>
        </w:rPr>
        <w:t xml:space="preserve"> </w:t>
      </w:r>
      <w:r>
        <w:rPr>
          <w:rFonts w:eastAsia="仿宋_GB2312"/>
          <w:color w:val="000000"/>
          <w:kern w:val="0"/>
          <w:szCs w:val="32"/>
        </w:rPr>
        <w:t>事故报告</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4.3</w:t>
      </w:r>
      <w:r>
        <w:rPr>
          <w:rFonts w:hint="eastAsia" w:eastAsia="仿宋_GB2312"/>
          <w:color w:val="000000"/>
          <w:kern w:val="0"/>
          <w:szCs w:val="32"/>
        </w:rPr>
        <w:t xml:space="preserve"> </w:t>
      </w:r>
      <w:r>
        <w:rPr>
          <w:rFonts w:eastAsia="仿宋_GB2312"/>
          <w:color w:val="000000"/>
          <w:kern w:val="0"/>
          <w:szCs w:val="32"/>
        </w:rPr>
        <w:t>应急响应行动</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4.4</w:t>
      </w:r>
      <w:r>
        <w:rPr>
          <w:rFonts w:hint="eastAsia" w:eastAsia="仿宋_GB2312"/>
          <w:color w:val="000000"/>
          <w:kern w:val="0"/>
          <w:szCs w:val="32"/>
        </w:rPr>
        <w:t xml:space="preserve"> </w:t>
      </w:r>
      <w:r>
        <w:rPr>
          <w:rFonts w:eastAsia="仿宋_GB2312"/>
          <w:color w:val="000000"/>
          <w:kern w:val="0"/>
          <w:szCs w:val="32"/>
        </w:rPr>
        <w:t>应急处置</w:t>
      </w:r>
    </w:p>
    <w:p>
      <w:pPr>
        <w:spacing w:line="600" w:lineRule="exact"/>
        <w:ind w:firstLine="640" w:firstLineChars="200"/>
        <w:outlineLvl w:val="0"/>
        <w:rPr>
          <w:rFonts w:eastAsia="黑体"/>
          <w:color w:val="000000"/>
          <w:kern w:val="0"/>
          <w:szCs w:val="32"/>
        </w:rPr>
      </w:pPr>
      <w:r>
        <w:rPr>
          <w:rFonts w:eastAsia="黑体"/>
          <w:color w:val="000000"/>
          <w:kern w:val="0"/>
          <w:szCs w:val="32"/>
        </w:rPr>
        <w:t>5</w:t>
      </w:r>
      <w:r>
        <w:rPr>
          <w:rFonts w:hint="eastAsia" w:eastAsia="黑体"/>
          <w:color w:val="000000"/>
          <w:kern w:val="0"/>
          <w:szCs w:val="32"/>
        </w:rPr>
        <w:t>．</w:t>
      </w:r>
      <w:r>
        <w:rPr>
          <w:rFonts w:eastAsia="黑体"/>
          <w:color w:val="000000"/>
          <w:kern w:val="0"/>
          <w:szCs w:val="32"/>
        </w:rPr>
        <w:t>善后工作</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5.1</w:t>
      </w:r>
      <w:r>
        <w:rPr>
          <w:rFonts w:hint="eastAsia" w:eastAsia="仿宋_GB2312"/>
          <w:color w:val="000000"/>
          <w:kern w:val="0"/>
          <w:szCs w:val="32"/>
        </w:rPr>
        <w:t xml:space="preserve"> </w:t>
      </w:r>
      <w:r>
        <w:rPr>
          <w:rFonts w:eastAsia="仿宋_GB2312"/>
          <w:color w:val="000000"/>
          <w:kern w:val="0"/>
          <w:szCs w:val="32"/>
        </w:rPr>
        <w:t>善后处置</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5.2</w:t>
      </w:r>
      <w:r>
        <w:rPr>
          <w:rFonts w:hint="eastAsia" w:eastAsia="仿宋_GB2312"/>
          <w:color w:val="000000"/>
          <w:kern w:val="0"/>
          <w:szCs w:val="32"/>
        </w:rPr>
        <w:t xml:space="preserve"> </w:t>
      </w:r>
      <w:r>
        <w:rPr>
          <w:rFonts w:eastAsia="仿宋_GB2312"/>
          <w:color w:val="000000"/>
          <w:kern w:val="0"/>
          <w:szCs w:val="32"/>
        </w:rPr>
        <w:t>事故调查</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5.3</w:t>
      </w:r>
      <w:r>
        <w:rPr>
          <w:rFonts w:hint="eastAsia" w:eastAsia="仿宋_GB2312"/>
          <w:color w:val="000000"/>
          <w:kern w:val="0"/>
          <w:szCs w:val="32"/>
        </w:rPr>
        <w:t xml:space="preserve"> </w:t>
      </w:r>
      <w:r>
        <w:rPr>
          <w:rFonts w:eastAsia="仿宋_GB2312"/>
          <w:color w:val="000000"/>
          <w:kern w:val="0"/>
          <w:szCs w:val="32"/>
        </w:rPr>
        <w:t>信息发布</w:t>
      </w:r>
    </w:p>
    <w:p>
      <w:pPr>
        <w:spacing w:line="600" w:lineRule="exact"/>
        <w:ind w:firstLine="640" w:firstLineChars="200"/>
        <w:outlineLvl w:val="0"/>
        <w:rPr>
          <w:rFonts w:eastAsia="黑体"/>
          <w:color w:val="000000"/>
          <w:kern w:val="0"/>
          <w:szCs w:val="32"/>
        </w:rPr>
      </w:pPr>
      <w:r>
        <w:rPr>
          <w:rFonts w:eastAsia="黑体"/>
          <w:color w:val="000000"/>
          <w:kern w:val="0"/>
          <w:szCs w:val="32"/>
        </w:rPr>
        <w:t>6</w:t>
      </w:r>
      <w:r>
        <w:rPr>
          <w:rFonts w:hint="eastAsia" w:eastAsia="黑体"/>
          <w:color w:val="000000"/>
          <w:kern w:val="0"/>
          <w:szCs w:val="32"/>
        </w:rPr>
        <w:t>．</w:t>
      </w:r>
      <w:r>
        <w:rPr>
          <w:rFonts w:eastAsia="黑体"/>
          <w:color w:val="000000"/>
          <w:kern w:val="0"/>
          <w:szCs w:val="32"/>
        </w:rPr>
        <w:t>应急保障</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6.1</w:t>
      </w:r>
      <w:r>
        <w:rPr>
          <w:rFonts w:hint="eastAsia" w:eastAsia="仿宋_GB2312"/>
          <w:color w:val="000000"/>
          <w:kern w:val="0"/>
          <w:szCs w:val="32"/>
        </w:rPr>
        <w:t xml:space="preserve"> </w:t>
      </w:r>
      <w:r>
        <w:rPr>
          <w:rFonts w:eastAsia="仿宋_GB2312"/>
          <w:color w:val="000000"/>
          <w:kern w:val="0"/>
          <w:szCs w:val="32"/>
        </w:rPr>
        <w:t>人力资源</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6.2</w:t>
      </w:r>
      <w:r>
        <w:rPr>
          <w:rFonts w:hint="eastAsia" w:eastAsia="仿宋_GB2312"/>
          <w:color w:val="000000"/>
          <w:kern w:val="0"/>
          <w:szCs w:val="32"/>
        </w:rPr>
        <w:t xml:space="preserve"> </w:t>
      </w:r>
      <w:r>
        <w:rPr>
          <w:rFonts w:eastAsia="仿宋_GB2312"/>
          <w:color w:val="000000"/>
          <w:kern w:val="0"/>
          <w:szCs w:val="32"/>
        </w:rPr>
        <w:t>财力保障</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6.3</w:t>
      </w:r>
      <w:r>
        <w:rPr>
          <w:rFonts w:hint="eastAsia" w:eastAsia="仿宋_GB2312"/>
          <w:color w:val="000000"/>
          <w:kern w:val="0"/>
          <w:szCs w:val="32"/>
        </w:rPr>
        <w:t xml:space="preserve"> </w:t>
      </w:r>
      <w:r>
        <w:rPr>
          <w:rFonts w:eastAsia="仿宋_GB2312"/>
          <w:color w:val="000000"/>
          <w:kern w:val="0"/>
          <w:szCs w:val="32"/>
        </w:rPr>
        <w:t>物资保障</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6.4</w:t>
      </w:r>
      <w:r>
        <w:rPr>
          <w:rFonts w:hint="eastAsia" w:eastAsia="仿宋_GB2312"/>
          <w:color w:val="000000"/>
          <w:kern w:val="0"/>
          <w:szCs w:val="32"/>
        </w:rPr>
        <w:t xml:space="preserve"> </w:t>
      </w:r>
      <w:r>
        <w:rPr>
          <w:rFonts w:eastAsia="仿宋_GB2312"/>
          <w:color w:val="000000"/>
          <w:kern w:val="0"/>
          <w:szCs w:val="32"/>
        </w:rPr>
        <w:t>医疗卫生保障</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6.5</w:t>
      </w:r>
      <w:r>
        <w:rPr>
          <w:rFonts w:hint="eastAsia" w:eastAsia="仿宋_GB2312"/>
          <w:color w:val="000000"/>
          <w:kern w:val="0"/>
          <w:szCs w:val="32"/>
        </w:rPr>
        <w:t xml:space="preserve"> </w:t>
      </w:r>
      <w:r>
        <w:rPr>
          <w:rFonts w:eastAsia="仿宋_GB2312"/>
          <w:color w:val="000000"/>
          <w:kern w:val="0"/>
          <w:szCs w:val="32"/>
        </w:rPr>
        <w:t>交通运输保障</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6.6</w:t>
      </w:r>
      <w:r>
        <w:rPr>
          <w:rFonts w:hint="eastAsia" w:eastAsia="仿宋_GB2312"/>
          <w:color w:val="000000"/>
          <w:kern w:val="0"/>
          <w:szCs w:val="32"/>
        </w:rPr>
        <w:t xml:space="preserve"> </w:t>
      </w:r>
      <w:r>
        <w:rPr>
          <w:rFonts w:eastAsia="仿宋_GB2312"/>
          <w:color w:val="000000"/>
          <w:kern w:val="0"/>
          <w:szCs w:val="32"/>
        </w:rPr>
        <w:t>治安维护</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6.7</w:t>
      </w:r>
      <w:r>
        <w:rPr>
          <w:rFonts w:hint="eastAsia" w:eastAsia="仿宋_GB2312"/>
          <w:color w:val="000000"/>
          <w:kern w:val="0"/>
          <w:szCs w:val="32"/>
        </w:rPr>
        <w:t xml:space="preserve"> </w:t>
      </w:r>
      <w:r>
        <w:rPr>
          <w:rFonts w:eastAsia="仿宋_GB2312"/>
          <w:color w:val="000000"/>
          <w:kern w:val="0"/>
          <w:szCs w:val="32"/>
        </w:rPr>
        <w:t>人员防护</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6.8</w:t>
      </w:r>
      <w:r>
        <w:rPr>
          <w:rFonts w:hint="eastAsia" w:eastAsia="仿宋_GB2312"/>
          <w:color w:val="000000"/>
          <w:kern w:val="0"/>
          <w:szCs w:val="32"/>
        </w:rPr>
        <w:t xml:space="preserve"> </w:t>
      </w:r>
      <w:r>
        <w:rPr>
          <w:rFonts w:eastAsia="仿宋_GB2312"/>
          <w:color w:val="000000"/>
          <w:kern w:val="0"/>
          <w:szCs w:val="32"/>
        </w:rPr>
        <w:t>通信保障</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6.9</w:t>
      </w:r>
      <w:r>
        <w:rPr>
          <w:rFonts w:hint="eastAsia" w:eastAsia="仿宋_GB2312"/>
          <w:color w:val="000000"/>
          <w:kern w:val="0"/>
          <w:szCs w:val="32"/>
        </w:rPr>
        <w:t xml:space="preserve"> </w:t>
      </w:r>
      <w:r>
        <w:rPr>
          <w:rFonts w:eastAsia="仿宋_GB2312"/>
          <w:color w:val="000000"/>
          <w:kern w:val="0"/>
          <w:szCs w:val="32"/>
        </w:rPr>
        <w:t>公共设施</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6.10</w:t>
      </w:r>
      <w:r>
        <w:rPr>
          <w:rFonts w:hint="eastAsia" w:eastAsia="仿宋_GB2312"/>
          <w:color w:val="000000"/>
          <w:kern w:val="0"/>
          <w:szCs w:val="32"/>
        </w:rPr>
        <w:t xml:space="preserve"> </w:t>
      </w:r>
      <w:r>
        <w:rPr>
          <w:rFonts w:eastAsia="仿宋_GB2312"/>
          <w:color w:val="000000"/>
          <w:kern w:val="0"/>
          <w:szCs w:val="32"/>
        </w:rPr>
        <w:t>科技支撑</w:t>
      </w:r>
    </w:p>
    <w:p>
      <w:pPr>
        <w:spacing w:line="600" w:lineRule="exact"/>
        <w:ind w:firstLine="640" w:firstLineChars="200"/>
        <w:outlineLvl w:val="0"/>
        <w:rPr>
          <w:rFonts w:eastAsia="黑体"/>
          <w:color w:val="000000"/>
          <w:kern w:val="0"/>
          <w:szCs w:val="32"/>
        </w:rPr>
      </w:pPr>
      <w:r>
        <w:rPr>
          <w:rFonts w:eastAsia="黑体"/>
          <w:color w:val="000000"/>
          <w:kern w:val="0"/>
          <w:szCs w:val="32"/>
        </w:rPr>
        <w:t>7</w:t>
      </w:r>
      <w:r>
        <w:rPr>
          <w:rFonts w:hint="eastAsia" w:eastAsia="黑体"/>
          <w:color w:val="000000"/>
          <w:kern w:val="0"/>
          <w:szCs w:val="32"/>
        </w:rPr>
        <w:t>．</w:t>
      </w:r>
      <w:r>
        <w:rPr>
          <w:rFonts w:eastAsia="黑体"/>
          <w:color w:val="000000"/>
          <w:kern w:val="0"/>
          <w:szCs w:val="32"/>
        </w:rPr>
        <w:t>宣传与监督</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7.1</w:t>
      </w:r>
      <w:r>
        <w:rPr>
          <w:rFonts w:hint="eastAsia" w:eastAsia="仿宋_GB2312"/>
          <w:color w:val="000000"/>
          <w:kern w:val="0"/>
          <w:szCs w:val="32"/>
        </w:rPr>
        <w:t xml:space="preserve"> </w:t>
      </w:r>
      <w:r>
        <w:rPr>
          <w:rFonts w:eastAsia="仿宋_GB2312"/>
          <w:color w:val="000000"/>
          <w:kern w:val="0"/>
          <w:szCs w:val="32"/>
        </w:rPr>
        <w:t>宣传与培训</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7.2</w:t>
      </w:r>
      <w:r>
        <w:rPr>
          <w:rFonts w:hint="eastAsia" w:eastAsia="仿宋_GB2312"/>
          <w:color w:val="000000"/>
          <w:kern w:val="0"/>
          <w:szCs w:val="32"/>
        </w:rPr>
        <w:t xml:space="preserve"> </w:t>
      </w:r>
      <w:r>
        <w:rPr>
          <w:rFonts w:eastAsia="仿宋_GB2312"/>
          <w:color w:val="000000"/>
          <w:kern w:val="0"/>
          <w:szCs w:val="32"/>
        </w:rPr>
        <w:t>预案演练</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7.3</w:t>
      </w:r>
      <w:r>
        <w:rPr>
          <w:rFonts w:hint="eastAsia" w:eastAsia="仿宋_GB2312"/>
          <w:color w:val="000000"/>
          <w:kern w:val="0"/>
          <w:szCs w:val="32"/>
        </w:rPr>
        <w:t xml:space="preserve"> </w:t>
      </w:r>
      <w:r>
        <w:rPr>
          <w:rFonts w:eastAsia="仿宋_GB2312"/>
          <w:color w:val="000000"/>
          <w:kern w:val="0"/>
          <w:szCs w:val="32"/>
        </w:rPr>
        <w:t>奖励与责任</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7.4</w:t>
      </w:r>
      <w:r>
        <w:rPr>
          <w:rFonts w:hint="eastAsia" w:eastAsia="仿宋_GB2312"/>
          <w:color w:val="000000"/>
          <w:kern w:val="0"/>
          <w:szCs w:val="32"/>
        </w:rPr>
        <w:t xml:space="preserve"> </w:t>
      </w:r>
      <w:r>
        <w:rPr>
          <w:rFonts w:eastAsia="仿宋_GB2312"/>
          <w:color w:val="000000"/>
          <w:kern w:val="0"/>
          <w:szCs w:val="32"/>
        </w:rPr>
        <w:t>监督检查</w:t>
      </w:r>
    </w:p>
    <w:p>
      <w:pPr>
        <w:spacing w:line="600" w:lineRule="exact"/>
        <w:ind w:firstLine="640" w:firstLineChars="200"/>
        <w:outlineLvl w:val="0"/>
        <w:rPr>
          <w:rFonts w:eastAsia="黑体"/>
          <w:color w:val="000000"/>
          <w:kern w:val="0"/>
          <w:szCs w:val="32"/>
        </w:rPr>
      </w:pPr>
      <w:r>
        <w:rPr>
          <w:rFonts w:eastAsia="黑体"/>
          <w:color w:val="000000"/>
          <w:kern w:val="0"/>
          <w:szCs w:val="32"/>
        </w:rPr>
        <w:t>8</w:t>
      </w:r>
      <w:r>
        <w:rPr>
          <w:rFonts w:hint="eastAsia" w:eastAsia="黑体"/>
          <w:color w:val="000000"/>
          <w:kern w:val="0"/>
          <w:szCs w:val="32"/>
        </w:rPr>
        <w:t>．</w:t>
      </w:r>
      <w:r>
        <w:rPr>
          <w:rFonts w:eastAsia="黑体"/>
          <w:color w:val="000000"/>
          <w:kern w:val="0"/>
          <w:szCs w:val="32"/>
        </w:rPr>
        <w:t>附则</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8.1</w:t>
      </w:r>
      <w:r>
        <w:rPr>
          <w:rFonts w:hint="eastAsia" w:eastAsia="仿宋_GB2312"/>
          <w:color w:val="000000"/>
          <w:kern w:val="0"/>
          <w:szCs w:val="32"/>
        </w:rPr>
        <w:t xml:space="preserve"> </w:t>
      </w:r>
      <w:r>
        <w:rPr>
          <w:rFonts w:eastAsia="仿宋_GB2312"/>
          <w:color w:val="000000"/>
          <w:kern w:val="0"/>
          <w:szCs w:val="32"/>
        </w:rPr>
        <w:t>预案管理</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8.2</w:t>
      </w:r>
      <w:r>
        <w:rPr>
          <w:rFonts w:hint="eastAsia" w:eastAsia="仿宋_GB2312"/>
          <w:color w:val="000000"/>
          <w:kern w:val="0"/>
          <w:szCs w:val="32"/>
        </w:rPr>
        <w:t xml:space="preserve"> </w:t>
      </w:r>
      <w:r>
        <w:rPr>
          <w:rFonts w:eastAsia="仿宋_GB2312"/>
          <w:color w:val="000000"/>
          <w:kern w:val="0"/>
          <w:szCs w:val="32"/>
        </w:rPr>
        <w:t>预案解释</w:t>
      </w:r>
    </w:p>
    <w:p>
      <w:pPr>
        <w:spacing w:line="600" w:lineRule="exact"/>
        <w:ind w:firstLine="640" w:firstLineChars="200"/>
        <w:outlineLvl w:val="0"/>
        <w:rPr>
          <w:rFonts w:eastAsia="仿宋_GB2312"/>
          <w:color w:val="000000"/>
          <w:kern w:val="0"/>
          <w:szCs w:val="32"/>
        </w:rPr>
      </w:pPr>
      <w:r>
        <w:rPr>
          <w:rFonts w:eastAsia="仿宋_GB2312"/>
          <w:color w:val="000000"/>
          <w:kern w:val="0"/>
          <w:szCs w:val="32"/>
        </w:rPr>
        <w:t>8.3</w:t>
      </w:r>
      <w:r>
        <w:rPr>
          <w:rFonts w:hint="eastAsia" w:eastAsia="仿宋_GB2312"/>
          <w:color w:val="000000"/>
          <w:kern w:val="0"/>
          <w:szCs w:val="32"/>
        </w:rPr>
        <w:t xml:space="preserve"> </w:t>
      </w:r>
      <w:r>
        <w:rPr>
          <w:rFonts w:eastAsia="仿宋_GB2312"/>
          <w:color w:val="000000"/>
          <w:kern w:val="0"/>
          <w:szCs w:val="32"/>
        </w:rPr>
        <w:t>预案实施</w:t>
      </w:r>
    </w:p>
    <w:p>
      <w:pPr>
        <w:widowControl/>
        <w:spacing w:line="600" w:lineRule="exact"/>
        <w:jc w:val="center"/>
        <w:outlineLvl w:val="0"/>
        <w:rPr>
          <w:rFonts w:eastAsia="方正小标宋简体"/>
          <w:color w:val="000000"/>
          <w:kern w:val="36"/>
          <w:sz w:val="44"/>
          <w:szCs w:val="44"/>
        </w:rPr>
      </w:pPr>
      <w:r>
        <w:rPr>
          <w:rFonts w:eastAsia="黑体"/>
          <w:b/>
          <w:bCs/>
          <w:color w:val="000000"/>
          <w:kern w:val="36"/>
          <w:sz w:val="44"/>
          <w:szCs w:val="44"/>
        </w:rPr>
        <w:br w:type="page"/>
      </w:r>
      <w:r>
        <w:rPr>
          <w:rFonts w:eastAsia="方正小标宋简体"/>
          <w:color w:val="000000"/>
          <w:kern w:val="36"/>
          <w:sz w:val="44"/>
          <w:szCs w:val="44"/>
        </w:rPr>
        <w:t>浏阳市道路交通事故应急预案</w:t>
      </w:r>
    </w:p>
    <w:p>
      <w:pPr>
        <w:widowControl/>
        <w:spacing w:line="600" w:lineRule="exact"/>
        <w:jc w:val="left"/>
        <w:rPr>
          <w:rFonts w:eastAsia="仿宋_GB2312"/>
          <w:b/>
          <w:bCs/>
          <w:color w:val="000000"/>
          <w:kern w:val="36"/>
          <w:szCs w:val="32"/>
        </w:rPr>
      </w:pPr>
    </w:p>
    <w:p>
      <w:pPr>
        <w:spacing w:line="600" w:lineRule="exact"/>
        <w:ind w:firstLine="640" w:firstLineChars="200"/>
        <w:rPr>
          <w:rFonts w:eastAsia="仿宋_GB2312"/>
          <w:color w:val="000000"/>
          <w:kern w:val="0"/>
          <w:szCs w:val="32"/>
        </w:rPr>
      </w:pPr>
      <w:r>
        <w:rPr>
          <w:rFonts w:eastAsia="黑体"/>
          <w:color w:val="000000"/>
          <w:kern w:val="0"/>
          <w:szCs w:val="32"/>
        </w:rPr>
        <w:t>1</w:t>
      </w:r>
      <w:r>
        <w:rPr>
          <w:rFonts w:hint="eastAsia" w:eastAsia="黑体"/>
          <w:color w:val="000000"/>
          <w:kern w:val="0"/>
          <w:szCs w:val="32"/>
        </w:rPr>
        <w:t>．</w:t>
      </w:r>
      <w:r>
        <w:rPr>
          <w:rFonts w:eastAsia="黑体"/>
          <w:color w:val="000000"/>
          <w:kern w:val="0"/>
          <w:szCs w:val="32"/>
        </w:rPr>
        <w:t>总则</w:t>
      </w:r>
      <w:r>
        <w:rPr>
          <w:rFonts w:eastAsia="仿宋_GB2312"/>
          <w:color w:val="000000"/>
          <w:kern w:val="0"/>
          <w:szCs w:val="32"/>
        </w:rPr>
        <w:t> </w:t>
      </w:r>
    </w:p>
    <w:p>
      <w:pPr>
        <w:spacing w:line="600" w:lineRule="exact"/>
        <w:ind w:firstLine="640" w:firstLineChars="200"/>
        <w:rPr>
          <w:rFonts w:eastAsia="仿宋_GB2312"/>
          <w:color w:val="000000"/>
          <w:kern w:val="0"/>
          <w:szCs w:val="32"/>
        </w:rPr>
      </w:pPr>
      <w:r>
        <w:rPr>
          <w:rFonts w:eastAsia="仿宋_GB2312"/>
          <w:color w:val="000000"/>
          <w:kern w:val="0"/>
          <w:szCs w:val="32"/>
        </w:rPr>
        <w:t>快速、高效、安全、稳妥实施道路交通事故救援工作，减少道路交通事故造成的人员伤亡和财产损失以及对社会、环境的负面影响，确保道路交通安全畅通、治安秩序良好、维护社会稳定。</w:t>
      </w:r>
    </w:p>
    <w:p>
      <w:pPr>
        <w:spacing w:line="600" w:lineRule="exact"/>
        <w:ind w:firstLine="640" w:firstLineChars="200"/>
        <w:rPr>
          <w:rFonts w:eastAsia="仿宋_GB2312"/>
          <w:color w:val="000000"/>
          <w:kern w:val="0"/>
          <w:szCs w:val="32"/>
        </w:rPr>
      </w:pPr>
      <w:r>
        <w:rPr>
          <w:rFonts w:eastAsia="仿宋_GB2312"/>
          <w:color w:val="000000"/>
          <w:kern w:val="0"/>
          <w:szCs w:val="32"/>
        </w:rPr>
        <w:t>1.2</w:t>
      </w:r>
      <w:r>
        <w:rPr>
          <w:rFonts w:hint="eastAsia" w:eastAsia="仿宋_GB2312"/>
          <w:color w:val="000000"/>
          <w:kern w:val="0"/>
          <w:szCs w:val="32"/>
        </w:rPr>
        <w:t xml:space="preserve"> </w:t>
      </w:r>
      <w:r>
        <w:rPr>
          <w:rFonts w:eastAsia="仿宋_GB2312"/>
          <w:color w:val="000000"/>
          <w:kern w:val="0"/>
          <w:szCs w:val="32"/>
        </w:rPr>
        <w:t>编制依据</w:t>
      </w:r>
    </w:p>
    <w:p>
      <w:pPr>
        <w:spacing w:line="600" w:lineRule="exact"/>
        <w:ind w:firstLine="640" w:firstLineChars="200"/>
        <w:rPr>
          <w:rFonts w:eastAsia="仿宋_GB2312"/>
          <w:color w:val="000000"/>
          <w:kern w:val="0"/>
          <w:szCs w:val="32"/>
        </w:rPr>
      </w:pPr>
      <w:r>
        <w:rPr>
          <w:rFonts w:eastAsia="仿宋_GB2312"/>
          <w:color w:val="000000"/>
          <w:kern w:val="0"/>
          <w:szCs w:val="32"/>
        </w:rPr>
        <w:t>《中华人民共和国道路交通安全法》《中华人民共和国道路交通安全法实施条例》《中华人民共和国安全生产法》《湖南省实施〈中华人民共和国道路交通安全法〉办法》《湖南省突发事件总体应急预案》《湖南省道路交通事故应急预案》</w:t>
      </w:r>
      <w:r>
        <w:rPr>
          <w:rFonts w:hint="eastAsia" w:eastAsia="仿宋_GB2312"/>
          <w:color w:val="000000"/>
          <w:kern w:val="0"/>
          <w:szCs w:val="32"/>
        </w:rPr>
        <w:t>《长沙市突发事件总体应急预案》《长沙市道路交通事故应急预案》</w:t>
      </w:r>
      <w:r>
        <w:rPr>
          <w:rFonts w:eastAsia="仿宋_GB2312"/>
          <w:color w:val="000000"/>
          <w:kern w:val="0"/>
          <w:szCs w:val="32"/>
        </w:rPr>
        <w:t>《浏阳市突发事件总体应急预案》等。 </w:t>
      </w:r>
    </w:p>
    <w:p>
      <w:pPr>
        <w:spacing w:line="600" w:lineRule="exact"/>
        <w:ind w:firstLine="640" w:firstLineChars="200"/>
        <w:rPr>
          <w:rFonts w:eastAsia="仿宋_GB2312"/>
          <w:color w:val="000000"/>
          <w:kern w:val="0"/>
          <w:szCs w:val="32"/>
        </w:rPr>
      </w:pPr>
      <w:r>
        <w:rPr>
          <w:rFonts w:eastAsia="仿宋_GB2312"/>
          <w:color w:val="000000"/>
          <w:kern w:val="0"/>
          <w:szCs w:val="32"/>
        </w:rPr>
        <w:t>1.3</w:t>
      </w:r>
      <w:r>
        <w:rPr>
          <w:rFonts w:hint="eastAsia" w:eastAsia="仿宋_GB2312"/>
          <w:color w:val="000000"/>
          <w:kern w:val="0"/>
          <w:szCs w:val="32"/>
        </w:rPr>
        <w:t xml:space="preserve"> </w:t>
      </w:r>
      <w:r>
        <w:rPr>
          <w:rFonts w:eastAsia="仿宋_GB2312"/>
          <w:color w:val="000000"/>
          <w:kern w:val="0"/>
          <w:szCs w:val="32"/>
        </w:rPr>
        <w:t>适用范围 </w:t>
      </w:r>
    </w:p>
    <w:p>
      <w:pPr>
        <w:spacing w:line="600" w:lineRule="exact"/>
        <w:ind w:firstLine="640" w:firstLineChars="200"/>
        <w:rPr>
          <w:rFonts w:eastAsia="仿宋_GB2312"/>
          <w:color w:val="000000"/>
          <w:kern w:val="0"/>
          <w:szCs w:val="32"/>
        </w:rPr>
      </w:pPr>
      <w:r>
        <w:rPr>
          <w:rFonts w:eastAsia="仿宋_GB2312"/>
          <w:color w:val="000000"/>
          <w:kern w:val="0"/>
          <w:szCs w:val="32"/>
        </w:rPr>
        <w:t>本预案适用于浏阳市行政区域道路交通事故的防范和应急处置工作。</w:t>
      </w:r>
    </w:p>
    <w:p>
      <w:pPr>
        <w:spacing w:line="600" w:lineRule="exact"/>
        <w:ind w:firstLine="640" w:firstLineChars="200"/>
        <w:rPr>
          <w:rFonts w:eastAsia="仿宋_GB2312"/>
          <w:color w:val="000000"/>
          <w:kern w:val="0"/>
          <w:szCs w:val="32"/>
        </w:rPr>
      </w:pPr>
      <w:r>
        <w:rPr>
          <w:rFonts w:eastAsia="仿宋_GB2312"/>
          <w:color w:val="000000"/>
          <w:kern w:val="0"/>
          <w:szCs w:val="32"/>
        </w:rPr>
        <w:t>1.4</w:t>
      </w:r>
      <w:r>
        <w:rPr>
          <w:rFonts w:hint="eastAsia" w:eastAsia="仿宋_GB2312"/>
          <w:color w:val="000000"/>
          <w:kern w:val="0"/>
          <w:szCs w:val="32"/>
        </w:rPr>
        <w:t xml:space="preserve"> </w:t>
      </w:r>
      <w:r>
        <w:rPr>
          <w:rFonts w:eastAsia="仿宋_GB2312"/>
          <w:color w:val="000000"/>
          <w:kern w:val="0"/>
          <w:szCs w:val="32"/>
        </w:rPr>
        <w:t>工作原则 </w:t>
      </w:r>
    </w:p>
    <w:p>
      <w:pPr>
        <w:spacing w:line="600" w:lineRule="exact"/>
        <w:ind w:firstLine="640" w:firstLineChars="200"/>
        <w:rPr>
          <w:rFonts w:eastAsia="仿宋_GB2312"/>
          <w:color w:val="000000"/>
          <w:kern w:val="0"/>
          <w:szCs w:val="32"/>
        </w:rPr>
      </w:pPr>
      <w:r>
        <w:rPr>
          <w:rFonts w:eastAsia="仿宋_GB2312"/>
          <w:color w:val="000000"/>
          <w:kern w:val="0"/>
          <w:szCs w:val="32"/>
        </w:rPr>
        <w:t>（1）防治结合，预防为主。任何单位和个人都有维护交通安全设施、遵守道路交通安全法律、法规和提高交通安全意识的义务，努力预防道路交通事故的发生。要将道路交通事故应急处置和预防工作相结合，做好预防、预测、预警和预报工作。 </w:t>
      </w:r>
    </w:p>
    <w:p>
      <w:pPr>
        <w:spacing w:line="600" w:lineRule="exact"/>
        <w:ind w:firstLine="640" w:firstLineChars="200"/>
        <w:rPr>
          <w:rFonts w:eastAsia="仿宋_GB2312"/>
          <w:color w:val="000000"/>
          <w:kern w:val="0"/>
          <w:szCs w:val="32"/>
        </w:rPr>
      </w:pPr>
      <w:r>
        <w:rPr>
          <w:rFonts w:eastAsia="仿宋_GB2312"/>
          <w:color w:val="000000"/>
          <w:kern w:val="0"/>
          <w:szCs w:val="32"/>
        </w:rPr>
        <w:t>（2）条块结合，以块为主。道路交通事故现场应急处置领导和指挥以</w:t>
      </w:r>
      <w:r>
        <w:rPr>
          <w:rFonts w:hint="eastAsia" w:eastAsia="仿宋_GB2312"/>
          <w:color w:val="000000"/>
          <w:kern w:val="0"/>
          <w:szCs w:val="32"/>
        </w:rPr>
        <w:t>事发地乡镇</w:t>
      </w:r>
      <w:r>
        <w:rPr>
          <w:rFonts w:eastAsia="仿宋_GB2312"/>
          <w:color w:val="000000"/>
          <w:kern w:val="0"/>
          <w:szCs w:val="32"/>
        </w:rPr>
        <w:t>人民政府</w:t>
      </w:r>
      <w:r>
        <w:rPr>
          <w:rFonts w:hint="eastAsia" w:eastAsia="仿宋_GB2312"/>
          <w:color w:val="000000"/>
          <w:kern w:val="0"/>
          <w:szCs w:val="32"/>
        </w:rPr>
        <w:t>（街道办事处）</w:t>
      </w:r>
      <w:r>
        <w:rPr>
          <w:rFonts w:eastAsia="仿宋_GB2312"/>
          <w:color w:val="000000"/>
          <w:kern w:val="0"/>
          <w:szCs w:val="32"/>
        </w:rPr>
        <w:t>为主，实行行政</w:t>
      </w:r>
      <w:r>
        <w:rPr>
          <w:rFonts w:hint="eastAsia" w:eastAsia="仿宋_GB2312"/>
          <w:color w:val="000000"/>
          <w:kern w:val="0"/>
          <w:szCs w:val="32"/>
        </w:rPr>
        <w:t>首长</w:t>
      </w:r>
      <w:r>
        <w:rPr>
          <w:rFonts w:eastAsia="仿宋_GB2312"/>
          <w:color w:val="000000"/>
          <w:kern w:val="0"/>
          <w:szCs w:val="32"/>
        </w:rPr>
        <w:t>负责制。</w:t>
      </w:r>
      <w:r>
        <w:rPr>
          <w:rFonts w:hint="eastAsia" w:eastAsia="仿宋_GB2312"/>
          <w:color w:val="000000"/>
          <w:kern w:val="0"/>
          <w:szCs w:val="32"/>
        </w:rPr>
        <w:t>市直</w:t>
      </w:r>
      <w:r>
        <w:rPr>
          <w:rFonts w:eastAsia="仿宋_GB2312"/>
          <w:color w:val="000000"/>
          <w:kern w:val="0"/>
          <w:szCs w:val="32"/>
        </w:rPr>
        <w:t>有关部门（单位）应与</w:t>
      </w:r>
      <w:r>
        <w:rPr>
          <w:rFonts w:hint="eastAsia" w:eastAsia="仿宋_GB2312"/>
          <w:color w:val="000000"/>
          <w:kern w:val="0"/>
          <w:szCs w:val="32"/>
        </w:rPr>
        <w:t>事故发生地乡镇</w:t>
      </w:r>
      <w:r>
        <w:rPr>
          <w:rFonts w:eastAsia="仿宋_GB2312"/>
          <w:color w:val="000000"/>
          <w:kern w:val="0"/>
          <w:szCs w:val="32"/>
        </w:rPr>
        <w:t>人民政府</w:t>
      </w:r>
      <w:r>
        <w:rPr>
          <w:rFonts w:hint="eastAsia" w:eastAsia="仿宋_GB2312"/>
          <w:color w:val="000000"/>
          <w:kern w:val="0"/>
          <w:szCs w:val="32"/>
        </w:rPr>
        <w:t>（街道办事处）</w:t>
      </w:r>
      <w:r>
        <w:rPr>
          <w:rFonts w:eastAsia="仿宋_GB2312"/>
          <w:color w:val="000000"/>
          <w:kern w:val="0"/>
          <w:szCs w:val="32"/>
        </w:rPr>
        <w:t>密切配合，充分发挥指导和协调作用。</w:t>
      </w:r>
    </w:p>
    <w:p>
      <w:pPr>
        <w:spacing w:line="600" w:lineRule="exact"/>
        <w:ind w:firstLine="640" w:firstLineChars="200"/>
        <w:rPr>
          <w:rFonts w:eastAsia="仿宋_GB2312"/>
          <w:color w:val="000000"/>
          <w:kern w:val="0"/>
          <w:szCs w:val="32"/>
        </w:rPr>
      </w:pPr>
      <w:r>
        <w:rPr>
          <w:rFonts w:eastAsia="仿宋_GB2312"/>
          <w:color w:val="000000"/>
          <w:kern w:val="0"/>
          <w:szCs w:val="32"/>
        </w:rPr>
        <w:t>（3）整合资源、信息共享。充分利用现有资源，对人员、资金、设备、物资等进行有效整合，保障道路交通事故应急处置工作的正常进行。建立信息服务平台，实现信息资源共享，为科学决策提供准确依据。</w:t>
      </w:r>
    </w:p>
    <w:p>
      <w:pPr>
        <w:spacing w:line="600" w:lineRule="exact"/>
        <w:ind w:firstLine="640" w:firstLineChars="200"/>
        <w:rPr>
          <w:rFonts w:eastAsia="仿宋_GB2312"/>
          <w:color w:val="000000"/>
          <w:kern w:val="0"/>
          <w:szCs w:val="32"/>
        </w:rPr>
      </w:pPr>
      <w:r>
        <w:rPr>
          <w:rFonts w:eastAsia="仿宋_GB2312"/>
          <w:color w:val="000000"/>
          <w:kern w:val="0"/>
          <w:szCs w:val="32"/>
        </w:rPr>
        <w:t>（4）快速反应、密切协作。一旦发生道路交通事故，各有关部门（单位）要在应急指挥机构的统一领导下，分工负责，互相支持，协调联动，整体作战，在最短时间内控制事态。 </w:t>
      </w:r>
    </w:p>
    <w:p>
      <w:pPr>
        <w:spacing w:line="600" w:lineRule="exact"/>
        <w:ind w:firstLine="640" w:firstLineChars="200"/>
        <w:rPr>
          <w:rFonts w:hint="eastAsia" w:eastAsia="黑体"/>
          <w:color w:val="000000"/>
          <w:kern w:val="0"/>
          <w:szCs w:val="32"/>
        </w:rPr>
      </w:pPr>
      <w:r>
        <w:rPr>
          <w:rFonts w:eastAsia="黑体"/>
          <w:color w:val="000000"/>
          <w:kern w:val="0"/>
          <w:szCs w:val="32"/>
        </w:rPr>
        <w:t>2．应急指挥体系及职责 </w:t>
      </w:r>
    </w:p>
    <w:p>
      <w:pPr>
        <w:spacing w:line="600" w:lineRule="exact"/>
        <w:ind w:firstLine="640" w:firstLineChars="200"/>
        <w:rPr>
          <w:rFonts w:hint="eastAsia" w:eastAsia="仿宋_GB2312"/>
          <w:color w:val="000000"/>
          <w:kern w:val="0"/>
          <w:szCs w:val="32"/>
        </w:rPr>
      </w:pPr>
      <w:r>
        <w:rPr>
          <w:rFonts w:eastAsia="仿宋_GB2312"/>
          <w:color w:val="000000"/>
          <w:kern w:val="0"/>
          <w:szCs w:val="32"/>
        </w:rPr>
        <w:t>各</w:t>
      </w:r>
      <w:r>
        <w:rPr>
          <w:rFonts w:eastAsia="仿宋_GB2312"/>
          <w:color w:val="000000"/>
          <w:spacing w:val="-4"/>
          <w:kern w:val="0"/>
          <w:szCs w:val="32"/>
        </w:rPr>
        <w:t>乡镇</w:t>
      </w:r>
      <w:r>
        <w:rPr>
          <w:rFonts w:hint="eastAsia" w:eastAsia="仿宋_GB2312"/>
          <w:color w:val="000000"/>
          <w:spacing w:val="-4"/>
          <w:kern w:val="0"/>
          <w:szCs w:val="32"/>
        </w:rPr>
        <w:t>人民政府</w:t>
      </w:r>
      <w:r>
        <w:rPr>
          <w:rFonts w:eastAsia="仿宋_GB2312"/>
          <w:color w:val="000000"/>
          <w:spacing w:val="-4"/>
          <w:kern w:val="0"/>
          <w:szCs w:val="32"/>
        </w:rPr>
        <w:t>（街道办事处）</w:t>
      </w:r>
      <w:r>
        <w:rPr>
          <w:rFonts w:hint="eastAsia" w:eastAsia="仿宋_GB2312"/>
          <w:color w:val="000000"/>
          <w:spacing w:val="-4"/>
          <w:kern w:val="0"/>
          <w:szCs w:val="32"/>
        </w:rPr>
        <w:t>、园区管委会</w:t>
      </w:r>
      <w:r>
        <w:rPr>
          <w:rFonts w:eastAsia="仿宋_GB2312"/>
          <w:color w:val="000000"/>
          <w:spacing w:val="-4"/>
          <w:kern w:val="0"/>
          <w:szCs w:val="32"/>
        </w:rPr>
        <w:t>设立道路交通事故应急指挥机构，负责本行政区域的道路交通事故应急处置工作。</w:t>
      </w:r>
      <w:r>
        <w:rPr>
          <w:rFonts w:eastAsia="仿宋_GB2312"/>
          <w:color w:val="000000"/>
          <w:kern w:val="0"/>
          <w:szCs w:val="32"/>
        </w:rPr>
        <w:t> </w:t>
      </w:r>
    </w:p>
    <w:p>
      <w:pPr>
        <w:spacing w:line="600" w:lineRule="exact"/>
        <w:ind w:firstLine="640" w:firstLineChars="200"/>
        <w:rPr>
          <w:rFonts w:eastAsia="仿宋_GB2312"/>
          <w:color w:val="000000"/>
          <w:kern w:val="0"/>
          <w:szCs w:val="32"/>
        </w:rPr>
      </w:pPr>
      <w:r>
        <w:rPr>
          <w:rFonts w:eastAsia="仿宋_GB2312"/>
          <w:color w:val="000000"/>
          <w:kern w:val="0"/>
          <w:szCs w:val="32"/>
        </w:rPr>
        <w:t>2.1</w:t>
      </w:r>
      <w:r>
        <w:rPr>
          <w:rFonts w:hint="eastAsia" w:eastAsia="仿宋_GB2312"/>
          <w:color w:val="000000"/>
          <w:kern w:val="0"/>
          <w:szCs w:val="32"/>
        </w:rPr>
        <w:t xml:space="preserve"> </w:t>
      </w:r>
      <w:r>
        <w:rPr>
          <w:rFonts w:eastAsia="仿宋_GB2312"/>
          <w:color w:val="000000"/>
          <w:kern w:val="0"/>
          <w:szCs w:val="32"/>
        </w:rPr>
        <w:t>应急组织机构 </w:t>
      </w:r>
    </w:p>
    <w:p>
      <w:pPr>
        <w:spacing w:line="600" w:lineRule="exact"/>
        <w:ind w:firstLine="640" w:firstLineChars="200"/>
        <w:rPr>
          <w:rFonts w:eastAsia="仿宋_GB2312"/>
          <w:kern w:val="0"/>
          <w:szCs w:val="32"/>
        </w:rPr>
      </w:pPr>
      <w:r>
        <w:rPr>
          <w:rFonts w:eastAsia="仿宋_GB2312"/>
          <w:color w:val="000000"/>
          <w:kern w:val="0"/>
          <w:szCs w:val="32"/>
        </w:rPr>
        <w:t>成立浏阳市道路交通事故应急指挥部（以下简称市交通事故应急指挥部），由</w:t>
      </w:r>
      <w:r>
        <w:rPr>
          <w:rFonts w:hint="eastAsia" w:eastAsia="仿宋_GB2312"/>
          <w:color w:val="000000"/>
          <w:kern w:val="0"/>
          <w:szCs w:val="32"/>
        </w:rPr>
        <w:t>市人民政府</w:t>
      </w:r>
      <w:r>
        <w:rPr>
          <w:rFonts w:eastAsia="仿宋_GB2312"/>
          <w:color w:val="000000"/>
          <w:kern w:val="0"/>
          <w:szCs w:val="32"/>
        </w:rPr>
        <w:t>分管副市长任指挥</w:t>
      </w:r>
      <w:r>
        <w:rPr>
          <w:rFonts w:eastAsia="仿宋_GB2312"/>
          <w:kern w:val="0"/>
          <w:szCs w:val="32"/>
        </w:rPr>
        <w:t>长，市委政法委、市公安局</w:t>
      </w:r>
      <w:r>
        <w:rPr>
          <w:rFonts w:hint="eastAsia" w:eastAsia="仿宋_GB2312"/>
          <w:kern w:val="0"/>
          <w:szCs w:val="32"/>
        </w:rPr>
        <w:t>（</w:t>
      </w:r>
      <w:r>
        <w:rPr>
          <w:rFonts w:eastAsia="仿宋_GB2312"/>
          <w:kern w:val="0"/>
          <w:szCs w:val="32"/>
        </w:rPr>
        <w:t>交警大队</w:t>
      </w:r>
      <w:r>
        <w:rPr>
          <w:rFonts w:hint="eastAsia" w:eastAsia="仿宋_GB2312"/>
          <w:kern w:val="0"/>
          <w:szCs w:val="32"/>
        </w:rPr>
        <w:t>）</w:t>
      </w:r>
      <w:r>
        <w:rPr>
          <w:rFonts w:eastAsia="仿宋_GB2312"/>
          <w:kern w:val="0"/>
          <w:szCs w:val="32"/>
        </w:rPr>
        <w:t>、市政府办、市</w:t>
      </w:r>
      <w:r>
        <w:rPr>
          <w:rFonts w:hint="eastAsia" w:eastAsia="仿宋_GB2312"/>
          <w:szCs w:val="32"/>
        </w:rPr>
        <w:t>应急管理局</w:t>
      </w:r>
      <w:r>
        <w:rPr>
          <w:rFonts w:eastAsia="仿宋_GB2312"/>
          <w:kern w:val="0"/>
          <w:szCs w:val="32"/>
        </w:rPr>
        <w:t>分管负责人任副指挥长，市公安局</w:t>
      </w:r>
      <w:r>
        <w:rPr>
          <w:rFonts w:hint="eastAsia" w:eastAsia="仿宋_GB2312"/>
          <w:kern w:val="0"/>
          <w:szCs w:val="32"/>
        </w:rPr>
        <w:t>（</w:t>
      </w:r>
      <w:r>
        <w:rPr>
          <w:rFonts w:eastAsia="仿宋_GB2312"/>
          <w:kern w:val="0"/>
          <w:szCs w:val="32"/>
        </w:rPr>
        <w:t>交警大队</w:t>
      </w:r>
      <w:r>
        <w:rPr>
          <w:rFonts w:hint="eastAsia" w:eastAsia="仿宋_GB2312"/>
          <w:kern w:val="0"/>
          <w:szCs w:val="32"/>
        </w:rPr>
        <w:t>）</w:t>
      </w:r>
      <w:r>
        <w:rPr>
          <w:rFonts w:eastAsia="仿宋_GB2312"/>
          <w:kern w:val="0"/>
          <w:szCs w:val="32"/>
        </w:rPr>
        <w:t>、</w:t>
      </w:r>
      <w:r>
        <w:rPr>
          <w:rFonts w:hint="eastAsia" w:eastAsia="仿宋_GB2312"/>
          <w:kern w:val="0"/>
          <w:szCs w:val="32"/>
        </w:rPr>
        <w:t>市应急管理局、</w:t>
      </w:r>
      <w:r>
        <w:rPr>
          <w:rFonts w:eastAsia="仿宋_GB2312"/>
          <w:kern w:val="0"/>
          <w:szCs w:val="32"/>
        </w:rPr>
        <w:t>市人武部、市纪委监委、市</w:t>
      </w:r>
      <w:r>
        <w:rPr>
          <w:rFonts w:hint="eastAsia" w:eastAsia="仿宋_GB2312"/>
          <w:kern w:val="0"/>
          <w:szCs w:val="32"/>
        </w:rPr>
        <w:t>委宣传部</w:t>
      </w:r>
      <w:r>
        <w:rPr>
          <w:rFonts w:eastAsia="仿宋_GB2312"/>
          <w:kern w:val="0"/>
          <w:szCs w:val="32"/>
        </w:rPr>
        <w:t>、市委政法委、市</w:t>
      </w:r>
      <w:r>
        <w:rPr>
          <w:rFonts w:hint="eastAsia" w:eastAsia="仿宋_GB2312"/>
          <w:kern w:val="0"/>
          <w:szCs w:val="32"/>
        </w:rPr>
        <w:t>委</w:t>
      </w:r>
      <w:r>
        <w:rPr>
          <w:rFonts w:eastAsia="仿宋_GB2312"/>
          <w:kern w:val="0"/>
          <w:szCs w:val="32"/>
        </w:rPr>
        <w:t>网</w:t>
      </w:r>
      <w:r>
        <w:rPr>
          <w:rFonts w:hint="eastAsia" w:eastAsia="仿宋_GB2312"/>
          <w:kern w:val="0"/>
          <w:szCs w:val="32"/>
        </w:rPr>
        <w:t>信</w:t>
      </w:r>
      <w:r>
        <w:rPr>
          <w:rFonts w:eastAsia="仿宋_GB2312"/>
          <w:kern w:val="0"/>
          <w:szCs w:val="32"/>
        </w:rPr>
        <w:t>办、市政府办</w:t>
      </w:r>
      <w:r>
        <w:rPr>
          <w:rFonts w:hint="eastAsia" w:eastAsia="仿宋_GB2312"/>
          <w:kern w:val="0"/>
          <w:szCs w:val="32"/>
        </w:rPr>
        <w:t>、</w:t>
      </w:r>
      <w:r>
        <w:rPr>
          <w:rFonts w:eastAsia="仿宋_GB2312"/>
          <w:kern w:val="0"/>
          <w:szCs w:val="32"/>
        </w:rPr>
        <w:t>市教育局、市工信局、市民政局、市司法局、市财政局、市住建局、市交通运输局、市水利局、市农业农村局、市卫健局、市城管局、市信访局、市林业局、</w:t>
      </w:r>
      <w:r>
        <w:rPr>
          <w:rFonts w:hint="eastAsia" w:eastAsia="仿宋_GB2312"/>
          <w:szCs w:val="32"/>
        </w:rPr>
        <w:t>长沙市生态环境局浏阳分局</w:t>
      </w:r>
      <w:r>
        <w:rPr>
          <w:rFonts w:eastAsia="仿宋_GB2312"/>
          <w:kern w:val="0"/>
          <w:szCs w:val="32"/>
        </w:rPr>
        <w:t>、市公路建养中心、株树桥水库管理局、市自来水公司、市气象局、市供电公司、</w:t>
      </w:r>
      <w:r>
        <w:rPr>
          <w:rFonts w:hint="eastAsia" w:eastAsia="仿宋_GB2312"/>
          <w:kern w:val="0"/>
          <w:szCs w:val="32"/>
        </w:rPr>
        <w:t>浏阳</w:t>
      </w:r>
      <w:r>
        <w:rPr>
          <w:rFonts w:eastAsia="仿宋_GB2312"/>
          <w:kern w:val="0"/>
          <w:szCs w:val="32"/>
        </w:rPr>
        <w:t>电信、</w:t>
      </w:r>
      <w:r>
        <w:rPr>
          <w:rFonts w:hint="eastAsia" w:eastAsia="仿宋_GB2312"/>
          <w:kern w:val="0"/>
          <w:szCs w:val="32"/>
        </w:rPr>
        <w:t>浏阳</w:t>
      </w:r>
      <w:r>
        <w:rPr>
          <w:rFonts w:eastAsia="仿宋_GB2312"/>
          <w:kern w:val="0"/>
          <w:szCs w:val="32"/>
        </w:rPr>
        <w:t>移动、</w:t>
      </w:r>
      <w:r>
        <w:rPr>
          <w:rFonts w:hint="eastAsia" w:eastAsia="仿宋_GB2312"/>
          <w:kern w:val="0"/>
          <w:szCs w:val="32"/>
        </w:rPr>
        <w:t>浏阳</w:t>
      </w:r>
      <w:r>
        <w:rPr>
          <w:rFonts w:eastAsia="仿宋_GB2312"/>
          <w:kern w:val="0"/>
          <w:szCs w:val="32"/>
        </w:rPr>
        <w:t>联通</w:t>
      </w:r>
      <w:r>
        <w:rPr>
          <w:rFonts w:hint="eastAsia" w:eastAsia="仿宋_GB2312"/>
          <w:kern w:val="0"/>
          <w:szCs w:val="32"/>
        </w:rPr>
        <w:t>、浏阳</w:t>
      </w:r>
      <w:r>
        <w:rPr>
          <w:rFonts w:eastAsia="仿宋_GB2312"/>
          <w:kern w:val="0"/>
          <w:szCs w:val="32"/>
        </w:rPr>
        <w:t>中石化、浏阳中石油、各乡镇</w:t>
      </w:r>
      <w:r>
        <w:rPr>
          <w:rFonts w:hint="eastAsia" w:eastAsia="仿宋_GB2312"/>
          <w:kern w:val="0"/>
          <w:szCs w:val="32"/>
        </w:rPr>
        <w:t>人民政府</w:t>
      </w:r>
      <w:r>
        <w:rPr>
          <w:rFonts w:eastAsia="仿宋_GB2312"/>
          <w:kern w:val="0"/>
          <w:szCs w:val="32"/>
        </w:rPr>
        <w:t>（街道办事处）</w:t>
      </w:r>
      <w:r>
        <w:rPr>
          <w:rFonts w:hint="eastAsia" w:eastAsia="仿宋_GB2312"/>
          <w:kern w:val="0"/>
          <w:szCs w:val="32"/>
        </w:rPr>
        <w:t>、园区管委会</w:t>
      </w:r>
      <w:r>
        <w:rPr>
          <w:rFonts w:eastAsia="仿宋_GB2312"/>
          <w:kern w:val="0"/>
          <w:szCs w:val="32"/>
        </w:rPr>
        <w:t>、保险部门负责人为指挥部成员。</w:t>
      </w:r>
    </w:p>
    <w:p>
      <w:pPr>
        <w:spacing w:line="600" w:lineRule="exact"/>
        <w:ind w:firstLine="640" w:firstLineChars="200"/>
        <w:rPr>
          <w:rFonts w:eastAsia="仿宋_GB2312"/>
          <w:kern w:val="0"/>
          <w:szCs w:val="32"/>
        </w:rPr>
      </w:pPr>
      <w:r>
        <w:rPr>
          <w:rFonts w:eastAsia="仿宋_GB2312"/>
          <w:kern w:val="0"/>
          <w:szCs w:val="32"/>
        </w:rPr>
        <w:t>市交通事故应急指挥部办公室设市公安局交警大队，由市公安局交警大队大队长任办公室主任。</w:t>
      </w:r>
    </w:p>
    <w:p>
      <w:pPr>
        <w:spacing w:line="600" w:lineRule="exact"/>
        <w:ind w:firstLine="640" w:firstLineChars="200"/>
        <w:rPr>
          <w:rFonts w:eastAsia="仿宋_GB2312"/>
          <w:color w:val="000000"/>
          <w:kern w:val="0"/>
          <w:szCs w:val="32"/>
        </w:rPr>
      </w:pPr>
      <w:r>
        <w:rPr>
          <w:rFonts w:eastAsia="仿宋_GB2312"/>
          <w:color w:val="000000"/>
          <w:kern w:val="0"/>
          <w:szCs w:val="32"/>
        </w:rPr>
        <w:t>2.2</w:t>
      </w:r>
      <w:r>
        <w:rPr>
          <w:rFonts w:hint="eastAsia" w:eastAsia="仿宋_GB2312"/>
          <w:color w:val="000000"/>
          <w:kern w:val="0"/>
          <w:szCs w:val="32"/>
        </w:rPr>
        <w:t xml:space="preserve"> </w:t>
      </w:r>
      <w:r>
        <w:rPr>
          <w:rFonts w:eastAsia="仿宋_GB2312"/>
          <w:color w:val="000000"/>
          <w:kern w:val="0"/>
          <w:szCs w:val="32"/>
        </w:rPr>
        <w:t>应急组织机构职责 </w:t>
      </w:r>
    </w:p>
    <w:p>
      <w:pPr>
        <w:spacing w:line="600" w:lineRule="exact"/>
        <w:ind w:firstLine="640" w:firstLineChars="200"/>
        <w:rPr>
          <w:rFonts w:eastAsia="仿宋_GB2312"/>
          <w:color w:val="000000"/>
          <w:kern w:val="0"/>
          <w:szCs w:val="32"/>
        </w:rPr>
      </w:pPr>
      <w:r>
        <w:rPr>
          <w:rFonts w:eastAsia="仿宋_GB2312"/>
          <w:color w:val="000000"/>
          <w:kern w:val="0"/>
          <w:szCs w:val="32"/>
        </w:rPr>
        <w:t>2.2.1</w:t>
      </w:r>
      <w:r>
        <w:rPr>
          <w:rFonts w:hint="eastAsia" w:eastAsia="仿宋_GB2312"/>
          <w:color w:val="000000"/>
          <w:kern w:val="0"/>
          <w:szCs w:val="32"/>
        </w:rPr>
        <w:t xml:space="preserve"> </w:t>
      </w:r>
      <w:r>
        <w:rPr>
          <w:rFonts w:eastAsia="仿宋_GB2312"/>
          <w:color w:val="000000"/>
          <w:kern w:val="0"/>
          <w:szCs w:val="32"/>
        </w:rPr>
        <w:t>市交通事故应急指挥部</w:t>
      </w:r>
    </w:p>
    <w:p>
      <w:pPr>
        <w:spacing w:line="600" w:lineRule="exact"/>
        <w:ind w:firstLine="640" w:firstLineChars="200"/>
        <w:rPr>
          <w:rFonts w:eastAsia="仿宋_GB2312"/>
          <w:color w:val="000000"/>
          <w:kern w:val="0"/>
          <w:szCs w:val="32"/>
        </w:rPr>
      </w:pPr>
      <w:r>
        <w:rPr>
          <w:rFonts w:eastAsia="仿宋_GB2312"/>
          <w:color w:val="000000"/>
          <w:kern w:val="0"/>
          <w:szCs w:val="32"/>
        </w:rPr>
        <w:t>领导、指挥、协调全市道路交通事故应急处置工作，传达贯彻上级对道路交通事故应急工作的指示；拟订全市交通事故应急工作政策、制度和规定等；统一调度全市交通事故应急队伍、资源；组织事故后续处置，并做好有关协调工作；承办市</w:t>
      </w:r>
      <w:r>
        <w:rPr>
          <w:rFonts w:hint="eastAsia" w:eastAsia="仿宋_GB2312"/>
          <w:color w:val="000000"/>
          <w:kern w:val="0"/>
          <w:szCs w:val="32"/>
        </w:rPr>
        <w:t>人民</w:t>
      </w:r>
      <w:r>
        <w:rPr>
          <w:rFonts w:eastAsia="仿宋_GB2312"/>
          <w:color w:val="000000"/>
          <w:kern w:val="0"/>
          <w:szCs w:val="32"/>
        </w:rPr>
        <w:t>政府</w:t>
      </w:r>
      <w:r>
        <w:rPr>
          <w:rFonts w:hint="eastAsia" w:eastAsia="仿宋_GB2312"/>
          <w:color w:val="000000"/>
          <w:kern w:val="0"/>
          <w:szCs w:val="32"/>
        </w:rPr>
        <w:t>、上级</w:t>
      </w:r>
      <w:r>
        <w:rPr>
          <w:rFonts w:eastAsia="仿宋_GB2312"/>
          <w:color w:val="000000"/>
          <w:kern w:val="0"/>
          <w:szCs w:val="32"/>
        </w:rPr>
        <w:t>交通事故应急指挥部交办的其他工作。 </w:t>
      </w:r>
    </w:p>
    <w:p>
      <w:pPr>
        <w:spacing w:line="600" w:lineRule="exact"/>
        <w:ind w:firstLine="640" w:firstLineChars="200"/>
        <w:rPr>
          <w:rFonts w:eastAsia="仿宋_GB2312"/>
          <w:color w:val="000000"/>
          <w:kern w:val="0"/>
          <w:szCs w:val="32"/>
        </w:rPr>
      </w:pPr>
      <w:r>
        <w:rPr>
          <w:rFonts w:eastAsia="仿宋_GB2312"/>
          <w:color w:val="000000"/>
          <w:kern w:val="0"/>
          <w:szCs w:val="32"/>
        </w:rPr>
        <w:t>2.2.2</w:t>
      </w:r>
      <w:r>
        <w:rPr>
          <w:rFonts w:hint="eastAsia" w:eastAsia="仿宋_GB2312"/>
          <w:color w:val="000000"/>
          <w:kern w:val="0"/>
          <w:szCs w:val="32"/>
        </w:rPr>
        <w:t xml:space="preserve"> </w:t>
      </w:r>
      <w:r>
        <w:rPr>
          <w:rFonts w:eastAsia="仿宋_GB2312"/>
          <w:color w:val="000000"/>
          <w:kern w:val="0"/>
          <w:szCs w:val="32"/>
        </w:rPr>
        <w:t>市交通事故应急指挥部办公室</w:t>
      </w:r>
    </w:p>
    <w:p>
      <w:pPr>
        <w:spacing w:line="600" w:lineRule="exact"/>
        <w:ind w:firstLine="640" w:firstLineChars="200"/>
        <w:rPr>
          <w:rFonts w:eastAsia="仿宋_GB2312"/>
          <w:color w:val="000000"/>
          <w:kern w:val="0"/>
          <w:szCs w:val="32"/>
        </w:rPr>
      </w:pPr>
      <w:r>
        <w:rPr>
          <w:rFonts w:eastAsia="仿宋_GB2312"/>
          <w:color w:val="000000"/>
          <w:kern w:val="0"/>
          <w:szCs w:val="32"/>
        </w:rPr>
        <w:t>负责市交通事故应急指挥部日常工作；在市交通事故应急指挥部的领导下，组织协调相关成员单位和各乡镇</w:t>
      </w:r>
      <w:r>
        <w:rPr>
          <w:rFonts w:hint="eastAsia" w:eastAsia="仿宋_GB2312"/>
          <w:color w:val="000000"/>
          <w:kern w:val="0"/>
          <w:szCs w:val="32"/>
        </w:rPr>
        <w:t>人民政府</w:t>
      </w:r>
      <w:r>
        <w:rPr>
          <w:rFonts w:eastAsia="仿宋_GB2312"/>
          <w:color w:val="000000"/>
          <w:kern w:val="0"/>
          <w:szCs w:val="32"/>
        </w:rPr>
        <w:t>（街道办事处</w:t>
      </w:r>
      <w:r>
        <w:rPr>
          <w:rFonts w:hint="eastAsia" w:eastAsia="仿宋_GB2312"/>
          <w:color w:val="000000"/>
          <w:kern w:val="0"/>
          <w:szCs w:val="32"/>
        </w:rPr>
        <w:t>）、园区管委会</w:t>
      </w:r>
      <w:r>
        <w:rPr>
          <w:rFonts w:eastAsia="仿宋_GB2312"/>
          <w:color w:val="000000"/>
          <w:kern w:val="0"/>
          <w:szCs w:val="32"/>
        </w:rPr>
        <w:t>应急处置道路交通事故；做好道路交通事故</w:t>
      </w:r>
      <w:r>
        <w:rPr>
          <w:rFonts w:eastAsia="仿宋_GB2312"/>
          <w:color w:val="000000"/>
          <w:spacing w:val="-4"/>
          <w:kern w:val="0"/>
          <w:szCs w:val="32"/>
        </w:rPr>
        <w:t>信息的收集、整理和报告；协助做好道路交通事故的新闻报道工作；承办市人民政府</w:t>
      </w:r>
      <w:r>
        <w:rPr>
          <w:rFonts w:hint="eastAsia" w:eastAsia="仿宋_GB2312"/>
          <w:color w:val="000000"/>
          <w:spacing w:val="-4"/>
          <w:kern w:val="0"/>
          <w:szCs w:val="32"/>
        </w:rPr>
        <w:t>、上级</w:t>
      </w:r>
      <w:r>
        <w:rPr>
          <w:rFonts w:eastAsia="仿宋_GB2312"/>
          <w:color w:val="000000"/>
          <w:spacing w:val="-4"/>
          <w:kern w:val="0"/>
          <w:szCs w:val="32"/>
        </w:rPr>
        <w:t>交通事故应急指挥部交办的其他工作。</w:t>
      </w:r>
    </w:p>
    <w:p>
      <w:pPr>
        <w:spacing w:line="600" w:lineRule="exact"/>
        <w:ind w:firstLine="640" w:firstLineChars="200"/>
        <w:rPr>
          <w:rFonts w:eastAsia="仿宋_GB2312"/>
          <w:color w:val="000000"/>
          <w:kern w:val="0"/>
          <w:szCs w:val="32"/>
        </w:rPr>
      </w:pPr>
      <w:r>
        <w:rPr>
          <w:rFonts w:eastAsia="仿宋_GB2312"/>
          <w:color w:val="000000"/>
          <w:kern w:val="0"/>
          <w:szCs w:val="32"/>
        </w:rPr>
        <w:t>2.2.3</w:t>
      </w:r>
      <w:r>
        <w:rPr>
          <w:rFonts w:hint="eastAsia" w:eastAsia="仿宋_GB2312"/>
          <w:color w:val="000000"/>
          <w:kern w:val="0"/>
          <w:szCs w:val="32"/>
        </w:rPr>
        <w:t xml:space="preserve"> </w:t>
      </w:r>
      <w:r>
        <w:rPr>
          <w:rFonts w:eastAsia="仿宋_GB2312"/>
          <w:color w:val="000000"/>
          <w:kern w:val="0"/>
          <w:szCs w:val="32"/>
        </w:rPr>
        <w:t>市交通事故应急指挥部成员单位</w:t>
      </w:r>
    </w:p>
    <w:p>
      <w:pPr>
        <w:spacing w:line="600" w:lineRule="exact"/>
        <w:ind w:firstLine="640" w:firstLineChars="200"/>
        <w:rPr>
          <w:rFonts w:eastAsia="仿宋_GB2312"/>
          <w:color w:val="000000"/>
          <w:kern w:val="0"/>
          <w:szCs w:val="32"/>
        </w:rPr>
      </w:pPr>
      <w:r>
        <w:rPr>
          <w:rFonts w:eastAsia="仿宋_GB2312"/>
          <w:kern w:val="0"/>
          <w:szCs w:val="32"/>
        </w:rPr>
        <w:t>市公安局交警大队</w:t>
      </w:r>
      <w:r>
        <w:rPr>
          <w:rFonts w:hint="eastAsia" w:eastAsia="仿宋_GB2312"/>
          <w:kern w:val="0"/>
          <w:szCs w:val="32"/>
        </w:rPr>
        <w:t>：</w:t>
      </w:r>
      <w:r>
        <w:rPr>
          <w:rFonts w:eastAsia="仿宋_GB2312"/>
          <w:kern w:val="0"/>
          <w:szCs w:val="32"/>
        </w:rPr>
        <w:t>负责组织对道路交通事故现场救援、抢救、施救工作，维护应急</w:t>
      </w:r>
      <w:r>
        <w:rPr>
          <w:rFonts w:eastAsia="仿宋_GB2312"/>
          <w:color w:val="000000"/>
          <w:kern w:val="0"/>
          <w:szCs w:val="32"/>
        </w:rPr>
        <w:t>处置现场秩序和治安工作，组织对交通事故现场勘查、调查取证、责任认定等工作，对肇事者及其相关责任人依法进行控制处理等工作。 </w:t>
      </w:r>
    </w:p>
    <w:p>
      <w:pPr>
        <w:spacing w:line="600" w:lineRule="exact"/>
        <w:ind w:firstLine="640" w:firstLineChars="200"/>
        <w:rPr>
          <w:rFonts w:eastAsia="仿宋_GB2312"/>
          <w:color w:val="000000"/>
          <w:kern w:val="0"/>
          <w:szCs w:val="32"/>
        </w:rPr>
      </w:pPr>
      <w:r>
        <w:rPr>
          <w:rFonts w:eastAsia="仿宋_GB2312"/>
          <w:kern w:val="0"/>
          <w:szCs w:val="32"/>
        </w:rPr>
        <w:t>市</w:t>
      </w:r>
      <w:r>
        <w:rPr>
          <w:rFonts w:hint="eastAsia" w:eastAsia="仿宋_GB2312"/>
          <w:szCs w:val="32"/>
        </w:rPr>
        <w:t>应急管理局：</w:t>
      </w:r>
      <w:r>
        <w:rPr>
          <w:rFonts w:eastAsia="仿宋_GB2312"/>
          <w:kern w:val="0"/>
          <w:szCs w:val="32"/>
        </w:rPr>
        <w:t>负责组织对生产经营性交通事故的调查处理，监督较大以上道路交通事故调查处理的落实情况，对交通事故易发路段提出整治意见并监督执行。负责道路交通事故现场的综合救援工作，联系消</w:t>
      </w:r>
      <w:r>
        <w:rPr>
          <w:rFonts w:eastAsia="仿宋_GB2312"/>
          <w:color w:val="000000"/>
          <w:kern w:val="0"/>
          <w:szCs w:val="32"/>
        </w:rPr>
        <w:t>防救援大队、蓝天救援队对发生道路交通事故的现场实施救援、抢救等工作。</w:t>
      </w:r>
    </w:p>
    <w:p>
      <w:pPr>
        <w:spacing w:line="600" w:lineRule="exact"/>
        <w:ind w:firstLine="640" w:firstLineChars="200"/>
        <w:rPr>
          <w:rFonts w:eastAsia="仿宋_GB2312"/>
          <w:color w:val="000000"/>
          <w:kern w:val="0"/>
          <w:szCs w:val="32"/>
        </w:rPr>
      </w:pPr>
      <w:r>
        <w:rPr>
          <w:rFonts w:eastAsia="仿宋_GB2312"/>
          <w:color w:val="000000"/>
          <w:kern w:val="0"/>
          <w:szCs w:val="32"/>
        </w:rPr>
        <w:t>市人武部</w:t>
      </w:r>
      <w:r>
        <w:rPr>
          <w:rFonts w:hint="eastAsia" w:eastAsia="仿宋_GB2312"/>
          <w:color w:val="000000"/>
          <w:kern w:val="0"/>
          <w:szCs w:val="32"/>
        </w:rPr>
        <w:t>：</w:t>
      </w:r>
      <w:r>
        <w:rPr>
          <w:rFonts w:eastAsia="仿宋_GB2312"/>
          <w:color w:val="000000"/>
          <w:kern w:val="0"/>
          <w:szCs w:val="32"/>
        </w:rPr>
        <w:t>负责组织协调驻浏部队和预备役部队，积极参与协调涉军应急处置等工作。</w:t>
      </w:r>
    </w:p>
    <w:p>
      <w:pPr>
        <w:spacing w:line="600" w:lineRule="exact"/>
        <w:ind w:firstLine="640" w:firstLineChars="200"/>
        <w:rPr>
          <w:rFonts w:eastAsia="仿宋_GB2312"/>
          <w:kern w:val="0"/>
          <w:szCs w:val="32"/>
        </w:rPr>
      </w:pPr>
      <w:r>
        <w:rPr>
          <w:rFonts w:eastAsia="仿宋_GB2312"/>
          <w:kern w:val="0"/>
          <w:szCs w:val="32"/>
        </w:rPr>
        <w:t>市纪委监委</w:t>
      </w:r>
      <w:r>
        <w:rPr>
          <w:rFonts w:hint="eastAsia" w:eastAsia="仿宋_GB2312"/>
          <w:kern w:val="0"/>
          <w:szCs w:val="32"/>
        </w:rPr>
        <w:t>：</w:t>
      </w:r>
      <w:r>
        <w:rPr>
          <w:rFonts w:eastAsia="仿宋_GB2312"/>
          <w:kern w:val="0"/>
          <w:szCs w:val="32"/>
        </w:rPr>
        <w:t>负责组织对有关道路交通安全事故责任人员和责任单位的行政责任追究等工作。</w:t>
      </w:r>
    </w:p>
    <w:p>
      <w:pPr>
        <w:spacing w:line="600" w:lineRule="exact"/>
        <w:ind w:firstLine="640" w:firstLineChars="200"/>
        <w:rPr>
          <w:rFonts w:eastAsia="仿宋_GB2312"/>
          <w:color w:val="000000"/>
          <w:kern w:val="0"/>
          <w:szCs w:val="32"/>
        </w:rPr>
      </w:pPr>
      <w:r>
        <w:rPr>
          <w:rFonts w:eastAsia="仿宋_GB2312"/>
          <w:color w:val="000000"/>
          <w:kern w:val="0"/>
          <w:szCs w:val="32"/>
        </w:rPr>
        <w:t>市</w:t>
      </w:r>
      <w:r>
        <w:rPr>
          <w:rFonts w:hint="eastAsia" w:eastAsia="仿宋_GB2312"/>
          <w:color w:val="000000"/>
          <w:kern w:val="0"/>
          <w:szCs w:val="32"/>
        </w:rPr>
        <w:t>委宣传部：负责</w:t>
      </w:r>
      <w:r>
        <w:rPr>
          <w:rFonts w:eastAsia="仿宋_GB2312"/>
          <w:color w:val="000000"/>
          <w:kern w:val="0"/>
          <w:szCs w:val="32"/>
        </w:rPr>
        <w:t>组织指导新闻发布工作，协调媒体的新闻报道等工作。</w:t>
      </w:r>
    </w:p>
    <w:p>
      <w:pPr>
        <w:spacing w:line="600" w:lineRule="exact"/>
        <w:ind w:firstLine="640" w:firstLineChars="200"/>
        <w:rPr>
          <w:rFonts w:eastAsia="仿宋_GB2312"/>
          <w:color w:val="000000"/>
          <w:kern w:val="0"/>
          <w:szCs w:val="32"/>
        </w:rPr>
      </w:pPr>
      <w:r>
        <w:rPr>
          <w:rFonts w:eastAsia="仿宋_GB2312"/>
          <w:kern w:val="0"/>
          <w:szCs w:val="32"/>
        </w:rPr>
        <w:t>市委政法委</w:t>
      </w:r>
      <w:r>
        <w:rPr>
          <w:rFonts w:hint="eastAsia" w:eastAsia="仿宋_GB2312"/>
          <w:kern w:val="0"/>
          <w:szCs w:val="32"/>
        </w:rPr>
        <w:t>：</w:t>
      </w:r>
      <w:r>
        <w:rPr>
          <w:rFonts w:eastAsia="仿宋_GB2312"/>
          <w:kern w:val="0"/>
          <w:szCs w:val="32"/>
        </w:rPr>
        <w:t>负责协调、指导道路交通事故现场处置，督促</w:t>
      </w:r>
      <w:r>
        <w:rPr>
          <w:rFonts w:eastAsia="仿宋_GB2312"/>
          <w:color w:val="000000"/>
          <w:kern w:val="0"/>
          <w:szCs w:val="32"/>
        </w:rPr>
        <w:t>做好事故责任倒查工作；调度、协调处置因交通事故引发的群体性事件等工作。</w:t>
      </w:r>
    </w:p>
    <w:p>
      <w:pPr>
        <w:spacing w:line="600" w:lineRule="exact"/>
        <w:ind w:firstLine="640" w:firstLineChars="200"/>
        <w:rPr>
          <w:rFonts w:eastAsia="仿宋_GB2312"/>
          <w:color w:val="000000"/>
          <w:kern w:val="0"/>
          <w:szCs w:val="32"/>
        </w:rPr>
      </w:pPr>
      <w:r>
        <w:rPr>
          <w:rFonts w:eastAsia="仿宋_GB2312"/>
          <w:color w:val="000000"/>
          <w:kern w:val="0"/>
          <w:szCs w:val="32"/>
        </w:rPr>
        <w:t>市</w:t>
      </w:r>
      <w:r>
        <w:rPr>
          <w:rFonts w:hint="eastAsia" w:eastAsia="仿宋_GB2312"/>
          <w:color w:val="000000"/>
          <w:kern w:val="0"/>
          <w:szCs w:val="32"/>
        </w:rPr>
        <w:t>委</w:t>
      </w:r>
      <w:r>
        <w:rPr>
          <w:rFonts w:eastAsia="仿宋_GB2312"/>
          <w:color w:val="000000"/>
          <w:kern w:val="0"/>
          <w:szCs w:val="32"/>
        </w:rPr>
        <w:t>网</w:t>
      </w:r>
      <w:r>
        <w:rPr>
          <w:rFonts w:hint="eastAsia" w:eastAsia="仿宋_GB2312"/>
          <w:color w:val="000000"/>
          <w:kern w:val="0"/>
          <w:szCs w:val="32"/>
        </w:rPr>
        <w:t>信</w:t>
      </w:r>
      <w:r>
        <w:rPr>
          <w:rFonts w:eastAsia="仿宋_GB2312"/>
          <w:color w:val="000000"/>
          <w:kern w:val="0"/>
          <w:szCs w:val="32"/>
        </w:rPr>
        <w:t>办</w:t>
      </w:r>
      <w:r>
        <w:rPr>
          <w:rFonts w:hint="eastAsia" w:eastAsia="仿宋_GB2312"/>
          <w:color w:val="000000"/>
          <w:kern w:val="0"/>
          <w:szCs w:val="32"/>
        </w:rPr>
        <w:t>：</w:t>
      </w:r>
      <w:r>
        <w:rPr>
          <w:rFonts w:eastAsia="仿宋_GB2312"/>
          <w:color w:val="000000"/>
          <w:kern w:val="0"/>
          <w:szCs w:val="32"/>
        </w:rPr>
        <w:t>负责道路交通事故网络舆情管控，配合做好相关处置等工作。</w:t>
      </w:r>
    </w:p>
    <w:p>
      <w:pPr>
        <w:spacing w:line="600" w:lineRule="exact"/>
        <w:ind w:firstLine="640" w:firstLineChars="200"/>
        <w:rPr>
          <w:rFonts w:eastAsia="仿宋_GB2312"/>
          <w:snapToGrid w:val="0"/>
          <w:kern w:val="0"/>
          <w:szCs w:val="32"/>
        </w:rPr>
      </w:pPr>
      <w:r>
        <w:rPr>
          <w:rFonts w:eastAsia="仿宋_GB2312"/>
          <w:kern w:val="0"/>
          <w:szCs w:val="32"/>
        </w:rPr>
        <w:t>市政府办</w:t>
      </w:r>
      <w:r>
        <w:rPr>
          <w:rFonts w:hint="eastAsia" w:eastAsia="仿宋_GB2312"/>
          <w:kern w:val="0"/>
          <w:szCs w:val="32"/>
        </w:rPr>
        <w:t>：</w:t>
      </w:r>
      <w:r>
        <w:rPr>
          <w:rFonts w:eastAsia="仿宋_GB2312"/>
          <w:snapToGrid w:val="0"/>
          <w:kern w:val="0"/>
          <w:szCs w:val="32"/>
        </w:rPr>
        <w:t>负责</w:t>
      </w:r>
      <w:r>
        <w:rPr>
          <w:rFonts w:hint="eastAsia" w:eastAsia="仿宋_GB2312"/>
          <w:snapToGrid w:val="0"/>
          <w:kern w:val="0"/>
          <w:szCs w:val="32"/>
        </w:rPr>
        <w:t>道路交通</w:t>
      </w:r>
      <w:r>
        <w:rPr>
          <w:rFonts w:eastAsia="仿宋_GB2312"/>
          <w:snapToGrid w:val="0"/>
          <w:kern w:val="0"/>
          <w:szCs w:val="32"/>
        </w:rPr>
        <w:t>事故应急工作的指导和督查。</w:t>
      </w:r>
    </w:p>
    <w:p>
      <w:pPr>
        <w:spacing w:line="600" w:lineRule="exact"/>
        <w:ind w:firstLine="640" w:firstLineChars="200"/>
        <w:rPr>
          <w:rFonts w:eastAsia="仿宋_GB2312"/>
          <w:color w:val="000000"/>
          <w:kern w:val="0"/>
          <w:szCs w:val="32"/>
        </w:rPr>
      </w:pPr>
      <w:r>
        <w:rPr>
          <w:rFonts w:eastAsia="仿宋_GB2312"/>
          <w:color w:val="000000"/>
          <w:kern w:val="0"/>
          <w:szCs w:val="32"/>
        </w:rPr>
        <w:t>市教育局</w:t>
      </w:r>
      <w:r>
        <w:rPr>
          <w:rFonts w:hint="eastAsia" w:eastAsia="仿宋_GB2312"/>
          <w:color w:val="000000"/>
          <w:kern w:val="0"/>
          <w:szCs w:val="32"/>
        </w:rPr>
        <w:t>：</w:t>
      </w:r>
      <w:r>
        <w:rPr>
          <w:rFonts w:eastAsia="仿宋_GB2312"/>
          <w:color w:val="000000"/>
          <w:kern w:val="0"/>
          <w:szCs w:val="32"/>
        </w:rPr>
        <w:t>负责参与涉及学校、教育部门的道路交通事故的应急处置等工作。</w:t>
      </w:r>
    </w:p>
    <w:p>
      <w:pPr>
        <w:spacing w:line="600" w:lineRule="exact"/>
        <w:ind w:firstLine="640" w:firstLineChars="200"/>
        <w:rPr>
          <w:rFonts w:eastAsia="仿宋_GB2312"/>
          <w:color w:val="000000"/>
          <w:kern w:val="0"/>
          <w:szCs w:val="32"/>
        </w:rPr>
      </w:pPr>
      <w:r>
        <w:rPr>
          <w:rFonts w:eastAsia="仿宋_GB2312"/>
          <w:color w:val="000000"/>
          <w:kern w:val="0"/>
          <w:szCs w:val="32"/>
        </w:rPr>
        <w:t>市工信局</w:t>
      </w:r>
      <w:r>
        <w:rPr>
          <w:rFonts w:hint="eastAsia" w:eastAsia="仿宋_GB2312"/>
          <w:color w:val="000000"/>
          <w:kern w:val="0"/>
          <w:szCs w:val="32"/>
        </w:rPr>
        <w:t>：</w:t>
      </w:r>
      <w:r>
        <w:rPr>
          <w:rFonts w:eastAsia="仿宋_GB2312"/>
          <w:color w:val="000000"/>
          <w:kern w:val="0"/>
          <w:szCs w:val="32"/>
        </w:rPr>
        <w:t>负责协调各通信运营商负责道路交通事故应急处置的通信保障等工作。</w:t>
      </w:r>
    </w:p>
    <w:p>
      <w:pPr>
        <w:spacing w:line="600" w:lineRule="exact"/>
        <w:ind w:firstLine="640" w:firstLineChars="200"/>
        <w:rPr>
          <w:rFonts w:eastAsia="仿宋_GB2312"/>
          <w:color w:val="000000"/>
          <w:kern w:val="0"/>
          <w:szCs w:val="32"/>
        </w:rPr>
      </w:pPr>
      <w:r>
        <w:rPr>
          <w:rFonts w:eastAsia="仿宋_GB2312"/>
          <w:color w:val="000000"/>
          <w:kern w:val="0"/>
          <w:szCs w:val="32"/>
        </w:rPr>
        <w:t>市民政局</w:t>
      </w:r>
      <w:r>
        <w:rPr>
          <w:rFonts w:hint="eastAsia" w:eastAsia="仿宋_GB2312"/>
          <w:color w:val="000000"/>
          <w:kern w:val="0"/>
          <w:szCs w:val="32"/>
        </w:rPr>
        <w:t>：</w:t>
      </w:r>
      <w:r>
        <w:rPr>
          <w:rFonts w:eastAsia="仿宋_GB2312"/>
          <w:color w:val="000000"/>
          <w:kern w:val="0"/>
          <w:szCs w:val="32"/>
        </w:rPr>
        <w:t>负责对道路交通事故中的死亡人员实施运送、冷藏和火化工作，以及因交通事故造成生活困难且符合社会救助条件人员的社会救助等工作。</w:t>
      </w:r>
    </w:p>
    <w:p>
      <w:pPr>
        <w:spacing w:line="600" w:lineRule="exact"/>
        <w:ind w:firstLine="640" w:firstLineChars="200"/>
        <w:rPr>
          <w:rFonts w:eastAsia="仿宋_GB2312"/>
          <w:color w:val="000000"/>
          <w:spacing w:val="-6"/>
          <w:kern w:val="0"/>
          <w:szCs w:val="32"/>
        </w:rPr>
      </w:pPr>
      <w:r>
        <w:rPr>
          <w:rFonts w:eastAsia="仿宋_GB2312"/>
          <w:color w:val="000000"/>
          <w:kern w:val="0"/>
          <w:szCs w:val="32"/>
        </w:rPr>
        <w:t>市司法局</w:t>
      </w:r>
      <w:r>
        <w:rPr>
          <w:rFonts w:hint="eastAsia" w:eastAsia="仿宋_GB2312"/>
          <w:color w:val="000000"/>
          <w:kern w:val="0"/>
          <w:szCs w:val="32"/>
        </w:rPr>
        <w:t>：</w:t>
      </w:r>
      <w:r>
        <w:rPr>
          <w:rFonts w:eastAsia="仿宋_GB2312"/>
          <w:color w:val="000000"/>
          <w:kern w:val="0"/>
          <w:szCs w:val="32"/>
        </w:rPr>
        <w:t>负</w:t>
      </w:r>
      <w:r>
        <w:rPr>
          <w:rFonts w:eastAsia="仿宋_GB2312"/>
          <w:color w:val="000000"/>
          <w:spacing w:val="-6"/>
          <w:kern w:val="0"/>
          <w:szCs w:val="32"/>
        </w:rPr>
        <w:t>责协调相关司法部门参与交通事故处置等工作。</w:t>
      </w:r>
    </w:p>
    <w:p>
      <w:pPr>
        <w:spacing w:line="600" w:lineRule="exact"/>
        <w:ind w:firstLine="640" w:firstLineChars="200"/>
        <w:rPr>
          <w:rFonts w:eastAsia="仿宋_GB2312"/>
          <w:color w:val="000000"/>
          <w:kern w:val="0"/>
          <w:szCs w:val="32"/>
        </w:rPr>
      </w:pPr>
      <w:r>
        <w:rPr>
          <w:rFonts w:eastAsia="仿宋_GB2312"/>
          <w:color w:val="000000"/>
          <w:kern w:val="0"/>
          <w:szCs w:val="32"/>
        </w:rPr>
        <w:t>市财政局</w:t>
      </w:r>
      <w:r>
        <w:rPr>
          <w:rFonts w:hint="eastAsia" w:eastAsia="仿宋_GB2312"/>
          <w:color w:val="000000"/>
          <w:kern w:val="0"/>
          <w:szCs w:val="32"/>
        </w:rPr>
        <w:t>：</w:t>
      </w:r>
      <w:r>
        <w:rPr>
          <w:rFonts w:eastAsia="仿宋_GB2312"/>
          <w:color w:val="000000"/>
          <w:kern w:val="0"/>
          <w:szCs w:val="32"/>
        </w:rPr>
        <w:t>负责统筹保障市本级道路交通事故应急处置资金并监督使用等工作。</w:t>
      </w:r>
    </w:p>
    <w:p>
      <w:pPr>
        <w:spacing w:line="600" w:lineRule="exact"/>
        <w:ind w:firstLine="640" w:firstLineChars="200"/>
        <w:rPr>
          <w:rFonts w:eastAsia="仿宋_GB2312"/>
          <w:kern w:val="0"/>
          <w:szCs w:val="32"/>
        </w:rPr>
      </w:pPr>
      <w:r>
        <w:rPr>
          <w:rFonts w:eastAsia="仿宋_GB2312"/>
          <w:kern w:val="0"/>
          <w:szCs w:val="32"/>
        </w:rPr>
        <w:t>市住建局</w:t>
      </w:r>
      <w:r>
        <w:rPr>
          <w:rFonts w:hint="eastAsia" w:eastAsia="仿宋_GB2312"/>
          <w:kern w:val="0"/>
          <w:szCs w:val="32"/>
        </w:rPr>
        <w:t>：</w:t>
      </w:r>
      <w:r>
        <w:rPr>
          <w:rFonts w:eastAsia="仿宋_GB2312"/>
          <w:kern w:val="0"/>
          <w:szCs w:val="32"/>
        </w:rPr>
        <w:t>参与城市道路交通现场救援、抢救、施救等工作；负责组织修复交通事故中毁坏的所辖桥梁、安全设施等工作。</w:t>
      </w:r>
    </w:p>
    <w:p>
      <w:pPr>
        <w:spacing w:line="600" w:lineRule="exact"/>
        <w:ind w:firstLine="640" w:firstLineChars="200"/>
        <w:rPr>
          <w:rFonts w:eastAsia="仿宋_GB2312"/>
          <w:color w:val="000000"/>
          <w:kern w:val="0"/>
          <w:szCs w:val="32"/>
        </w:rPr>
      </w:pPr>
      <w:r>
        <w:rPr>
          <w:rFonts w:eastAsia="仿宋_GB2312"/>
          <w:color w:val="000000"/>
          <w:kern w:val="0"/>
          <w:szCs w:val="32"/>
        </w:rPr>
        <w:t>市交通运输局</w:t>
      </w:r>
      <w:r>
        <w:rPr>
          <w:rFonts w:hint="eastAsia" w:eastAsia="仿宋_GB2312"/>
          <w:color w:val="000000"/>
          <w:kern w:val="0"/>
          <w:szCs w:val="32"/>
        </w:rPr>
        <w:t>：</w:t>
      </w:r>
      <w:r>
        <w:rPr>
          <w:rFonts w:eastAsia="仿宋_GB2312"/>
          <w:color w:val="000000"/>
          <w:kern w:val="0"/>
          <w:szCs w:val="32"/>
        </w:rPr>
        <w:t>负责参与对道路运输经营业户车辆发生道路交通事故和发生坠河、坠江车辆等道路交通事故的现场救援、抢救、施救工作；组织修复交通事故中毁坏的所辖道路、安全设施，督促肇事道路运输经营业户落实安全主体责任，强化安全管理等工作。</w:t>
      </w:r>
    </w:p>
    <w:p>
      <w:pPr>
        <w:spacing w:line="600" w:lineRule="exact"/>
        <w:ind w:firstLine="640" w:firstLineChars="200"/>
        <w:rPr>
          <w:rFonts w:eastAsia="仿宋_GB2312"/>
          <w:color w:val="000000"/>
          <w:kern w:val="0"/>
          <w:szCs w:val="32"/>
        </w:rPr>
      </w:pPr>
      <w:r>
        <w:rPr>
          <w:rFonts w:eastAsia="仿宋_GB2312"/>
          <w:color w:val="000000"/>
          <w:kern w:val="0"/>
          <w:szCs w:val="32"/>
        </w:rPr>
        <w:t>市水利局</w:t>
      </w:r>
      <w:r>
        <w:rPr>
          <w:rFonts w:hint="eastAsia" w:eastAsia="仿宋_GB2312"/>
          <w:color w:val="000000"/>
          <w:kern w:val="0"/>
          <w:szCs w:val="32"/>
        </w:rPr>
        <w:t>：</w:t>
      </w:r>
      <w:r>
        <w:rPr>
          <w:rFonts w:eastAsia="仿宋_GB2312"/>
          <w:color w:val="000000"/>
          <w:kern w:val="0"/>
          <w:szCs w:val="32"/>
        </w:rPr>
        <w:t>负责组织水利设施安全保障</w:t>
      </w:r>
      <w:r>
        <w:rPr>
          <w:rFonts w:hint="eastAsia" w:eastAsia="仿宋_GB2312"/>
          <w:color w:val="000000"/>
          <w:kern w:val="0"/>
          <w:szCs w:val="32"/>
        </w:rPr>
        <w:t>、修复</w:t>
      </w:r>
      <w:r>
        <w:rPr>
          <w:rFonts w:eastAsia="仿宋_GB2312"/>
          <w:color w:val="000000"/>
          <w:kern w:val="0"/>
          <w:szCs w:val="32"/>
        </w:rPr>
        <w:t>工作，参与配合饮用水源地、农村供水应急处置等工作。 </w:t>
      </w:r>
    </w:p>
    <w:p>
      <w:pPr>
        <w:spacing w:line="600" w:lineRule="exact"/>
        <w:ind w:firstLine="640" w:firstLineChars="200"/>
        <w:rPr>
          <w:rFonts w:eastAsia="仿宋_GB2312"/>
          <w:color w:val="000000"/>
          <w:kern w:val="0"/>
          <w:szCs w:val="32"/>
        </w:rPr>
      </w:pPr>
      <w:r>
        <w:rPr>
          <w:rFonts w:eastAsia="仿宋_GB2312"/>
          <w:color w:val="000000"/>
          <w:kern w:val="0"/>
          <w:szCs w:val="32"/>
        </w:rPr>
        <w:t>市农业农村局</w:t>
      </w:r>
      <w:r>
        <w:rPr>
          <w:rFonts w:hint="eastAsia" w:eastAsia="仿宋_GB2312"/>
          <w:color w:val="000000"/>
          <w:kern w:val="0"/>
          <w:szCs w:val="32"/>
        </w:rPr>
        <w:t>：负责</w:t>
      </w:r>
      <w:r>
        <w:rPr>
          <w:rFonts w:eastAsia="仿宋_GB2312"/>
          <w:color w:val="000000"/>
          <w:kern w:val="0"/>
          <w:szCs w:val="32"/>
        </w:rPr>
        <w:t>参与涉及拖拉机、农用机械在道路上发生交通事故的现场救援、抢救、施救工作，协助调查处理拖拉机、农用机械发生的交通事故等工作。</w:t>
      </w:r>
    </w:p>
    <w:p>
      <w:pPr>
        <w:tabs>
          <w:tab w:val="left" w:pos="426"/>
        </w:tabs>
        <w:spacing w:line="600" w:lineRule="exact"/>
        <w:ind w:firstLine="640" w:firstLineChars="200"/>
        <w:rPr>
          <w:rFonts w:hint="eastAsia" w:eastAsia="仿宋_GB2312"/>
          <w:kern w:val="0"/>
          <w:szCs w:val="32"/>
          <w:lang w:eastAsia="zh-CN"/>
        </w:rPr>
      </w:pPr>
      <w:r>
        <w:rPr>
          <w:rFonts w:eastAsia="仿宋_GB2312"/>
          <w:kern w:val="0"/>
          <w:szCs w:val="32"/>
        </w:rPr>
        <w:t>市卫健局</w:t>
      </w:r>
      <w:r>
        <w:rPr>
          <w:rFonts w:hint="eastAsia" w:eastAsia="仿宋_GB2312"/>
          <w:kern w:val="0"/>
          <w:szCs w:val="32"/>
        </w:rPr>
        <w:t>：</w:t>
      </w:r>
      <w:r>
        <w:rPr>
          <w:rFonts w:eastAsia="仿宋_GB2312"/>
          <w:kern w:val="0"/>
          <w:szCs w:val="32"/>
        </w:rPr>
        <w:t>负责组织调度卫生医疗队伍，对道路交通事故中的伤员实施紧急救治，对事故现场进行卫生防疫等工作。 </w:t>
      </w:r>
    </w:p>
    <w:p>
      <w:pPr>
        <w:tabs>
          <w:tab w:val="left" w:pos="426"/>
        </w:tabs>
        <w:spacing w:line="600" w:lineRule="exact"/>
        <w:ind w:firstLine="640" w:firstLineChars="200"/>
        <w:rPr>
          <w:rFonts w:eastAsia="仿宋_GB2312"/>
          <w:color w:val="000000"/>
          <w:kern w:val="0"/>
          <w:szCs w:val="32"/>
        </w:rPr>
      </w:pPr>
      <w:r>
        <w:rPr>
          <w:rFonts w:eastAsia="仿宋_GB2312"/>
          <w:color w:val="000000"/>
          <w:kern w:val="0"/>
          <w:szCs w:val="32"/>
        </w:rPr>
        <w:t>市城管局负责交通事故应急处置的供气保障工作、参与城市道路交通事故现场救援工作；负责修复交通事故中毁坏的交通隔离护栏、桥梁、道路、地下通道、路灯等管辖范围内市政公共设施的安全保障和应急管理工作；负责事故现场勘察完毕后对现场进行善后清扫等工作。</w:t>
      </w:r>
    </w:p>
    <w:p>
      <w:pPr>
        <w:spacing w:line="600" w:lineRule="exact"/>
        <w:ind w:firstLine="640" w:firstLineChars="200"/>
        <w:rPr>
          <w:rFonts w:eastAsia="仿宋_GB2312"/>
          <w:kern w:val="0"/>
          <w:szCs w:val="32"/>
        </w:rPr>
      </w:pPr>
      <w:r>
        <w:rPr>
          <w:rFonts w:eastAsia="仿宋_GB2312"/>
          <w:kern w:val="0"/>
          <w:szCs w:val="32"/>
        </w:rPr>
        <w:t>市</w:t>
      </w:r>
      <w:r>
        <w:rPr>
          <w:rFonts w:eastAsia="仿宋_GB2312"/>
          <w:spacing w:val="-4"/>
          <w:kern w:val="0"/>
          <w:szCs w:val="32"/>
        </w:rPr>
        <w:t>信访局</w:t>
      </w:r>
      <w:r>
        <w:rPr>
          <w:rFonts w:hint="eastAsia" w:eastAsia="仿宋_GB2312"/>
          <w:spacing w:val="-4"/>
          <w:kern w:val="0"/>
          <w:szCs w:val="32"/>
        </w:rPr>
        <w:t>：</w:t>
      </w:r>
      <w:r>
        <w:rPr>
          <w:rFonts w:eastAsia="仿宋_GB2312"/>
          <w:spacing w:val="-4"/>
          <w:kern w:val="0"/>
          <w:szCs w:val="32"/>
        </w:rPr>
        <w:t>负责做好因交通事故引发信访突出问题的组织协调工作；督促相关部门切实做好因交通事故引发的群众上访等工作。 </w:t>
      </w:r>
    </w:p>
    <w:p>
      <w:pPr>
        <w:spacing w:line="600" w:lineRule="exact"/>
        <w:ind w:firstLine="640" w:firstLineChars="200"/>
        <w:rPr>
          <w:rFonts w:eastAsia="仿宋_GB2312"/>
          <w:color w:val="000000"/>
          <w:kern w:val="0"/>
          <w:szCs w:val="32"/>
        </w:rPr>
      </w:pPr>
      <w:r>
        <w:rPr>
          <w:rFonts w:eastAsia="仿宋_GB2312"/>
          <w:color w:val="000000"/>
          <w:kern w:val="0"/>
          <w:szCs w:val="32"/>
        </w:rPr>
        <w:t>市林业局</w:t>
      </w:r>
      <w:r>
        <w:rPr>
          <w:rFonts w:hint="eastAsia" w:eastAsia="仿宋_GB2312"/>
          <w:color w:val="000000"/>
          <w:kern w:val="0"/>
          <w:szCs w:val="32"/>
        </w:rPr>
        <w:t>：</w:t>
      </w:r>
      <w:r>
        <w:rPr>
          <w:rFonts w:eastAsia="仿宋_GB2312"/>
          <w:color w:val="000000"/>
          <w:kern w:val="0"/>
          <w:szCs w:val="32"/>
        </w:rPr>
        <w:t>负责因交通事故造成的林业相关设施损坏的修复等工作。</w:t>
      </w:r>
    </w:p>
    <w:p>
      <w:pPr>
        <w:spacing w:line="600" w:lineRule="exact"/>
        <w:ind w:firstLine="640" w:firstLineChars="200"/>
        <w:rPr>
          <w:rFonts w:eastAsia="仿宋_GB2312"/>
          <w:kern w:val="0"/>
          <w:szCs w:val="32"/>
        </w:rPr>
      </w:pPr>
      <w:r>
        <w:rPr>
          <w:rFonts w:hint="eastAsia" w:eastAsia="仿宋_GB2312"/>
          <w:szCs w:val="32"/>
        </w:rPr>
        <w:t>长沙市生态环境局浏阳分局：</w:t>
      </w:r>
      <w:r>
        <w:rPr>
          <w:rFonts w:eastAsia="仿宋_GB2312"/>
          <w:kern w:val="0"/>
          <w:szCs w:val="32"/>
        </w:rPr>
        <w:t>负责对因道路交通事故引发的环境事件进行环境监测，指导环境污染的防控与处置等工作。</w:t>
      </w:r>
    </w:p>
    <w:p>
      <w:pPr>
        <w:spacing w:line="600" w:lineRule="exact"/>
        <w:ind w:firstLine="640" w:firstLineChars="200"/>
        <w:rPr>
          <w:rFonts w:eastAsia="仿宋_GB2312"/>
          <w:color w:val="000000"/>
          <w:kern w:val="0"/>
          <w:szCs w:val="32"/>
        </w:rPr>
      </w:pPr>
      <w:r>
        <w:rPr>
          <w:rFonts w:eastAsia="仿宋_GB2312"/>
          <w:kern w:val="0"/>
          <w:szCs w:val="32"/>
        </w:rPr>
        <w:t>市公路建养中心</w:t>
      </w:r>
      <w:r>
        <w:rPr>
          <w:rFonts w:hint="eastAsia" w:eastAsia="仿宋_GB2312"/>
          <w:kern w:val="0"/>
          <w:szCs w:val="32"/>
        </w:rPr>
        <w:t>：</w:t>
      </w:r>
      <w:r>
        <w:rPr>
          <w:rFonts w:eastAsia="仿宋_GB2312"/>
          <w:kern w:val="0"/>
          <w:szCs w:val="32"/>
        </w:rPr>
        <w:t>负责因</w:t>
      </w:r>
      <w:r>
        <w:rPr>
          <w:rFonts w:eastAsia="仿宋_GB2312"/>
          <w:color w:val="000000"/>
          <w:kern w:val="0"/>
          <w:szCs w:val="32"/>
        </w:rPr>
        <w:t>交通事故损坏的相关道路设施的修复工作，以及道路维护建设、路长制等相关资料的提供，配合交通事故应急处置等工作。</w:t>
      </w:r>
    </w:p>
    <w:p>
      <w:pPr>
        <w:spacing w:line="600" w:lineRule="exact"/>
        <w:ind w:firstLine="640" w:firstLineChars="200"/>
        <w:rPr>
          <w:rFonts w:eastAsia="仿宋_GB2312"/>
          <w:color w:val="000000"/>
          <w:kern w:val="0"/>
          <w:szCs w:val="32"/>
        </w:rPr>
      </w:pPr>
      <w:r>
        <w:rPr>
          <w:rFonts w:eastAsia="仿宋_GB2312"/>
          <w:color w:val="000000"/>
          <w:kern w:val="0"/>
          <w:szCs w:val="32"/>
        </w:rPr>
        <w:t>市气象局</w:t>
      </w:r>
      <w:r>
        <w:rPr>
          <w:rFonts w:hint="eastAsia" w:eastAsia="仿宋_GB2312"/>
          <w:color w:val="000000"/>
          <w:kern w:val="0"/>
          <w:szCs w:val="32"/>
        </w:rPr>
        <w:t>：</w:t>
      </w:r>
      <w:r>
        <w:rPr>
          <w:rFonts w:eastAsia="仿宋_GB2312"/>
          <w:color w:val="000000"/>
          <w:kern w:val="0"/>
          <w:szCs w:val="32"/>
        </w:rPr>
        <w:t>负责及时收集和发布可能引发交通事故的有关气象信息，包括雨、雾、雪、冰冻等恶劣天气的情况。 </w:t>
      </w:r>
    </w:p>
    <w:p>
      <w:pPr>
        <w:spacing w:line="600" w:lineRule="exact"/>
        <w:ind w:firstLine="640" w:firstLineChars="200"/>
        <w:rPr>
          <w:rFonts w:eastAsia="仿宋_GB2312"/>
          <w:color w:val="000000"/>
          <w:kern w:val="0"/>
          <w:szCs w:val="32"/>
        </w:rPr>
      </w:pPr>
      <w:r>
        <w:rPr>
          <w:rFonts w:eastAsia="仿宋_GB2312"/>
          <w:color w:val="000000"/>
          <w:kern w:val="0"/>
          <w:szCs w:val="32"/>
        </w:rPr>
        <w:t>市供电公司</w:t>
      </w:r>
      <w:r>
        <w:rPr>
          <w:rFonts w:hint="eastAsia" w:eastAsia="仿宋_GB2312"/>
          <w:color w:val="000000"/>
          <w:kern w:val="0"/>
          <w:szCs w:val="32"/>
        </w:rPr>
        <w:t>：</w:t>
      </w:r>
      <w:r>
        <w:rPr>
          <w:rFonts w:eastAsia="仿宋_GB2312"/>
          <w:color w:val="000000"/>
          <w:kern w:val="0"/>
          <w:szCs w:val="32"/>
        </w:rPr>
        <w:t>负责电力应急保障，尽快恢复被破坏的调离设施等工作。</w:t>
      </w:r>
    </w:p>
    <w:p>
      <w:pPr>
        <w:spacing w:line="600" w:lineRule="exact"/>
        <w:ind w:firstLine="640" w:firstLineChars="200"/>
        <w:rPr>
          <w:rFonts w:eastAsia="仿宋_GB2312"/>
          <w:color w:val="000000"/>
          <w:kern w:val="0"/>
          <w:szCs w:val="32"/>
        </w:rPr>
      </w:pPr>
      <w:r>
        <w:rPr>
          <w:rFonts w:eastAsia="仿宋_GB2312"/>
          <w:color w:val="000000"/>
          <w:kern w:val="0"/>
          <w:szCs w:val="32"/>
        </w:rPr>
        <w:t>市株树桥水库管理局、自来水公司</w:t>
      </w:r>
      <w:r>
        <w:rPr>
          <w:rFonts w:hint="eastAsia" w:eastAsia="仿宋_GB2312"/>
          <w:color w:val="000000"/>
          <w:kern w:val="0"/>
          <w:szCs w:val="32"/>
        </w:rPr>
        <w:t>：</w:t>
      </w:r>
      <w:r>
        <w:rPr>
          <w:rFonts w:eastAsia="仿宋_GB2312"/>
          <w:color w:val="000000"/>
          <w:kern w:val="0"/>
          <w:szCs w:val="32"/>
        </w:rPr>
        <w:t>负责交通事故应急处置中自来水水源保障、供应等工作。</w:t>
      </w:r>
    </w:p>
    <w:p>
      <w:pPr>
        <w:spacing w:line="600" w:lineRule="exact"/>
        <w:ind w:firstLine="640" w:firstLineChars="200"/>
        <w:rPr>
          <w:rFonts w:eastAsia="仿宋_GB2312"/>
          <w:kern w:val="0"/>
          <w:szCs w:val="32"/>
        </w:rPr>
      </w:pPr>
      <w:r>
        <w:rPr>
          <w:rFonts w:hint="eastAsia" w:eastAsia="仿宋_GB2312"/>
          <w:kern w:val="0"/>
          <w:szCs w:val="32"/>
        </w:rPr>
        <w:t>浏阳</w:t>
      </w:r>
      <w:r>
        <w:rPr>
          <w:rFonts w:eastAsia="仿宋_GB2312"/>
          <w:kern w:val="0"/>
          <w:szCs w:val="32"/>
        </w:rPr>
        <w:t>电信、</w:t>
      </w:r>
      <w:r>
        <w:rPr>
          <w:rFonts w:hint="eastAsia" w:eastAsia="仿宋_GB2312"/>
          <w:kern w:val="0"/>
          <w:szCs w:val="32"/>
        </w:rPr>
        <w:t>浏阳</w:t>
      </w:r>
      <w:r>
        <w:rPr>
          <w:rFonts w:eastAsia="仿宋_GB2312"/>
          <w:kern w:val="0"/>
          <w:szCs w:val="32"/>
        </w:rPr>
        <w:t>移动、</w:t>
      </w:r>
      <w:r>
        <w:rPr>
          <w:rFonts w:hint="eastAsia" w:eastAsia="仿宋_GB2312"/>
          <w:kern w:val="0"/>
          <w:szCs w:val="32"/>
        </w:rPr>
        <w:t>浏阳</w:t>
      </w:r>
      <w:r>
        <w:rPr>
          <w:rFonts w:eastAsia="仿宋_GB2312"/>
          <w:kern w:val="0"/>
          <w:szCs w:val="32"/>
        </w:rPr>
        <w:t>联通</w:t>
      </w:r>
      <w:r>
        <w:rPr>
          <w:rFonts w:hint="eastAsia" w:eastAsia="仿宋_GB2312"/>
          <w:kern w:val="0"/>
          <w:szCs w:val="32"/>
        </w:rPr>
        <w:t>：负责</w:t>
      </w:r>
      <w:r>
        <w:rPr>
          <w:rFonts w:eastAsia="仿宋_GB2312"/>
          <w:kern w:val="0"/>
          <w:szCs w:val="32"/>
        </w:rPr>
        <w:t>为交通事故应急处置提供</w:t>
      </w:r>
      <w:r>
        <w:rPr>
          <w:rFonts w:hint="eastAsia" w:eastAsia="仿宋_GB2312"/>
          <w:kern w:val="0"/>
          <w:szCs w:val="32"/>
          <w:lang w:eastAsia="zh-CN"/>
        </w:rPr>
        <w:t>通信保障</w:t>
      </w:r>
      <w:r>
        <w:rPr>
          <w:rFonts w:eastAsia="仿宋_GB2312"/>
          <w:kern w:val="0"/>
          <w:szCs w:val="32"/>
        </w:rPr>
        <w:t>，为调查工作提供技术接口，解密等技术支持和协助义务，负责因交通事故损坏的相关设施及时恢复等工作。</w:t>
      </w:r>
    </w:p>
    <w:p>
      <w:pPr>
        <w:spacing w:line="600" w:lineRule="exact"/>
        <w:ind w:firstLine="640" w:firstLineChars="200"/>
        <w:rPr>
          <w:rFonts w:eastAsia="仿宋_GB2312"/>
          <w:kern w:val="0"/>
          <w:szCs w:val="32"/>
        </w:rPr>
      </w:pPr>
      <w:r>
        <w:rPr>
          <w:rFonts w:eastAsia="仿宋_GB2312"/>
          <w:kern w:val="0"/>
          <w:szCs w:val="32"/>
        </w:rPr>
        <w:t>中石化、中石油浏阳分公司</w:t>
      </w:r>
      <w:r>
        <w:rPr>
          <w:rFonts w:hint="eastAsia" w:eastAsia="仿宋_GB2312"/>
          <w:kern w:val="0"/>
          <w:szCs w:val="32"/>
        </w:rPr>
        <w:t>：</w:t>
      </w:r>
      <w:r>
        <w:rPr>
          <w:rFonts w:eastAsia="仿宋_GB2312"/>
          <w:kern w:val="0"/>
          <w:szCs w:val="32"/>
        </w:rPr>
        <w:t>负责交通事故应急处置工作中油料等能源设施安全保障和相关设施及时恢复等工作。</w:t>
      </w:r>
    </w:p>
    <w:p>
      <w:pPr>
        <w:spacing w:line="600" w:lineRule="exact"/>
        <w:ind w:firstLine="640" w:firstLineChars="200"/>
        <w:rPr>
          <w:rFonts w:eastAsia="仿宋_GB2312"/>
          <w:kern w:val="0"/>
          <w:szCs w:val="32"/>
        </w:rPr>
      </w:pPr>
      <w:r>
        <w:rPr>
          <w:rFonts w:eastAsia="仿宋_GB2312"/>
          <w:kern w:val="0"/>
          <w:szCs w:val="32"/>
        </w:rPr>
        <w:t>各乡镇人民政府（街道办事处）、园区</w:t>
      </w:r>
      <w:r>
        <w:rPr>
          <w:rFonts w:hint="eastAsia" w:eastAsia="仿宋_GB2312"/>
          <w:kern w:val="0"/>
          <w:szCs w:val="32"/>
        </w:rPr>
        <w:t>管委会：</w:t>
      </w:r>
      <w:r>
        <w:rPr>
          <w:rFonts w:eastAsia="仿宋_GB2312"/>
          <w:kern w:val="0"/>
          <w:szCs w:val="32"/>
        </w:rPr>
        <w:t>负责协助本辖区发生的一般道路交通事故的应急处置等工作。</w:t>
      </w:r>
    </w:p>
    <w:p>
      <w:pPr>
        <w:spacing w:line="600" w:lineRule="exact"/>
        <w:ind w:firstLine="640" w:firstLineChars="200"/>
        <w:rPr>
          <w:rFonts w:eastAsia="仿宋_GB2312"/>
          <w:color w:val="000000"/>
          <w:kern w:val="0"/>
          <w:szCs w:val="32"/>
        </w:rPr>
      </w:pPr>
      <w:r>
        <w:rPr>
          <w:rFonts w:eastAsia="仿宋_GB2312"/>
          <w:kern w:val="0"/>
          <w:szCs w:val="32"/>
        </w:rPr>
        <w:t>保险部门</w:t>
      </w:r>
      <w:r>
        <w:rPr>
          <w:rFonts w:hint="eastAsia" w:eastAsia="仿宋_GB2312"/>
          <w:kern w:val="0"/>
          <w:szCs w:val="32"/>
        </w:rPr>
        <w:t>：</w:t>
      </w:r>
      <w:r>
        <w:rPr>
          <w:rFonts w:eastAsia="仿宋_GB2312"/>
          <w:kern w:val="0"/>
          <w:szCs w:val="32"/>
        </w:rPr>
        <w:t>负责组织、协调道路交通事故中死伤者的保险理</w:t>
      </w:r>
      <w:r>
        <w:rPr>
          <w:rFonts w:eastAsia="仿宋_GB2312"/>
          <w:color w:val="000000"/>
          <w:kern w:val="0"/>
          <w:szCs w:val="32"/>
        </w:rPr>
        <w:t>赔工作。</w:t>
      </w:r>
    </w:p>
    <w:p>
      <w:pPr>
        <w:spacing w:line="600" w:lineRule="exact"/>
        <w:ind w:firstLine="640" w:firstLineChars="200"/>
        <w:rPr>
          <w:rFonts w:eastAsia="仿宋_GB2312"/>
          <w:color w:val="000000"/>
          <w:kern w:val="0"/>
          <w:szCs w:val="32"/>
        </w:rPr>
      </w:pPr>
      <w:r>
        <w:rPr>
          <w:rFonts w:eastAsia="仿宋_GB2312"/>
          <w:color w:val="000000"/>
          <w:kern w:val="0"/>
          <w:szCs w:val="32"/>
        </w:rPr>
        <w:t>2.3</w:t>
      </w:r>
      <w:r>
        <w:rPr>
          <w:rFonts w:hint="eastAsia" w:eastAsia="仿宋_GB2312"/>
          <w:color w:val="000000"/>
          <w:kern w:val="0"/>
          <w:szCs w:val="32"/>
        </w:rPr>
        <w:t xml:space="preserve"> </w:t>
      </w:r>
      <w:r>
        <w:rPr>
          <w:rFonts w:eastAsia="仿宋_GB2312"/>
          <w:color w:val="000000"/>
          <w:kern w:val="0"/>
          <w:szCs w:val="32"/>
        </w:rPr>
        <w:t>专家组</w:t>
      </w:r>
    </w:p>
    <w:p>
      <w:pPr>
        <w:spacing w:line="600" w:lineRule="exact"/>
        <w:ind w:firstLine="640" w:firstLineChars="200"/>
        <w:rPr>
          <w:rFonts w:eastAsia="仿宋_GB2312"/>
          <w:color w:val="000000"/>
          <w:kern w:val="0"/>
          <w:szCs w:val="32"/>
        </w:rPr>
      </w:pPr>
      <w:r>
        <w:rPr>
          <w:rFonts w:eastAsia="仿宋_GB2312"/>
          <w:color w:val="000000"/>
          <w:kern w:val="0"/>
          <w:szCs w:val="32"/>
        </w:rPr>
        <w:t>市交通事故应急指挥部成立专家组，在交通事故应急处置时，为市交通事故应急指挥部决策提供咨询服务。</w:t>
      </w:r>
    </w:p>
    <w:p>
      <w:pPr>
        <w:spacing w:line="600" w:lineRule="exact"/>
        <w:ind w:firstLine="640" w:firstLineChars="200"/>
        <w:rPr>
          <w:rFonts w:eastAsia="黑体"/>
          <w:color w:val="000000"/>
          <w:kern w:val="0"/>
          <w:szCs w:val="32"/>
        </w:rPr>
      </w:pPr>
      <w:r>
        <w:rPr>
          <w:rFonts w:eastAsia="黑体"/>
          <w:color w:val="000000"/>
          <w:kern w:val="0"/>
          <w:szCs w:val="32"/>
        </w:rPr>
        <w:t>3．预防预警机制</w:t>
      </w:r>
    </w:p>
    <w:p>
      <w:pPr>
        <w:spacing w:line="600" w:lineRule="exact"/>
        <w:ind w:firstLine="640" w:firstLineChars="200"/>
        <w:rPr>
          <w:rFonts w:eastAsia="仿宋_GB2312"/>
          <w:color w:val="000000"/>
          <w:kern w:val="0"/>
          <w:szCs w:val="32"/>
        </w:rPr>
      </w:pPr>
      <w:r>
        <w:rPr>
          <w:rFonts w:eastAsia="仿宋_GB2312"/>
          <w:color w:val="000000"/>
          <w:kern w:val="0"/>
          <w:szCs w:val="32"/>
        </w:rPr>
        <w:t>3.1</w:t>
      </w:r>
      <w:r>
        <w:rPr>
          <w:rFonts w:hint="eastAsia" w:eastAsia="仿宋_GB2312"/>
          <w:color w:val="000000"/>
          <w:kern w:val="0"/>
          <w:szCs w:val="32"/>
        </w:rPr>
        <w:t xml:space="preserve"> </w:t>
      </w:r>
      <w:r>
        <w:rPr>
          <w:rFonts w:eastAsia="仿宋_GB2312"/>
          <w:color w:val="000000"/>
          <w:kern w:val="0"/>
          <w:szCs w:val="32"/>
        </w:rPr>
        <w:t>信息监测与报告</w:t>
      </w:r>
    </w:p>
    <w:p>
      <w:pPr>
        <w:spacing w:line="600" w:lineRule="exact"/>
        <w:ind w:firstLine="640" w:firstLineChars="200"/>
        <w:rPr>
          <w:rFonts w:eastAsia="仿宋_GB2312"/>
          <w:color w:val="000000"/>
          <w:kern w:val="0"/>
          <w:szCs w:val="32"/>
        </w:rPr>
      </w:pPr>
      <w:r>
        <w:rPr>
          <w:rFonts w:eastAsia="仿宋_GB2312"/>
          <w:color w:val="000000"/>
          <w:kern w:val="0"/>
          <w:szCs w:val="32"/>
        </w:rPr>
        <w:t>3.1.1</w:t>
      </w:r>
      <w:r>
        <w:rPr>
          <w:rFonts w:hint="eastAsia" w:eastAsia="仿宋_GB2312"/>
          <w:color w:val="000000"/>
          <w:kern w:val="0"/>
          <w:szCs w:val="32"/>
        </w:rPr>
        <w:t xml:space="preserve"> </w:t>
      </w:r>
      <w:r>
        <w:rPr>
          <w:rFonts w:eastAsia="仿宋_GB2312"/>
          <w:color w:val="000000"/>
          <w:kern w:val="0"/>
          <w:szCs w:val="32"/>
        </w:rPr>
        <w:t>信息监测</w:t>
      </w:r>
    </w:p>
    <w:p>
      <w:pPr>
        <w:spacing w:line="600" w:lineRule="exact"/>
        <w:ind w:firstLine="640" w:firstLineChars="200"/>
        <w:rPr>
          <w:rFonts w:eastAsia="仿宋_GB2312"/>
          <w:color w:val="000000"/>
          <w:kern w:val="0"/>
          <w:szCs w:val="32"/>
        </w:rPr>
      </w:pPr>
      <w:r>
        <w:rPr>
          <w:rFonts w:eastAsia="仿宋_GB2312"/>
          <w:color w:val="000000"/>
          <w:kern w:val="0"/>
          <w:szCs w:val="32"/>
        </w:rPr>
        <w:t>交警部门应及时收集和掌握辖区内可能引发交通事故的有关信息，包括雨、雪、雾、冰冻等恶劣天气的情况，因塌方、山体滑坡、洪水等毁坏道路中断交通的情况，因交通事故及其他因素导致道路拥堵或封闭交通的情况。做好道路交通事故预防、预警工作。</w:t>
      </w:r>
    </w:p>
    <w:p>
      <w:pPr>
        <w:spacing w:line="600" w:lineRule="exact"/>
        <w:ind w:firstLine="640" w:firstLineChars="200"/>
        <w:rPr>
          <w:rFonts w:eastAsia="仿宋_GB2312"/>
          <w:color w:val="000000"/>
          <w:kern w:val="0"/>
          <w:szCs w:val="32"/>
        </w:rPr>
      </w:pPr>
      <w:r>
        <w:rPr>
          <w:rFonts w:eastAsia="仿宋_GB2312"/>
          <w:color w:val="000000"/>
          <w:kern w:val="0"/>
          <w:szCs w:val="32"/>
        </w:rPr>
        <w:t>3.1.2</w:t>
      </w:r>
      <w:r>
        <w:rPr>
          <w:rFonts w:hint="eastAsia" w:eastAsia="仿宋_GB2312"/>
          <w:color w:val="000000"/>
          <w:kern w:val="0"/>
          <w:szCs w:val="32"/>
        </w:rPr>
        <w:t xml:space="preserve"> </w:t>
      </w:r>
      <w:r>
        <w:rPr>
          <w:rFonts w:eastAsia="仿宋_GB2312"/>
          <w:color w:val="000000"/>
          <w:kern w:val="0"/>
          <w:szCs w:val="32"/>
        </w:rPr>
        <w:t>公众报告</w:t>
      </w:r>
    </w:p>
    <w:p>
      <w:pPr>
        <w:spacing w:line="600" w:lineRule="exact"/>
        <w:ind w:firstLine="640" w:firstLineChars="200"/>
        <w:rPr>
          <w:rFonts w:eastAsia="仿宋_GB2312"/>
          <w:color w:val="000000"/>
          <w:kern w:val="0"/>
          <w:szCs w:val="32"/>
        </w:rPr>
      </w:pPr>
      <w:r>
        <w:rPr>
          <w:rFonts w:eastAsia="仿宋_GB2312"/>
          <w:color w:val="000000"/>
          <w:kern w:val="0"/>
          <w:szCs w:val="32"/>
        </w:rPr>
        <w:t>鼓励单位和个人将道路交通安全违法行为、影响交通安全的重大隐患以及道路交通事故及时通过110、122报警。</w:t>
      </w:r>
    </w:p>
    <w:p>
      <w:pPr>
        <w:spacing w:line="600" w:lineRule="exact"/>
        <w:ind w:firstLine="640" w:firstLineChars="200"/>
        <w:rPr>
          <w:rFonts w:hint="eastAsia" w:eastAsia="仿宋_GB2312"/>
          <w:color w:val="000000"/>
          <w:kern w:val="0"/>
          <w:szCs w:val="32"/>
          <w:lang w:eastAsia="zh-CN"/>
        </w:rPr>
      </w:pPr>
      <w:r>
        <w:rPr>
          <w:rFonts w:eastAsia="仿宋_GB2312"/>
          <w:color w:val="000000"/>
          <w:kern w:val="0"/>
          <w:szCs w:val="32"/>
        </w:rPr>
        <w:t>3.1.3信息分析与发布 </w:t>
      </w:r>
    </w:p>
    <w:p>
      <w:pPr>
        <w:spacing w:line="600" w:lineRule="exact"/>
        <w:ind w:firstLine="640" w:firstLineChars="200"/>
        <w:rPr>
          <w:rFonts w:eastAsia="仿宋_GB2312"/>
          <w:color w:val="000000"/>
          <w:kern w:val="0"/>
          <w:szCs w:val="32"/>
        </w:rPr>
      </w:pPr>
      <w:r>
        <w:rPr>
          <w:rFonts w:eastAsia="仿宋_GB2312"/>
          <w:color w:val="000000"/>
          <w:kern w:val="0"/>
          <w:szCs w:val="32"/>
        </w:rPr>
        <w:t>　　交警部门应及时</w:t>
      </w:r>
      <w:r>
        <w:rPr>
          <w:rFonts w:hint="eastAsia" w:eastAsia="仿宋_GB2312"/>
          <w:color w:val="000000"/>
          <w:kern w:val="0"/>
          <w:szCs w:val="32"/>
        </w:rPr>
        <w:t>对</w:t>
      </w:r>
      <w:r>
        <w:rPr>
          <w:rFonts w:eastAsia="仿宋_GB2312"/>
          <w:color w:val="000000"/>
          <w:kern w:val="0"/>
          <w:szCs w:val="32"/>
        </w:rPr>
        <w:t>监测</w:t>
      </w:r>
      <w:r>
        <w:rPr>
          <w:rFonts w:hint="eastAsia" w:eastAsia="仿宋_GB2312"/>
          <w:color w:val="000000"/>
          <w:kern w:val="0"/>
          <w:szCs w:val="32"/>
        </w:rPr>
        <w:t>和</w:t>
      </w:r>
      <w:r>
        <w:rPr>
          <w:rFonts w:eastAsia="仿宋_GB2312"/>
          <w:color w:val="000000"/>
          <w:kern w:val="0"/>
          <w:szCs w:val="32"/>
        </w:rPr>
        <w:t>公众报告的信息进行分析处理，提出应对措施。对可能引发交通事故的有关信息，通过新闻媒体及交通诱导系统向社会公告。</w:t>
      </w:r>
    </w:p>
    <w:p>
      <w:pPr>
        <w:spacing w:line="600" w:lineRule="exact"/>
        <w:ind w:firstLine="640" w:firstLineChars="200"/>
        <w:rPr>
          <w:rFonts w:eastAsia="仿宋_GB2312"/>
          <w:color w:val="000000"/>
          <w:kern w:val="0"/>
          <w:szCs w:val="32"/>
        </w:rPr>
      </w:pPr>
      <w:r>
        <w:rPr>
          <w:rFonts w:eastAsia="仿宋_GB2312"/>
          <w:color w:val="000000"/>
          <w:kern w:val="0"/>
          <w:szCs w:val="32"/>
        </w:rPr>
        <w:t>3.2</w:t>
      </w:r>
      <w:r>
        <w:rPr>
          <w:rFonts w:hint="eastAsia" w:eastAsia="仿宋_GB2312"/>
          <w:color w:val="000000"/>
          <w:kern w:val="0"/>
          <w:szCs w:val="32"/>
        </w:rPr>
        <w:t xml:space="preserve"> </w:t>
      </w:r>
      <w:r>
        <w:rPr>
          <w:rFonts w:eastAsia="仿宋_GB2312"/>
          <w:color w:val="000000"/>
          <w:kern w:val="0"/>
          <w:szCs w:val="32"/>
        </w:rPr>
        <w:t>预警行动</w:t>
      </w:r>
    </w:p>
    <w:p>
      <w:pPr>
        <w:spacing w:line="600" w:lineRule="exact"/>
        <w:ind w:firstLine="640" w:firstLineChars="200"/>
        <w:rPr>
          <w:rFonts w:eastAsia="仿宋_GB2312"/>
          <w:color w:val="000000"/>
          <w:kern w:val="0"/>
          <w:szCs w:val="32"/>
        </w:rPr>
      </w:pPr>
      <w:r>
        <w:rPr>
          <w:rFonts w:eastAsia="仿宋_GB2312"/>
          <w:color w:val="000000"/>
          <w:kern w:val="0"/>
          <w:szCs w:val="32"/>
        </w:rPr>
        <w:t>3.2.1</w:t>
      </w:r>
      <w:r>
        <w:rPr>
          <w:rFonts w:hint="eastAsia" w:eastAsia="仿宋_GB2312"/>
          <w:color w:val="000000"/>
          <w:kern w:val="0"/>
          <w:szCs w:val="32"/>
        </w:rPr>
        <w:t xml:space="preserve"> </w:t>
      </w:r>
      <w:r>
        <w:rPr>
          <w:rFonts w:eastAsia="仿宋_GB2312"/>
          <w:color w:val="000000"/>
          <w:kern w:val="0"/>
          <w:szCs w:val="32"/>
        </w:rPr>
        <w:t>接警</w:t>
      </w:r>
    </w:p>
    <w:p>
      <w:pPr>
        <w:spacing w:line="600" w:lineRule="exact"/>
        <w:ind w:firstLine="640" w:firstLineChars="200"/>
        <w:rPr>
          <w:rFonts w:eastAsia="仿宋_GB2312"/>
          <w:color w:val="000000"/>
          <w:kern w:val="0"/>
          <w:szCs w:val="32"/>
        </w:rPr>
      </w:pPr>
      <w:r>
        <w:rPr>
          <w:rFonts w:eastAsia="仿宋_GB2312"/>
          <w:color w:val="000000"/>
          <w:kern w:val="0"/>
          <w:szCs w:val="32"/>
        </w:rPr>
        <w:t>市公安局交警大队交通事故接警中心实行24小时值班。</w:t>
      </w:r>
    </w:p>
    <w:p>
      <w:pPr>
        <w:spacing w:line="600" w:lineRule="exact"/>
        <w:ind w:firstLine="640" w:firstLineChars="200"/>
        <w:rPr>
          <w:rFonts w:eastAsia="仿宋_GB2312"/>
          <w:color w:val="000000"/>
          <w:kern w:val="0"/>
          <w:szCs w:val="32"/>
        </w:rPr>
      </w:pPr>
      <w:r>
        <w:rPr>
          <w:rFonts w:eastAsia="仿宋_GB2312"/>
          <w:color w:val="000000"/>
          <w:kern w:val="0"/>
          <w:szCs w:val="32"/>
        </w:rPr>
        <w:t>3.2.2</w:t>
      </w:r>
      <w:r>
        <w:rPr>
          <w:rFonts w:hint="eastAsia" w:eastAsia="仿宋_GB2312"/>
          <w:color w:val="000000"/>
          <w:kern w:val="0"/>
          <w:szCs w:val="32"/>
        </w:rPr>
        <w:t xml:space="preserve"> </w:t>
      </w:r>
      <w:r>
        <w:rPr>
          <w:rFonts w:eastAsia="仿宋_GB2312"/>
          <w:color w:val="000000"/>
          <w:kern w:val="0"/>
          <w:szCs w:val="32"/>
        </w:rPr>
        <w:t>处警</w:t>
      </w:r>
    </w:p>
    <w:p>
      <w:pPr>
        <w:spacing w:line="600" w:lineRule="exact"/>
        <w:ind w:firstLine="640" w:firstLineChars="200"/>
        <w:rPr>
          <w:rFonts w:eastAsia="仿宋_GB2312"/>
          <w:color w:val="000000"/>
          <w:kern w:val="0"/>
          <w:szCs w:val="32"/>
        </w:rPr>
      </w:pPr>
      <w:r>
        <w:rPr>
          <w:rFonts w:eastAsia="仿宋_GB2312"/>
          <w:color w:val="000000"/>
          <w:kern w:val="0"/>
          <w:szCs w:val="32"/>
        </w:rPr>
        <w:t>接到报警后，市公安局交警大队及时派警、出警和研判警情，遇重大情况及时向市公安局、市政府办公室</w:t>
      </w:r>
      <w:r>
        <w:rPr>
          <w:rFonts w:hint="eastAsia" w:eastAsia="仿宋_GB2312"/>
          <w:color w:val="000000"/>
          <w:kern w:val="0"/>
          <w:szCs w:val="32"/>
        </w:rPr>
        <w:t>（市政府值班室）</w:t>
      </w:r>
      <w:r>
        <w:rPr>
          <w:rFonts w:eastAsia="仿宋_GB2312"/>
          <w:color w:val="000000"/>
          <w:kern w:val="0"/>
          <w:szCs w:val="32"/>
        </w:rPr>
        <w:t>、市应急管理局、长沙市交警支队报告。</w:t>
      </w:r>
    </w:p>
    <w:p>
      <w:pPr>
        <w:spacing w:line="600" w:lineRule="exact"/>
        <w:ind w:firstLine="640" w:firstLineChars="200"/>
        <w:rPr>
          <w:rFonts w:eastAsia="黑体"/>
          <w:color w:val="000000"/>
          <w:kern w:val="0"/>
          <w:szCs w:val="32"/>
        </w:rPr>
      </w:pPr>
      <w:r>
        <w:rPr>
          <w:rFonts w:eastAsia="黑体"/>
          <w:color w:val="000000"/>
          <w:kern w:val="0"/>
          <w:szCs w:val="32"/>
        </w:rPr>
        <w:t>4．应急响应</w:t>
      </w:r>
    </w:p>
    <w:p>
      <w:pPr>
        <w:spacing w:line="600" w:lineRule="exact"/>
        <w:ind w:firstLine="640" w:firstLineChars="200"/>
        <w:rPr>
          <w:rFonts w:eastAsia="仿宋_GB2312"/>
          <w:color w:val="000000"/>
          <w:kern w:val="0"/>
          <w:szCs w:val="32"/>
        </w:rPr>
      </w:pPr>
      <w:r>
        <w:rPr>
          <w:rFonts w:eastAsia="仿宋_GB2312"/>
          <w:color w:val="000000"/>
          <w:kern w:val="0"/>
          <w:szCs w:val="32"/>
        </w:rPr>
        <w:t>4.1</w:t>
      </w:r>
      <w:r>
        <w:rPr>
          <w:rFonts w:hint="eastAsia" w:eastAsia="仿宋_GB2312"/>
          <w:color w:val="000000"/>
          <w:kern w:val="0"/>
          <w:szCs w:val="32"/>
        </w:rPr>
        <w:t xml:space="preserve"> </w:t>
      </w:r>
      <w:r>
        <w:rPr>
          <w:rFonts w:eastAsia="仿宋_GB2312"/>
          <w:color w:val="000000"/>
          <w:kern w:val="0"/>
          <w:szCs w:val="32"/>
        </w:rPr>
        <w:t>应急响应分级</w:t>
      </w:r>
    </w:p>
    <w:p>
      <w:pPr>
        <w:spacing w:line="600" w:lineRule="exact"/>
        <w:ind w:firstLine="640" w:firstLineChars="200"/>
        <w:rPr>
          <w:rFonts w:eastAsia="仿宋_GB2312"/>
          <w:color w:val="000000"/>
          <w:kern w:val="0"/>
          <w:szCs w:val="32"/>
        </w:rPr>
      </w:pPr>
      <w:r>
        <w:rPr>
          <w:rFonts w:eastAsia="仿宋_GB2312"/>
          <w:color w:val="000000"/>
          <w:kern w:val="0"/>
          <w:szCs w:val="32"/>
        </w:rPr>
        <w:t>道路交通事故按其死亡人数，分为一般（</w:t>
      </w:r>
      <w:r>
        <w:rPr>
          <w:color w:val="000000"/>
          <w:kern w:val="0"/>
          <w:szCs w:val="32"/>
        </w:rPr>
        <w:t>Ⅳ</w:t>
      </w:r>
      <w:r>
        <w:rPr>
          <w:rFonts w:eastAsia="仿宋_GB2312"/>
          <w:color w:val="000000"/>
          <w:kern w:val="0"/>
          <w:szCs w:val="32"/>
        </w:rPr>
        <w:t>级）、较大（</w:t>
      </w:r>
      <w:r>
        <w:rPr>
          <w:color w:val="000000"/>
          <w:kern w:val="0"/>
          <w:szCs w:val="32"/>
        </w:rPr>
        <w:t>Ⅲ</w:t>
      </w:r>
      <w:r>
        <w:rPr>
          <w:rFonts w:eastAsia="仿宋_GB2312"/>
          <w:color w:val="000000"/>
          <w:kern w:val="0"/>
          <w:szCs w:val="32"/>
        </w:rPr>
        <w:t>级）、重大（</w:t>
      </w:r>
      <w:r>
        <w:rPr>
          <w:color w:val="000000"/>
          <w:kern w:val="0"/>
          <w:szCs w:val="32"/>
        </w:rPr>
        <w:t>Ⅱ</w:t>
      </w:r>
      <w:r>
        <w:rPr>
          <w:rFonts w:eastAsia="仿宋_GB2312"/>
          <w:color w:val="000000"/>
          <w:kern w:val="0"/>
          <w:szCs w:val="32"/>
        </w:rPr>
        <w:t>级）、特别重大（</w:t>
      </w:r>
      <w:r>
        <w:rPr>
          <w:color w:val="000000"/>
          <w:kern w:val="0"/>
          <w:szCs w:val="32"/>
        </w:rPr>
        <w:t>Ⅰ</w:t>
      </w:r>
      <w:r>
        <w:rPr>
          <w:rFonts w:eastAsia="仿宋_GB2312"/>
          <w:color w:val="000000"/>
          <w:kern w:val="0"/>
          <w:szCs w:val="32"/>
        </w:rPr>
        <w:t>级）四级，颜色依次用蓝色、黄色、橙色、红色表示。</w:t>
      </w:r>
    </w:p>
    <w:p>
      <w:pPr>
        <w:spacing w:line="600" w:lineRule="exact"/>
        <w:ind w:firstLine="640" w:firstLineChars="200"/>
        <w:rPr>
          <w:rFonts w:eastAsia="仿宋_GB2312"/>
          <w:color w:val="000000"/>
          <w:kern w:val="0"/>
          <w:szCs w:val="32"/>
        </w:rPr>
      </w:pPr>
      <w:r>
        <w:rPr>
          <w:rFonts w:eastAsia="仿宋_GB2312"/>
          <w:color w:val="000000"/>
          <w:kern w:val="0"/>
          <w:szCs w:val="32"/>
        </w:rPr>
        <w:t>一般（</w:t>
      </w:r>
      <w:r>
        <w:rPr>
          <w:color w:val="000000"/>
          <w:kern w:val="0"/>
          <w:szCs w:val="32"/>
        </w:rPr>
        <w:t>Ⅳ</w:t>
      </w:r>
      <w:r>
        <w:rPr>
          <w:rFonts w:eastAsia="仿宋_GB2312"/>
          <w:color w:val="000000"/>
          <w:kern w:val="0"/>
          <w:szCs w:val="32"/>
        </w:rPr>
        <w:t>级）：一次死亡2人（含2人）以下，或重伤10人（不含10人）以下或1000万元（不含1000万）以下直接经济损失的道路交通事故；</w:t>
      </w:r>
    </w:p>
    <w:p>
      <w:pPr>
        <w:spacing w:line="600" w:lineRule="exact"/>
        <w:ind w:firstLine="640" w:firstLineChars="200"/>
        <w:rPr>
          <w:rFonts w:eastAsia="仿宋_GB2312"/>
          <w:color w:val="000000"/>
          <w:kern w:val="0"/>
          <w:szCs w:val="32"/>
        </w:rPr>
      </w:pPr>
      <w:r>
        <w:rPr>
          <w:rFonts w:eastAsia="仿宋_GB2312"/>
          <w:color w:val="000000"/>
          <w:kern w:val="0"/>
          <w:szCs w:val="32"/>
        </w:rPr>
        <w:t>较大（</w:t>
      </w:r>
      <w:r>
        <w:rPr>
          <w:color w:val="000000"/>
          <w:kern w:val="0"/>
          <w:szCs w:val="32"/>
        </w:rPr>
        <w:t>Ⅲ</w:t>
      </w:r>
      <w:r>
        <w:rPr>
          <w:rFonts w:eastAsia="仿宋_GB2312"/>
          <w:color w:val="000000"/>
          <w:kern w:val="0"/>
          <w:szCs w:val="32"/>
        </w:rPr>
        <w:t>级）：</w:t>
      </w:r>
      <w:r>
        <w:rPr>
          <w:rFonts w:eastAsia="仿宋_GB2312"/>
          <w:color w:val="000000"/>
          <w:spacing w:val="-4"/>
          <w:kern w:val="0"/>
          <w:szCs w:val="32"/>
        </w:rPr>
        <w:t>一次死亡3—9人，或10人（含10人）以上50人（不含50人）以下重伤，或1000万元（含1000万元）以上5000万元（不含5000万）以下直接经济损失的道路交通事故；</w:t>
      </w:r>
    </w:p>
    <w:p>
      <w:pPr>
        <w:spacing w:line="600" w:lineRule="exact"/>
        <w:ind w:firstLine="640" w:firstLineChars="200"/>
        <w:rPr>
          <w:rFonts w:eastAsia="仿宋_GB2312"/>
          <w:color w:val="000000"/>
          <w:kern w:val="0"/>
          <w:szCs w:val="32"/>
        </w:rPr>
      </w:pPr>
      <w:r>
        <w:rPr>
          <w:rFonts w:eastAsia="仿宋_GB2312"/>
          <w:color w:val="000000"/>
          <w:kern w:val="0"/>
          <w:szCs w:val="32"/>
        </w:rPr>
        <w:t>重大（</w:t>
      </w:r>
      <w:r>
        <w:rPr>
          <w:color w:val="000000"/>
          <w:kern w:val="0"/>
          <w:szCs w:val="32"/>
        </w:rPr>
        <w:t>Ⅱ</w:t>
      </w:r>
      <w:r>
        <w:rPr>
          <w:rFonts w:eastAsia="仿宋_GB2312"/>
          <w:color w:val="000000"/>
          <w:kern w:val="0"/>
          <w:szCs w:val="32"/>
        </w:rPr>
        <w:t>级）：一次死亡10—29人，或50人（含50人）以</w:t>
      </w:r>
      <w:r>
        <w:rPr>
          <w:rFonts w:eastAsia="仿宋_GB2312"/>
          <w:color w:val="000000"/>
          <w:spacing w:val="-4"/>
          <w:kern w:val="0"/>
          <w:szCs w:val="32"/>
        </w:rPr>
        <w:t>上100人（不含100人）以下重伤，或5000万元（含5000万元）以上1亿元（不含1亿元）以下直接经济损失的道路交通事故；</w:t>
      </w:r>
    </w:p>
    <w:p>
      <w:pPr>
        <w:spacing w:line="600" w:lineRule="exact"/>
        <w:ind w:firstLine="640" w:firstLineChars="200"/>
        <w:rPr>
          <w:rFonts w:eastAsia="仿宋_GB2312"/>
          <w:color w:val="000000"/>
          <w:kern w:val="0"/>
          <w:szCs w:val="32"/>
        </w:rPr>
      </w:pPr>
      <w:r>
        <w:rPr>
          <w:rFonts w:eastAsia="仿宋_GB2312"/>
          <w:color w:val="000000"/>
          <w:kern w:val="0"/>
          <w:szCs w:val="32"/>
        </w:rPr>
        <w:t>特别重大（</w:t>
      </w:r>
      <w:r>
        <w:rPr>
          <w:color w:val="000000"/>
          <w:kern w:val="0"/>
          <w:szCs w:val="32"/>
        </w:rPr>
        <w:t>Ⅰ</w:t>
      </w:r>
      <w:r>
        <w:rPr>
          <w:rFonts w:eastAsia="仿宋_GB2312"/>
          <w:color w:val="000000"/>
          <w:kern w:val="0"/>
          <w:szCs w:val="32"/>
        </w:rPr>
        <w:t>级）：一次死亡</w:t>
      </w:r>
      <w:r>
        <w:rPr>
          <w:rFonts w:hint="eastAsia" w:eastAsia="仿宋_GB2312"/>
          <w:color w:val="000000"/>
          <w:kern w:val="0"/>
          <w:szCs w:val="32"/>
        </w:rPr>
        <w:t>30</w:t>
      </w:r>
      <w:r>
        <w:rPr>
          <w:rFonts w:eastAsia="仿宋_GB2312"/>
          <w:color w:val="000000"/>
          <w:kern w:val="0"/>
          <w:szCs w:val="32"/>
        </w:rPr>
        <w:t>人（含30人）以上，或100人（含100人）以上重伤，或1亿元（含1亿元）以上直接经济损失的道路交通事故。</w:t>
      </w:r>
    </w:p>
    <w:p>
      <w:pPr>
        <w:spacing w:line="600" w:lineRule="exact"/>
        <w:ind w:firstLine="640" w:firstLineChars="200"/>
        <w:rPr>
          <w:rFonts w:eastAsia="仿宋_GB2312"/>
          <w:color w:val="000000"/>
          <w:kern w:val="0"/>
          <w:szCs w:val="32"/>
        </w:rPr>
      </w:pPr>
      <w:r>
        <w:rPr>
          <w:rFonts w:eastAsia="仿宋_GB2312"/>
          <w:color w:val="000000"/>
          <w:kern w:val="0"/>
          <w:szCs w:val="32"/>
        </w:rPr>
        <w:t>道路交通事故造成众多人员受伤、重大财产损失及存在其他重大险情的，市公安局交警大队应及时向市公安局、市政府办公室</w:t>
      </w:r>
      <w:r>
        <w:rPr>
          <w:rFonts w:hint="eastAsia" w:eastAsia="仿宋_GB2312"/>
          <w:color w:val="000000"/>
          <w:kern w:val="0"/>
          <w:szCs w:val="32"/>
        </w:rPr>
        <w:t>（市政府值班室）</w:t>
      </w:r>
      <w:r>
        <w:rPr>
          <w:rFonts w:eastAsia="仿宋_GB2312"/>
          <w:color w:val="000000"/>
          <w:kern w:val="0"/>
          <w:szCs w:val="32"/>
        </w:rPr>
        <w:t>、市应急管理局、长沙市公安局交警支队报告，必要时，市公安局交警大队报请启动相应的道路交通事故应急预案。</w:t>
      </w:r>
    </w:p>
    <w:p>
      <w:pPr>
        <w:spacing w:line="600" w:lineRule="exact"/>
        <w:ind w:firstLine="640" w:firstLineChars="200"/>
        <w:rPr>
          <w:rFonts w:eastAsia="仿宋_GB2312"/>
          <w:color w:val="000000"/>
          <w:kern w:val="0"/>
          <w:szCs w:val="32"/>
        </w:rPr>
      </w:pPr>
      <w:r>
        <w:rPr>
          <w:rFonts w:eastAsia="仿宋_GB2312"/>
          <w:color w:val="000000"/>
          <w:kern w:val="0"/>
          <w:szCs w:val="32"/>
        </w:rPr>
        <w:t>4.2</w:t>
      </w:r>
      <w:r>
        <w:rPr>
          <w:rFonts w:hint="eastAsia" w:eastAsia="仿宋_GB2312"/>
          <w:color w:val="000000"/>
          <w:kern w:val="0"/>
          <w:szCs w:val="32"/>
        </w:rPr>
        <w:t xml:space="preserve"> </w:t>
      </w:r>
      <w:r>
        <w:rPr>
          <w:rFonts w:eastAsia="仿宋_GB2312"/>
          <w:color w:val="000000"/>
          <w:kern w:val="0"/>
          <w:szCs w:val="32"/>
        </w:rPr>
        <w:t>事故报告 </w:t>
      </w:r>
    </w:p>
    <w:p>
      <w:pPr>
        <w:spacing w:line="600" w:lineRule="exact"/>
        <w:ind w:firstLine="640" w:firstLineChars="200"/>
        <w:rPr>
          <w:rFonts w:eastAsia="仿宋_GB2312"/>
          <w:color w:val="000000"/>
          <w:kern w:val="0"/>
          <w:szCs w:val="32"/>
        </w:rPr>
      </w:pPr>
      <w:r>
        <w:rPr>
          <w:rFonts w:eastAsia="仿宋_GB2312"/>
          <w:color w:val="000000"/>
          <w:kern w:val="0"/>
          <w:szCs w:val="32"/>
        </w:rPr>
        <w:t>4.2.1</w:t>
      </w:r>
      <w:r>
        <w:rPr>
          <w:rFonts w:hint="eastAsia" w:eastAsia="仿宋_GB2312"/>
          <w:color w:val="000000"/>
          <w:kern w:val="0"/>
          <w:szCs w:val="32"/>
        </w:rPr>
        <w:t xml:space="preserve"> </w:t>
      </w:r>
      <w:r>
        <w:rPr>
          <w:rFonts w:eastAsia="仿宋_GB2312"/>
          <w:color w:val="000000"/>
          <w:kern w:val="0"/>
          <w:szCs w:val="32"/>
        </w:rPr>
        <w:t>发生</w:t>
      </w:r>
      <w:r>
        <w:rPr>
          <w:color w:val="000000"/>
          <w:kern w:val="0"/>
          <w:szCs w:val="32"/>
        </w:rPr>
        <w:t>Ⅳ</w:t>
      </w:r>
      <w:r>
        <w:rPr>
          <w:rFonts w:eastAsia="仿宋_GB2312"/>
          <w:color w:val="000000"/>
          <w:kern w:val="0"/>
          <w:szCs w:val="32"/>
        </w:rPr>
        <w:t>级道路交通事故，事发地交警部门应立即将情况报告市人民政府和市公安局交警支队，交警支队接报后应立即报告市公安局，并在24小时内将事故详细情况录入公安交通管理综合应用平台。</w:t>
      </w:r>
    </w:p>
    <w:p>
      <w:pPr>
        <w:spacing w:line="600" w:lineRule="exact"/>
        <w:ind w:firstLine="640" w:firstLineChars="200"/>
        <w:rPr>
          <w:rFonts w:eastAsia="仿宋_GB2312"/>
          <w:color w:val="000000"/>
          <w:kern w:val="0"/>
          <w:szCs w:val="32"/>
        </w:rPr>
      </w:pPr>
      <w:r>
        <w:rPr>
          <w:rFonts w:eastAsia="仿宋_GB2312"/>
          <w:color w:val="000000"/>
          <w:kern w:val="0"/>
          <w:szCs w:val="32"/>
        </w:rPr>
        <w:t>4.2.2</w:t>
      </w:r>
      <w:r>
        <w:rPr>
          <w:rFonts w:hint="eastAsia" w:eastAsia="仿宋_GB2312"/>
          <w:color w:val="000000"/>
          <w:kern w:val="0"/>
          <w:szCs w:val="32"/>
        </w:rPr>
        <w:t xml:space="preserve"> </w:t>
      </w:r>
      <w:r>
        <w:rPr>
          <w:rFonts w:eastAsia="仿宋_GB2312"/>
          <w:color w:val="000000"/>
          <w:kern w:val="0"/>
          <w:szCs w:val="32"/>
        </w:rPr>
        <w:t>发生</w:t>
      </w:r>
      <w:r>
        <w:rPr>
          <w:color w:val="000000"/>
          <w:kern w:val="0"/>
          <w:szCs w:val="32"/>
        </w:rPr>
        <w:t>Ⅲ</w:t>
      </w:r>
      <w:r>
        <w:rPr>
          <w:rFonts w:eastAsia="仿宋_GB2312"/>
          <w:color w:val="000000"/>
          <w:kern w:val="0"/>
          <w:szCs w:val="32"/>
        </w:rPr>
        <w:t>级以上的道路交通事故，事发地交警部门应立即将情况报告市人民政府和市公安局交警支队，交警支队接报后应立即报告市公安局、市政府办</w:t>
      </w:r>
      <w:r>
        <w:rPr>
          <w:rFonts w:hint="eastAsia" w:eastAsia="仿宋_GB2312"/>
          <w:color w:val="000000"/>
          <w:kern w:val="0"/>
          <w:szCs w:val="32"/>
        </w:rPr>
        <w:t>公室（市政府值班室）</w:t>
      </w:r>
      <w:r>
        <w:rPr>
          <w:rFonts w:eastAsia="仿宋_GB2312"/>
          <w:color w:val="000000"/>
          <w:kern w:val="0"/>
          <w:szCs w:val="32"/>
        </w:rPr>
        <w:t>、市应急管理局和</w:t>
      </w:r>
      <w:r>
        <w:rPr>
          <w:rFonts w:hint="eastAsia" w:eastAsia="仿宋_GB2312"/>
          <w:color w:val="000000"/>
          <w:kern w:val="0"/>
          <w:szCs w:val="32"/>
        </w:rPr>
        <w:t>、长沙市交警支队、</w:t>
      </w:r>
      <w:r>
        <w:rPr>
          <w:rFonts w:eastAsia="仿宋_GB2312"/>
          <w:color w:val="000000"/>
          <w:kern w:val="0"/>
          <w:szCs w:val="32"/>
        </w:rPr>
        <w:t>省交警总队（由省</w:t>
      </w:r>
      <w:r>
        <w:rPr>
          <w:rFonts w:hint="eastAsia" w:eastAsia="仿宋_GB2312"/>
          <w:color w:val="000000"/>
          <w:kern w:val="0"/>
          <w:szCs w:val="32"/>
        </w:rPr>
        <w:t>公安厅</w:t>
      </w:r>
      <w:r>
        <w:rPr>
          <w:rFonts w:eastAsia="仿宋_GB2312"/>
          <w:color w:val="000000"/>
          <w:kern w:val="0"/>
          <w:szCs w:val="32"/>
        </w:rPr>
        <w:t>交警总队报告省公安厅、公安部交通管理局）。</w:t>
      </w:r>
    </w:p>
    <w:p>
      <w:pPr>
        <w:spacing w:line="600" w:lineRule="exact"/>
        <w:ind w:firstLine="640" w:firstLineChars="200"/>
        <w:rPr>
          <w:rFonts w:eastAsia="仿宋_GB2312"/>
          <w:color w:val="000000"/>
          <w:kern w:val="0"/>
          <w:szCs w:val="32"/>
        </w:rPr>
      </w:pPr>
      <w:r>
        <w:rPr>
          <w:rFonts w:eastAsia="仿宋_GB2312"/>
          <w:color w:val="000000"/>
          <w:kern w:val="0"/>
          <w:szCs w:val="32"/>
        </w:rPr>
        <w:t>4.3</w:t>
      </w:r>
      <w:r>
        <w:rPr>
          <w:rFonts w:hint="eastAsia" w:eastAsia="仿宋_GB2312"/>
          <w:color w:val="000000"/>
          <w:kern w:val="0"/>
          <w:szCs w:val="32"/>
        </w:rPr>
        <w:t xml:space="preserve"> </w:t>
      </w:r>
      <w:r>
        <w:rPr>
          <w:rFonts w:eastAsia="仿宋_GB2312"/>
          <w:color w:val="000000"/>
          <w:kern w:val="0"/>
          <w:szCs w:val="32"/>
        </w:rPr>
        <w:t>应急响应行动</w:t>
      </w:r>
    </w:p>
    <w:p>
      <w:pPr>
        <w:spacing w:line="600" w:lineRule="exact"/>
        <w:ind w:firstLine="640" w:firstLineChars="200"/>
        <w:rPr>
          <w:rFonts w:eastAsia="仿宋_GB2312"/>
          <w:color w:val="000000"/>
          <w:kern w:val="0"/>
          <w:szCs w:val="32"/>
        </w:rPr>
      </w:pPr>
      <w:r>
        <w:rPr>
          <w:rFonts w:eastAsia="仿宋_GB2312"/>
          <w:color w:val="000000"/>
          <w:kern w:val="0"/>
          <w:szCs w:val="32"/>
        </w:rPr>
        <w:t>4.3.1</w:t>
      </w:r>
      <w:r>
        <w:rPr>
          <w:rFonts w:hint="eastAsia" w:eastAsia="仿宋_GB2312"/>
          <w:color w:val="000000"/>
          <w:kern w:val="0"/>
          <w:szCs w:val="32"/>
        </w:rPr>
        <w:t xml:space="preserve"> </w:t>
      </w:r>
      <w:r>
        <w:rPr>
          <w:rFonts w:eastAsia="仿宋_GB2312"/>
          <w:color w:val="000000"/>
          <w:kern w:val="0"/>
          <w:szCs w:val="32"/>
        </w:rPr>
        <w:t>发生</w:t>
      </w:r>
      <w:r>
        <w:rPr>
          <w:color w:val="000000"/>
          <w:kern w:val="0"/>
          <w:szCs w:val="32"/>
        </w:rPr>
        <w:t>Ⅳ</w:t>
      </w:r>
      <w:r>
        <w:rPr>
          <w:rFonts w:eastAsia="仿宋_GB2312"/>
          <w:color w:val="000000"/>
          <w:kern w:val="0"/>
          <w:szCs w:val="32"/>
        </w:rPr>
        <w:t>级道路交通事故，由市交通事故应急指挥部负责处置，做好应急处置指导工作</w:t>
      </w:r>
      <w:r>
        <w:rPr>
          <w:rFonts w:hint="eastAsia" w:eastAsia="仿宋_GB2312"/>
          <w:color w:val="000000"/>
          <w:kern w:val="0"/>
          <w:szCs w:val="32"/>
        </w:rPr>
        <w:t>和</w:t>
      </w:r>
      <w:r>
        <w:rPr>
          <w:rFonts w:eastAsia="仿宋_GB2312"/>
          <w:color w:val="000000"/>
          <w:kern w:val="0"/>
          <w:szCs w:val="32"/>
        </w:rPr>
        <w:t>应急准备；发生高速公路（环城高速）的</w:t>
      </w:r>
      <w:r>
        <w:rPr>
          <w:color w:val="000000"/>
          <w:kern w:val="0"/>
          <w:szCs w:val="32"/>
        </w:rPr>
        <w:t>Ⅳ</w:t>
      </w:r>
      <w:r>
        <w:rPr>
          <w:rFonts w:eastAsia="仿宋_GB2312"/>
          <w:color w:val="000000"/>
          <w:kern w:val="0"/>
          <w:szCs w:val="32"/>
        </w:rPr>
        <w:t>级道路交通事故，由所属交警大队负责处置，市公安局交警支队做好应急处置指导工作，并做好应急准备。</w:t>
      </w:r>
    </w:p>
    <w:p>
      <w:pPr>
        <w:spacing w:line="600" w:lineRule="exact"/>
        <w:ind w:firstLine="640" w:firstLineChars="200"/>
        <w:rPr>
          <w:rFonts w:eastAsia="仿宋_GB2312"/>
          <w:color w:val="000000"/>
          <w:kern w:val="0"/>
          <w:szCs w:val="32"/>
        </w:rPr>
      </w:pPr>
      <w:r>
        <w:rPr>
          <w:rFonts w:eastAsia="仿宋_GB2312"/>
          <w:color w:val="000000"/>
          <w:kern w:val="0"/>
          <w:szCs w:val="32"/>
        </w:rPr>
        <w:t>4.3.2</w:t>
      </w:r>
      <w:r>
        <w:rPr>
          <w:rFonts w:hint="eastAsia" w:eastAsia="仿宋_GB2312"/>
          <w:color w:val="000000"/>
          <w:kern w:val="0"/>
          <w:szCs w:val="32"/>
        </w:rPr>
        <w:t xml:space="preserve"> </w:t>
      </w:r>
      <w:r>
        <w:rPr>
          <w:rFonts w:eastAsia="仿宋_GB2312"/>
          <w:color w:val="000000"/>
          <w:kern w:val="0"/>
          <w:szCs w:val="32"/>
        </w:rPr>
        <w:t>发生</w:t>
      </w:r>
      <w:r>
        <w:rPr>
          <w:color w:val="000000"/>
          <w:kern w:val="0"/>
          <w:szCs w:val="32"/>
        </w:rPr>
        <w:t>Ⅲ</w:t>
      </w:r>
      <w:r>
        <w:rPr>
          <w:rFonts w:eastAsia="仿宋_GB2312"/>
          <w:color w:val="000000"/>
          <w:kern w:val="0"/>
          <w:szCs w:val="32"/>
        </w:rPr>
        <w:t>级道路交通，由长沙市交通事故应急指挥部负责处置，必要时报请启动省道路交通事故应急预案；发生高速公路（环城高速）的</w:t>
      </w:r>
      <w:r>
        <w:rPr>
          <w:color w:val="000000"/>
          <w:kern w:val="0"/>
          <w:szCs w:val="32"/>
        </w:rPr>
        <w:t>Ⅲ</w:t>
      </w:r>
      <w:r>
        <w:rPr>
          <w:rFonts w:eastAsia="仿宋_GB2312"/>
          <w:color w:val="000000"/>
          <w:kern w:val="0"/>
          <w:szCs w:val="32"/>
        </w:rPr>
        <w:t>级道路交通事故，启动</w:t>
      </w:r>
      <w:r>
        <w:rPr>
          <w:rFonts w:hint="eastAsia" w:eastAsia="仿宋_GB2312"/>
          <w:color w:val="000000"/>
          <w:kern w:val="0"/>
          <w:szCs w:val="32"/>
        </w:rPr>
        <w:t>长沙</w:t>
      </w:r>
      <w:r>
        <w:rPr>
          <w:rFonts w:eastAsia="仿宋_GB2312"/>
          <w:color w:val="000000"/>
          <w:kern w:val="0"/>
          <w:szCs w:val="32"/>
        </w:rPr>
        <w:t>市道路交通事故应急预案，由</w:t>
      </w:r>
      <w:r>
        <w:rPr>
          <w:rFonts w:hint="eastAsia" w:eastAsia="仿宋_GB2312"/>
          <w:color w:val="000000"/>
          <w:kern w:val="0"/>
          <w:szCs w:val="32"/>
        </w:rPr>
        <w:t>长沙</w:t>
      </w:r>
      <w:r>
        <w:rPr>
          <w:rFonts w:eastAsia="仿宋_GB2312"/>
          <w:color w:val="000000"/>
          <w:kern w:val="0"/>
          <w:szCs w:val="32"/>
        </w:rPr>
        <w:t>市交通事故应急指挥部负责处置，并报请启动省道路交通事故应急预案。</w:t>
      </w:r>
    </w:p>
    <w:p>
      <w:pPr>
        <w:spacing w:line="600" w:lineRule="exact"/>
        <w:ind w:firstLine="640" w:firstLineChars="200"/>
        <w:rPr>
          <w:rFonts w:eastAsia="仿宋_GB2312"/>
          <w:color w:val="000000"/>
          <w:kern w:val="0"/>
          <w:szCs w:val="32"/>
        </w:rPr>
      </w:pPr>
      <w:r>
        <w:rPr>
          <w:rFonts w:eastAsia="仿宋_GB2312"/>
          <w:color w:val="000000"/>
          <w:kern w:val="0"/>
          <w:szCs w:val="32"/>
        </w:rPr>
        <w:t>4.3.3</w:t>
      </w:r>
      <w:r>
        <w:rPr>
          <w:rFonts w:hint="eastAsia" w:eastAsia="仿宋_GB2312"/>
          <w:color w:val="000000"/>
          <w:kern w:val="0"/>
          <w:szCs w:val="32"/>
        </w:rPr>
        <w:t xml:space="preserve"> </w:t>
      </w:r>
      <w:r>
        <w:rPr>
          <w:rFonts w:eastAsia="仿宋_GB2312"/>
          <w:color w:val="000000"/>
          <w:kern w:val="0"/>
          <w:szCs w:val="32"/>
        </w:rPr>
        <w:t>发生</w:t>
      </w:r>
      <w:r>
        <w:rPr>
          <w:color w:val="000000"/>
          <w:kern w:val="0"/>
          <w:szCs w:val="32"/>
        </w:rPr>
        <w:t>Ⅱ</w:t>
      </w:r>
      <w:r>
        <w:rPr>
          <w:rFonts w:eastAsia="仿宋_GB2312"/>
          <w:color w:val="000000"/>
          <w:kern w:val="0"/>
          <w:szCs w:val="32"/>
        </w:rPr>
        <w:t>、</w:t>
      </w:r>
      <w:r>
        <w:rPr>
          <w:color w:val="000000"/>
          <w:kern w:val="0"/>
          <w:szCs w:val="32"/>
        </w:rPr>
        <w:t>Ⅰ</w:t>
      </w:r>
      <w:r>
        <w:rPr>
          <w:rFonts w:eastAsia="仿宋_GB2312"/>
          <w:color w:val="000000"/>
          <w:kern w:val="0"/>
          <w:szCs w:val="32"/>
        </w:rPr>
        <w:t>级道路交通事故，</w:t>
      </w:r>
      <w:r>
        <w:rPr>
          <w:rFonts w:hint="eastAsia" w:eastAsia="仿宋_GB2312"/>
          <w:color w:val="000000"/>
          <w:kern w:val="0"/>
          <w:szCs w:val="32"/>
        </w:rPr>
        <w:t>由长沙市</w:t>
      </w:r>
      <w:r>
        <w:rPr>
          <w:rFonts w:eastAsia="仿宋_GB2312"/>
          <w:color w:val="000000"/>
          <w:kern w:val="0"/>
          <w:szCs w:val="32"/>
        </w:rPr>
        <w:t>报请省道路交通事故应急指挥部启动应急响应，由</w:t>
      </w:r>
      <w:r>
        <w:rPr>
          <w:rFonts w:hint="eastAsia" w:eastAsia="仿宋_GB2312"/>
          <w:color w:val="000000"/>
          <w:kern w:val="0"/>
          <w:szCs w:val="32"/>
        </w:rPr>
        <w:t>长沙</w:t>
      </w:r>
      <w:r>
        <w:rPr>
          <w:rFonts w:eastAsia="仿宋_GB2312"/>
          <w:color w:val="000000"/>
          <w:kern w:val="0"/>
          <w:szCs w:val="32"/>
        </w:rPr>
        <w:t>市政府直接指挥处置。</w:t>
      </w:r>
    </w:p>
    <w:p>
      <w:pPr>
        <w:spacing w:line="600" w:lineRule="exact"/>
        <w:ind w:firstLine="640" w:firstLineChars="200"/>
        <w:rPr>
          <w:rFonts w:eastAsia="仿宋_GB2312"/>
          <w:color w:val="000000"/>
          <w:kern w:val="0"/>
          <w:szCs w:val="32"/>
        </w:rPr>
      </w:pPr>
      <w:r>
        <w:rPr>
          <w:rFonts w:eastAsia="仿宋_GB2312"/>
          <w:color w:val="000000"/>
          <w:kern w:val="0"/>
          <w:szCs w:val="32"/>
        </w:rPr>
        <w:t>启动较高级别应急预案时，较低级别应急预案同时启动。</w:t>
      </w:r>
    </w:p>
    <w:p>
      <w:pPr>
        <w:spacing w:line="600" w:lineRule="exact"/>
        <w:ind w:firstLine="640" w:firstLineChars="200"/>
        <w:rPr>
          <w:rFonts w:eastAsia="仿宋_GB2312"/>
          <w:color w:val="000000"/>
          <w:kern w:val="0"/>
          <w:szCs w:val="32"/>
        </w:rPr>
      </w:pPr>
      <w:r>
        <w:rPr>
          <w:rFonts w:eastAsia="仿宋_GB2312"/>
          <w:color w:val="000000"/>
          <w:kern w:val="0"/>
          <w:szCs w:val="32"/>
        </w:rPr>
        <w:t>4.4</w:t>
      </w:r>
      <w:r>
        <w:rPr>
          <w:rFonts w:hint="eastAsia" w:eastAsia="仿宋_GB2312"/>
          <w:color w:val="000000"/>
          <w:kern w:val="0"/>
          <w:szCs w:val="32"/>
        </w:rPr>
        <w:t xml:space="preserve"> </w:t>
      </w:r>
      <w:r>
        <w:rPr>
          <w:rFonts w:eastAsia="仿宋_GB2312"/>
          <w:color w:val="000000"/>
          <w:kern w:val="0"/>
          <w:szCs w:val="32"/>
        </w:rPr>
        <w:t>应急处置</w:t>
      </w:r>
    </w:p>
    <w:p>
      <w:pPr>
        <w:spacing w:line="600" w:lineRule="exact"/>
        <w:ind w:firstLine="640" w:firstLineChars="200"/>
        <w:rPr>
          <w:rFonts w:eastAsia="仿宋_GB2312"/>
          <w:color w:val="000000"/>
          <w:kern w:val="0"/>
          <w:szCs w:val="32"/>
        </w:rPr>
      </w:pPr>
      <w:r>
        <w:rPr>
          <w:rFonts w:eastAsia="仿宋_GB2312"/>
          <w:color w:val="000000"/>
          <w:kern w:val="0"/>
          <w:szCs w:val="32"/>
        </w:rPr>
        <w:t>4.4.1</w:t>
      </w:r>
      <w:r>
        <w:rPr>
          <w:rFonts w:hint="eastAsia" w:eastAsia="仿宋_GB2312"/>
          <w:color w:val="000000"/>
          <w:kern w:val="0"/>
          <w:szCs w:val="32"/>
        </w:rPr>
        <w:t xml:space="preserve"> </w:t>
      </w:r>
      <w:r>
        <w:rPr>
          <w:rFonts w:eastAsia="仿宋_GB2312"/>
          <w:color w:val="000000"/>
          <w:kern w:val="0"/>
          <w:szCs w:val="32"/>
        </w:rPr>
        <w:t>应急处置程序</w:t>
      </w:r>
    </w:p>
    <w:p>
      <w:pPr>
        <w:spacing w:line="600" w:lineRule="exact"/>
        <w:ind w:firstLine="640" w:firstLineChars="200"/>
        <w:rPr>
          <w:rFonts w:eastAsia="仿宋_GB2312"/>
          <w:color w:val="000000"/>
          <w:kern w:val="0"/>
          <w:szCs w:val="32"/>
        </w:rPr>
      </w:pPr>
      <w:r>
        <w:rPr>
          <w:rFonts w:eastAsia="仿宋_GB2312"/>
          <w:color w:val="000000"/>
          <w:kern w:val="0"/>
          <w:szCs w:val="32"/>
        </w:rPr>
        <w:t>（1）道路交通事故发生后，当事人、现场群众应立即报警，并及时救助受伤人员，维护现场秩序。</w:t>
      </w:r>
    </w:p>
    <w:p>
      <w:pPr>
        <w:spacing w:line="600" w:lineRule="exact"/>
        <w:ind w:firstLine="640" w:firstLineChars="200"/>
        <w:rPr>
          <w:rFonts w:eastAsia="仿宋_GB2312"/>
          <w:color w:val="000000"/>
          <w:kern w:val="0"/>
          <w:szCs w:val="32"/>
        </w:rPr>
      </w:pPr>
      <w:r>
        <w:rPr>
          <w:rFonts w:eastAsia="仿宋_GB2312"/>
          <w:color w:val="000000"/>
          <w:kern w:val="0"/>
          <w:szCs w:val="32"/>
        </w:rPr>
        <w:t>（2）接警后赶赴现场的交警、医疗急救人员及其他相关人员应立即救助受伤人员。交警依法采取必要的安全防护措施，保护现场，疏导交通，维护正常的交通秩序。</w:t>
      </w:r>
    </w:p>
    <w:p>
      <w:pPr>
        <w:spacing w:line="600" w:lineRule="exact"/>
        <w:ind w:firstLine="640" w:firstLineChars="200"/>
        <w:rPr>
          <w:rFonts w:eastAsia="仿宋_GB2312"/>
          <w:color w:val="000000"/>
          <w:kern w:val="0"/>
          <w:szCs w:val="32"/>
        </w:rPr>
      </w:pPr>
      <w:r>
        <w:rPr>
          <w:rFonts w:eastAsia="仿宋_GB2312"/>
          <w:color w:val="000000"/>
          <w:kern w:val="0"/>
          <w:szCs w:val="32"/>
        </w:rPr>
        <w:t>（3）发生</w:t>
      </w:r>
      <w:r>
        <w:rPr>
          <w:color w:val="000000"/>
          <w:kern w:val="0"/>
          <w:szCs w:val="32"/>
        </w:rPr>
        <w:t>Ⅲ</w:t>
      </w:r>
      <w:r>
        <w:rPr>
          <w:rFonts w:eastAsia="仿宋_GB2312"/>
          <w:color w:val="000000"/>
          <w:kern w:val="0"/>
          <w:szCs w:val="32"/>
        </w:rPr>
        <w:t>、</w:t>
      </w:r>
      <w:r>
        <w:rPr>
          <w:color w:val="000000"/>
          <w:kern w:val="0"/>
          <w:szCs w:val="32"/>
        </w:rPr>
        <w:t>Ⅱ</w:t>
      </w:r>
      <w:r>
        <w:rPr>
          <w:rFonts w:eastAsia="仿宋_GB2312"/>
          <w:color w:val="000000"/>
          <w:kern w:val="0"/>
          <w:szCs w:val="32"/>
        </w:rPr>
        <w:t>、</w:t>
      </w:r>
      <w:r>
        <w:rPr>
          <w:color w:val="000000"/>
          <w:kern w:val="0"/>
          <w:szCs w:val="32"/>
        </w:rPr>
        <w:t>Ⅰ</w:t>
      </w:r>
      <w:r>
        <w:rPr>
          <w:rFonts w:eastAsia="仿宋_GB2312"/>
          <w:color w:val="000000"/>
          <w:kern w:val="0"/>
          <w:szCs w:val="32"/>
        </w:rPr>
        <w:t>级道路交通事故，各乡镇</w:t>
      </w:r>
      <w:r>
        <w:rPr>
          <w:rFonts w:hint="eastAsia" w:eastAsia="仿宋_GB2312"/>
          <w:color w:val="000000"/>
          <w:kern w:val="0"/>
          <w:szCs w:val="32"/>
        </w:rPr>
        <w:t>人民政府</w:t>
      </w:r>
      <w:r>
        <w:rPr>
          <w:rFonts w:eastAsia="仿宋_GB2312"/>
          <w:color w:val="000000"/>
          <w:kern w:val="0"/>
          <w:szCs w:val="32"/>
        </w:rPr>
        <w:t>（街道办事处）、园区</w:t>
      </w:r>
      <w:r>
        <w:rPr>
          <w:rFonts w:hint="eastAsia" w:eastAsia="仿宋_GB2312"/>
          <w:color w:val="000000"/>
          <w:kern w:val="0"/>
          <w:szCs w:val="32"/>
        </w:rPr>
        <w:t>管委会</w:t>
      </w:r>
      <w:r>
        <w:rPr>
          <w:rFonts w:eastAsia="仿宋_GB2312"/>
          <w:color w:val="000000"/>
          <w:kern w:val="0"/>
          <w:szCs w:val="32"/>
        </w:rPr>
        <w:t>负责先期应急处置工作</w:t>
      </w:r>
      <w:r>
        <w:rPr>
          <w:rFonts w:hint="eastAsia" w:eastAsia="仿宋_GB2312"/>
          <w:color w:val="000000"/>
          <w:kern w:val="0"/>
          <w:szCs w:val="32"/>
        </w:rPr>
        <w:t>，并</w:t>
      </w:r>
      <w:r>
        <w:rPr>
          <w:rFonts w:eastAsia="仿宋_GB2312"/>
          <w:color w:val="000000"/>
          <w:kern w:val="0"/>
          <w:szCs w:val="32"/>
        </w:rPr>
        <w:t>及时报告市道路交通事故应急指挥部，开展应急处置工作。</w:t>
      </w:r>
    </w:p>
    <w:p>
      <w:pPr>
        <w:spacing w:line="600" w:lineRule="exact"/>
        <w:ind w:firstLine="640" w:firstLineChars="200"/>
        <w:rPr>
          <w:rFonts w:eastAsia="仿宋_GB2312"/>
          <w:color w:val="000000"/>
          <w:kern w:val="0"/>
          <w:szCs w:val="32"/>
        </w:rPr>
      </w:pPr>
      <w:r>
        <w:rPr>
          <w:rFonts w:eastAsia="仿宋_GB2312"/>
          <w:color w:val="000000"/>
          <w:kern w:val="0"/>
          <w:szCs w:val="32"/>
        </w:rPr>
        <w:t>4.4.2</w:t>
      </w:r>
      <w:r>
        <w:rPr>
          <w:rFonts w:hint="eastAsia" w:eastAsia="仿宋_GB2312"/>
          <w:color w:val="000000"/>
          <w:kern w:val="0"/>
          <w:szCs w:val="32"/>
        </w:rPr>
        <w:t xml:space="preserve"> </w:t>
      </w:r>
      <w:r>
        <w:rPr>
          <w:rFonts w:eastAsia="仿宋_GB2312"/>
          <w:color w:val="000000"/>
          <w:kern w:val="0"/>
          <w:szCs w:val="32"/>
        </w:rPr>
        <w:t>应急处置指挥</w:t>
      </w:r>
    </w:p>
    <w:p>
      <w:pPr>
        <w:spacing w:line="600" w:lineRule="exact"/>
        <w:ind w:firstLine="640" w:firstLineChars="200"/>
        <w:rPr>
          <w:rFonts w:eastAsia="仿宋_GB2312"/>
          <w:color w:val="000000"/>
          <w:kern w:val="0"/>
          <w:szCs w:val="32"/>
        </w:rPr>
      </w:pPr>
      <w:r>
        <w:rPr>
          <w:rFonts w:eastAsia="仿宋_GB2312"/>
          <w:color w:val="000000"/>
          <w:kern w:val="0"/>
          <w:szCs w:val="32"/>
        </w:rPr>
        <w:t>道路交通事故发生后，按照属地原则和事故级别由事发地人民政府成立现场应急指挥部，全面负责现场应急处置工作。现场指挥部下设秩序维护组、急救抢险组、现场勘查组、调查访问组、施救清障组和善后安抚组，并预留机动力量，组织公安、交警、医疗急救、保险、应急等相关部门（单位）赶赴现场处置救援。当事态演变扩大到</w:t>
      </w:r>
      <w:r>
        <w:rPr>
          <w:color w:val="000000"/>
          <w:kern w:val="0"/>
          <w:szCs w:val="32"/>
        </w:rPr>
        <w:t>Ⅱ</w:t>
      </w:r>
      <w:r>
        <w:rPr>
          <w:rFonts w:eastAsia="仿宋_GB2312"/>
          <w:color w:val="000000"/>
          <w:kern w:val="0"/>
          <w:szCs w:val="32"/>
        </w:rPr>
        <w:t>、</w:t>
      </w:r>
      <w:r>
        <w:rPr>
          <w:color w:val="000000"/>
          <w:kern w:val="0"/>
          <w:szCs w:val="32"/>
        </w:rPr>
        <w:t>Ⅰ</w:t>
      </w:r>
      <w:r>
        <w:rPr>
          <w:rFonts w:eastAsia="仿宋_GB2312"/>
          <w:color w:val="000000"/>
          <w:kern w:val="0"/>
          <w:szCs w:val="32"/>
        </w:rPr>
        <w:t>级时，市交通事故应急指挥部要迅速报请指挥长，启动相应等级的应急措施。</w:t>
      </w:r>
    </w:p>
    <w:p>
      <w:pPr>
        <w:spacing w:line="600" w:lineRule="exact"/>
        <w:ind w:firstLine="640" w:firstLineChars="200"/>
        <w:rPr>
          <w:rFonts w:eastAsia="仿宋_GB2312"/>
          <w:color w:val="000000"/>
          <w:kern w:val="0"/>
          <w:szCs w:val="32"/>
        </w:rPr>
      </w:pPr>
      <w:r>
        <w:rPr>
          <w:rFonts w:eastAsia="仿宋_GB2312"/>
          <w:color w:val="000000"/>
          <w:kern w:val="0"/>
          <w:szCs w:val="32"/>
        </w:rPr>
        <w:t>4.4.3</w:t>
      </w:r>
      <w:r>
        <w:rPr>
          <w:rFonts w:hint="eastAsia" w:eastAsia="仿宋_GB2312"/>
          <w:color w:val="000000"/>
          <w:kern w:val="0"/>
          <w:szCs w:val="32"/>
        </w:rPr>
        <w:t xml:space="preserve"> </w:t>
      </w:r>
      <w:r>
        <w:rPr>
          <w:rFonts w:eastAsia="仿宋_GB2312"/>
          <w:color w:val="000000"/>
          <w:kern w:val="0"/>
          <w:szCs w:val="32"/>
        </w:rPr>
        <w:t>应急处置措施</w:t>
      </w:r>
    </w:p>
    <w:p>
      <w:pPr>
        <w:spacing w:line="600" w:lineRule="exact"/>
        <w:ind w:firstLine="640" w:firstLineChars="200"/>
        <w:rPr>
          <w:rFonts w:eastAsia="仿宋_GB2312"/>
          <w:color w:val="000000"/>
          <w:kern w:val="0"/>
          <w:szCs w:val="32"/>
        </w:rPr>
      </w:pPr>
      <w:r>
        <w:rPr>
          <w:rFonts w:eastAsia="仿宋_GB2312"/>
          <w:color w:val="000000"/>
          <w:kern w:val="0"/>
          <w:szCs w:val="32"/>
        </w:rPr>
        <w:t>抢</w:t>
      </w:r>
      <w:r>
        <w:rPr>
          <w:rFonts w:eastAsia="仿宋_GB2312"/>
          <w:color w:val="000000"/>
          <w:spacing w:val="-4"/>
          <w:kern w:val="0"/>
          <w:szCs w:val="32"/>
        </w:rPr>
        <w:t>救伤者；疏散群众，维护现场秩序；设置警示标志，封闭现场，必要时封闭现场路段或道路；排除险情，严禁在险情未消除前无关人员进入现场；控制交通肇事者，必要时将肇事者带离现场，严防发生意外；及时进行现场勘查、现场照相、现场录相、绘制现场图和调查访问，提取相关证据；尽快清理现场，恢复交通。</w:t>
      </w:r>
    </w:p>
    <w:p>
      <w:pPr>
        <w:spacing w:line="600" w:lineRule="exact"/>
        <w:ind w:firstLine="640" w:firstLineChars="200"/>
        <w:rPr>
          <w:rFonts w:eastAsia="仿宋_GB2312"/>
          <w:color w:val="000000"/>
          <w:kern w:val="0"/>
          <w:szCs w:val="32"/>
        </w:rPr>
      </w:pPr>
      <w:r>
        <w:rPr>
          <w:rFonts w:eastAsia="黑体"/>
          <w:color w:val="000000"/>
          <w:kern w:val="0"/>
          <w:szCs w:val="32"/>
        </w:rPr>
        <w:t>5．善后工作</w:t>
      </w:r>
    </w:p>
    <w:p>
      <w:pPr>
        <w:spacing w:line="600" w:lineRule="exact"/>
        <w:ind w:firstLine="640" w:firstLineChars="200"/>
        <w:rPr>
          <w:rFonts w:eastAsia="仿宋_GB2312"/>
          <w:color w:val="000000"/>
          <w:kern w:val="0"/>
          <w:szCs w:val="32"/>
        </w:rPr>
      </w:pPr>
      <w:r>
        <w:rPr>
          <w:rFonts w:eastAsia="仿宋_GB2312"/>
          <w:color w:val="000000"/>
          <w:kern w:val="0"/>
          <w:szCs w:val="32"/>
        </w:rPr>
        <w:t>5.1</w:t>
      </w:r>
      <w:r>
        <w:rPr>
          <w:rFonts w:hint="eastAsia" w:eastAsia="仿宋_GB2312"/>
          <w:color w:val="000000"/>
          <w:kern w:val="0"/>
          <w:szCs w:val="32"/>
        </w:rPr>
        <w:t xml:space="preserve"> </w:t>
      </w:r>
      <w:r>
        <w:rPr>
          <w:rFonts w:eastAsia="仿宋_GB2312"/>
          <w:color w:val="000000"/>
          <w:kern w:val="0"/>
          <w:szCs w:val="32"/>
        </w:rPr>
        <w:t>善后处置</w:t>
      </w:r>
    </w:p>
    <w:p>
      <w:pPr>
        <w:spacing w:line="600" w:lineRule="exact"/>
        <w:ind w:firstLine="640" w:firstLineChars="200"/>
        <w:rPr>
          <w:rFonts w:eastAsia="仿宋_GB2312"/>
          <w:color w:val="000000"/>
          <w:kern w:val="0"/>
          <w:szCs w:val="32"/>
        </w:rPr>
      </w:pPr>
      <w:r>
        <w:rPr>
          <w:rFonts w:eastAsia="仿宋_GB2312"/>
          <w:color w:val="000000"/>
          <w:kern w:val="0"/>
          <w:szCs w:val="32"/>
        </w:rPr>
        <w:t>道路交通事故现场处置完毕后，及时将肇事车辆拖离至安全地带，清除路面障碍物，确保道路交通安全畅通。对造成人员伤亡和财产损失的，按《道路交通事故处理程序规定》及有关法规处理。</w:t>
      </w:r>
      <w:r>
        <w:rPr>
          <w:rFonts w:hint="eastAsia" w:eastAsia="仿宋_GB2312"/>
          <w:color w:val="000000"/>
          <w:kern w:val="0"/>
          <w:szCs w:val="32"/>
        </w:rPr>
        <w:t>事发地乡镇</w:t>
      </w:r>
      <w:r>
        <w:rPr>
          <w:rFonts w:eastAsia="仿宋_GB2312"/>
          <w:color w:val="000000"/>
          <w:kern w:val="0"/>
          <w:szCs w:val="32"/>
        </w:rPr>
        <w:t>人民政府</w:t>
      </w:r>
      <w:r>
        <w:rPr>
          <w:rFonts w:hint="eastAsia" w:eastAsia="仿宋_GB2312"/>
          <w:color w:val="000000"/>
          <w:kern w:val="0"/>
          <w:szCs w:val="32"/>
        </w:rPr>
        <w:t>（街道办事处）、园区管委会</w:t>
      </w:r>
      <w:r>
        <w:rPr>
          <w:rFonts w:eastAsia="仿宋_GB2312"/>
          <w:color w:val="000000"/>
          <w:kern w:val="0"/>
          <w:szCs w:val="32"/>
        </w:rPr>
        <w:t>应组织卫生部门做好受伤人员的救护工作，民政等有关部门做好丧葬和救助工作。</w:t>
      </w:r>
    </w:p>
    <w:p>
      <w:pPr>
        <w:spacing w:line="580" w:lineRule="exact"/>
        <w:ind w:firstLine="640" w:firstLineChars="200"/>
        <w:rPr>
          <w:rFonts w:eastAsia="仿宋_GB2312"/>
          <w:color w:val="000000"/>
          <w:kern w:val="0"/>
          <w:szCs w:val="32"/>
        </w:rPr>
      </w:pPr>
      <w:r>
        <w:rPr>
          <w:rFonts w:eastAsia="仿宋_GB2312"/>
          <w:color w:val="000000"/>
          <w:kern w:val="0"/>
          <w:szCs w:val="32"/>
        </w:rPr>
        <w:t>参加道路交通事故应急救援导致伤残或死亡的，其抚恤事宜按国家有关规定办理。</w:t>
      </w:r>
    </w:p>
    <w:p>
      <w:pPr>
        <w:spacing w:line="580" w:lineRule="exact"/>
        <w:ind w:firstLine="640" w:firstLineChars="200"/>
        <w:rPr>
          <w:rFonts w:eastAsia="仿宋_GB2312"/>
          <w:color w:val="000000"/>
          <w:kern w:val="0"/>
          <w:szCs w:val="32"/>
        </w:rPr>
      </w:pPr>
      <w:r>
        <w:rPr>
          <w:rFonts w:eastAsia="仿宋_GB2312"/>
          <w:color w:val="000000"/>
          <w:kern w:val="0"/>
          <w:szCs w:val="32"/>
        </w:rPr>
        <w:t>5.2</w:t>
      </w:r>
      <w:r>
        <w:rPr>
          <w:rFonts w:hint="eastAsia" w:eastAsia="仿宋_GB2312"/>
          <w:color w:val="000000"/>
          <w:kern w:val="0"/>
          <w:szCs w:val="32"/>
        </w:rPr>
        <w:t xml:space="preserve"> </w:t>
      </w:r>
      <w:r>
        <w:rPr>
          <w:rFonts w:eastAsia="仿宋_GB2312"/>
          <w:color w:val="000000"/>
          <w:kern w:val="0"/>
          <w:szCs w:val="32"/>
        </w:rPr>
        <w:t>事故调查</w:t>
      </w:r>
    </w:p>
    <w:p>
      <w:pPr>
        <w:spacing w:line="580" w:lineRule="exact"/>
        <w:ind w:firstLine="640" w:firstLineChars="200"/>
        <w:rPr>
          <w:rFonts w:eastAsia="仿宋_GB2312"/>
          <w:color w:val="000000"/>
          <w:kern w:val="0"/>
          <w:szCs w:val="32"/>
        </w:rPr>
      </w:pPr>
      <w:r>
        <w:rPr>
          <w:rFonts w:eastAsia="仿宋_GB2312"/>
          <w:color w:val="000000"/>
          <w:kern w:val="0"/>
          <w:szCs w:val="32"/>
        </w:rPr>
        <w:t>道路交通事故现场处置完毕后，交警大队要开展相关调查，查明交通事故事实，对事故发生的原因进行分析，认定事故责任。一般（</w:t>
      </w:r>
      <w:r>
        <w:rPr>
          <w:color w:val="000000"/>
          <w:kern w:val="0"/>
          <w:szCs w:val="32"/>
        </w:rPr>
        <w:t>Ⅳ</w:t>
      </w:r>
      <w:r>
        <w:rPr>
          <w:rFonts w:eastAsia="仿宋_GB2312"/>
          <w:color w:val="000000"/>
          <w:kern w:val="0"/>
          <w:szCs w:val="32"/>
        </w:rPr>
        <w:t>级）事故，由市公安局交警大队进行调查，出具事故调查报告，向本级应急管理局和上一级交警支队报告，对相关责任人提出处理意见；较大（</w:t>
      </w:r>
      <w:r>
        <w:rPr>
          <w:color w:val="000000"/>
          <w:kern w:val="0"/>
          <w:szCs w:val="32"/>
        </w:rPr>
        <w:t>Ⅲ</w:t>
      </w:r>
      <w:r>
        <w:rPr>
          <w:rFonts w:eastAsia="仿宋_GB2312"/>
          <w:color w:val="000000"/>
          <w:kern w:val="0"/>
          <w:szCs w:val="32"/>
        </w:rPr>
        <w:t>级）、重大（</w:t>
      </w:r>
      <w:r>
        <w:rPr>
          <w:color w:val="000000"/>
          <w:kern w:val="0"/>
          <w:szCs w:val="32"/>
        </w:rPr>
        <w:t>Ⅱ</w:t>
      </w:r>
      <w:r>
        <w:rPr>
          <w:rFonts w:eastAsia="仿宋_GB2312"/>
          <w:color w:val="000000"/>
          <w:kern w:val="0"/>
          <w:szCs w:val="32"/>
        </w:rPr>
        <w:t>级）事故，由市应急管理局牵头组织市公安局交警大队负责进行调查，出具事故调查报告，对相关责任人提出处理意见；特别重大（</w:t>
      </w:r>
      <w:r>
        <w:rPr>
          <w:color w:val="000000"/>
          <w:kern w:val="0"/>
          <w:szCs w:val="32"/>
        </w:rPr>
        <w:t>Ⅰ</w:t>
      </w:r>
      <w:r>
        <w:rPr>
          <w:rFonts w:eastAsia="仿宋_GB2312"/>
          <w:color w:val="000000"/>
          <w:kern w:val="0"/>
          <w:szCs w:val="32"/>
        </w:rPr>
        <w:t>级）事故，由市人民政府有关部门协助省人民政府调查和处理。 </w:t>
      </w:r>
    </w:p>
    <w:p>
      <w:pPr>
        <w:spacing w:line="580" w:lineRule="exact"/>
        <w:ind w:firstLine="640" w:firstLineChars="200"/>
        <w:rPr>
          <w:rFonts w:eastAsia="仿宋_GB2312"/>
          <w:color w:val="000000"/>
          <w:kern w:val="0"/>
          <w:szCs w:val="32"/>
        </w:rPr>
      </w:pPr>
      <w:r>
        <w:rPr>
          <w:rFonts w:eastAsia="仿宋_GB2312"/>
          <w:color w:val="000000"/>
          <w:kern w:val="0"/>
          <w:szCs w:val="32"/>
        </w:rPr>
        <w:t>5.3</w:t>
      </w:r>
      <w:r>
        <w:rPr>
          <w:rFonts w:hint="eastAsia" w:eastAsia="仿宋_GB2312"/>
          <w:color w:val="000000"/>
          <w:kern w:val="0"/>
          <w:szCs w:val="32"/>
        </w:rPr>
        <w:t xml:space="preserve"> </w:t>
      </w:r>
      <w:r>
        <w:rPr>
          <w:rFonts w:eastAsia="仿宋_GB2312"/>
          <w:color w:val="000000"/>
          <w:kern w:val="0"/>
          <w:szCs w:val="32"/>
        </w:rPr>
        <w:t>信息发布</w:t>
      </w:r>
    </w:p>
    <w:p>
      <w:pPr>
        <w:spacing w:line="580" w:lineRule="exact"/>
        <w:ind w:firstLine="640" w:firstLineChars="200"/>
        <w:rPr>
          <w:rFonts w:eastAsia="仿宋_GB2312"/>
          <w:color w:val="000000"/>
          <w:kern w:val="0"/>
          <w:szCs w:val="32"/>
        </w:rPr>
      </w:pPr>
      <w:r>
        <w:rPr>
          <w:rFonts w:eastAsia="仿宋_GB2312"/>
          <w:color w:val="000000"/>
          <w:kern w:val="0"/>
          <w:szCs w:val="32"/>
        </w:rPr>
        <w:t>道路交通事故信息发布应遵循实事求是、及时准确的原则。市交通事故应急指挥部办公室会同市</w:t>
      </w:r>
      <w:r>
        <w:rPr>
          <w:rFonts w:hint="eastAsia" w:eastAsia="仿宋_GB2312"/>
          <w:color w:val="000000"/>
          <w:kern w:val="0"/>
          <w:szCs w:val="32"/>
        </w:rPr>
        <w:t>委宣传部</w:t>
      </w:r>
      <w:r>
        <w:rPr>
          <w:rFonts w:eastAsia="仿宋_GB2312"/>
          <w:color w:val="000000"/>
          <w:kern w:val="0"/>
          <w:szCs w:val="32"/>
        </w:rPr>
        <w:t>按照有关规定做好新闻发布工作。</w:t>
      </w:r>
    </w:p>
    <w:p>
      <w:pPr>
        <w:spacing w:line="580" w:lineRule="exact"/>
        <w:ind w:firstLine="640" w:firstLineChars="200"/>
        <w:rPr>
          <w:rFonts w:eastAsia="黑体"/>
          <w:color w:val="000000"/>
          <w:kern w:val="0"/>
          <w:szCs w:val="32"/>
        </w:rPr>
      </w:pPr>
      <w:r>
        <w:rPr>
          <w:rFonts w:eastAsia="黑体"/>
          <w:color w:val="000000"/>
          <w:kern w:val="0"/>
          <w:szCs w:val="32"/>
        </w:rPr>
        <w:t>6．应急保障</w:t>
      </w:r>
    </w:p>
    <w:p>
      <w:pPr>
        <w:spacing w:line="580" w:lineRule="exact"/>
        <w:ind w:firstLine="640" w:firstLineChars="200"/>
        <w:rPr>
          <w:rFonts w:eastAsia="仿宋_GB2312"/>
          <w:color w:val="000000"/>
          <w:kern w:val="0"/>
          <w:szCs w:val="32"/>
        </w:rPr>
      </w:pPr>
      <w:r>
        <w:rPr>
          <w:rFonts w:eastAsia="仿宋_GB2312"/>
          <w:color w:val="000000"/>
          <w:kern w:val="0"/>
          <w:szCs w:val="32"/>
        </w:rPr>
        <w:t>6.1</w:t>
      </w:r>
      <w:r>
        <w:rPr>
          <w:rFonts w:hint="eastAsia" w:eastAsia="仿宋_GB2312"/>
          <w:color w:val="000000"/>
          <w:kern w:val="0"/>
          <w:szCs w:val="32"/>
        </w:rPr>
        <w:t xml:space="preserve"> </w:t>
      </w:r>
      <w:r>
        <w:rPr>
          <w:rFonts w:eastAsia="仿宋_GB2312"/>
          <w:color w:val="000000"/>
          <w:kern w:val="0"/>
          <w:szCs w:val="32"/>
        </w:rPr>
        <w:t>人力资源</w:t>
      </w:r>
    </w:p>
    <w:p>
      <w:pPr>
        <w:spacing w:line="580" w:lineRule="exact"/>
        <w:ind w:firstLine="640" w:firstLineChars="200"/>
        <w:rPr>
          <w:rFonts w:eastAsia="仿宋_GB2312"/>
          <w:color w:val="000000"/>
          <w:kern w:val="0"/>
          <w:szCs w:val="32"/>
        </w:rPr>
      </w:pPr>
      <w:r>
        <w:rPr>
          <w:rFonts w:eastAsia="仿宋_GB2312"/>
          <w:color w:val="000000"/>
          <w:kern w:val="0"/>
          <w:szCs w:val="32"/>
        </w:rPr>
        <w:t>要组建</w:t>
      </w:r>
      <w:r>
        <w:rPr>
          <w:rFonts w:eastAsia="仿宋_GB2312"/>
          <w:color w:val="000000"/>
          <w:spacing w:val="-4"/>
          <w:kern w:val="0"/>
          <w:szCs w:val="32"/>
        </w:rPr>
        <w:t>道路交通事故应急预备队。应急预备按照突发公共事件具体情况和交通事故应急指挥部要求，具体实施应急处置工作。必要时，按规定和程序请求驻地部队、武警官兵参与应急处置工作。</w:t>
      </w:r>
    </w:p>
    <w:p>
      <w:pPr>
        <w:spacing w:line="580" w:lineRule="exact"/>
        <w:ind w:firstLine="640" w:firstLineChars="200"/>
        <w:rPr>
          <w:rFonts w:hint="eastAsia" w:eastAsia="仿宋_GB2312"/>
          <w:color w:val="000000"/>
          <w:kern w:val="0"/>
          <w:szCs w:val="32"/>
        </w:rPr>
      </w:pPr>
      <w:r>
        <w:rPr>
          <w:rFonts w:eastAsia="仿宋_GB2312"/>
          <w:color w:val="000000"/>
          <w:kern w:val="0"/>
          <w:szCs w:val="32"/>
        </w:rPr>
        <w:t>6.2</w:t>
      </w:r>
      <w:r>
        <w:rPr>
          <w:rFonts w:hint="eastAsia" w:eastAsia="仿宋_GB2312"/>
          <w:color w:val="000000"/>
          <w:kern w:val="0"/>
          <w:szCs w:val="32"/>
        </w:rPr>
        <w:t xml:space="preserve"> </w:t>
      </w:r>
      <w:r>
        <w:rPr>
          <w:rFonts w:eastAsia="仿宋_GB2312"/>
          <w:color w:val="000000"/>
          <w:kern w:val="0"/>
          <w:szCs w:val="32"/>
        </w:rPr>
        <w:t>财力保障 </w:t>
      </w:r>
    </w:p>
    <w:p>
      <w:pPr>
        <w:spacing w:line="580" w:lineRule="exact"/>
        <w:ind w:firstLine="640" w:firstLineChars="200"/>
        <w:rPr>
          <w:rFonts w:eastAsia="仿宋_GB2312"/>
          <w:color w:val="000000"/>
          <w:kern w:val="0"/>
          <w:szCs w:val="32"/>
        </w:rPr>
      </w:pPr>
      <w:r>
        <w:rPr>
          <w:rFonts w:eastAsia="仿宋_GB2312"/>
          <w:color w:val="000000"/>
          <w:kern w:val="0"/>
          <w:szCs w:val="32"/>
        </w:rPr>
        <w:t>各级财政部门应</w:t>
      </w:r>
      <w:r>
        <w:rPr>
          <w:rFonts w:hint="eastAsia" w:eastAsia="仿宋_GB2312"/>
          <w:color w:val="000000"/>
          <w:kern w:val="0"/>
          <w:szCs w:val="32"/>
        </w:rPr>
        <w:t>统筹</w:t>
      </w:r>
      <w:r>
        <w:rPr>
          <w:rFonts w:eastAsia="仿宋_GB2312"/>
          <w:color w:val="000000"/>
          <w:kern w:val="0"/>
          <w:szCs w:val="32"/>
        </w:rPr>
        <w:t>保障应对重、特大道路交通事故所需经费。审计、财政等部门负责对应急经费使用进行监督和管理。</w:t>
      </w:r>
    </w:p>
    <w:p>
      <w:pPr>
        <w:spacing w:line="580" w:lineRule="exact"/>
        <w:ind w:firstLine="640" w:firstLineChars="200"/>
        <w:rPr>
          <w:rFonts w:eastAsia="仿宋_GB2312"/>
          <w:color w:val="000000"/>
          <w:kern w:val="0"/>
          <w:szCs w:val="32"/>
        </w:rPr>
      </w:pPr>
      <w:r>
        <w:rPr>
          <w:rFonts w:eastAsia="仿宋_GB2312"/>
          <w:color w:val="000000"/>
          <w:kern w:val="0"/>
          <w:szCs w:val="32"/>
        </w:rPr>
        <w:t>6.3</w:t>
      </w:r>
      <w:r>
        <w:rPr>
          <w:rFonts w:hint="eastAsia" w:eastAsia="仿宋_GB2312"/>
          <w:color w:val="000000"/>
          <w:kern w:val="0"/>
          <w:szCs w:val="32"/>
        </w:rPr>
        <w:t xml:space="preserve"> </w:t>
      </w:r>
      <w:r>
        <w:rPr>
          <w:rFonts w:eastAsia="仿宋_GB2312"/>
          <w:color w:val="000000"/>
          <w:kern w:val="0"/>
          <w:szCs w:val="32"/>
        </w:rPr>
        <w:t>物资保障</w:t>
      </w:r>
    </w:p>
    <w:p>
      <w:pPr>
        <w:spacing w:line="580" w:lineRule="exact"/>
        <w:ind w:firstLine="640" w:firstLineChars="200"/>
        <w:rPr>
          <w:rFonts w:eastAsia="仿宋_GB2312"/>
          <w:color w:val="000000"/>
          <w:kern w:val="0"/>
          <w:szCs w:val="32"/>
        </w:rPr>
      </w:pPr>
      <w:r>
        <w:rPr>
          <w:rFonts w:hint="eastAsia" w:eastAsia="仿宋_GB2312"/>
          <w:color w:val="000000"/>
          <w:kern w:val="0"/>
          <w:szCs w:val="32"/>
        </w:rPr>
        <w:t>公安局交警大队及各乡镇人民政府（街道办事处）、园区管委会</w:t>
      </w:r>
      <w:r>
        <w:rPr>
          <w:rFonts w:eastAsia="仿宋_GB2312"/>
          <w:color w:val="000000"/>
          <w:kern w:val="0"/>
          <w:szCs w:val="32"/>
        </w:rPr>
        <w:t>应建立道路交通事故救援物资储备制度，储备足够的道路交通事故应急物资，满足现场专业力量和公众防护的需要。储备物资应存放在交通便利、贮运安全的区域，确保应急需要。</w:t>
      </w:r>
      <w:r>
        <w:rPr>
          <w:rFonts w:hint="eastAsia" w:eastAsia="仿宋_GB2312"/>
          <w:color w:val="000000"/>
          <w:kern w:val="0"/>
          <w:szCs w:val="32"/>
        </w:rPr>
        <w:t>市直</w:t>
      </w:r>
      <w:r>
        <w:rPr>
          <w:rFonts w:eastAsia="仿宋_GB2312"/>
          <w:color w:val="000000"/>
          <w:kern w:val="0"/>
          <w:szCs w:val="32"/>
        </w:rPr>
        <w:t>有关部门按照各自职责和应急预案要求，做好相关物资保障工作。</w:t>
      </w:r>
    </w:p>
    <w:p>
      <w:pPr>
        <w:spacing w:line="580" w:lineRule="exact"/>
        <w:ind w:firstLine="640" w:firstLineChars="200"/>
        <w:rPr>
          <w:rFonts w:eastAsia="仿宋_GB2312"/>
          <w:color w:val="000000"/>
          <w:kern w:val="0"/>
          <w:szCs w:val="32"/>
        </w:rPr>
      </w:pPr>
      <w:r>
        <w:rPr>
          <w:rFonts w:eastAsia="仿宋_GB2312"/>
          <w:color w:val="000000"/>
          <w:kern w:val="0"/>
          <w:szCs w:val="32"/>
        </w:rPr>
        <w:t>6.4</w:t>
      </w:r>
      <w:r>
        <w:rPr>
          <w:rFonts w:hint="eastAsia" w:eastAsia="仿宋_GB2312"/>
          <w:color w:val="000000"/>
          <w:kern w:val="0"/>
          <w:szCs w:val="32"/>
        </w:rPr>
        <w:t xml:space="preserve"> </w:t>
      </w:r>
      <w:r>
        <w:rPr>
          <w:rFonts w:eastAsia="仿宋_GB2312"/>
          <w:color w:val="000000"/>
          <w:kern w:val="0"/>
          <w:szCs w:val="32"/>
        </w:rPr>
        <w:t>医疗卫生保障</w:t>
      </w:r>
    </w:p>
    <w:p>
      <w:pPr>
        <w:spacing w:line="580" w:lineRule="exact"/>
        <w:ind w:firstLine="640" w:firstLineChars="200"/>
        <w:rPr>
          <w:rFonts w:eastAsia="仿宋_GB2312"/>
          <w:color w:val="000000"/>
          <w:kern w:val="0"/>
          <w:szCs w:val="32"/>
        </w:rPr>
      </w:pPr>
      <w:r>
        <w:rPr>
          <w:rFonts w:eastAsia="仿宋_GB2312"/>
          <w:color w:val="000000"/>
          <w:kern w:val="0"/>
          <w:szCs w:val="32"/>
        </w:rPr>
        <w:t>卫生、红十字会等部门组织</w:t>
      </w:r>
      <w:r>
        <w:rPr>
          <w:rFonts w:hint="eastAsia" w:eastAsia="仿宋_GB2312"/>
          <w:color w:val="000000"/>
          <w:kern w:val="0"/>
          <w:szCs w:val="32"/>
        </w:rPr>
        <w:t>、</w:t>
      </w:r>
      <w:r>
        <w:rPr>
          <w:rFonts w:eastAsia="仿宋_GB2312"/>
          <w:color w:val="000000"/>
          <w:kern w:val="0"/>
          <w:szCs w:val="32"/>
        </w:rPr>
        <w:t>参与因道路交通事故所造成的负伤人员的现场医疗救护工作，根据应急预案要求，制定相应的应急准备措施，建立医疗应急救援队伍</w:t>
      </w:r>
      <w:r>
        <w:rPr>
          <w:rFonts w:hint="eastAsia" w:eastAsia="仿宋_GB2312"/>
          <w:color w:val="000000"/>
          <w:kern w:val="0"/>
          <w:szCs w:val="32"/>
        </w:rPr>
        <w:t>和</w:t>
      </w:r>
      <w:r>
        <w:rPr>
          <w:rFonts w:eastAsia="仿宋_GB2312"/>
          <w:color w:val="000000"/>
          <w:kern w:val="0"/>
          <w:szCs w:val="32"/>
        </w:rPr>
        <w:t>应急医疗救治网络，指定紧急救治伤员的医院。</w:t>
      </w:r>
    </w:p>
    <w:p>
      <w:pPr>
        <w:spacing w:line="580" w:lineRule="exact"/>
        <w:ind w:firstLine="640" w:firstLineChars="200"/>
        <w:rPr>
          <w:rFonts w:hint="eastAsia" w:eastAsia="仿宋_GB2312"/>
          <w:color w:val="000000"/>
          <w:kern w:val="0"/>
          <w:szCs w:val="32"/>
          <w:lang w:eastAsia="zh-CN"/>
        </w:rPr>
      </w:pPr>
      <w:r>
        <w:rPr>
          <w:rFonts w:eastAsia="仿宋_GB2312"/>
          <w:color w:val="000000"/>
          <w:kern w:val="0"/>
          <w:szCs w:val="32"/>
        </w:rPr>
        <w:t>6.5</w:t>
      </w:r>
      <w:r>
        <w:rPr>
          <w:rFonts w:hint="eastAsia" w:eastAsia="仿宋_GB2312"/>
          <w:color w:val="000000"/>
          <w:kern w:val="0"/>
          <w:szCs w:val="32"/>
        </w:rPr>
        <w:t xml:space="preserve"> </w:t>
      </w:r>
      <w:r>
        <w:rPr>
          <w:rFonts w:eastAsia="仿宋_GB2312"/>
          <w:color w:val="000000"/>
          <w:kern w:val="0"/>
          <w:szCs w:val="32"/>
        </w:rPr>
        <w:t>交通运输保障 </w:t>
      </w:r>
    </w:p>
    <w:p>
      <w:pPr>
        <w:spacing w:line="580" w:lineRule="exact"/>
        <w:ind w:firstLine="640" w:firstLineChars="200"/>
        <w:rPr>
          <w:rFonts w:eastAsia="仿宋_GB2312"/>
          <w:color w:val="000000"/>
          <w:kern w:val="0"/>
          <w:szCs w:val="32"/>
        </w:rPr>
      </w:pPr>
      <w:r>
        <w:rPr>
          <w:rFonts w:eastAsia="仿宋_GB2312"/>
          <w:color w:val="000000"/>
          <w:kern w:val="0"/>
          <w:szCs w:val="32"/>
        </w:rPr>
        <w:t>　　根据应急处置需要，依法对事发现场实施交通管制，对道路交通事故外围的交通路口定向、定时封锁，严格控制进出现场人员，根据需要组织开辟应急</w:t>
      </w:r>
      <w:r>
        <w:rPr>
          <w:rFonts w:hint="eastAsia" w:ascii="仿宋_GB2312" w:eastAsia="仿宋_GB2312"/>
          <w:color w:val="000000"/>
          <w:kern w:val="0"/>
          <w:szCs w:val="32"/>
        </w:rPr>
        <w:t>“</w:t>
      </w:r>
      <w:r>
        <w:rPr>
          <w:rFonts w:eastAsia="仿宋_GB2312"/>
          <w:color w:val="000000"/>
          <w:kern w:val="0"/>
          <w:szCs w:val="32"/>
        </w:rPr>
        <w:t>绿色通道</w:t>
      </w:r>
      <w:r>
        <w:rPr>
          <w:rFonts w:hint="eastAsia" w:ascii="仿宋_GB2312" w:eastAsia="仿宋_GB2312"/>
          <w:color w:val="000000"/>
          <w:kern w:val="0"/>
          <w:szCs w:val="32"/>
        </w:rPr>
        <w:t>”</w:t>
      </w:r>
      <w:r>
        <w:rPr>
          <w:rFonts w:eastAsia="仿宋_GB2312"/>
          <w:color w:val="000000"/>
          <w:kern w:val="0"/>
          <w:szCs w:val="32"/>
        </w:rPr>
        <w:t>，保证救援车辆优先通行。根据救援需要，依法调集可利用的交通运输工具，保证应急救</w:t>
      </w:r>
      <w:r>
        <w:rPr>
          <w:rFonts w:hint="eastAsia" w:eastAsia="仿宋_GB2312"/>
          <w:color w:val="000000"/>
          <w:kern w:val="0"/>
          <w:szCs w:val="32"/>
        </w:rPr>
        <w:t>援</w:t>
      </w:r>
      <w:r>
        <w:rPr>
          <w:rFonts w:eastAsia="仿宋_GB2312"/>
          <w:color w:val="000000"/>
          <w:kern w:val="0"/>
          <w:szCs w:val="32"/>
        </w:rPr>
        <w:t>人员、物资、装备的优先运输。</w:t>
      </w:r>
    </w:p>
    <w:p>
      <w:pPr>
        <w:spacing w:line="580" w:lineRule="exact"/>
        <w:ind w:firstLine="640" w:firstLineChars="200"/>
        <w:rPr>
          <w:rFonts w:eastAsia="仿宋_GB2312"/>
          <w:color w:val="000000"/>
          <w:kern w:val="0"/>
          <w:szCs w:val="32"/>
        </w:rPr>
      </w:pPr>
      <w:r>
        <w:rPr>
          <w:rFonts w:eastAsia="仿宋_GB2312"/>
          <w:color w:val="000000"/>
          <w:kern w:val="0"/>
          <w:szCs w:val="32"/>
        </w:rPr>
        <w:t>6.6</w:t>
      </w:r>
      <w:r>
        <w:rPr>
          <w:rFonts w:hint="eastAsia" w:eastAsia="仿宋_GB2312"/>
          <w:color w:val="000000"/>
          <w:kern w:val="0"/>
          <w:szCs w:val="32"/>
        </w:rPr>
        <w:t xml:space="preserve"> </w:t>
      </w:r>
      <w:r>
        <w:rPr>
          <w:rFonts w:eastAsia="仿宋_GB2312"/>
          <w:color w:val="000000"/>
          <w:kern w:val="0"/>
          <w:szCs w:val="32"/>
        </w:rPr>
        <w:t>治安维护</w:t>
      </w:r>
    </w:p>
    <w:p>
      <w:pPr>
        <w:spacing w:line="580" w:lineRule="exact"/>
        <w:ind w:firstLine="640" w:firstLineChars="200"/>
        <w:rPr>
          <w:rFonts w:eastAsia="仿宋_GB2312"/>
          <w:color w:val="000000"/>
          <w:kern w:val="0"/>
          <w:szCs w:val="32"/>
        </w:rPr>
      </w:pPr>
      <w:r>
        <w:rPr>
          <w:rFonts w:eastAsia="仿宋_GB2312"/>
          <w:color w:val="000000"/>
          <w:kern w:val="0"/>
          <w:szCs w:val="32"/>
        </w:rPr>
        <w:t>公安等部门要加强现场和局部地区的管制工作；要采取各种预防性紧急措施，全力维护事发地周边地区的社会稳定和治安秩序。必要时，对事发现场或一定区域依法实行现场管制。</w:t>
      </w:r>
    </w:p>
    <w:p>
      <w:pPr>
        <w:spacing w:line="580" w:lineRule="exact"/>
        <w:ind w:firstLine="640" w:firstLineChars="200"/>
        <w:rPr>
          <w:rFonts w:eastAsia="仿宋_GB2312"/>
          <w:color w:val="000000"/>
          <w:kern w:val="0"/>
          <w:szCs w:val="32"/>
        </w:rPr>
      </w:pPr>
      <w:r>
        <w:rPr>
          <w:rFonts w:eastAsia="仿宋_GB2312"/>
          <w:color w:val="000000"/>
          <w:kern w:val="0"/>
          <w:szCs w:val="32"/>
        </w:rPr>
        <w:t>6.7</w:t>
      </w:r>
      <w:r>
        <w:rPr>
          <w:rFonts w:hint="eastAsia" w:eastAsia="仿宋_GB2312"/>
          <w:color w:val="000000"/>
          <w:kern w:val="0"/>
          <w:szCs w:val="32"/>
        </w:rPr>
        <w:t xml:space="preserve"> </w:t>
      </w:r>
      <w:r>
        <w:rPr>
          <w:rFonts w:eastAsia="仿宋_GB2312"/>
          <w:color w:val="000000"/>
          <w:kern w:val="0"/>
          <w:szCs w:val="32"/>
        </w:rPr>
        <w:t>人员防护</w:t>
      </w:r>
    </w:p>
    <w:p>
      <w:pPr>
        <w:spacing w:line="580" w:lineRule="exact"/>
        <w:ind w:firstLine="640" w:firstLineChars="200"/>
        <w:rPr>
          <w:rFonts w:eastAsia="仿宋_GB2312"/>
          <w:color w:val="000000"/>
          <w:kern w:val="0"/>
          <w:szCs w:val="32"/>
        </w:rPr>
      </w:pPr>
      <w:r>
        <w:rPr>
          <w:rFonts w:eastAsia="仿宋_GB2312"/>
          <w:color w:val="000000"/>
          <w:kern w:val="0"/>
          <w:szCs w:val="32"/>
        </w:rPr>
        <w:t>在处置重、特大道路交通事故时，应对事故地现场的安全情况进行科学评估，保障现场人员的人身安全，并携带必要的安全防护用具。当重、特大道路交通事故正在或者足以对公众的生命和身体健康造成威胁时，</w:t>
      </w:r>
      <w:r>
        <w:rPr>
          <w:rFonts w:hint="eastAsia" w:eastAsia="仿宋_GB2312"/>
          <w:color w:val="000000"/>
          <w:kern w:val="0"/>
          <w:szCs w:val="32"/>
        </w:rPr>
        <w:t>事发地乡镇</w:t>
      </w:r>
      <w:r>
        <w:rPr>
          <w:rFonts w:eastAsia="仿宋_GB2312"/>
          <w:color w:val="000000"/>
          <w:kern w:val="0"/>
          <w:szCs w:val="32"/>
        </w:rPr>
        <w:t>人民政府</w:t>
      </w:r>
      <w:r>
        <w:rPr>
          <w:rFonts w:hint="eastAsia" w:eastAsia="仿宋_GB2312"/>
          <w:color w:val="000000"/>
          <w:kern w:val="0"/>
          <w:szCs w:val="32"/>
        </w:rPr>
        <w:t>（街道办事处）、园区管委会</w:t>
      </w:r>
      <w:r>
        <w:rPr>
          <w:rFonts w:eastAsia="仿宋_GB2312"/>
          <w:color w:val="000000"/>
          <w:kern w:val="0"/>
          <w:szCs w:val="32"/>
        </w:rPr>
        <w:t>和公安等部门应采取措施疏散人群，控制事态。</w:t>
      </w:r>
    </w:p>
    <w:p>
      <w:pPr>
        <w:spacing w:line="580" w:lineRule="exact"/>
        <w:ind w:firstLine="640" w:firstLineChars="200"/>
        <w:rPr>
          <w:rFonts w:eastAsia="仿宋_GB2312"/>
          <w:color w:val="000000"/>
          <w:kern w:val="0"/>
          <w:szCs w:val="32"/>
        </w:rPr>
      </w:pPr>
      <w:r>
        <w:rPr>
          <w:rFonts w:eastAsia="仿宋_GB2312"/>
          <w:color w:val="000000"/>
          <w:kern w:val="0"/>
          <w:szCs w:val="32"/>
        </w:rPr>
        <w:t>6.8</w:t>
      </w:r>
      <w:r>
        <w:rPr>
          <w:rFonts w:hint="eastAsia" w:eastAsia="仿宋_GB2312"/>
          <w:color w:val="000000"/>
          <w:kern w:val="0"/>
          <w:szCs w:val="32"/>
        </w:rPr>
        <w:t xml:space="preserve"> </w:t>
      </w:r>
      <w:r>
        <w:rPr>
          <w:rFonts w:eastAsia="仿宋_GB2312"/>
          <w:color w:val="000000"/>
          <w:kern w:val="0"/>
          <w:szCs w:val="32"/>
        </w:rPr>
        <w:t>通信保障</w:t>
      </w:r>
    </w:p>
    <w:p>
      <w:pPr>
        <w:spacing w:line="580" w:lineRule="exact"/>
        <w:ind w:firstLine="640" w:firstLineChars="200"/>
        <w:rPr>
          <w:rFonts w:eastAsia="仿宋_GB2312"/>
          <w:color w:val="000000"/>
          <w:kern w:val="0"/>
          <w:szCs w:val="32"/>
        </w:rPr>
      </w:pPr>
      <w:r>
        <w:rPr>
          <w:rFonts w:eastAsia="仿宋_GB2312"/>
          <w:color w:val="000000"/>
          <w:kern w:val="0"/>
          <w:szCs w:val="32"/>
        </w:rPr>
        <w:t>发生重、特大道路交通事故后，市工业和信息化局协调各通信运营商建立通信调度指挥网络，保障通信畅通。</w:t>
      </w:r>
    </w:p>
    <w:p>
      <w:pPr>
        <w:spacing w:line="580" w:lineRule="exact"/>
        <w:ind w:firstLine="640" w:firstLineChars="200"/>
        <w:rPr>
          <w:rFonts w:eastAsia="仿宋_GB2312"/>
          <w:color w:val="000000"/>
          <w:kern w:val="0"/>
          <w:szCs w:val="32"/>
        </w:rPr>
      </w:pPr>
      <w:r>
        <w:rPr>
          <w:rFonts w:eastAsia="仿宋_GB2312"/>
          <w:color w:val="000000"/>
          <w:kern w:val="0"/>
          <w:szCs w:val="32"/>
        </w:rPr>
        <w:t>6.9</w:t>
      </w:r>
      <w:r>
        <w:rPr>
          <w:rFonts w:hint="eastAsia" w:eastAsia="仿宋_GB2312"/>
          <w:color w:val="000000"/>
          <w:kern w:val="0"/>
          <w:szCs w:val="32"/>
        </w:rPr>
        <w:t xml:space="preserve"> </w:t>
      </w:r>
      <w:r>
        <w:rPr>
          <w:rFonts w:eastAsia="仿宋_GB2312"/>
          <w:color w:val="000000"/>
          <w:kern w:val="0"/>
          <w:szCs w:val="32"/>
        </w:rPr>
        <w:t>公共设施</w:t>
      </w:r>
    </w:p>
    <w:p>
      <w:pPr>
        <w:spacing w:line="580" w:lineRule="exact"/>
        <w:ind w:firstLine="640" w:firstLineChars="200"/>
        <w:rPr>
          <w:rFonts w:eastAsia="仿宋_GB2312"/>
          <w:color w:val="000000"/>
          <w:kern w:val="0"/>
          <w:szCs w:val="32"/>
        </w:rPr>
      </w:pPr>
      <w:r>
        <w:rPr>
          <w:rFonts w:hint="eastAsia" w:eastAsia="仿宋_GB2312"/>
          <w:color w:val="000000"/>
          <w:kern w:val="0"/>
          <w:szCs w:val="32"/>
        </w:rPr>
        <w:t>市直</w:t>
      </w:r>
      <w:r>
        <w:rPr>
          <w:rFonts w:eastAsia="仿宋_GB2312"/>
          <w:color w:val="000000"/>
          <w:kern w:val="0"/>
          <w:szCs w:val="32"/>
        </w:rPr>
        <w:t>有关部门要按照职责分工，分别负责煤、电、油、气、水的供给，以及废水、废气、固体废弃物、危险化学品等有害物资的监测和处理。交通、通信、水利、人防、电力、管道等基础设施建设，应充分考虑重、特大道路交通事故应急的需要并与之相适应。</w:t>
      </w:r>
    </w:p>
    <w:p>
      <w:pPr>
        <w:spacing w:line="580" w:lineRule="exact"/>
        <w:ind w:firstLine="640" w:firstLineChars="200"/>
        <w:rPr>
          <w:rFonts w:eastAsia="仿宋_GB2312"/>
          <w:color w:val="000000"/>
          <w:kern w:val="0"/>
          <w:szCs w:val="32"/>
        </w:rPr>
      </w:pPr>
      <w:r>
        <w:rPr>
          <w:rFonts w:eastAsia="仿宋_GB2312"/>
          <w:color w:val="000000"/>
          <w:kern w:val="0"/>
          <w:szCs w:val="32"/>
        </w:rPr>
        <w:t>6.10</w:t>
      </w:r>
      <w:r>
        <w:rPr>
          <w:rFonts w:hint="eastAsia" w:eastAsia="仿宋_GB2312"/>
          <w:color w:val="000000"/>
          <w:kern w:val="0"/>
          <w:szCs w:val="32"/>
        </w:rPr>
        <w:t xml:space="preserve"> </w:t>
      </w:r>
      <w:r>
        <w:rPr>
          <w:rFonts w:eastAsia="仿宋_GB2312"/>
          <w:color w:val="000000"/>
          <w:kern w:val="0"/>
          <w:szCs w:val="32"/>
        </w:rPr>
        <w:t>科技支撑</w:t>
      </w:r>
    </w:p>
    <w:p>
      <w:pPr>
        <w:spacing w:line="580" w:lineRule="exact"/>
        <w:ind w:firstLine="640" w:firstLineChars="200"/>
        <w:rPr>
          <w:rFonts w:eastAsia="仿宋_GB2312"/>
          <w:color w:val="000000"/>
          <w:kern w:val="0"/>
          <w:szCs w:val="32"/>
        </w:rPr>
      </w:pPr>
      <w:r>
        <w:rPr>
          <w:rFonts w:eastAsia="仿宋_GB2312"/>
          <w:color w:val="000000"/>
          <w:kern w:val="0"/>
          <w:szCs w:val="32"/>
        </w:rPr>
        <w:t>依托相应的科研、业务机构，建立相关道路交通事故应急技术支持系统。组织相关机构和单位开展道路交通事故监测、预报、预警、应急处置和综合防范的技术研究。</w:t>
      </w:r>
    </w:p>
    <w:p>
      <w:pPr>
        <w:spacing w:line="580" w:lineRule="exact"/>
        <w:ind w:firstLine="640" w:firstLineChars="200"/>
        <w:rPr>
          <w:rFonts w:eastAsia="仿宋_GB2312"/>
          <w:color w:val="000000"/>
          <w:kern w:val="0"/>
          <w:szCs w:val="32"/>
        </w:rPr>
      </w:pPr>
      <w:r>
        <w:rPr>
          <w:rFonts w:eastAsia="黑体"/>
          <w:color w:val="000000"/>
          <w:kern w:val="0"/>
          <w:szCs w:val="32"/>
        </w:rPr>
        <w:t>7．宣传与监督</w:t>
      </w:r>
    </w:p>
    <w:p>
      <w:pPr>
        <w:spacing w:line="580" w:lineRule="exact"/>
        <w:ind w:firstLine="640" w:firstLineChars="200"/>
        <w:rPr>
          <w:rFonts w:eastAsia="仿宋_GB2312"/>
          <w:color w:val="000000"/>
          <w:kern w:val="0"/>
          <w:szCs w:val="32"/>
        </w:rPr>
      </w:pPr>
      <w:r>
        <w:rPr>
          <w:rFonts w:eastAsia="仿宋_GB2312"/>
          <w:color w:val="000000"/>
          <w:kern w:val="0"/>
          <w:szCs w:val="32"/>
        </w:rPr>
        <w:t>加强道路交通安全知识的宣传教育，提高广大交通参与者的交通安全意识。广泛宣传道路交通事故报警电话，以及自救、互救常识</w:t>
      </w:r>
      <w:r>
        <w:rPr>
          <w:rFonts w:hint="eastAsia" w:eastAsia="仿宋_GB2312"/>
          <w:color w:val="000000"/>
          <w:kern w:val="0"/>
          <w:szCs w:val="32"/>
        </w:rPr>
        <w:t>。</w:t>
      </w:r>
      <w:r>
        <w:rPr>
          <w:rFonts w:eastAsia="仿宋_GB2312"/>
          <w:color w:val="000000"/>
          <w:kern w:val="0"/>
          <w:szCs w:val="32"/>
        </w:rPr>
        <w:t>监督检查应急保障措施到位情况。</w:t>
      </w:r>
    </w:p>
    <w:p>
      <w:pPr>
        <w:spacing w:line="580" w:lineRule="exact"/>
        <w:ind w:firstLine="640" w:firstLineChars="200"/>
        <w:rPr>
          <w:rFonts w:eastAsia="仿宋_GB2312"/>
          <w:color w:val="000000"/>
          <w:kern w:val="0"/>
          <w:szCs w:val="32"/>
        </w:rPr>
      </w:pPr>
      <w:r>
        <w:rPr>
          <w:rFonts w:eastAsia="仿宋_GB2312"/>
          <w:color w:val="000000"/>
          <w:kern w:val="0"/>
          <w:szCs w:val="32"/>
        </w:rPr>
        <w:t>7.1</w:t>
      </w:r>
      <w:r>
        <w:rPr>
          <w:rFonts w:hint="eastAsia" w:eastAsia="仿宋_GB2312"/>
          <w:color w:val="000000"/>
          <w:kern w:val="0"/>
          <w:szCs w:val="32"/>
        </w:rPr>
        <w:t xml:space="preserve"> </w:t>
      </w:r>
      <w:r>
        <w:rPr>
          <w:rFonts w:eastAsia="仿宋_GB2312"/>
          <w:color w:val="000000"/>
          <w:kern w:val="0"/>
          <w:szCs w:val="32"/>
        </w:rPr>
        <w:t>宣传和培训</w:t>
      </w:r>
    </w:p>
    <w:p>
      <w:pPr>
        <w:spacing w:line="580" w:lineRule="exact"/>
        <w:ind w:firstLine="640" w:firstLineChars="200"/>
        <w:rPr>
          <w:rFonts w:eastAsia="仿宋_GB2312"/>
          <w:color w:val="000000"/>
          <w:kern w:val="0"/>
          <w:szCs w:val="32"/>
        </w:rPr>
      </w:pPr>
      <w:r>
        <w:rPr>
          <w:rFonts w:eastAsia="仿宋_GB2312"/>
          <w:color w:val="000000"/>
          <w:kern w:val="0"/>
          <w:szCs w:val="32"/>
        </w:rPr>
        <w:t>强化对申领机动车驾驶证人员和机动车车主的交通安全知识培训工作。组织各级领导、应急指挥和救援人员，特别是进行现场处置的指挥人员、作业人员进行专业培训。</w:t>
      </w:r>
    </w:p>
    <w:p>
      <w:pPr>
        <w:spacing w:line="580" w:lineRule="exact"/>
        <w:ind w:firstLine="640" w:firstLineChars="200"/>
        <w:rPr>
          <w:rFonts w:eastAsia="仿宋_GB2312"/>
          <w:color w:val="000000"/>
          <w:kern w:val="0"/>
          <w:szCs w:val="32"/>
        </w:rPr>
      </w:pPr>
      <w:r>
        <w:rPr>
          <w:rFonts w:eastAsia="仿宋_GB2312"/>
          <w:color w:val="000000"/>
          <w:kern w:val="0"/>
          <w:szCs w:val="32"/>
        </w:rPr>
        <w:t>7.2</w:t>
      </w:r>
      <w:r>
        <w:rPr>
          <w:rFonts w:hint="eastAsia" w:eastAsia="仿宋_GB2312"/>
          <w:color w:val="000000"/>
          <w:kern w:val="0"/>
          <w:szCs w:val="32"/>
        </w:rPr>
        <w:t xml:space="preserve"> </w:t>
      </w:r>
      <w:r>
        <w:rPr>
          <w:rFonts w:eastAsia="仿宋_GB2312"/>
          <w:color w:val="000000"/>
          <w:kern w:val="0"/>
          <w:szCs w:val="32"/>
        </w:rPr>
        <w:t>预案演练</w:t>
      </w:r>
    </w:p>
    <w:p>
      <w:pPr>
        <w:spacing w:line="580" w:lineRule="exact"/>
        <w:ind w:firstLine="640" w:firstLineChars="200"/>
        <w:rPr>
          <w:rFonts w:eastAsia="仿宋_GB2312"/>
          <w:color w:val="000000"/>
          <w:kern w:val="0"/>
          <w:szCs w:val="32"/>
        </w:rPr>
      </w:pPr>
      <w:r>
        <w:rPr>
          <w:rFonts w:eastAsia="仿宋_GB2312"/>
          <w:color w:val="000000"/>
          <w:kern w:val="0"/>
          <w:szCs w:val="32"/>
        </w:rPr>
        <w:t>适时组织不同类型的道路交通事故应急处置的实战演练，不断提高应急处置的实战能力。</w:t>
      </w:r>
    </w:p>
    <w:p>
      <w:pPr>
        <w:spacing w:line="580" w:lineRule="exact"/>
        <w:ind w:firstLine="640" w:firstLineChars="200"/>
        <w:rPr>
          <w:rFonts w:eastAsia="仿宋_GB2312"/>
          <w:color w:val="000000"/>
          <w:kern w:val="0"/>
          <w:szCs w:val="32"/>
        </w:rPr>
      </w:pPr>
      <w:r>
        <w:rPr>
          <w:rFonts w:eastAsia="仿宋_GB2312"/>
          <w:color w:val="000000"/>
          <w:kern w:val="0"/>
          <w:szCs w:val="32"/>
        </w:rPr>
        <w:t>7.3</w:t>
      </w:r>
      <w:r>
        <w:rPr>
          <w:rFonts w:hint="eastAsia" w:eastAsia="仿宋_GB2312"/>
          <w:color w:val="000000"/>
          <w:kern w:val="0"/>
          <w:szCs w:val="32"/>
        </w:rPr>
        <w:t xml:space="preserve"> </w:t>
      </w:r>
      <w:r>
        <w:rPr>
          <w:rFonts w:eastAsia="仿宋_GB2312"/>
          <w:color w:val="000000"/>
          <w:kern w:val="0"/>
          <w:szCs w:val="32"/>
        </w:rPr>
        <w:t>奖励与责任</w:t>
      </w:r>
    </w:p>
    <w:p>
      <w:pPr>
        <w:spacing w:line="580" w:lineRule="exact"/>
        <w:ind w:firstLine="640" w:firstLineChars="200"/>
        <w:rPr>
          <w:rFonts w:eastAsia="仿宋_GB2312"/>
          <w:color w:val="000000"/>
          <w:kern w:val="0"/>
          <w:szCs w:val="32"/>
        </w:rPr>
      </w:pPr>
      <w:r>
        <w:rPr>
          <w:rFonts w:eastAsia="仿宋_GB2312"/>
          <w:color w:val="000000"/>
          <w:kern w:val="0"/>
          <w:szCs w:val="32"/>
        </w:rPr>
        <w:t>对在道路交通事故应急处置中作出突出贡献的单位和个人予以表彰奖励；对不认真履行职责、玩忽职守且造成严重损失的，要依法给予责任单位和责任人行政处分；涉嫌犯罪的，</w:t>
      </w:r>
      <w:r>
        <w:rPr>
          <w:rFonts w:hint="eastAsia" w:eastAsia="仿宋_GB2312"/>
          <w:color w:val="000000"/>
          <w:kern w:val="0"/>
          <w:szCs w:val="32"/>
        </w:rPr>
        <w:t>依法</w:t>
      </w:r>
      <w:r>
        <w:rPr>
          <w:rFonts w:eastAsia="仿宋_GB2312"/>
          <w:color w:val="000000"/>
          <w:kern w:val="0"/>
          <w:szCs w:val="32"/>
        </w:rPr>
        <w:t>移送有权机关处理。</w:t>
      </w:r>
    </w:p>
    <w:p>
      <w:pPr>
        <w:spacing w:line="580" w:lineRule="exact"/>
        <w:ind w:firstLine="640" w:firstLineChars="200"/>
        <w:rPr>
          <w:rFonts w:eastAsia="仿宋_GB2312"/>
          <w:color w:val="000000"/>
          <w:kern w:val="0"/>
          <w:szCs w:val="32"/>
        </w:rPr>
      </w:pPr>
      <w:r>
        <w:rPr>
          <w:rFonts w:eastAsia="仿宋_GB2312"/>
          <w:color w:val="000000"/>
          <w:kern w:val="0"/>
          <w:szCs w:val="32"/>
        </w:rPr>
        <w:t>7.4</w:t>
      </w:r>
      <w:r>
        <w:rPr>
          <w:rFonts w:hint="eastAsia" w:eastAsia="仿宋_GB2312"/>
          <w:color w:val="000000"/>
          <w:kern w:val="0"/>
          <w:szCs w:val="32"/>
        </w:rPr>
        <w:t xml:space="preserve"> </w:t>
      </w:r>
      <w:r>
        <w:rPr>
          <w:rFonts w:eastAsia="仿宋_GB2312"/>
          <w:color w:val="000000"/>
          <w:kern w:val="0"/>
          <w:szCs w:val="32"/>
        </w:rPr>
        <w:t>监督检查</w:t>
      </w:r>
    </w:p>
    <w:p>
      <w:pPr>
        <w:spacing w:line="580" w:lineRule="exact"/>
        <w:ind w:firstLine="640" w:firstLineChars="200"/>
        <w:rPr>
          <w:rFonts w:eastAsia="仿宋_GB2312"/>
          <w:color w:val="000000"/>
          <w:spacing w:val="-4"/>
          <w:kern w:val="0"/>
          <w:szCs w:val="32"/>
        </w:rPr>
      </w:pPr>
      <w:r>
        <w:rPr>
          <w:rFonts w:eastAsia="仿宋_GB2312"/>
          <w:color w:val="000000"/>
          <w:kern w:val="0"/>
          <w:szCs w:val="32"/>
        </w:rPr>
        <w:t>市应急</w:t>
      </w:r>
      <w:r>
        <w:rPr>
          <w:rFonts w:eastAsia="仿宋_GB2312"/>
          <w:color w:val="000000"/>
          <w:spacing w:val="-4"/>
          <w:kern w:val="0"/>
          <w:szCs w:val="32"/>
        </w:rPr>
        <w:t>管理局、市交通事故应急指挥部办公室会同市</w:t>
      </w:r>
      <w:r>
        <w:rPr>
          <w:rFonts w:hint="eastAsia" w:eastAsia="仿宋_GB2312"/>
          <w:color w:val="000000"/>
          <w:spacing w:val="-4"/>
          <w:kern w:val="0"/>
          <w:szCs w:val="32"/>
        </w:rPr>
        <w:t>直</w:t>
      </w:r>
      <w:r>
        <w:rPr>
          <w:rFonts w:eastAsia="仿宋_GB2312"/>
          <w:color w:val="000000"/>
          <w:spacing w:val="-4"/>
          <w:kern w:val="0"/>
          <w:szCs w:val="32"/>
        </w:rPr>
        <w:t>有关部门对本预案的实施情况进行监督检查，保障应急措施到位。 </w:t>
      </w:r>
    </w:p>
    <w:p>
      <w:pPr>
        <w:spacing w:line="580" w:lineRule="exact"/>
        <w:ind w:firstLine="640" w:firstLineChars="200"/>
        <w:rPr>
          <w:rFonts w:eastAsia="黑体"/>
          <w:color w:val="000000"/>
          <w:kern w:val="0"/>
          <w:szCs w:val="32"/>
        </w:rPr>
      </w:pPr>
      <w:r>
        <w:rPr>
          <w:rFonts w:eastAsia="黑体"/>
          <w:color w:val="000000"/>
          <w:kern w:val="0"/>
          <w:szCs w:val="32"/>
        </w:rPr>
        <w:t>8．附则 </w:t>
      </w:r>
    </w:p>
    <w:p>
      <w:pPr>
        <w:spacing w:line="580" w:lineRule="exact"/>
        <w:ind w:firstLine="640" w:firstLineChars="200"/>
        <w:rPr>
          <w:rFonts w:hint="eastAsia" w:eastAsia="仿宋_GB2312"/>
          <w:color w:val="000000"/>
          <w:kern w:val="0"/>
          <w:szCs w:val="32"/>
        </w:rPr>
      </w:pPr>
      <w:r>
        <w:rPr>
          <w:rFonts w:eastAsia="仿宋_GB2312"/>
          <w:color w:val="000000"/>
          <w:kern w:val="0"/>
          <w:szCs w:val="32"/>
        </w:rPr>
        <w:t>8.1</w:t>
      </w:r>
      <w:r>
        <w:rPr>
          <w:rFonts w:hint="eastAsia" w:eastAsia="仿宋_GB2312"/>
          <w:color w:val="000000"/>
          <w:kern w:val="0"/>
          <w:szCs w:val="32"/>
        </w:rPr>
        <w:t xml:space="preserve"> </w:t>
      </w:r>
      <w:r>
        <w:rPr>
          <w:rFonts w:eastAsia="仿宋_GB2312"/>
          <w:color w:val="000000"/>
          <w:kern w:val="0"/>
          <w:szCs w:val="32"/>
        </w:rPr>
        <w:t>预案管理</w:t>
      </w:r>
    </w:p>
    <w:p>
      <w:pPr>
        <w:spacing w:line="580" w:lineRule="exact"/>
        <w:ind w:firstLine="640" w:firstLineChars="200"/>
        <w:rPr>
          <w:rFonts w:eastAsia="仿宋_GB2312"/>
          <w:color w:val="000000"/>
          <w:kern w:val="0"/>
          <w:szCs w:val="32"/>
        </w:rPr>
      </w:pPr>
      <w:r>
        <w:rPr>
          <w:rFonts w:eastAsia="仿宋_GB2312"/>
          <w:color w:val="000000"/>
          <w:kern w:val="0"/>
          <w:szCs w:val="32"/>
        </w:rPr>
        <w:t>根据实际情况变化，及时修订完善本预案。</w:t>
      </w:r>
    </w:p>
    <w:p>
      <w:pPr>
        <w:spacing w:line="580" w:lineRule="exact"/>
        <w:ind w:firstLine="640" w:firstLineChars="200"/>
        <w:rPr>
          <w:rFonts w:eastAsia="仿宋_GB2312"/>
          <w:color w:val="000000"/>
          <w:kern w:val="0"/>
          <w:szCs w:val="32"/>
        </w:rPr>
      </w:pPr>
      <w:r>
        <w:rPr>
          <w:rFonts w:eastAsia="仿宋_GB2312"/>
          <w:color w:val="000000"/>
          <w:kern w:val="0"/>
          <w:szCs w:val="32"/>
        </w:rPr>
        <w:t>8.2</w:t>
      </w:r>
      <w:r>
        <w:rPr>
          <w:rFonts w:hint="eastAsia" w:eastAsia="仿宋_GB2312"/>
          <w:color w:val="000000"/>
          <w:kern w:val="0"/>
          <w:szCs w:val="32"/>
        </w:rPr>
        <w:t xml:space="preserve"> </w:t>
      </w:r>
      <w:r>
        <w:rPr>
          <w:rFonts w:eastAsia="仿宋_GB2312"/>
          <w:color w:val="000000"/>
          <w:kern w:val="0"/>
          <w:szCs w:val="32"/>
        </w:rPr>
        <w:t>预案解释部门 </w:t>
      </w:r>
    </w:p>
    <w:p>
      <w:pPr>
        <w:spacing w:line="580" w:lineRule="exact"/>
        <w:ind w:firstLine="640" w:firstLineChars="200"/>
        <w:rPr>
          <w:rFonts w:eastAsia="仿宋_GB2312"/>
          <w:color w:val="000000"/>
          <w:kern w:val="0"/>
          <w:szCs w:val="32"/>
        </w:rPr>
      </w:pPr>
      <w:r>
        <w:rPr>
          <w:rFonts w:eastAsia="仿宋_GB2312"/>
          <w:color w:val="000000"/>
          <w:kern w:val="0"/>
          <w:szCs w:val="32"/>
        </w:rPr>
        <w:t>本预案</w:t>
      </w:r>
      <w:r>
        <w:rPr>
          <w:rFonts w:hint="eastAsia" w:eastAsia="仿宋_GB2312"/>
          <w:color w:val="000000"/>
          <w:kern w:val="0"/>
          <w:szCs w:val="32"/>
        </w:rPr>
        <w:t>由</w:t>
      </w:r>
      <w:r>
        <w:rPr>
          <w:rFonts w:eastAsia="仿宋_GB2312"/>
          <w:color w:val="000000"/>
          <w:kern w:val="0"/>
          <w:szCs w:val="32"/>
        </w:rPr>
        <w:t>市交通事故应急指挥部负责解释。 </w:t>
      </w:r>
    </w:p>
    <w:p>
      <w:pPr>
        <w:spacing w:line="580" w:lineRule="exact"/>
        <w:ind w:firstLine="640" w:firstLineChars="200"/>
        <w:rPr>
          <w:rFonts w:hint="eastAsia" w:eastAsia="仿宋_GB2312"/>
          <w:color w:val="000000"/>
          <w:kern w:val="0"/>
          <w:szCs w:val="32"/>
        </w:rPr>
      </w:pPr>
      <w:r>
        <w:rPr>
          <w:rFonts w:eastAsia="仿宋_GB2312"/>
          <w:color w:val="000000"/>
          <w:kern w:val="0"/>
          <w:szCs w:val="32"/>
        </w:rPr>
        <w:t>8.3</w:t>
      </w:r>
      <w:r>
        <w:rPr>
          <w:rFonts w:hint="eastAsia" w:eastAsia="仿宋_GB2312"/>
          <w:color w:val="000000"/>
          <w:kern w:val="0"/>
          <w:szCs w:val="32"/>
        </w:rPr>
        <w:t xml:space="preserve"> </w:t>
      </w:r>
      <w:r>
        <w:rPr>
          <w:rFonts w:eastAsia="仿宋_GB2312"/>
          <w:color w:val="000000"/>
          <w:kern w:val="0"/>
          <w:szCs w:val="32"/>
        </w:rPr>
        <w:t>预案实施时间 </w:t>
      </w:r>
    </w:p>
    <w:p>
      <w:pPr>
        <w:spacing w:line="580" w:lineRule="exact"/>
        <w:ind w:firstLine="640" w:firstLineChars="200"/>
        <w:rPr>
          <w:rFonts w:eastAsia="仿宋_GB2312"/>
          <w:kern w:val="0"/>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hint="eastAsia" w:eastAsia="仿宋_GB2312"/>
          <w:kern w:val="0"/>
          <w:szCs w:val="32"/>
        </w:rPr>
        <w:t>《</w:t>
      </w:r>
      <w:r>
        <w:rPr>
          <w:rFonts w:eastAsia="仿宋_GB2312"/>
          <w:kern w:val="0"/>
          <w:szCs w:val="32"/>
        </w:rPr>
        <w:t>浏阳市人民政府办公室关于印发</w:t>
      </w:r>
      <w:r>
        <w:rPr>
          <w:rFonts w:hint="eastAsia" w:eastAsia="仿宋_GB2312"/>
          <w:kern w:val="0"/>
          <w:szCs w:val="32"/>
        </w:rPr>
        <w:t>〈</w:t>
      </w:r>
      <w:r>
        <w:rPr>
          <w:rFonts w:eastAsia="仿宋_GB2312"/>
          <w:kern w:val="0"/>
          <w:szCs w:val="32"/>
        </w:rPr>
        <w:t>浏阳市道路交通事故应急预案</w:t>
      </w:r>
      <w:r>
        <w:rPr>
          <w:rFonts w:hint="eastAsia" w:eastAsia="仿宋_GB2312"/>
          <w:kern w:val="0"/>
          <w:szCs w:val="32"/>
        </w:rPr>
        <w:t>〉的通知</w:t>
      </w:r>
      <w:r>
        <w:rPr>
          <w:rFonts w:eastAsia="仿宋_GB2312"/>
          <w:kern w:val="0"/>
          <w:szCs w:val="32"/>
        </w:rPr>
        <w:t>》</w:t>
      </w:r>
      <w:r>
        <w:rPr>
          <w:rFonts w:hint="eastAsia" w:eastAsia="仿宋_GB2312"/>
          <w:kern w:val="0"/>
          <w:szCs w:val="32"/>
        </w:rPr>
        <w:t>（</w:t>
      </w:r>
      <w:r>
        <w:rPr>
          <w:rFonts w:eastAsia="仿宋_GB2312"/>
          <w:szCs w:val="32"/>
        </w:rPr>
        <w:t>浏政办发〔2017〕32号</w:t>
      </w:r>
      <w:r>
        <w:rPr>
          <w:rFonts w:hint="eastAsia" w:eastAsia="仿宋_GB2312"/>
          <w:kern w:val="0"/>
          <w:szCs w:val="32"/>
        </w:rPr>
        <w:t>）同时废止</w:t>
      </w:r>
      <w:r>
        <w:rPr>
          <w:rFonts w:eastAsia="仿宋_GB2312"/>
          <w:kern w:val="0"/>
          <w:szCs w:val="32"/>
        </w:rPr>
        <w:t>。</w:t>
      </w:r>
    </w:p>
    <w:p>
      <w:pPr>
        <w:spacing w:line="540" w:lineRule="exact"/>
        <w:jc w:val="center"/>
        <w:rPr>
          <w:rFonts w:hint="eastAsia" w:ascii="仿宋_GB2312" w:eastAsia="仿宋_GB2312"/>
          <w:color w:val="000000"/>
          <w:kern w:val="36"/>
          <w:sz w:val="24"/>
        </w:rPr>
      </w:pPr>
      <w:r>
        <w:rPr>
          <w:rFonts w:eastAsia="黑体"/>
          <w:szCs w:val="32"/>
        </w:rPr>
        <w:br w:type="page"/>
      </w:r>
      <w:r>
        <w:rPr>
          <w:sz w:val="44"/>
        </w:rPr>
        <mc:AlternateContent>
          <mc:Choice Requires="wps">
            <w:drawing>
              <wp:anchor distT="0" distB="0" distL="114300" distR="114300" simplePos="0" relativeHeight="251659264" behindDoc="0" locked="0" layoutInCell="1" allowOverlap="1">
                <wp:simplePos x="0" y="0"/>
                <wp:positionH relativeFrom="column">
                  <wp:posOffset>5621020</wp:posOffset>
                </wp:positionH>
                <wp:positionV relativeFrom="paragraph">
                  <wp:posOffset>563245</wp:posOffset>
                </wp:positionV>
                <wp:extent cx="209550" cy="27622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209550" cy="27622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42.6pt;margin-top:44.35pt;height:21.75pt;width:16.5pt;z-index:251659264;mso-width-relative:page;mso-height-relative:page;" fillcolor="#FFFFFF" filled="t" stroked="t" coordsize="21600,21600" o:gfxdata="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meDsNYAAAAKAQAADwAAAAAAAAABACAAAAAiAAAAZHJzL2Rv&#10;d25yZXYueG1sUEsBAhQAFAAAAAgAh07iQPHbcN0DAgAANQQAAA4AAAAAAAAAAQAgAAAAJQEAAGRy&#10;cy9lMm9Eb2MueG1sUEsFBgAAAAAGAAYAWQEAAJoFAAAAAA==&#10;">
                <v:fill on="t" focussize="0,0"/>
                <v:stroke color="#FFFFFF" joinstyle="miter"/>
                <v:imagedata o:title=""/>
                <o:lock v:ext="edit" aspectratio="f"/>
                <v:textbox>
                  <w:txbxContent>
                    <w:p/>
                  </w:txbxContent>
                </v:textbox>
              </v:shape>
            </w:pict>
          </mc:Fallback>
        </mc:AlternateContent>
      </w:r>
      <w:r>
        <w:rPr>
          <w:rFonts w:eastAsia="方正小标宋简体"/>
          <w:color w:val="000000"/>
          <w:kern w:val="36"/>
          <w:sz w:val="44"/>
          <w:szCs w:val="44"/>
        </w:rPr>
        <w:t>浏阳市旅游突发事件应急预案目录</w:t>
      </w:r>
    </w:p>
    <w:p>
      <w:pPr>
        <w:spacing w:line="540" w:lineRule="exact"/>
        <w:ind w:left="108" w:right="108" w:firstLine="641"/>
        <w:jc w:val="left"/>
        <w:rPr>
          <w:rFonts w:eastAsia="黑体"/>
          <w:color w:val="000000"/>
          <w:kern w:val="0"/>
          <w:szCs w:val="32"/>
        </w:rPr>
      </w:pPr>
    </w:p>
    <w:p>
      <w:pPr>
        <w:spacing w:line="540" w:lineRule="exact"/>
        <w:ind w:left="108" w:right="108" w:firstLine="641"/>
        <w:jc w:val="left"/>
        <w:rPr>
          <w:rFonts w:eastAsia="黑体"/>
          <w:color w:val="000000"/>
          <w:kern w:val="0"/>
          <w:sz w:val="19"/>
          <w:szCs w:val="19"/>
        </w:rPr>
      </w:pPr>
      <w:r>
        <w:rPr>
          <w:rFonts w:eastAsia="黑体"/>
          <w:color w:val="000000"/>
          <w:kern w:val="0"/>
          <w:szCs w:val="32"/>
        </w:rPr>
        <w:t>1. 总则</w:t>
      </w:r>
    </w:p>
    <w:p>
      <w:pPr>
        <w:spacing w:line="540" w:lineRule="exact"/>
        <w:ind w:left="108" w:right="108" w:firstLine="641"/>
        <w:jc w:val="left"/>
        <w:rPr>
          <w:color w:val="000000"/>
          <w:kern w:val="0"/>
          <w:sz w:val="19"/>
          <w:szCs w:val="19"/>
        </w:rPr>
      </w:pPr>
      <w:r>
        <w:rPr>
          <w:rFonts w:eastAsia="仿宋_GB2312"/>
          <w:color w:val="000000"/>
          <w:kern w:val="0"/>
          <w:szCs w:val="32"/>
        </w:rPr>
        <w:t>1.1 编制目的</w:t>
      </w:r>
    </w:p>
    <w:p>
      <w:pPr>
        <w:spacing w:line="540" w:lineRule="exact"/>
        <w:ind w:left="108" w:right="108" w:firstLine="641"/>
        <w:jc w:val="left"/>
        <w:rPr>
          <w:color w:val="000000"/>
          <w:kern w:val="0"/>
          <w:sz w:val="19"/>
          <w:szCs w:val="19"/>
        </w:rPr>
      </w:pPr>
      <w:r>
        <w:rPr>
          <w:rFonts w:eastAsia="仿宋_GB2312"/>
          <w:color w:val="000000"/>
          <w:kern w:val="0"/>
          <w:szCs w:val="32"/>
        </w:rPr>
        <w:t>1.2</w:t>
      </w:r>
      <w:r>
        <w:rPr>
          <w:color w:val="000000"/>
          <w:kern w:val="0"/>
          <w:sz w:val="19"/>
          <w:szCs w:val="19"/>
        </w:rPr>
        <w:t xml:space="preserve">  </w:t>
      </w:r>
      <w:r>
        <w:rPr>
          <w:rFonts w:eastAsia="仿宋_GB2312"/>
          <w:color w:val="000000"/>
          <w:kern w:val="0"/>
          <w:szCs w:val="32"/>
        </w:rPr>
        <w:t>工作原则</w:t>
      </w:r>
    </w:p>
    <w:p>
      <w:pPr>
        <w:spacing w:line="540" w:lineRule="exact"/>
        <w:ind w:left="108" w:right="108" w:firstLine="641"/>
        <w:jc w:val="left"/>
        <w:rPr>
          <w:color w:val="000000"/>
          <w:kern w:val="0"/>
          <w:sz w:val="19"/>
          <w:szCs w:val="19"/>
        </w:rPr>
      </w:pPr>
      <w:r>
        <w:rPr>
          <w:rFonts w:eastAsia="仿宋_GB2312"/>
          <w:color w:val="000000"/>
          <w:kern w:val="0"/>
          <w:szCs w:val="32"/>
        </w:rPr>
        <w:t>1.3</w:t>
      </w:r>
      <w:r>
        <w:rPr>
          <w:color w:val="000000"/>
          <w:kern w:val="0"/>
          <w:sz w:val="19"/>
          <w:szCs w:val="19"/>
        </w:rPr>
        <w:t xml:space="preserve">  </w:t>
      </w:r>
      <w:r>
        <w:rPr>
          <w:rFonts w:eastAsia="仿宋_GB2312"/>
          <w:color w:val="000000"/>
          <w:kern w:val="0"/>
          <w:szCs w:val="32"/>
        </w:rPr>
        <w:t>编制依据</w:t>
      </w:r>
    </w:p>
    <w:p>
      <w:pPr>
        <w:spacing w:line="540" w:lineRule="exact"/>
        <w:ind w:left="108" w:right="108" w:firstLine="641"/>
        <w:jc w:val="left"/>
        <w:rPr>
          <w:color w:val="000000"/>
          <w:kern w:val="0"/>
          <w:sz w:val="19"/>
          <w:szCs w:val="19"/>
        </w:rPr>
      </w:pPr>
      <w:r>
        <w:rPr>
          <w:rFonts w:eastAsia="仿宋_GB2312"/>
          <w:color w:val="000000"/>
          <w:kern w:val="0"/>
          <w:szCs w:val="32"/>
        </w:rPr>
        <w:t>1.4</w:t>
      </w:r>
      <w:r>
        <w:rPr>
          <w:color w:val="000000"/>
          <w:kern w:val="0"/>
          <w:sz w:val="19"/>
          <w:szCs w:val="19"/>
        </w:rPr>
        <w:t xml:space="preserve">  </w:t>
      </w:r>
      <w:r>
        <w:rPr>
          <w:rFonts w:eastAsia="仿宋_GB2312"/>
          <w:color w:val="000000"/>
          <w:kern w:val="0"/>
          <w:szCs w:val="32"/>
        </w:rPr>
        <w:t>适用范围</w:t>
      </w:r>
    </w:p>
    <w:p>
      <w:pPr>
        <w:spacing w:line="540" w:lineRule="exact"/>
        <w:ind w:left="108" w:right="108" w:firstLine="641"/>
        <w:jc w:val="left"/>
        <w:rPr>
          <w:rFonts w:eastAsia="黑体"/>
          <w:color w:val="000000"/>
          <w:kern w:val="0"/>
          <w:szCs w:val="32"/>
        </w:rPr>
      </w:pPr>
      <w:r>
        <w:rPr>
          <w:rFonts w:eastAsia="黑体"/>
          <w:color w:val="000000"/>
          <w:kern w:val="0"/>
          <w:szCs w:val="32"/>
        </w:rPr>
        <w:t>2. 应急组织体系及职责</w:t>
      </w:r>
    </w:p>
    <w:p>
      <w:pPr>
        <w:spacing w:line="540" w:lineRule="exact"/>
        <w:ind w:left="108" w:right="108" w:firstLine="641"/>
        <w:jc w:val="left"/>
        <w:rPr>
          <w:rFonts w:eastAsia="仿宋_GB2312"/>
          <w:color w:val="000000"/>
          <w:kern w:val="0"/>
          <w:sz w:val="19"/>
          <w:szCs w:val="19"/>
        </w:rPr>
      </w:pPr>
      <w:r>
        <w:rPr>
          <w:rFonts w:eastAsia="仿宋_GB2312"/>
          <w:color w:val="000000"/>
          <w:kern w:val="0"/>
          <w:szCs w:val="32"/>
        </w:rPr>
        <w:t>2.1</w:t>
      </w:r>
      <w:r>
        <w:rPr>
          <w:color w:val="000000"/>
          <w:kern w:val="0"/>
          <w:sz w:val="19"/>
          <w:szCs w:val="19"/>
        </w:rPr>
        <w:t xml:space="preserve">  </w:t>
      </w:r>
      <w:r>
        <w:rPr>
          <w:rFonts w:eastAsia="仿宋_GB2312"/>
          <w:color w:val="000000"/>
          <w:kern w:val="0"/>
          <w:szCs w:val="32"/>
        </w:rPr>
        <w:t>应急组织机构和职责</w:t>
      </w:r>
    </w:p>
    <w:p>
      <w:pPr>
        <w:spacing w:line="540" w:lineRule="exact"/>
        <w:ind w:left="108" w:right="108" w:firstLine="641"/>
        <w:jc w:val="left"/>
        <w:rPr>
          <w:color w:val="000000"/>
          <w:kern w:val="0"/>
          <w:sz w:val="19"/>
          <w:szCs w:val="19"/>
        </w:rPr>
      </w:pPr>
      <w:r>
        <w:rPr>
          <w:rFonts w:eastAsia="仿宋_GB2312"/>
          <w:color w:val="000000"/>
          <w:kern w:val="0"/>
          <w:szCs w:val="32"/>
        </w:rPr>
        <w:t>2.2</w:t>
      </w:r>
      <w:r>
        <w:rPr>
          <w:color w:val="000000"/>
          <w:kern w:val="0"/>
          <w:sz w:val="19"/>
          <w:szCs w:val="19"/>
        </w:rPr>
        <w:t xml:space="preserve">  </w:t>
      </w:r>
      <w:r>
        <w:rPr>
          <w:rFonts w:eastAsia="仿宋_GB2312"/>
          <w:color w:val="000000"/>
          <w:kern w:val="0"/>
          <w:szCs w:val="32"/>
        </w:rPr>
        <w:t>指挥部组成部门职责分工</w:t>
      </w:r>
    </w:p>
    <w:p>
      <w:pPr>
        <w:spacing w:line="540" w:lineRule="exact"/>
        <w:ind w:left="108" w:right="108" w:firstLine="641"/>
        <w:jc w:val="left"/>
        <w:rPr>
          <w:color w:val="000000"/>
          <w:kern w:val="0"/>
          <w:sz w:val="19"/>
          <w:szCs w:val="19"/>
        </w:rPr>
      </w:pPr>
      <w:r>
        <w:rPr>
          <w:rFonts w:eastAsia="仿宋_GB2312"/>
          <w:color w:val="000000"/>
          <w:kern w:val="0"/>
          <w:szCs w:val="32"/>
        </w:rPr>
        <w:t>2.3 现场应急指挥部</w:t>
      </w:r>
    </w:p>
    <w:p>
      <w:pPr>
        <w:spacing w:line="540" w:lineRule="exact"/>
        <w:ind w:left="108" w:right="108" w:firstLine="641"/>
        <w:jc w:val="left"/>
        <w:rPr>
          <w:color w:val="000000"/>
          <w:kern w:val="0"/>
          <w:sz w:val="19"/>
          <w:szCs w:val="19"/>
        </w:rPr>
      </w:pPr>
      <w:r>
        <w:rPr>
          <w:rFonts w:eastAsia="仿宋_GB2312"/>
          <w:color w:val="000000"/>
          <w:kern w:val="0"/>
          <w:szCs w:val="32"/>
        </w:rPr>
        <w:t>2.4 专家组</w:t>
      </w:r>
    </w:p>
    <w:p>
      <w:pPr>
        <w:spacing w:line="540" w:lineRule="exact"/>
        <w:ind w:left="108" w:right="108" w:firstLine="641"/>
        <w:jc w:val="left"/>
        <w:rPr>
          <w:rFonts w:eastAsia="黑体"/>
          <w:color w:val="000000"/>
          <w:kern w:val="0"/>
          <w:szCs w:val="32"/>
        </w:rPr>
      </w:pPr>
      <w:r>
        <w:rPr>
          <w:rFonts w:eastAsia="黑体"/>
          <w:color w:val="000000"/>
          <w:kern w:val="0"/>
          <w:szCs w:val="32"/>
        </w:rPr>
        <w:t>3. 预防预警机制</w:t>
      </w:r>
    </w:p>
    <w:p>
      <w:pPr>
        <w:spacing w:line="540" w:lineRule="exact"/>
        <w:ind w:left="108" w:right="108" w:firstLine="641"/>
        <w:jc w:val="left"/>
        <w:rPr>
          <w:color w:val="000000"/>
          <w:kern w:val="0"/>
          <w:sz w:val="19"/>
          <w:szCs w:val="19"/>
        </w:rPr>
      </w:pPr>
      <w:r>
        <w:rPr>
          <w:rFonts w:eastAsia="仿宋_GB2312"/>
          <w:color w:val="000000"/>
          <w:kern w:val="0"/>
          <w:szCs w:val="32"/>
        </w:rPr>
        <w:t>3.1</w:t>
      </w:r>
      <w:r>
        <w:rPr>
          <w:rFonts w:hint="eastAsia" w:eastAsia="仿宋_GB2312"/>
          <w:color w:val="000000"/>
          <w:kern w:val="0"/>
          <w:szCs w:val="32"/>
        </w:rPr>
        <w:t xml:space="preserve"> </w:t>
      </w:r>
      <w:r>
        <w:rPr>
          <w:rFonts w:eastAsia="仿宋_GB2312"/>
          <w:color w:val="000000"/>
          <w:kern w:val="0"/>
          <w:szCs w:val="32"/>
        </w:rPr>
        <w:t>信息监测与报告</w:t>
      </w:r>
    </w:p>
    <w:p>
      <w:pPr>
        <w:spacing w:line="540" w:lineRule="exact"/>
        <w:ind w:left="108" w:right="108" w:firstLine="641"/>
        <w:jc w:val="left"/>
        <w:rPr>
          <w:rFonts w:eastAsia="仿宋_GB2312"/>
          <w:color w:val="000000"/>
          <w:kern w:val="0"/>
          <w:sz w:val="19"/>
          <w:szCs w:val="19"/>
        </w:rPr>
      </w:pPr>
      <w:r>
        <w:rPr>
          <w:rFonts w:eastAsia="仿宋_GB2312"/>
          <w:color w:val="000000"/>
          <w:kern w:val="0"/>
          <w:szCs w:val="32"/>
        </w:rPr>
        <w:t>3.2</w:t>
      </w:r>
      <w:r>
        <w:rPr>
          <w:rFonts w:hint="eastAsia" w:eastAsia="仿宋_GB2312"/>
          <w:color w:val="000000"/>
          <w:kern w:val="0"/>
          <w:szCs w:val="32"/>
        </w:rPr>
        <w:t xml:space="preserve"> </w:t>
      </w:r>
      <w:r>
        <w:rPr>
          <w:rFonts w:eastAsia="仿宋_GB2312"/>
          <w:color w:val="000000"/>
          <w:kern w:val="0"/>
          <w:szCs w:val="32"/>
        </w:rPr>
        <w:t>预警级别</w:t>
      </w:r>
    </w:p>
    <w:p>
      <w:pPr>
        <w:spacing w:line="540" w:lineRule="exact"/>
        <w:ind w:left="108" w:right="108" w:firstLine="641"/>
        <w:jc w:val="left"/>
        <w:rPr>
          <w:rFonts w:eastAsia="仿宋_GB2312"/>
          <w:color w:val="000000"/>
          <w:kern w:val="0"/>
          <w:szCs w:val="32"/>
        </w:rPr>
      </w:pPr>
      <w:r>
        <w:rPr>
          <w:rFonts w:eastAsia="仿宋_GB2312"/>
          <w:color w:val="000000"/>
          <w:kern w:val="0"/>
          <w:szCs w:val="32"/>
        </w:rPr>
        <w:t>3.3</w:t>
      </w:r>
      <w:r>
        <w:rPr>
          <w:rFonts w:hint="eastAsia" w:eastAsia="仿宋_GB2312"/>
          <w:color w:val="000000"/>
          <w:kern w:val="0"/>
          <w:szCs w:val="32"/>
        </w:rPr>
        <w:t xml:space="preserve"> </w:t>
      </w:r>
      <w:r>
        <w:rPr>
          <w:rFonts w:eastAsia="仿宋_GB2312"/>
          <w:color w:val="000000"/>
          <w:kern w:val="0"/>
          <w:szCs w:val="32"/>
        </w:rPr>
        <w:t>预警信息系统</w:t>
      </w:r>
    </w:p>
    <w:p>
      <w:pPr>
        <w:spacing w:line="540" w:lineRule="exact"/>
        <w:ind w:left="108" w:right="108" w:firstLine="641"/>
        <w:jc w:val="left"/>
        <w:rPr>
          <w:rFonts w:eastAsia="仿宋_GB2312"/>
          <w:color w:val="000000"/>
          <w:kern w:val="0"/>
          <w:szCs w:val="32"/>
        </w:rPr>
      </w:pPr>
      <w:r>
        <w:rPr>
          <w:rFonts w:eastAsia="仿宋_GB2312"/>
          <w:color w:val="000000"/>
          <w:kern w:val="0"/>
          <w:szCs w:val="32"/>
        </w:rPr>
        <w:t>3.4</w:t>
      </w:r>
      <w:r>
        <w:rPr>
          <w:rFonts w:hint="eastAsia" w:eastAsia="仿宋_GB2312"/>
          <w:color w:val="000000"/>
          <w:kern w:val="0"/>
          <w:szCs w:val="32"/>
        </w:rPr>
        <w:t xml:space="preserve"> </w:t>
      </w:r>
      <w:r>
        <w:rPr>
          <w:rFonts w:eastAsia="仿宋_GB2312"/>
          <w:color w:val="000000"/>
          <w:kern w:val="0"/>
          <w:szCs w:val="32"/>
        </w:rPr>
        <w:t>预警信息处理</w:t>
      </w:r>
    </w:p>
    <w:p>
      <w:pPr>
        <w:spacing w:line="540" w:lineRule="exact"/>
        <w:ind w:left="108" w:right="108" w:firstLine="641"/>
        <w:jc w:val="left"/>
        <w:rPr>
          <w:rFonts w:eastAsia="仿宋_GB2312"/>
          <w:color w:val="000000"/>
          <w:kern w:val="0"/>
          <w:szCs w:val="32"/>
        </w:rPr>
      </w:pPr>
      <w:r>
        <w:rPr>
          <w:rFonts w:eastAsia="仿宋_GB2312"/>
          <w:color w:val="000000"/>
          <w:kern w:val="0"/>
          <w:szCs w:val="32"/>
        </w:rPr>
        <w:t>3.5</w:t>
      </w:r>
      <w:r>
        <w:rPr>
          <w:rFonts w:hint="eastAsia" w:eastAsia="仿宋_GB2312"/>
          <w:color w:val="000000"/>
          <w:kern w:val="0"/>
          <w:szCs w:val="32"/>
        </w:rPr>
        <w:t xml:space="preserve"> </w:t>
      </w:r>
      <w:r>
        <w:rPr>
          <w:rFonts w:eastAsia="仿宋_GB2312"/>
          <w:color w:val="000000"/>
          <w:kern w:val="0"/>
          <w:szCs w:val="32"/>
        </w:rPr>
        <w:t>预警预防行为</w:t>
      </w:r>
    </w:p>
    <w:p>
      <w:pPr>
        <w:spacing w:line="540" w:lineRule="exact"/>
        <w:ind w:left="108" w:right="108" w:firstLine="641"/>
        <w:jc w:val="left"/>
        <w:rPr>
          <w:rFonts w:eastAsia="仿宋_GB2312"/>
          <w:color w:val="000000"/>
          <w:kern w:val="0"/>
          <w:szCs w:val="32"/>
        </w:rPr>
      </w:pPr>
      <w:r>
        <w:rPr>
          <w:rFonts w:eastAsia="仿宋_GB2312"/>
          <w:color w:val="000000"/>
          <w:kern w:val="0"/>
          <w:szCs w:val="32"/>
        </w:rPr>
        <w:t>3.6</w:t>
      </w:r>
      <w:r>
        <w:rPr>
          <w:rFonts w:hint="eastAsia" w:eastAsia="仿宋_GB2312"/>
          <w:color w:val="000000"/>
          <w:kern w:val="0"/>
          <w:szCs w:val="32"/>
        </w:rPr>
        <w:t xml:space="preserve"> </w:t>
      </w:r>
      <w:r>
        <w:rPr>
          <w:rFonts w:eastAsia="仿宋_GB2312"/>
          <w:color w:val="000000"/>
          <w:kern w:val="0"/>
          <w:szCs w:val="32"/>
        </w:rPr>
        <w:t>预警解除</w:t>
      </w:r>
    </w:p>
    <w:p>
      <w:pPr>
        <w:spacing w:line="540" w:lineRule="exact"/>
        <w:ind w:left="108" w:right="108" w:firstLine="641"/>
        <w:jc w:val="left"/>
        <w:rPr>
          <w:rFonts w:eastAsia="黑体"/>
          <w:color w:val="000000"/>
          <w:kern w:val="0"/>
          <w:szCs w:val="32"/>
        </w:rPr>
      </w:pPr>
      <w:r>
        <w:rPr>
          <w:rFonts w:eastAsia="黑体"/>
          <w:color w:val="000000"/>
          <w:kern w:val="0"/>
          <w:szCs w:val="32"/>
        </w:rPr>
        <w:t>4. 应急响应</w:t>
      </w:r>
    </w:p>
    <w:p>
      <w:pPr>
        <w:spacing w:line="540" w:lineRule="exact"/>
        <w:ind w:left="108" w:right="108" w:firstLine="641"/>
        <w:jc w:val="left"/>
        <w:rPr>
          <w:color w:val="000000"/>
          <w:kern w:val="0"/>
          <w:sz w:val="19"/>
          <w:szCs w:val="19"/>
        </w:rPr>
      </w:pPr>
      <w:r>
        <w:rPr>
          <w:rFonts w:eastAsia="仿宋_GB2312"/>
          <w:color w:val="000000"/>
          <w:kern w:val="0"/>
          <w:szCs w:val="32"/>
        </w:rPr>
        <w:t>4.1</w:t>
      </w:r>
      <w:r>
        <w:rPr>
          <w:rFonts w:hint="eastAsia" w:eastAsia="仿宋_GB2312"/>
          <w:color w:val="000000"/>
          <w:kern w:val="0"/>
          <w:szCs w:val="32"/>
        </w:rPr>
        <w:t xml:space="preserve"> </w:t>
      </w:r>
      <w:r>
        <w:rPr>
          <w:rFonts w:eastAsia="仿宋_GB2312"/>
          <w:color w:val="000000"/>
          <w:kern w:val="0"/>
          <w:szCs w:val="32"/>
        </w:rPr>
        <w:t>应急响应分级</w:t>
      </w:r>
    </w:p>
    <w:p>
      <w:pPr>
        <w:spacing w:line="540" w:lineRule="exact"/>
        <w:ind w:left="108" w:right="108" w:firstLine="641"/>
        <w:jc w:val="left"/>
        <w:rPr>
          <w:color w:val="000000"/>
          <w:kern w:val="0"/>
          <w:sz w:val="19"/>
          <w:szCs w:val="19"/>
        </w:rPr>
      </w:pPr>
      <w:r>
        <w:rPr>
          <w:rFonts w:eastAsia="仿宋_GB2312"/>
          <w:color w:val="000000"/>
          <w:kern w:val="0"/>
          <w:szCs w:val="32"/>
        </w:rPr>
        <w:t>4.2</w:t>
      </w:r>
      <w:r>
        <w:rPr>
          <w:rFonts w:hint="eastAsia" w:eastAsia="仿宋_GB2312"/>
          <w:color w:val="000000"/>
          <w:kern w:val="0"/>
          <w:szCs w:val="32"/>
        </w:rPr>
        <w:t xml:space="preserve"> </w:t>
      </w:r>
      <w:r>
        <w:rPr>
          <w:rFonts w:eastAsia="仿宋_GB2312"/>
          <w:color w:val="000000"/>
          <w:kern w:val="0"/>
          <w:szCs w:val="32"/>
        </w:rPr>
        <w:t>应急响应行动</w:t>
      </w:r>
    </w:p>
    <w:p>
      <w:pPr>
        <w:spacing w:line="540" w:lineRule="exact"/>
        <w:ind w:left="108" w:right="108" w:firstLine="641"/>
        <w:jc w:val="left"/>
        <w:rPr>
          <w:color w:val="000000"/>
          <w:kern w:val="0"/>
          <w:sz w:val="19"/>
          <w:szCs w:val="19"/>
        </w:rPr>
      </w:pPr>
      <w:r>
        <w:rPr>
          <w:rFonts w:eastAsia="仿宋_GB2312"/>
          <w:color w:val="000000"/>
          <w:kern w:val="0"/>
          <w:szCs w:val="32"/>
        </w:rPr>
        <w:t>4.3</w:t>
      </w:r>
      <w:r>
        <w:rPr>
          <w:rFonts w:hint="eastAsia" w:eastAsia="仿宋_GB2312"/>
          <w:color w:val="000000"/>
          <w:kern w:val="0"/>
          <w:szCs w:val="32"/>
        </w:rPr>
        <w:t xml:space="preserve"> </w:t>
      </w:r>
      <w:r>
        <w:rPr>
          <w:rFonts w:eastAsia="仿宋_GB2312"/>
          <w:color w:val="000000"/>
          <w:kern w:val="0"/>
          <w:szCs w:val="32"/>
        </w:rPr>
        <w:t>信息报送和处理</w:t>
      </w:r>
    </w:p>
    <w:p>
      <w:pPr>
        <w:spacing w:line="540" w:lineRule="exact"/>
        <w:ind w:left="108" w:right="108" w:firstLine="641"/>
        <w:jc w:val="left"/>
        <w:rPr>
          <w:color w:val="000000"/>
          <w:kern w:val="0"/>
          <w:sz w:val="19"/>
          <w:szCs w:val="19"/>
        </w:rPr>
      </w:pPr>
      <w:r>
        <w:rPr>
          <w:rFonts w:eastAsia="仿宋_GB2312"/>
          <w:color w:val="000000"/>
          <w:kern w:val="0"/>
          <w:szCs w:val="32"/>
        </w:rPr>
        <w:t>4.4</w:t>
      </w:r>
      <w:r>
        <w:rPr>
          <w:rFonts w:hint="eastAsia" w:eastAsia="仿宋_GB2312"/>
          <w:color w:val="000000"/>
          <w:kern w:val="0"/>
          <w:szCs w:val="32"/>
        </w:rPr>
        <w:t xml:space="preserve"> </w:t>
      </w:r>
      <w:r>
        <w:rPr>
          <w:rFonts w:eastAsia="仿宋_GB2312"/>
          <w:color w:val="000000"/>
          <w:kern w:val="0"/>
          <w:szCs w:val="32"/>
        </w:rPr>
        <w:t>指挥与协调</w:t>
      </w:r>
    </w:p>
    <w:p>
      <w:pPr>
        <w:spacing w:line="540" w:lineRule="exact"/>
        <w:ind w:left="108" w:right="108" w:firstLine="641"/>
        <w:jc w:val="left"/>
        <w:rPr>
          <w:color w:val="000000"/>
          <w:kern w:val="0"/>
          <w:sz w:val="19"/>
          <w:szCs w:val="19"/>
        </w:rPr>
      </w:pPr>
      <w:r>
        <w:rPr>
          <w:rFonts w:eastAsia="仿宋_GB2312"/>
          <w:color w:val="000000"/>
          <w:kern w:val="0"/>
          <w:szCs w:val="32"/>
        </w:rPr>
        <w:t>4.5</w:t>
      </w:r>
      <w:r>
        <w:rPr>
          <w:rFonts w:hint="eastAsia" w:eastAsia="仿宋_GB2312"/>
          <w:color w:val="000000"/>
          <w:kern w:val="0"/>
          <w:szCs w:val="32"/>
        </w:rPr>
        <w:t xml:space="preserve"> </w:t>
      </w:r>
      <w:r>
        <w:rPr>
          <w:rFonts w:eastAsia="仿宋_GB2312"/>
          <w:color w:val="000000"/>
          <w:kern w:val="0"/>
          <w:szCs w:val="32"/>
        </w:rPr>
        <w:t>应急处置</w:t>
      </w:r>
    </w:p>
    <w:p>
      <w:pPr>
        <w:spacing w:line="540" w:lineRule="exact"/>
        <w:ind w:left="108" w:right="108" w:firstLine="641"/>
        <w:jc w:val="left"/>
        <w:rPr>
          <w:color w:val="000000"/>
          <w:kern w:val="0"/>
          <w:sz w:val="19"/>
          <w:szCs w:val="19"/>
        </w:rPr>
      </w:pPr>
      <w:r>
        <w:rPr>
          <w:rFonts w:eastAsia="仿宋_GB2312"/>
          <w:color w:val="000000"/>
          <w:kern w:val="0"/>
          <w:szCs w:val="32"/>
        </w:rPr>
        <w:t>4.6</w:t>
      </w:r>
      <w:r>
        <w:rPr>
          <w:rFonts w:hint="eastAsia" w:eastAsia="仿宋_GB2312"/>
          <w:color w:val="000000"/>
          <w:kern w:val="0"/>
          <w:szCs w:val="32"/>
        </w:rPr>
        <w:t xml:space="preserve"> </w:t>
      </w:r>
      <w:r>
        <w:rPr>
          <w:rFonts w:eastAsia="仿宋_GB2312"/>
          <w:color w:val="000000"/>
          <w:kern w:val="0"/>
          <w:szCs w:val="32"/>
        </w:rPr>
        <w:t>社会力量动员与参与</w:t>
      </w:r>
    </w:p>
    <w:p>
      <w:pPr>
        <w:spacing w:line="540" w:lineRule="exact"/>
        <w:ind w:left="108" w:right="108" w:firstLine="641"/>
        <w:jc w:val="left"/>
        <w:rPr>
          <w:color w:val="000000"/>
          <w:kern w:val="0"/>
          <w:sz w:val="19"/>
          <w:szCs w:val="19"/>
        </w:rPr>
      </w:pPr>
      <w:r>
        <w:rPr>
          <w:rFonts w:eastAsia="仿宋_GB2312"/>
          <w:color w:val="000000"/>
          <w:kern w:val="0"/>
          <w:szCs w:val="32"/>
        </w:rPr>
        <w:t>4.7</w:t>
      </w:r>
      <w:r>
        <w:rPr>
          <w:rFonts w:hint="eastAsia" w:eastAsia="仿宋_GB2312"/>
          <w:color w:val="000000"/>
          <w:kern w:val="0"/>
          <w:szCs w:val="32"/>
        </w:rPr>
        <w:t xml:space="preserve"> </w:t>
      </w:r>
      <w:r>
        <w:rPr>
          <w:rFonts w:eastAsia="仿宋_GB2312"/>
          <w:color w:val="000000"/>
          <w:kern w:val="0"/>
          <w:szCs w:val="32"/>
        </w:rPr>
        <w:t>信息发布</w:t>
      </w:r>
    </w:p>
    <w:p>
      <w:pPr>
        <w:spacing w:line="540" w:lineRule="exact"/>
        <w:ind w:left="108" w:right="108" w:firstLine="641"/>
        <w:jc w:val="left"/>
        <w:rPr>
          <w:color w:val="000000"/>
          <w:kern w:val="0"/>
          <w:sz w:val="19"/>
          <w:szCs w:val="19"/>
        </w:rPr>
      </w:pPr>
      <w:r>
        <w:rPr>
          <w:rFonts w:eastAsia="仿宋_GB2312"/>
          <w:color w:val="000000"/>
          <w:kern w:val="0"/>
          <w:szCs w:val="32"/>
        </w:rPr>
        <w:t>4.8</w:t>
      </w:r>
      <w:r>
        <w:rPr>
          <w:rFonts w:hint="eastAsia" w:eastAsia="仿宋_GB2312"/>
          <w:color w:val="000000"/>
          <w:kern w:val="0"/>
          <w:szCs w:val="32"/>
        </w:rPr>
        <w:t xml:space="preserve"> </w:t>
      </w:r>
      <w:r>
        <w:rPr>
          <w:rFonts w:eastAsia="仿宋_GB2312"/>
          <w:color w:val="000000"/>
          <w:kern w:val="0"/>
          <w:szCs w:val="32"/>
        </w:rPr>
        <w:t>应急结束</w:t>
      </w:r>
    </w:p>
    <w:p>
      <w:pPr>
        <w:spacing w:line="540" w:lineRule="exact"/>
        <w:ind w:left="108" w:right="108" w:firstLine="641"/>
        <w:jc w:val="left"/>
        <w:rPr>
          <w:rFonts w:eastAsia="黑体"/>
          <w:color w:val="000000"/>
          <w:kern w:val="0"/>
          <w:szCs w:val="32"/>
        </w:rPr>
      </w:pPr>
      <w:r>
        <w:rPr>
          <w:rFonts w:eastAsia="黑体"/>
          <w:color w:val="000000"/>
          <w:kern w:val="0"/>
          <w:szCs w:val="32"/>
        </w:rPr>
        <w:t>5. 善后工作</w:t>
      </w:r>
    </w:p>
    <w:p>
      <w:pPr>
        <w:spacing w:line="540" w:lineRule="exact"/>
        <w:ind w:left="108" w:right="108" w:firstLine="641"/>
        <w:jc w:val="left"/>
        <w:rPr>
          <w:color w:val="000000"/>
          <w:kern w:val="0"/>
          <w:sz w:val="19"/>
          <w:szCs w:val="19"/>
        </w:rPr>
      </w:pPr>
      <w:r>
        <w:rPr>
          <w:rFonts w:eastAsia="仿宋_GB2312"/>
          <w:color w:val="000000"/>
          <w:kern w:val="0"/>
          <w:szCs w:val="32"/>
        </w:rPr>
        <w:t>5.1</w:t>
      </w:r>
      <w:r>
        <w:rPr>
          <w:rFonts w:hint="eastAsia" w:eastAsia="仿宋_GB2312"/>
          <w:color w:val="000000"/>
          <w:kern w:val="0"/>
          <w:szCs w:val="32"/>
        </w:rPr>
        <w:t xml:space="preserve"> </w:t>
      </w:r>
      <w:r>
        <w:rPr>
          <w:rFonts w:eastAsia="仿宋_GB2312"/>
          <w:color w:val="000000"/>
          <w:kern w:val="0"/>
          <w:szCs w:val="32"/>
        </w:rPr>
        <w:t>善后处置</w:t>
      </w:r>
    </w:p>
    <w:p>
      <w:pPr>
        <w:spacing w:line="540" w:lineRule="exact"/>
        <w:ind w:left="108" w:right="108" w:firstLine="641"/>
        <w:jc w:val="left"/>
        <w:rPr>
          <w:rFonts w:eastAsia="仿宋_GB2312"/>
          <w:color w:val="000000"/>
          <w:kern w:val="0"/>
          <w:szCs w:val="32"/>
        </w:rPr>
      </w:pPr>
      <w:r>
        <w:rPr>
          <w:rFonts w:eastAsia="仿宋_GB2312"/>
          <w:color w:val="000000"/>
          <w:kern w:val="0"/>
          <w:szCs w:val="32"/>
        </w:rPr>
        <w:t>5.2</w:t>
      </w:r>
      <w:r>
        <w:rPr>
          <w:color w:val="000000"/>
          <w:kern w:val="0"/>
          <w:sz w:val="19"/>
          <w:szCs w:val="19"/>
        </w:rPr>
        <w:t> </w:t>
      </w:r>
      <w:r>
        <w:rPr>
          <w:rFonts w:hint="eastAsia"/>
          <w:color w:val="000000"/>
          <w:kern w:val="0"/>
          <w:sz w:val="19"/>
          <w:szCs w:val="19"/>
        </w:rPr>
        <w:t xml:space="preserve"> </w:t>
      </w:r>
      <w:r>
        <w:rPr>
          <w:rFonts w:eastAsia="仿宋_GB2312"/>
          <w:color w:val="000000"/>
          <w:kern w:val="0"/>
          <w:szCs w:val="32"/>
        </w:rPr>
        <w:t>社会救助</w:t>
      </w:r>
    </w:p>
    <w:p>
      <w:pPr>
        <w:spacing w:line="540" w:lineRule="exact"/>
        <w:ind w:left="108" w:right="108" w:firstLine="641"/>
        <w:jc w:val="left"/>
        <w:rPr>
          <w:rFonts w:eastAsia="仿宋_GB2312"/>
          <w:color w:val="000000"/>
          <w:kern w:val="0"/>
          <w:szCs w:val="32"/>
        </w:rPr>
      </w:pPr>
      <w:r>
        <w:rPr>
          <w:rFonts w:eastAsia="仿宋_GB2312"/>
          <w:color w:val="000000"/>
          <w:kern w:val="0"/>
          <w:szCs w:val="32"/>
        </w:rPr>
        <w:t>5.3</w:t>
      </w:r>
      <w:r>
        <w:rPr>
          <w:rFonts w:hint="eastAsia" w:eastAsia="仿宋_GB2312"/>
          <w:color w:val="000000"/>
          <w:kern w:val="0"/>
          <w:szCs w:val="32"/>
        </w:rPr>
        <w:t xml:space="preserve"> </w:t>
      </w:r>
      <w:r>
        <w:rPr>
          <w:rFonts w:eastAsia="仿宋_GB2312"/>
          <w:color w:val="000000"/>
          <w:kern w:val="0"/>
          <w:szCs w:val="32"/>
        </w:rPr>
        <w:t>事故调查</w:t>
      </w:r>
    </w:p>
    <w:p>
      <w:pPr>
        <w:spacing w:line="540" w:lineRule="exact"/>
        <w:ind w:left="108" w:right="108" w:firstLine="641"/>
        <w:jc w:val="left"/>
        <w:rPr>
          <w:color w:val="000000"/>
          <w:kern w:val="0"/>
          <w:sz w:val="19"/>
          <w:szCs w:val="19"/>
        </w:rPr>
      </w:pPr>
      <w:r>
        <w:rPr>
          <w:rFonts w:eastAsia="仿宋_GB2312"/>
          <w:color w:val="000000"/>
          <w:kern w:val="0"/>
          <w:szCs w:val="32"/>
        </w:rPr>
        <w:t>5.4</w:t>
      </w:r>
      <w:r>
        <w:rPr>
          <w:rFonts w:hint="eastAsia" w:eastAsia="仿宋_GB2312"/>
          <w:color w:val="000000"/>
          <w:kern w:val="0"/>
          <w:szCs w:val="32"/>
        </w:rPr>
        <w:t xml:space="preserve"> </w:t>
      </w:r>
      <w:r>
        <w:rPr>
          <w:rFonts w:eastAsia="仿宋_GB2312"/>
          <w:color w:val="000000"/>
          <w:kern w:val="0"/>
          <w:szCs w:val="32"/>
        </w:rPr>
        <w:t>分析评估</w:t>
      </w:r>
    </w:p>
    <w:p>
      <w:pPr>
        <w:spacing w:line="540" w:lineRule="exact"/>
        <w:ind w:left="108" w:right="108" w:firstLine="641"/>
        <w:jc w:val="left"/>
        <w:rPr>
          <w:rFonts w:eastAsia="黑体"/>
          <w:color w:val="000000"/>
          <w:kern w:val="0"/>
          <w:szCs w:val="32"/>
        </w:rPr>
      </w:pPr>
      <w:r>
        <w:rPr>
          <w:rFonts w:eastAsia="黑体"/>
          <w:color w:val="000000"/>
          <w:kern w:val="0"/>
          <w:szCs w:val="32"/>
        </w:rPr>
        <w:t>6. 保障措施</w:t>
      </w:r>
    </w:p>
    <w:p>
      <w:pPr>
        <w:spacing w:line="540" w:lineRule="exact"/>
        <w:ind w:left="108" w:right="108" w:firstLine="641"/>
        <w:jc w:val="left"/>
        <w:rPr>
          <w:color w:val="000000"/>
          <w:kern w:val="0"/>
          <w:sz w:val="19"/>
          <w:szCs w:val="19"/>
        </w:rPr>
      </w:pPr>
      <w:r>
        <w:rPr>
          <w:rFonts w:eastAsia="仿宋_GB2312"/>
          <w:color w:val="000000"/>
          <w:kern w:val="0"/>
          <w:szCs w:val="32"/>
        </w:rPr>
        <w:t>6.1</w:t>
      </w:r>
      <w:r>
        <w:rPr>
          <w:rFonts w:hint="eastAsia" w:eastAsia="仿宋_GB2312"/>
          <w:color w:val="000000"/>
          <w:kern w:val="0"/>
          <w:szCs w:val="32"/>
        </w:rPr>
        <w:t xml:space="preserve"> </w:t>
      </w:r>
      <w:r>
        <w:rPr>
          <w:rFonts w:eastAsia="仿宋_GB2312"/>
          <w:color w:val="000000"/>
          <w:kern w:val="0"/>
          <w:szCs w:val="32"/>
        </w:rPr>
        <w:t>治安保障</w:t>
      </w:r>
    </w:p>
    <w:p>
      <w:pPr>
        <w:spacing w:line="540" w:lineRule="exact"/>
        <w:ind w:left="108" w:right="108" w:firstLine="641"/>
        <w:jc w:val="left"/>
        <w:rPr>
          <w:rFonts w:eastAsia="仿宋_GB2312"/>
          <w:color w:val="000000"/>
          <w:kern w:val="0"/>
          <w:szCs w:val="32"/>
        </w:rPr>
      </w:pPr>
      <w:r>
        <w:rPr>
          <w:rFonts w:eastAsia="仿宋_GB2312"/>
          <w:color w:val="000000"/>
          <w:kern w:val="0"/>
          <w:szCs w:val="32"/>
        </w:rPr>
        <w:t>6.2</w:t>
      </w:r>
      <w:r>
        <w:rPr>
          <w:color w:val="000000"/>
          <w:kern w:val="0"/>
          <w:sz w:val="19"/>
          <w:szCs w:val="19"/>
        </w:rPr>
        <w:t> </w:t>
      </w:r>
      <w:r>
        <w:rPr>
          <w:rFonts w:hint="eastAsia"/>
          <w:color w:val="000000"/>
          <w:kern w:val="0"/>
          <w:sz w:val="19"/>
          <w:szCs w:val="19"/>
        </w:rPr>
        <w:t xml:space="preserve"> </w:t>
      </w:r>
      <w:r>
        <w:rPr>
          <w:rFonts w:eastAsia="仿宋_GB2312"/>
          <w:color w:val="000000"/>
          <w:kern w:val="0"/>
          <w:szCs w:val="32"/>
        </w:rPr>
        <w:t>交通运输保障</w:t>
      </w:r>
    </w:p>
    <w:p>
      <w:pPr>
        <w:spacing w:line="540" w:lineRule="exact"/>
        <w:ind w:left="108" w:right="108" w:firstLine="641"/>
        <w:jc w:val="left"/>
        <w:rPr>
          <w:rFonts w:eastAsia="仿宋_GB2312"/>
          <w:color w:val="000000"/>
          <w:kern w:val="0"/>
          <w:szCs w:val="32"/>
        </w:rPr>
      </w:pPr>
      <w:r>
        <w:rPr>
          <w:rFonts w:eastAsia="仿宋_GB2312"/>
          <w:color w:val="000000"/>
          <w:kern w:val="0"/>
          <w:szCs w:val="32"/>
        </w:rPr>
        <w:t>6.3</w:t>
      </w:r>
      <w:r>
        <w:rPr>
          <w:rFonts w:hint="eastAsia" w:eastAsia="仿宋_GB2312"/>
          <w:color w:val="000000"/>
          <w:kern w:val="0"/>
          <w:szCs w:val="32"/>
        </w:rPr>
        <w:t xml:space="preserve"> </w:t>
      </w:r>
      <w:r>
        <w:rPr>
          <w:rFonts w:eastAsia="仿宋_GB2312"/>
          <w:color w:val="000000"/>
          <w:kern w:val="0"/>
          <w:szCs w:val="32"/>
        </w:rPr>
        <w:t>通信和电力保障</w:t>
      </w:r>
    </w:p>
    <w:p>
      <w:pPr>
        <w:spacing w:line="540" w:lineRule="exact"/>
        <w:ind w:left="108" w:right="108" w:firstLine="641"/>
        <w:jc w:val="left"/>
        <w:rPr>
          <w:rFonts w:eastAsia="仿宋_GB2312"/>
          <w:color w:val="000000"/>
          <w:kern w:val="0"/>
          <w:szCs w:val="32"/>
        </w:rPr>
      </w:pPr>
      <w:r>
        <w:rPr>
          <w:rFonts w:eastAsia="仿宋_GB2312"/>
          <w:color w:val="000000"/>
          <w:kern w:val="0"/>
          <w:szCs w:val="32"/>
        </w:rPr>
        <w:t>6.4</w:t>
      </w:r>
      <w:r>
        <w:rPr>
          <w:color w:val="000000"/>
          <w:kern w:val="0"/>
          <w:sz w:val="19"/>
          <w:szCs w:val="19"/>
        </w:rPr>
        <w:t> </w:t>
      </w:r>
      <w:r>
        <w:rPr>
          <w:rFonts w:hint="eastAsia"/>
          <w:color w:val="000000"/>
          <w:kern w:val="0"/>
          <w:sz w:val="19"/>
          <w:szCs w:val="19"/>
        </w:rPr>
        <w:t xml:space="preserve"> </w:t>
      </w:r>
      <w:r>
        <w:rPr>
          <w:rFonts w:eastAsia="仿宋_GB2312"/>
          <w:color w:val="000000"/>
          <w:kern w:val="0"/>
          <w:szCs w:val="32"/>
        </w:rPr>
        <w:t>装备保障</w:t>
      </w:r>
    </w:p>
    <w:p>
      <w:pPr>
        <w:spacing w:line="540" w:lineRule="exact"/>
        <w:ind w:left="108" w:right="108" w:firstLine="641"/>
        <w:jc w:val="left"/>
        <w:rPr>
          <w:rFonts w:eastAsia="仿宋_GB2312"/>
          <w:color w:val="000000"/>
          <w:kern w:val="0"/>
          <w:szCs w:val="32"/>
        </w:rPr>
      </w:pPr>
      <w:r>
        <w:rPr>
          <w:rFonts w:eastAsia="仿宋_GB2312"/>
          <w:color w:val="000000"/>
          <w:kern w:val="0"/>
          <w:szCs w:val="32"/>
        </w:rPr>
        <w:t>6.5 资金保障</w:t>
      </w:r>
    </w:p>
    <w:p>
      <w:pPr>
        <w:spacing w:line="540" w:lineRule="exact"/>
        <w:ind w:left="108" w:right="108" w:firstLine="641"/>
        <w:jc w:val="left"/>
        <w:rPr>
          <w:color w:val="000000"/>
          <w:kern w:val="0"/>
          <w:sz w:val="19"/>
          <w:szCs w:val="19"/>
        </w:rPr>
      </w:pPr>
      <w:r>
        <w:rPr>
          <w:rFonts w:eastAsia="仿宋_GB2312"/>
          <w:color w:val="000000"/>
          <w:kern w:val="0"/>
          <w:szCs w:val="32"/>
        </w:rPr>
        <w:t>6.6</w:t>
      </w:r>
      <w:r>
        <w:rPr>
          <w:color w:val="000000"/>
          <w:kern w:val="0"/>
          <w:sz w:val="19"/>
          <w:szCs w:val="19"/>
        </w:rPr>
        <w:t xml:space="preserve">  </w:t>
      </w:r>
      <w:r>
        <w:rPr>
          <w:rFonts w:eastAsia="仿宋_GB2312"/>
          <w:color w:val="000000"/>
          <w:kern w:val="0"/>
          <w:szCs w:val="32"/>
        </w:rPr>
        <w:t>其他保障</w:t>
      </w:r>
    </w:p>
    <w:p>
      <w:pPr>
        <w:spacing w:line="540" w:lineRule="exact"/>
        <w:ind w:left="108" w:right="108" w:firstLine="641"/>
        <w:jc w:val="left"/>
        <w:rPr>
          <w:rFonts w:eastAsia="黑体"/>
          <w:color w:val="000000"/>
          <w:kern w:val="0"/>
          <w:szCs w:val="32"/>
        </w:rPr>
      </w:pPr>
      <w:r>
        <w:rPr>
          <w:rFonts w:eastAsia="黑体"/>
          <w:color w:val="000000"/>
          <w:kern w:val="0"/>
          <w:szCs w:val="32"/>
        </w:rPr>
        <w:t>7. 监督管理</w:t>
      </w:r>
    </w:p>
    <w:p>
      <w:pPr>
        <w:spacing w:line="540" w:lineRule="exact"/>
        <w:ind w:left="108" w:right="108" w:firstLine="641"/>
        <w:jc w:val="left"/>
        <w:rPr>
          <w:color w:val="000000"/>
          <w:kern w:val="0"/>
          <w:sz w:val="19"/>
          <w:szCs w:val="19"/>
        </w:rPr>
      </w:pPr>
      <w:r>
        <w:rPr>
          <w:rFonts w:eastAsia="仿宋_GB2312"/>
          <w:color w:val="000000"/>
          <w:kern w:val="0"/>
          <w:szCs w:val="32"/>
        </w:rPr>
        <w:t>7.1</w:t>
      </w:r>
      <w:r>
        <w:rPr>
          <w:color w:val="000000"/>
          <w:kern w:val="0"/>
          <w:sz w:val="19"/>
          <w:szCs w:val="19"/>
        </w:rPr>
        <w:t xml:space="preserve">  </w:t>
      </w:r>
      <w:r>
        <w:rPr>
          <w:rFonts w:eastAsia="仿宋_GB2312"/>
          <w:color w:val="000000"/>
          <w:kern w:val="0"/>
          <w:szCs w:val="32"/>
        </w:rPr>
        <w:t>宣传、培训和演练</w:t>
      </w:r>
    </w:p>
    <w:p>
      <w:pPr>
        <w:spacing w:line="540" w:lineRule="exact"/>
        <w:ind w:left="108" w:right="108" w:firstLine="641"/>
        <w:jc w:val="left"/>
        <w:rPr>
          <w:color w:val="000000"/>
          <w:kern w:val="0"/>
          <w:sz w:val="19"/>
          <w:szCs w:val="19"/>
        </w:rPr>
      </w:pPr>
      <w:r>
        <w:rPr>
          <w:rFonts w:eastAsia="仿宋_GB2312"/>
          <w:color w:val="000000"/>
          <w:kern w:val="0"/>
          <w:szCs w:val="32"/>
        </w:rPr>
        <w:t>7.2</w:t>
      </w:r>
      <w:r>
        <w:rPr>
          <w:color w:val="000000"/>
          <w:kern w:val="0"/>
          <w:sz w:val="19"/>
          <w:szCs w:val="19"/>
        </w:rPr>
        <w:t xml:space="preserve">  </w:t>
      </w:r>
      <w:r>
        <w:rPr>
          <w:rFonts w:eastAsia="仿宋_GB2312"/>
          <w:color w:val="000000"/>
          <w:kern w:val="0"/>
          <w:szCs w:val="32"/>
        </w:rPr>
        <w:t>奖励与责任</w:t>
      </w:r>
    </w:p>
    <w:p>
      <w:pPr>
        <w:spacing w:line="540" w:lineRule="exact"/>
        <w:ind w:left="108" w:right="108" w:firstLine="641"/>
        <w:jc w:val="left"/>
        <w:rPr>
          <w:color w:val="000000"/>
          <w:kern w:val="0"/>
          <w:sz w:val="19"/>
          <w:szCs w:val="19"/>
        </w:rPr>
      </w:pPr>
      <w:r>
        <w:rPr>
          <w:rFonts w:eastAsia="仿宋_GB2312"/>
          <w:color w:val="000000"/>
          <w:kern w:val="0"/>
          <w:szCs w:val="32"/>
        </w:rPr>
        <w:t>7.3</w:t>
      </w:r>
      <w:r>
        <w:rPr>
          <w:rFonts w:hint="eastAsia" w:eastAsia="仿宋_GB2312"/>
          <w:color w:val="000000"/>
          <w:kern w:val="0"/>
          <w:szCs w:val="32"/>
        </w:rPr>
        <w:t xml:space="preserve"> </w:t>
      </w:r>
      <w:r>
        <w:rPr>
          <w:rFonts w:eastAsia="仿宋_GB2312"/>
          <w:color w:val="000000"/>
          <w:kern w:val="0"/>
          <w:szCs w:val="32"/>
        </w:rPr>
        <w:t>监督检查</w:t>
      </w:r>
    </w:p>
    <w:p>
      <w:pPr>
        <w:spacing w:line="540" w:lineRule="exact"/>
        <w:ind w:left="108" w:right="108" w:firstLine="641"/>
        <w:jc w:val="left"/>
        <w:rPr>
          <w:rFonts w:eastAsia="黑体"/>
          <w:color w:val="000000"/>
          <w:kern w:val="0"/>
          <w:sz w:val="19"/>
          <w:szCs w:val="19"/>
        </w:rPr>
      </w:pPr>
      <w:r>
        <w:rPr>
          <w:rFonts w:eastAsia="黑体"/>
          <w:color w:val="000000"/>
          <w:kern w:val="0"/>
          <w:szCs w:val="32"/>
        </w:rPr>
        <w:t xml:space="preserve">8. </w:t>
      </w:r>
      <w:r>
        <w:rPr>
          <w:rFonts w:hAnsi="黑体" w:eastAsia="黑体"/>
          <w:color w:val="000000"/>
          <w:kern w:val="0"/>
          <w:szCs w:val="32"/>
        </w:rPr>
        <w:t>附则</w:t>
      </w:r>
    </w:p>
    <w:p>
      <w:pPr>
        <w:spacing w:line="540" w:lineRule="exact"/>
        <w:ind w:left="108" w:right="108" w:firstLine="641"/>
        <w:jc w:val="left"/>
        <w:rPr>
          <w:color w:val="000000"/>
          <w:kern w:val="0"/>
          <w:sz w:val="19"/>
          <w:szCs w:val="19"/>
        </w:rPr>
      </w:pPr>
      <w:r>
        <w:rPr>
          <w:rFonts w:eastAsia="仿宋_GB2312"/>
          <w:color w:val="000000"/>
          <w:kern w:val="0"/>
          <w:szCs w:val="32"/>
        </w:rPr>
        <w:t>8.1</w:t>
      </w:r>
      <w:r>
        <w:rPr>
          <w:color w:val="000000"/>
          <w:kern w:val="0"/>
          <w:sz w:val="19"/>
          <w:szCs w:val="19"/>
        </w:rPr>
        <w:t> </w:t>
      </w:r>
      <w:r>
        <w:rPr>
          <w:rFonts w:hint="eastAsia"/>
          <w:color w:val="000000"/>
          <w:kern w:val="0"/>
          <w:sz w:val="19"/>
          <w:szCs w:val="19"/>
        </w:rPr>
        <w:t xml:space="preserve"> </w:t>
      </w:r>
      <w:r>
        <w:rPr>
          <w:rFonts w:eastAsia="仿宋_GB2312"/>
          <w:color w:val="000000"/>
          <w:kern w:val="0"/>
          <w:szCs w:val="32"/>
        </w:rPr>
        <w:t>名词解释</w:t>
      </w:r>
    </w:p>
    <w:p>
      <w:pPr>
        <w:spacing w:line="540" w:lineRule="exact"/>
        <w:ind w:left="108" w:right="108" w:firstLine="641"/>
        <w:jc w:val="left"/>
        <w:rPr>
          <w:color w:val="000000"/>
          <w:kern w:val="0"/>
          <w:sz w:val="19"/>
          <w:szCs w:val="19"/>
        </w:rPr>
      </w:pPr>
      <w:r>
        <w:rPr>
          <w:rFonts w:eastAsia="仿宋_GB2312"/>
          <w:color w:val="000000"/>
          <w:kern w:val="0"/>
          <w:szCs w:val="32"/>
        </w:rPr>
        <w:t>8.2</w:t>
      </w:r>
      <w:r>
        <w:rPr>
          <w:rFonts w:hint="eastAsia" w:eastAsia="仿宋_GB2312"/>
          <w:color w:val="000000"/>
          <w:kern w:val="0"/>
          <w:szCs w:val="32"/>
        </w:rPr>
        <w:t xml:space="preserve"> </w:t>
      </w:r>
      <w:r>
        <w:rPr>
          <w:rFonts w:eastAsia="仿宋_GB2312"/>
          <w:color w:val="000000"/>
          <w:kern w:val="0"/>
          <w:szCs w:val="32"/>
        </w:rPr>
        <w:t>预案管理</w:t>
      </w:r>
    </w:p>
    <w:p>
      <w:pPr>
        <w:spacing w:line="540" w:lineRule="exact"/>
        <w:ind w:left="108" w:right="108" w:firstLine="641"/>
        <w:jc w:val="left"/>
        <w:rPr>
          <w:color w:val="000000"/>
          <w:kern w:val="0"/>
          <w:sz w:val="19"/>
          <w:szCs w:val="19"/>
        </w:rPr>
      </w:pPr>
      <w:r>
        <w:rPr>
          <w:rFonts w:eastAsia="仿宋_GB2312"/>
          <w:color w:val="000000"/>
          <w:kern w:val="0"/>
          <w:szCs w:val="32"/>
        </w:rPr>
        <w:t>8.2</w:t>
      </w:r>
      <w:r>
        <w:rPr>
          <w:rFonts w:hint="eastAsia" w:eastAsia="仿宋_GB2312"/>
          <w:color w:val="000000"/>
          <w:kern w:val="0"/>
          <w:szCs w:val="32"/>
        </w:rPr>
        <w:t xml:space="preserve"> </w:t>
      </w:r>
      <w:r>
        <w:rPr>
          <w:rFonts w:eastAsia="仿宋_GB2312"/>
          <w:color w:val="000000"/>
          <w:kern w:val="0"/>
          <w:szCs w:val="32"/>
        </w:rPr>
        <w:t>预案实施</w:t>
      </w:r>
    </w:p>
    <w:p>
      <w:pPr>
        <w:spacing w:line="600" w:lineRule="exact"/>
        <w:jc w:val="center"/>
        <w:rPr>
          <w:rFonts w:eastAsia="楷体_GB2312"/>
          <w:b/>
          <w:bCs/>
          <w:color w:val="000000"/>
          <w:kern w:val="0"/>
          <w:szCs w:val="32"/>
        </w:rPr>
      </w:pPr>
      <w:r>
        <w:rPr>
          <w:rFonts w:eastAsia="方正小标宋简体"/>
          <w:color w:val="000000"/>
          <w:kern w:val="36"/>
          <w:sz w:val="44"/>
          <w:szCs w:val="44"/>
        </w:rPr>
        <w:br w:type="page"/>
      </w:r>
      <w:r>
        <w:rPr>
          <w:rFonts w:eastAsia="方正小标宋简体"/>
          <w:color w:val="000000"/>
          <w:kern w:val="36"/>
          <w:sz w:val="44"/>
          <w:szCs w:val="44"/>
        </w:rPr>
        <w:t>浏阳市旅游突发事件应急预案</w:t>
      </w:r>
    </w:p>
    <w:p>
      <w:pPr>
        <w:spacing w:line="600" w:lineRule="exact"/>
        <w:jc w:val="center"/>
        <w:rPr>
          <w:rFonts w:eastAsia="仿宋_GB2312"/>
          <w:color w:val="000000"/>
          <w:kern w:val="0"/>
          <w:szCs w:val="32"/>
        </w:rPr>
      </w:pPr>
    </w:p>
    <w:p>
      <w:pPr>
        <w:adjustRightInd w:val="0"/>
        <w:snapToGrid w:val="0"/>
        <w:spacing w:line="600" w:lineRule="exact"/>
        <w:ind w:firstLine="600" w:firstLineChars="200"/>
        <w:rPr>
          <w:rFonts w:eastAsia="黑体"/>
          <w:color w:val="000000"/>
          <w:kern w:val="0"/>
          <w:sz w:val="19"/>
          <w:szCs w:val="19"/>
        </w:rPr>
      </w:pPr>
      <w:bookmarkStart w:id="150" w:name="_Toc141863734"/>
      <w:r>
        <w:rPr>
          <w:rFonts w:eastAsia="黑体"/>
          <w:color w:val="000000"/>
          <w:kern w:val="0"/>
          <w:sz w:val="30"/>
          <w:szCs w:val="30"/>
        </w:rPr>
        <w:t>1</w:t>
      </w:r>
      <w:bookmarkEnd w:id="150"/>
      <w:r>
        <w:rPr>
          <w:rFonts w:hint="eastAsia" w:eastAsia="黑体"/>
          <w:color w:val="000000"/>
          <w:kern w:val="0"/>
          <w:sz w:val="30"/>
          <w:szCs w:val="30"/>
        </w:rPr>
        <w:t>．</w:t>
      </w:r>
      <w:r>
        <w:rPr>
          <w:rFonts w:eastAsia="黑体"/>
          <w:color w:val="000000"/>
          <w:kern w:val="0"/>
          <w:sz w:val="30"/>
          <w:szCs w:val="30"/>
        </w:rPr>
        <w:t>总则</w:t>
      </w:r>
    </w:p>
    <w:p>
      <w:pPr>
        <w:adjustRightInd w:val="0"/>
        <w:snapToGrid w:val="0"/>
        <w:spacing w:line="600" w:lineRule="exact"/>
        <w:ind w:firstLine="640" w:firstLineChars="200"/>
        <w:rPr>
          <w:rFonts w:eastAsia="仿宋_GB2312"/>
          <w:color w:val="000000"/>
          <w:kern w:val="0"/>
          <w:szCs w:val="32"/>
        </w:rPr>
      </w:pPr>
      <w:bookmarkStart w:id="151" w:name="_Toc141863735"/>
      <w:r>
        <w:rPr>
          <w:rFonts w:eastAsia="仿宋_GB2312"/>
          <w:color w:val="000000"/>
          <w:kern w:val="0"/>
          <w:szCs w:val="32"/>
        </w:rPr>
        <w:t>1.1</w:t>
      </w:r>
      <w:bookmarkEnd w:id="151"/>
      <w:r>
        <w:rPr>
          <w:rFonts w:hint="eastAsia" w:eastAsia="仿宋_GB2312"/>
          <w:color w:val="000000"/>
          <w:kern w:val="0"/>
          <w:szCs w:val="32"/>
        </w:rPr>
        <w:t xml:space="preserve"> </w:t>
      </w:r>
      <w:r>
        <w:rPr>
          <w:rFonts w:eastAsia="仿宋_GB2312"/>
          <w:color w:val="000000"/>
          <w:kern w:val="0"/>
          <w:szCs w:val="32"/>
        </w:rPr>
        <w:t>编制目的</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建立健全全市旅游突发事件应急救援体系，提高预防和处置旅游突发事件的能力，保障旅游者的生命财产安全，促进旅游业安全、有序、可持续发展。</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1.2</w:t>
      </w:r>
      <w:r>
        <w:rPr>
          <w:rFonts w:hint="eastAsia" w:eastAsia="仿宋_GB2312"/>
          <w:color w:val="000000"/>
          <w:kern w:val="0"/>
          <w:szCs w:val="32"/>
        </w:rPr>
        <w:t xml:space="preserve"> </w:t>
      </w:r>
      <w:r>
        <w:rPr>
          <w:rFonts w:eastAsia="仿宋_GB2312"/>
          <w:color w:val="000000"/>
          <w:kern w:val="0"/>
          <w:szCs w:val="32"/>
        </w:rPr>
        <w:t>工作原则</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统一领导、分级负责，预防为主、协同应对，以人为本、安全第一，属地为主、就近处置，依法规范、快速反应，及时报告、信息畅通。</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1.3</w:t>
      </w:r>
      <w:r>
        <w:rPr>
          <w:rFonts w:hint="eastAsia" w:eastAsia="仿宋_GB2312"/>
          <w:color w:val="000000"/>
          <w:kern w:val="0"/>
          <w:szCs w:val="32"/>
        </w:rPr>
        <w:t xml:space="preserve"> </w:t>
      </w:r>
      <w:r>
        <w:rPr>
          <w:rFonts w:eastAsia="仿宋_GB2312"/>
          <w:color w:val="000000"/>
          <w:kern w:val="0"/>
          <w:szCs w:val="32"/>
        </w:rPr>
        <w:t>编制依据</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中华人民共和国安全生产法》《中华人民共和国突发事件应对法》《中华人民共和国旅游法》《安全生产突发事故报告和调查处理条例》《旅行社条例》《导游人员管理条例》《旅游安全管理办法》《中国公民出国旅游管理办法》《湖南省实施〈中华人民共和国突发事件应对法〉办法》《湖南省实施〈中华人民共和国旅游法〉办法》《长沙市突发事件总体应急预案》《长沙市旅游突发事件应急预案》《浏阳市突发事件总体应急预案》等。</w:t>
      </w:r>
    </w:p>
    <w:p>
      <w:pPr>
        <w:adjustRightInd w:val="0"/>
        <w:snapToGrid w:val="0"/>
        <w:spacing w:line="600" w:lineRule="exact"/>
        <w:ind w:firstLine="640" w:firstLineChars="200"/>
        <w:rPr>
          <w:rFonts w:eastAsia="仿宋_GB2312"/>
          <w:color w:val="000000"/>
          <w:kern w:val="0"/>
          <w:szCs w:val="32"/>
        </w:rPr>
      </w:pPr>
      <w:bookmarkStart w:id="152" w:name="_Toc142124416"/>
      <w:r>
        <w:rPr>
          <w:rFonts w:eastAsia="仿宋_GB2312"/>
          <w:color w:val="000000"/>
          <w:kern w:val="0"/>
          <w:szCs w:val="32"/>
        </w:rPr>
        <w:t>1.</w:t>
      </w:r>
      <w:bookmarkEnd w:id="152"/>
      <w:r>
        <w:rPr>
          <w:rFonts w:eastAsia="仿宋_GB2312"/>
          <w:color w:val="000000"/>
          <w:kern w:val="0"/>
          <w:szCs w:val="32"/>
        </w:rPr>
        <w:t>4</w:t>
      </w:r>
      <w:r>
        <w:rPr>
          <w:rFonts w:hint="eastAsia" w:eastAsia="仿宋_GB2312"/>
          <w:color w:val="000000"/>
          <w:kern w:val="0"/>
          <w:szCs w:val="32"/>
        </w:rPr>
        <w:t xml:space="preserve"> </w:t>
      </w:r>
      <w:r>
        <w:rPr>
          <w:rFonts w:eastAsia="仿宋_GB2312"/>
          <w:color w:val="000000"/>
          <w:kern w:val="0"/>
          <w:szCs w:val="32"/>
        </w:rPr>
        <w:t>适用范围</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本预案适用于浏阳市行政区域内旅游突发事件的防范和应急处置工作。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旅行社组团在市域外或境外发生</w:t>
      </w:r>
      <w:r>
        <w:rPr>
          <w:rFonts w:hint="eastAsia" w:eastAsia="仿宋_GB2312"/>
          <w:color w:val="000000"/>
          <w:kern w:val="0"/>
          <w:szCs w:val="32"/>
        </w:rPr>
        <w:t>的</w:t>
      </w:r>
      <w:r>
        <w:rPr>
          <w:rFonts w:eastAsia="仿宋_GB2312"/>
          <w:color w:val="000000"/>
          <w:kern w:val="0"/>
          <w:szCs w:val="32"/>
        </w:rPr>
        <w:t>突发事件，参照本预案。</w:t>
      </w:r>
    </w:p>
    <w:p>
      <w:pPr>
        <w:adjustRightInd w:val="0"/>
        <w:snapToGrid w:val="0"/>
        <w:spacing w:line="600" w:lineRule="exact"/>
        <w:ind w:firstLine="640" w:firstLineChars="200"/>
        <w:rPr>
          <w:rFonts w:eastAsia="黑体"/>
          <w:color w:val="000000"/>
          <w:szCs w:val="32"/>
        </w:rPr>
      </w:pPr>
      <w:r>
        <w:rPr>
          <w:rFonts w:eastAsia="黑体"/>
          <w:color w:val="000000"/>
          <w:szCs w:val="32"/>
        </w:rPr>
        <w:t>2</w:t>
      </w:r>
      <w:r>
        <w:rPr>
          <w:rFonts w:hint="eastAsia" w:eastAsia="黑体"/>
          <w:color w:val="000000"/>
          <w:szCs w:val="32"/>
        </w:rPr>
        <w:t>．</w:t>
      </w:r>
      <w:r>
        <w:rPr>
          <w:rFonts w:eastAsia="黑体"/>
          <w:color w:val="000000"/>
          <w:szCs w:val="32"/>
        </w:rPr>
        <w:t>应急组织体系及职责</w:t>
      </w:r>
    </w:p>
    <w:p>
      <w:pPr>
        <w:adjustRightInd w:val="0"/>
        <w:snapToGrid w:val="0"/>
        <w:spacing w:line="600" w:lineRule="exact"/>
        <w:ind w:firstLine="640" w:firstLineChars="200"/>
        <w:rPr>
          <w:rFonts w:eastAsia="仿宋_GB2312"/>
          <w:color w:val="000000"/>
          <w:kern w:val="0"/>
          <w:szCs w:val="32"/>
        </w:rPr>
      </w:pPr>
      <w:r>
        <w:rPr>
          <w:rFonts w:hint="eastAsia" w:eastAsia="仿宋_GB2312"/>
          <w:color w:val="000000"/>
          <w:kern w:val="0"/>
          <w:szCs w:val="32"/>
        </w:rPr>
        <w:t>市人民政府</w:t>
      </w:r>
      <w:r>
        <w:rPr>
          <w:rFonts w:eastAsia="仿宋_GB2312"/>
          <w:color w:val="000000"/>
          <w:kern w:val="0"/>
          <w:szCs w:val="32"/>
        </w:rPr>
        <w:t>、乡镇人民政府（街道</w:t>
      </w:r>
      <w:r>
        <w:rPr>
          <w:rFonts w:hint="eastAsia" w:eastAsia="仿宋_GB2312"/>
          <w:color w:val="000000"/>
          <w:kern w:val="0"/>
          <w:szCs w:val="32"/>
        </w:rPr>
        <w:t>办事处</w:t>
      </w:r>
      <w:r>
        <w:rPr>
          <w:rFonts w:eastAsia="仿宋_GB2312"/>
          <w:color w:val="000000"/>
          <w:kern w:val="0"/>
          <w:szCs w:val="32"/>
        </w:rPr>
        <w:t>）设立旅游突发事件应急指挥机构，负责本行政区域内旅游突发事件应急处置工作。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2.1</w:t>
      </w:r>
      <w:r>
        <w:rPr>
          <w:rFonts w:hint="eastAsia" w:eastAsia="仿宋_GB2312"/>
          <w:color w:val="000000"/>
          <w:kern w:val="0"/>
          <w:szCs w:val="32"/>
        </w:rPr>
        <w:t xml:space="preserve"> </w:t>
      </w:r>
      <w:r>
        <w:rPr>
          <w:rFonts w:eastAsia="仿宋_GB2312"/>
          <w:color w:val="000000"/>
          <w:kern w:val="0"/>
          <w:szCs w:val="32"/>
        </w:rPr>
        <w:t>应急组织机构和职责</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市人民政府设立市旅游突发事件应急指挥部（以下简称市旅游应急指挥部），统一领导处置全市旅游突发事件应急处置工作。由</w:t>
      </w:r>
      <w:r>
        <w:rPr>
          <w:rFonts w:hint="eastAsia" w:eastAsia="仿宋_GB2312"/>
          <w:color w:val="000000"/>
          <w:kern w:val="0"/>
          <w:szCs w:val="32"/>
        </w:rPr>
        <w:t>市人民政府</w:t>
      </w:r>
      <w:r>
        <w:rPr>
          <w:rFonts w:eastAsia="仿宋_GB2312"/>
          <w:color w:val="000000"/>
          <w:kern w:val="0"/>
          <w:szCs w:val="32"/>
        </w:rPr>
        <w:t>分管副市长任指挥长，</w:t>
      </w:r>
      <w:r>
        <w:rPr>
          <w:rFonts w:hint="eastAsia" w:eastAsia="仿宋_GB2312"/>
          <w:color w:val="000000"/>
          <w:kern w:val="0"/>
          <w:szCs w:val="32"/>
        </w:rPr>
        <w:t>市</w:t>
      </w:r>
      <w:r>
        <w:rPr>
          <w:rFonts w:eastAsia="仿宋_GB2312"/>
          <w:color w:val="000000"/>
          <w:kern w:val="0"/>
          <w:szCs w:val="32"/>
        </w:rPr>
        <w:t>政府办联线副主任、市文旅广体局局长任</w:t>
      </w:r>
      <w:r>
        <w:rPr>
          <w:rFonts w:eastAsia="仿宋_GB2312"/>
          <w:kern w:val="0"/>
          <w:szCs w:val="32"/>
        </w:rPr>
        <w:t>副指挥长。市文旅广体局、市</w:t>
      </w:r>
      <w:r>
        <w:rPr>
          <w:rFonts w:hint="eastAsia" w:eastAsia="仿宋_GB2312"/>
          <w:szCs w:val="32"/>
        </w:rPr>
        <w:t>应急管理局</w:t>
      </w:r>
      <w:r>
        <w:rPr>
          <w:rFonts w:eastAsia="仿宋_GB2312"/>
          <w:kern w:val="0"/>
          <w:szCs w:val="32"/>
        </w:rPr>
        <w:t>、市委办、市委宣传部</w:t>
      </w:r>
      <w:r>
        <w:rPr>
          <w:rFonts w:eastAsia="仿宋_GB2312"/>
          <w:szCs w:val="32"/>
        </w:rPr>
        <w:t>、</w:t>
      </w:r>
      <w:r>
        <w:rPr>
          <w:rFonts w:eastAsia="仿宋_GB2312"/>
          <w:kern w:val="0"/>
          <w:szCs w:val="32"/>
        </w:rPr>
        <w:t>市民宗局、</w:t>
      </w:r>
      <w:r>
        <w:rPr>
          <w:rFonts w:hint="eastAsia" w:eastAsia="仿宋_GB2312"/>
          <w:kern w:val="0"/>
          <w:szCs w:val="32"/>
        </w:rPr>
        <w:t>市政府办、</w:t>
      </w:r>
      <w:r>
        <w:rPr>
          <w:rFonts w:eastAsia="仿宋_GB2312"/>
          <w:kern w:val="0"/>
          <w:szCs w:val="32"/>
        </w:rPr>
        <w:t>市发改局、市工信局、市公安局、市民政局、市财政局、市自然资源局、市交通</w:t>
      </w:r>
      <w:r>
        <w:rPr>
          <w:rFonts w:hint="eastAsia" w:eastAsia="仿宋_GB2312"/>
          <w:kern w:val="0"/>
          <w:szCs w:val="32"/>
        </w:rPr>
        <w:t>运输</w:t>
      </w:r>
      <w:r>
        <w:rPr>
          <w:rFonts w:eastAsia="仿宋_GB2312"/>
          <w:kern w:val="0"/>
          <w:szCs w:val="32"/>
        </w:rPr>
        <w:t>局、市水利局、市卫健局、市市场监管局、市统计局、市信访局、市林业局、</w:t>
      </w:r>
      <w:r>
        <w:rPr>
          <w:rFonts w:hint="eastAsia" w:eastAsia="仿宋_GB2312"/>
          <w:szCs w:val="32"/>
        </w:rPr>
        <w:t>长沙市生态环境局浏阳分局</w:t>
      </w:r>
      <w:r>
        <w:rPr>
          <w:rFonts w:eastAsia="仿宋_GB2312"/>
          <w:kern w:val="0"/>
          <w:szCs w:val="32"/>
        </w:rPr>
        <w:t>、市金融事务中心、市气象局、市消防大队</w:t>
      </w:r>
      <w:r>
        <w:rPr>
          <w:rFonts w:hint="eastAsia" w:eastAsia="仿宋_GB2312"/>
          <w:kern w:val="0"/>
          <w:szCs w:val="32"/>
        </w:rPr>
        <w:t>等单位</w:t>
      </w:r>
      <w:r>
        <w:rPr>
          <w:rFonts w:eastAsia="仿宋_GB2312"/>
          <w:kern w:val="0"/>
          <w:szCs w:val="32"/>
        </w:rPr>
        <w:t>为成员</w:t>
      </w:r>
      <w:r>
        <w:rPr>
          <w:rFonts w:hint="eastAsia" w:eastAsia="仿宋_GB2312"/>
          <w:kern w:val="0"/>
          <w:szCs w:val="32"/>
        </w:rPr>
        <w:t>单位</w:t>
      </w:r>
      <w:r>
        <w:rPr>
          <w:rFonts w:eastAsia="仿宋_GB2312"/>
          <w:kern w:val="0"/>
          <w:szCs w:val="32"/>
        </w:rPr>
        <w:t>。</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市旅游应急指挥部办公室设在市文旅广体局，由市文旅广体局局长任办公室主任，具体负责市旅游应急指挥部日常工作。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市旅游应急指挥部职责如下：</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（1）统一领导全市旅游突发事件应急处置工作。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（2）负责组织、协调、指挥旅游突发事件应急处置工作。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（3）研究、解决和处置旅游突发事件中的重大问题。</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（4）向市人民政府、长沙市文化旅游广电局报告旅游突发事件应急处置情况。</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（5）协调有关单位之间工作。</w:t>
      </w:r>
    </w:p>
    <w:p>
      <w:pPr>
        <w:adjustRightInd w:val="0"/>
        <w:snapToGrid w:val="0"/>
        <w:spacing w:line="600" w:lineRule="exact"/>
        <w:ind w:firstLine="640" w:firstLineChars="200"/>
        <w:rPr>
          <w:rFonts w:eastAsia="仿宋_GB2312"/>
          <w:color w:val="000000"/>
          <w:spacing w:val="-6"/>
          <w:kern w:val="0"/>
          <w:szCs w:val="32"/>
        </w:rPr>
      </w:pPr>
      <w:r>
        <w:rPr>
          <w:rFonts w:eastAsia="仿宋_GB2312"/>
          <w:color w:val="000000"/>
          <w:kern w:val="0"/>
          <w:szCs w:val="32"/>
        </w:rPr>
        <w:t>（6）组</w:t>
      </w:r>
      <w:r>
        <w:rPr>
          <w:rFonts w:eastAsia="仿宋_GB2312"/>
          <w:color w:val="000000"/>
          <w:spacing w:val="-6"/>
          <w:kern w:val="0"/>
          <w:szCs w:val="32"/>
        </w:rPr>
        <w:t>织开展全市旅游突发事件应急宣传、培训和演练等工作。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市旅游应急指挥部办公室职责如下：</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（1）承担市旅游应急指挥部日常工作。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（2）督查、落实旅游突发事件应急处置重大决策的实施。</w:t>
      </w:r>
    </w:p>
    <w:p>
      <w:pPr>
        <w:adjustRightInd w:val="0"/>
        <w:snapToGrid w:val="0"/>
        <w:spacing w:line="600" w:lineRule="exact"/>
        <w:ind w:firstLine="640" w:firstLineChars="200"/>
        <w:rPr>
          <w:rFonts w:eastAsia="仿宋_GB2312"/>
          <w:color w:val="000000"/>
          <w:spacing w:val="-4"/>
          <w:kern w:val="0"/>
          <w:szCs w:val="32"/>
        </w:rPr>
      </w:pPr>
      <w:r>
        <w:rPr>
          <w:rFonts w:eastAsia="仿宋_GB2312"/>
          <w:color w:val="000000"/>
          <w:kern w:val="0"/>
          <w:szCs w:val="32"/>
        </w:rPr>
        <w:t>（3）核</w:t>
      </w:r>
      <w:r>
        <w:rPr>
          <w:rFonts w:eastAsia="仿宋_GB2312"/>
          <w:color w:val="000000"/>
          <w:spacing w:val="-8"/>
          <w:kern w:val="0"/>
          <w:szCs w:val="32"/>
        </w:rPr>
        <w:t>实因旅游突发事件造成的人员伤亡和财产损失情况，及时向上级报告应急救援工作进展，落实上级有关应急救援指令。</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（4）收集、汇总、研判旅游突发事件信息，负责向市旅游应急指挥部报告，并通报市旅游应急指挥部各成员单位。</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（5）组织实施旅游突发事件调查评估，并提出对策。</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（6）协助和指导乡镇人民政府</w:t>
      </w:r>
      <w:r>
        <w:rPr>
          <w:rFonts w:hint="eastAsia" w:eastAsia="仿宋_GB2312"/>
          <w:color w:val="000000"/>
          <w:kern w:val="0"/>
          <w:szCs w:val="32"/>
        </w:rPr>
        <w:t>（街道办事处）</w:t>
      </w:r>
      <w:r>
        <w:rPr>
          <w:rFonts w:eastAsia="仿宋_GB2312"/>
          <w:color w:val="000000"/>
          <w:kern w:val="0"/>
          <w:szCs w:val="32"/>
        </w:rPr>
        <w:t>开展旅游突发事件应急救援工作。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（7）协调有关单位落实对事发地的支持和帮助。</w:t>
      </w:r>
    </w:p>
    <w:p>
      <w:pPr>
        <w:adjustRightInd w:val="0"/>
        <w:snapToGrid w:val="0"/>
        <w:spacing w:line="600" w:lineRule="exact"/>
        <w:ind w:firstLine="640" w:firstLineChars="200"/>
        <w:rPr>
          <w:rFonts w:eastAsia="仿宋_GB2312"/>
          <w:color w:val="000000"/>
          <w:kern w:val="0"/>
          <w:szCs w:val="32"/>
        </w:rPr>
      </w:pPr>
      <w:r>
        <w:rPr>
          <w:rFonts w:eastAsia="仿宋_GB2312"/>
          <w:color w:val="000000"/>
          <w:szCs w:val="32"/>
        </w:rPr>
        <w:t>　</w:t>
      </w:r>
      <w:r>
        <w:rPr>
          <w:rFonts w:eastAsia="仿宋_GB2312"/>
          <w:color w:val="000000"/>
          <w:kern w:val="0"/>
          <w:szCs w:val="32"/>
        </w:rPr>
        <w:t>2.2 指挥部组成部门职责分工</w:t>
      </w:r>
    </w:p>
    <w:p>
      <w:pPr>
        <w:adjustRightInd w:val="0"/>
        <w:snapToGrid w:val="0"/>
        <w:spacing w:line="600" w:lineRule="exact"/>
        <w:ind w:firstLine="640" w:firstLineChars="200"/>
        <w:rPr>
          <w:rFonts w:eastAsia="仿宋_GB2312"/>
          <w:kern w:val="0"/>
          <w:szCs w:val="32"/>
        </w:rPr>
      </w:pPr>
      <w:r>
        <w:rPr>
          <w:rFonts w:eastAsia="仿宋_GB2312"/>
          <w:kern w:val="0"/>
          <w:szCs w:val="32"/>
        </w:rPr>
        <w:t>市文旅广体局</w:t>
      </w:r>
      <w:r>
        <w:rPr>
          <w:rFonts w:hint="eastAsia" w:eastAsia="仿宋_GB2312"/>
          <w:kern w:val="0"/>
          <w:szCs w:val="32"/>
        </w:rPr>
        <w:t>：</w:t>
      </w:r>
      <w:r>
        <w:rPr>
          <w:rFonts w:eastAsia="仿宋_GB2312"/>
          <w:kern w:val="0"/>
          <w:szCs w:val="32"/>
        </w:rPr>
        <w:t>负责牵头组织协调旅游突发事件应急处置工作；承担市旅游应急指挥部办公室日常工作，协助做好旅游突发事件应急预案制定、发布和管理工作，负责做好旅游预警信息发布、旅游安全和应急救援知识宣传教育等工作；组织、参与旅游突发事件调查，督促有关部门（单位）制定并落实防范措施；协助做好旅游突发事件有关新闻报道工作。　　</w:t>
      </w:r>
    </w:p>
    <w:p>
      <w:pPr>
        <w:adjustRightInd w:val="0"/>
        <w:snapToGrid w:val="0"/>
        <w:spacing w:line="600" w:lineRule="exact"/>
        <w:ind w:firstLine="640" w:firstLineChars="200"/>
        <w:rPr>
          <w:rFonts w:eastAsia="仿宋_GB2312"/>
          <w:color w:val="000000"/>
          <w:kern w:val="0"/>
          <w:szCs w:val="32"/>
        </w:rPr>
      </w:pPr>
      <w:r>
        <w:rPr>
          <w:rFonts w:eastAsia="仿宋_GB2312"/>
          <w:kern w:val="0"/>
          <w:szCs w:val="32"/>
        </w:rPr>
        <w:t>市</w:t>
      </w:r>
      <w:r>
        <w:rPr>
          <w:rFonts w:hint="eastAsia" w:eastAsia="仿宋_GB2312"/>
          <w:szCs w:val="32"/>
        </w:rPr>
        <w:t>应急管理局：</w:t>
      </w:r>
      <w:r>
        <w:rPr>
          <w:rFonts w:eastAsia="仿宋_GB2312"/>
          <w:kern w:val="0"/>
          <w:szCs w:val="32"/>
        </w:rPr>
        <w:t>负</w:t>
      </w:r>
      <w:r>
        <w:rPr>
          <w:rFonts w:eastAsia="仿宋_GB2312"/>
          <w:color w:val="000000"/>
          <w:kern w:val="0"/>
          <w:szCs w:val="32"/>
        </w:rPr>
        <w:t>责指导和监督旅游突发事件应急管理工作；参与调查处理旅游安全事故；指导和督促全市旅游应急管理工作；负责灾民紧急转移安置，自然灾害生活救助，应急避难设施建设；及时提供森林火灾等预警信息。</w:t>
      </w:r>
    </w:p>
    <w:p>
      <w:pPr>
        <w:adjustRightInd w:val="0"/>
        <w:snapToGrid w:val="0"/>
        <w:spacing w:line="600" w:lineRule="exact"/>
        <w:ind w:firstLine="640" w:firstLineChars="200"/>
        <w:rPr>
          <w:rFonts w:eastAsia="仿宋_GB2312"/>
          <w:color w:val="000000"/>
          <w:spacing w:val="-14"/>
          <w:kern w:val="0"/>
          <w:szCs w:val="32"/>
        </w:rPr>
      </w:pPr>
      <w:r>
        <w:rPr>
          <w:rFonts w:eastAsia="仿宋_GB2312"/>
          <w:color w:val="000000"/>
          <w:kern w:val="0"/>
          <w:szCs w:val="32"/>
        </w:rPr>
        <w:t>市</w:t>
      </w:r>
      <w:r>
        <w:rPr>
          <w:rFonts w:eastAsia="仿宋_GB2312"/>
          <w:color w:val="000000"/>
          <w:spacing w:val="-10"/>
          <w:kern w:val="0"/>
          <w:szCs w:val="32"/>
        </w:rPr>
        <w:t>委办</w:t>
      </w:r>
      <w:r>
        <w:rPr>
          <w:rFonts w:hint="eastAsia" w:eastAsia="仿宋_GB2312"/>
          <w:color w:val="000000"/>
          <w:spacing w:val="-10"/>
          <w:kern w:val="0"/>
          <w:szCs w:val="32"/>
        </w:rPr>
        <w:t>：</w:t>
      </w:r>
      <w:r>
        <w:rPr>
          <w:rFonts w:eastAsia="仿宋_GB2312"/>
          <w:color w:val="000000"/>
          <w:spacing w:val="-10"/>
          <w:kern w:val="0"/>
          <w:szCs w:val="32"/>
        </w:rPr>
        <w:t>负</w:t>
      </w:r>
      <w:r>
        <w:rPr>
          <w:rFonts w:eastAsia="仿宋_GB2312"/>
          <w:color w:val="000000"/>
          <w:spacing w:val="-14"/>
          <w:kern w:val="0"/>
          <w:szCs w:val="32"/>
        </w:rPr>
        <w:t>责旅游突发事件应急处置中涉及外事、港澳台的工作。</w:t>
      </w:r>
    </w:p>
    <w:p>
      <w:pPr>
        <w:adjustRightInd w:val="0"/>
        <w:snapToGrid w:val="0"/>
        <w:spacing w:line="600" w:lineRule="exact"/>
        <w:ind w:firstLine="640" w:firstLineChars="200"/>
        <w:rPr>
          <w:rFonts w:eastAsia="仿宋_GB2312"/>
          <w:color w:val="000000"/>
          <w:spacing w:val="-14"/>
          <w:kern w:val="0"/>
          <w:szCs w:val="32"/>
        </w:rPr>
      </w:pPr>
      <w:r>
        <w:rPr>
          <w:rFonts w:eastAsia="仿宋_GB2312"/>
          <w:color w:val="000000"/>
          <w:kern w:val="0"/>
          <w:szCs w:val="32"/>
        </w:rPr>
        <w:t>市</w:t>
      </w:r>
      <w:r>
        <w:rPr>
          <w:rFonts w:eastAsia="仿宋_GB2312"/>
          <w:color w:val="000000"/>
          <w:spacing w:val="-10"/>
          <w:kern w:val="0"/>
          <w:szCs w:val="32"/>
        </w:rPr>
        <w:t>委宣传部</w:t>
      </w:r>
      <w:r>
        <w:rPr>
          <w:rFonts w:hint="eastAsia" w:eastAsia="仿宋_GB2312"/>
          <w:color w:val="000000"/>
          <w:spacing w:val="-10"/>
          <w:kern w:val="0"/>
          <w:szCs w:val="32"/>
        </w:rPr>
        <w:t>：</w:t>
      </w:r>
      <w:r>
        <w:rPr>
          <w:rFonts w:eastAsia="仿宋_GB2312"/>
          <w:color w:val="000000"/>
          <w:spacing w:val="-10"/>
          <w:kern w:val="0"/>
          <w:szCs w:val="32"/>
        </w:rPr>
        <w:t>负</w:t>
      </w:r>
      <w:r>
        <w:rPr>
          <w:rFonts w:eastAsia="仿宋_GB2312"/>
          <w:color w:val="000000"/>
          <w:spacing w:val="-14"/>
          <w:kern w:val="0"/>
          <w:szCs w:val="32"/>
        </w:rPr>
        <w:t>责组织指导新闻发布工作，协调媒体的宣传报道。</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市民宗局</w:t>
      </w:r>
      <w:r>
        <w:rPr>
          <w:rFonts w:hint="eastAsia" w:eastAsia="仿宋_GB2312"/>
          <w:color w:val="000000"/>
          <w:kern w:val="0"/>
          <w:szCs w:val="32"/>
        </w:rPr>
        <w:t>：</w:t>
      </w:r>
      <w:r>
        <w:rPr>
          <w:rFonts w:eastAsia="仿宋_GB2312"/>
          <w:color w:val="000000"/>
          <w:kern w:val="0"/>
          <w:szCs w:val="32"/>
        </w:rPr>
        <w:t>负责旅游突发事件应急处置中涉及民族宗教因素问题的政策指导和协调工作。</w:t>
      </w:r>
    </w:p>
    <w:p>
      <w:pPr>
        <w:spacing w:line="600" w:lineRule="exact"/>
        <w:ind w:firstLine="640" w:firstLineChars="200"/>
        <w:rPr>
          <w:rFonts w:hint="eastAsia" w:eastAsia="仿宋_GB2312"/>
          <w:snapToGrid w:val="0"/>
          <w:kern w:val="0"/>
          <w:szCs w:val="32"/>
        </w:rPr>
      </w:pPr>
      <w:r>
        <w:rPr>
          <w:rFonts w:hint="eastAsia" w:eastAsia="仿宋_GB2312"/>
          <w:color w:val="000000"/>
          <w:kern w:val="0"/>
          <w:szCs w:val="32"/>
        </w:rPr>
        <w:t>市政府办：</w:t>
      </w:r>
      <w:r>
        <w:rPr>
          <w:rFonts w:eastAsia="仿宋_GB2312"/>
          <w:snapToGrid w:val="0"/>
          <w:kern w:val="0"/>
          <w:szCs w:val="32"/>
        </w:rPr>
        <w:t>负责</w:t>
      </w:r>
      <w:r>
        <w:rPr>
          <w:rFonts w:hint="eastAsia" w:eastAsia="仿宋_GB2312"/>
          <w:snapToGrid w:val="0"/>
          <w:kern w:val="0"/>
          <w:szCs w:val="32"/>
        </w:rPr>
        <w:t>旅游</w:t>
      </w:r>
      <w:r>
        <w:rPr>
          <w:rFonts w:eastAsia="仿宋_GB2312"/>
          <w:snapToGrid w:val="0"/>
          <w:kern w:val="0"/>
          <w:szCs w:val="32"/>
        </w:rPr>
        <w:t>事故应急工作的指导和督查。</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市发改局</w:t>
      </w:r>
      <w:r>
        <w:rPr>
          <w:rFonts w:hint="eastAsia" w:eastAsia="仿宋_GB2312"/>
          <w:color w:val="000000"/>
          <w:kern w:val="0"/>
          <w:szCs w:val="32"/>
        </w:rPr>
        <w:t>：</w:t>
      </w:r>
      <w:r>
        <w:rPr>
          <w:rFonts w:eastAsia="仿宋_GB2312"/>
          <w:color w:val="000000"/>
          <w:kern w:val="0"/>
          <w:szCs w:val="32"/>
        </w:rPr>
        <w:t>根据市级救灾物资储备规划、品种目录和标准、年度购置计划，负责中央、省、市级下达和本级救灾物资的收储、轮换和日常管理，</w:t>
      </w:r>
      <w:r>
        <w:rPr>
          <w:rFonts w:eastAsia="仿宋_GB2312"/>
          <w:kern w:val="0"/>
          <w:szCs w:val="32"/>
        </w:rPr>
        <w:t>根据市</w:t>
      </w:r>
      <w:r>
        <w:rPr>
          <w:rFonts w:hint="eastAsia" w:eastAsia="仿宋_GB2312"/>
          <w:szCs w:val="32"/>
        </w:rPr>
        <w:t>应急管理局</w:t>
      </w:r>
      <w:r>
        <w:rPr>
          <w:rFonts w:eastAsia="仿宋_GB2312"/>
          <w:kern w:val="0"/>
          <w:szCs w:val="32"/>
        </w:rPr>
        <w:t>的动用</w:t>
      </w:r>
      <w:r>
        <w:rPr>
          <w:rFonts w:eastAsia="仿宋_GB2312"/>
          <w:color w:val="000000"/>
          <w:kern w:val="0"/>
          <w:szCs w:val="32"/>
        </w:rPr>
        <w:t>指令按程序组织调出；维护旅游突发事件事发地的价费管理、物价稳定和电力保障工作。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市工信局</w:t>
      </w:r>
      <w:r>
        <w:rPr>
          <w:rFonts w:hint="eastAsia" w:eastAsia="仿宋_GB2312"/>
          <w:color w:val="000000"/>
          <w:kern w:val="0"/>
          <w:szCs w:val="32"/>
        </w:rPr>
        <w:t>：</w:t>
      </w:r>
      <w:r>
        <w:rPr>
          <w:rFonts w:eastAsia="仿宋_GB2312"/>
          <w:color w:val="000000"/>
          <w:kern w:val="0"/>
          <w:szCs w:val="32"/>
        </w:rPr>
        <w:t>负责协调通信运营商做好通信保障工作。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市公安局</w:t>
      </w:r>
      <w:r>
        <w:rPr>
          <w:rFonts w:hint="eastAsia" w:eastAsia="仿宋_GB2312"/>
          <w:color w:val="000000"/>
          <w:kern w:val="0"/>
          <w:szCs w:val="32"/>
        </w:rPr>
        <w:t>：</w:t>
      </w:r>
      <w:r>
        <w:rPr>
          <w:rFonts w:eastAsia="仿宋_GB2312"/>
          <w:color w:val="000000"/>
          <w:kern w:val="0"/>
          <w:szCs w:val="32"/>
        </w:rPr>
        <w:t>负责维护治安秩序，加强安全防范，打击违法犯罪活动；做好交通管制、疏导和协调组织紧急疏散、转移解救群众工作。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市民政局</w:t>
      </w:r>
      <w:r>
        <w:rPr>
          <w:rFonts w:hint="eastAsia" w:eastAsia="仿宋_GB2312"/>
          <w:color w:val="000000"/>
          <w:kern w:val="0"/>
          <w:szCs w:val="32"/>
        </w:rPr>
        <w:t>：负责</w:t>
      </w:r>
      <w:r>
        <w:rPr>
          <w:rFonts w:eastAsia="仿宋_GB2312"/>
          <w:color w:val="000000"/>
          <w:kern w:val="0"/>
          <w:szCs w:val="32"/>
        </w:rPr>
        <w:t>做好旅游事故中符合社会救助条件的受害者的临时生活救助和相关善后处置工作。</w:t>
      </w:r>
    </w:p>
    <w:p>
      <w:pPr>
        <w:adjustRightInd w:val="0"/>
        <w:snapToGrid w:val="0"/>
        <w:spacing w:line="600" w:lineRule="exact"/>
        <w:ind w:firstLine="640" w:firstLineChars="200"/>
        <w:rPr>
          <w:rFonts w:eastAsia="仿宋_GB2312"/>
          <w:color w:val="000000"/>
          <w:spacing w:val="-8"/>
          <w:kern w:val="0"/>
          <w:szCs w:val="32"/>
        </w:rPr>
      </w:pPr>
      <w:r>
        <w:rPr>
          <w:rFonts w:eastAsia="仿宋_GB2312"/>
          <w:color w:val="000000"/>
          <w:kern w:val="0"/>
          <w:szCs w:val="32"/>
        </w:rPr>
        <w:t>市财政局</w:t>
      </w:r>
      <w:r>
        <w:rPr>
          <w:rFonts w:hint="eastAsia" w:eastAsia="仿宋_GB2312"/>
          <w:color w:val="000000"/>
          <w:kern w:val="0"/>
          <w:szCs w:val="32"/>
        </w:rPr>
        <w:t>：</w:t>
      </w:r>
      <w:r>
        <w:rPr>
          <w:rFonts w:eastAsia="仿宋_GB2312"/>
          <w:color w:val="000000"/>
          <w:kern w:val="0"/>
          <w:szCs w:val="32"/>
        </w:rPr>
        <w:t>负</w:t>
      </w:r>
      <w:r>
        <w:rPr>
          <w:rFonts w:eastAsia="仿宋_GB2312"/>
          <w:color w:val="000000"/>
          <w:spacing w:val="-8"/>
          <w:kern w:val="0"/>
          <w:szCs w:val="32"/>
        </w:rPr>
        <w:t>责统筹保障旅游突发事件应急救援经费。</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市自然资源局</w:t>
      </w:r>
      <w:r>
        <w:rPr>
          <w:rFonts w:hint="eastAsia" w:eastAsia="仿宋_GB2312"/>
          <w:color w:val="000000"/>
          <w:kern w:val="0"/>
          <w:szCs w:val="32"/>
        </w:rPr>
        <w:t>：</w:t>
      </w:r>
      <w:r>
        <w:rPr>
          <w:rFonts w:eastAsia="仿宋_GB2312"/>
          <w:color w:val="000000"/>
          <w:kern w:val="0"/>
          <w:szCs w:val="32"/>
        </w:rPr>
        <w:t>负责组织协调、指导监督地质灾害监测预警，及时提供地质灾害信息。 </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市交通</w:t>
      </w:r>
      <w:r>
        <w:rPr>
          <w:rFonts w:hint="eastAsia" w:eastAsia="仿宋_GB2312"/>
          <w:color w:val="000000"/>
          <w:kern w:val="0"/>
          <w:szCs w:val="32"/>
        </w:rPr>
        <w:t>运输</w:t>
      </w:r>
      <w:r>
        <w:rPr>
          <w:rFonts w:eastAsia="仿宋_GB2312"/>
          <w:color w:val="000000"/>
          <w:kern w:val="0"/>
          <w:szCs w:val="32"/>
        </w:rPr>
        <w:t>局</w:t>
      </w:r>
      <w:r>
        <w:rPr>
          <w:rFonts w:hint="eastAsia" w:eastAsia="仿宋_GB2312"/>
          <w:color w:val="000000"/>
          <w:kern w:val="0"/>
          <w:szCs w:val="32"/>
        </w:rPr>
        <w:t>：</w:t>
      </w:r>
      <w:r>
        <w:rPr>
          <w:rFonts w:eastAsia="仿宋_GB2312"/>
          <w:color w:val="000000"/>
          <w:kern w:val="0"/>
          <w:szCs w:val="32"/>
        </w:rPr>
        <w:t>负责旅游突发事件应急救援人员、物资、旅游者或者灾民的公路、水路运输，保障道路运输畅通。</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市水利局</w:t>
      </w:r>
      <w:r>
        <w:rPr>
          <w:rFonts w:hint="eastAsia" w:eastAsia="仿宋_GB2312"/>
          <w:color w:val="000000"/>
          <w:kern w:val="0"/>
          <w:szCs w:val="32"/>
        </w:rPr>
        <w:t>：</w:t>
      </w:r>
      <w:r>
        <w:rPr>
          <w:rFonts w:eastAsia="仿宋_GB2312"/>
          <w:color w:val="000000"/>
          <w:kern w:val="0"/>
          <w:szCs w:val="32"/>
        </w:rPr>
        <w:t>负责提供汛情及预警信息。</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市卫健局</w:t>
      </w:r>
      <w:r>
        <w:rPr>
          <w:rFonts w:hint="eastAsia" w:eastAsia="仿宋_GB2312"/>
          <w:color w:val="000000"/>
          <w:kern w:val="0"/>
          <w:szCs w:val="32"/>
        </w:rPr>
        <w:t>：</w:t>
      </w:r>
      <w:r>
        <w:rPr>
          <w:rFonts w:eastAsia="仿宋_GB2312"/>
          <w:color w:val="000000"/>
          <w:kern w:val="0"/>
          <w:szCs w:val="32"/>
        </w:rPr>
        <w:t>负责组织抢救伤病员，重大传染性疫情的监测、消毒、防疫处置工作，必要时组织心理卫生专家开展心理救助。</w:t>
      </w:r>
    </w:p>
    <w:p>
      <w:pPr>
        <w:adjustRightInd w:val="0"/>
        <w:snapToGrid w:val="0"/>
        <w:spacing w:line="600" w:lineRule="exact"/>
        <w:ind w:firstLine="640" w:firstLineChars="200"/>
        <w:rPr>
          <w:rFonts w:eastAsia="仿宋_GB2312"/>
          <w:color w:val="000000"/>
          <w:kern w:val="0"/>
          <w:szCs w:val="32"/>
        </w:rPr>
      </w:pPr>
      <w:bookmarkStart w:id="153" w:name="_Toc161806994"/>
      <w:r>
        <w:rPr>
          <w:rFonts w:eastAsia="仿宋_GB2312"/>
          <w:color w:val="000000"/>
          <w:kern w:val="0"/>
          <w:szCs w:val="32"/>
        </w:rPr>
        <w:t>市市场监管局</w:t>
      </w:r>
      <w:r>
        <w:rPr>
          <w:rFonts w:hint="eastAsia" w:eastAsia="仿宋_GB2312"/>
          <w:color w:val="000000"/>
          <w:kern w:val="0"/>
          <w:szCs w:val="32"/>
        </w:rPr>
        <w:t>：</w:t>
      </w:r>
      <w:r>
        <w:rPr>
          <w:rFonts w:eastAsia="仿宋_GB2312"/>
          <w:color w:val="000000"/>
          <w:kern w:val="0"/>
          <w:szCs w:val="32"/>
        </w:rPr>
        <w:t>负责旅游景区特种设备目录内的特种设备安全监管工作，牵头或参与调查处理旅游景区特种设备事故；参与协调因特种设备事故造成的旅游突发事件应急救援工作；负责依法定职责维护旅游突发事件事发地的市场经营秩序；负责旅游突发事件应急处置中涉及食品安全的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w:t>
      </w:r>
      <w:r>
        <w:rPr>
          <w:rFonts w:eastAsia="仿宋_GB2312"/>
          <w:color w:val="000000"/>
          <w:spacing w:val="-4"/>
          <w:kern w:val="0"/>
          <w:szCs w:val="32"/>
        </w:rPr>
        <w:t>统计局</w:t>
      </w:r>
      <w:r>
        <w:rPr>
          <w:rFonts w:hint="eastAsia" w:eastAsia="仿宋_GB2312"/>
          <w:color w:val="000000"/>
          <w:spacing w:val="-4"/>
          <w:kern w:val="0"/>
          <w:szCs w:val="32"/>
        </w:rPr>
        <w:t>：</w:t>
      </w:r>
      <w:r>
        <w:rPr>
          <w:rFonts w:eastAsia="仿宋_GB2312"/>
          <w:color w:val="000000"/>
          <w:spacing w:val="-4"/>
          <w:kern w:val="0"/>
          <w:szCs w:val="32"/>
        </w:rPr>
        <w:t>负责指导和协助做好旅游突发事件统计分析工作。</w:t>
      </w:r>
      <w:r>
        <w:rPr>
          <w:rFonts w:eastAsia="仿宋_GB2312"/>
          <w:color w:val="000000"/>
          <w:kern w:val="0"/>
          <w:szCs w:val="32"/>
        </w:rPr>
        <w:t> </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市信访局</w:t>
      </w:r>
      <w:r>
        <w:rPr>
          <w:rFonts w:hint="eastAsia" w:eastAsia="仿宋_GB2312"/>
          <w:color w:val="000000"/>
          <w:kern w:val="0"/>
          <w:szCs w:val="32"/>
        </w:rPr>
        <w:t>：</w:t>
      </w:r>
      <w:r>
        <w:rPr>
          <w:rFonts w:eastAsia="仿宋_GB2312"/>
          <w:color w:val="000000"/>
          <w:kern w:val="0"/>
          <w:szCs w:val="32"/>
        </w:rPr>
        <w:t>负责提供涉及旅游的上访信息，协助处理旅游团群体性上访事件。</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市林业局</w:t>
      </w:r>
      <w:r>
        <w:rPr>
          <w:rFonts w:hint="eastAsia" w:eastAsia="仿宋_GB2312"/>
          <w:color w:val="000000"/>
          <w:kern w:val="0"/>
          <w:szCs w:val="32"/>
        </w:rPr>
        <w:t>：</w:t>
      </w:r>
      <w:r>
        <w:rPr>
          <w:rFonts w:eastAsia="仿宋_GB2312"/>
          <w:color w:val="000000"/>
          <w:kern w:val="0"/>
          <w:szCs w:val="32"/>
        </w:rPr>
        <w:t>负责及时提供野生动物病源疫病的监测情况。 </w:t>
      </w:r>
    </w:p>
    <w:p>
      <w:pPr>
        <w:adjustRightInd w:val="0"/>
        <w:snapToGrid w:val="0"/>
        <w:spacing w:line="600" w:lineRule="exact"/>
        <w:ind w:firstLine="640" w:firstLineChars="200"/>
        <w:rPr>
          <w:rFonts w:eastAsia="仿宋_GB2312"/>
          <w:kern w:val="0"/>
          <w:szCs w:val="32"/>
        </w:rPr>
      </w:pPr>
      <w:r>
        <w:rPr>
          <w:rFonts w:hint="eastAsia" w:eastAsia="仿宋_GB2312"/>
          <w:szCs w:val="32"/>
        </w:rPr>
        <w:t>长沙市生态环境局浏阳分局：</w:t>
      </w:r>
      <w:r>
        <w:rPr>
          <w:rFonts w:eastAsia="仿宋_GB2312"/>
          <w:kern w:val="0"/>
          <w:szCs w:val="32"/>
        </w:rPr>
        <w:t>负责全市环境质量监测和信息发布工作；组织、指导、协调涉及环境污染等旅游突发事件的应急处置工作。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市金融事务中心</w:t>
      </w:r>
      <w:r>
        <w:rPr>
          <w:rFonts w:hint="eastAsia" w:eastAsia="仿宋_GB2312"/>
          <w:color w:val="000000"/>
          <w:kern w:val="0"/>
          <w:szCs w:val="32"/>
        </w:rPr>
        <w:t>：</w:t>
      </w:r>
      <w:r>
        <w:rPr>
          <w:rFonts w:eastAsia="仿宋_GB2312"/>
          <w:color w:val="000000"/>
          <w:kern w:val="0"/>
          <w:szCs w:val="32"/>
        </w:rPr>
        <w:t>负责协调相关保险机构及时开展查勘和理赔工作。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市气象局</w:t>
      </w:r>
      <w:r>
        <w:rPr>
          <w:rFonts w:hint="eastAsia" w:eastAsia="仿宋_GB2312"/>
          <w:color w:val="000000"/>
          <w:kern w:val="0"/>
          <w:szCs w:val="32"/>
        </w:rPr>
        <w:t>：</w:t>
      </w:r>
      <w:r>
        <w:rPr>
          <w:rFonts w:eastAsia="仿宋_GB2312"/>
          <w:color w:val="000000"/>
          <w:kern w:val="0"/>
          <w:szCs w:val="32"/>
        </w:rPr>
        <w:t>负责提供气象灾害预警信息。</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市消防大队</w:t>
      </w:r>
      <w:r>
        <w:rPr>
          <w:rFonts w:hint="eastAsia" w:eastAsia="仿宋_GB2312"/>
          <w:color w:val="000000"/>
          <w:kern w:val="0"/>
          <w:szCs w:val="32"/>
        </w:rPr>
        <w:t>：</w:t>
      </w:r>
      <w:r>
        <w:rPr>
          <w:rFonts w:eastAsia="仿宋_GB2312"/>
          <w:color w:val="000000"/>
          <w:kern w:val="0"/>
          <w:szCs w:val="32"/>
        </w:rPr>
        <w:t>负责做好消防救援工作。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根据工作需要，事发地乡镇人民政府（街道</w:t>
      </w:r>
      <w:r>
        <w:rPr>
          <w:rFonts w:hint="eastAsia" w:eastAsia="仿宋_GB2312"/>
          <w:color w:val="000000"/>
          <w:kern w:val="0"/>
          <w:szCs w:val="32"/>
        </w:rPr>
        <w:t>办事处</w:t>
      </w:r>
      <w:r>
        <w:rPr>
          <w:rFonts w:eastAsia="仿宋_GB2312"/>
          <w:color w:val="000000"/>
          <w:kern w:val="0"/>
          <w:szCs w:val="32"/>
        </w:rPr>
        <w:t>）负责即时处置，及时报告</w:t>
      </w:r>
      <w:r>
        <w:rPr>
          <w:rFonts w:hint="eastAsia" w:eastAsia="仿宋_GB2312"/>
          <w:color w:val="000000"/>
          <w:kern w:val="0"/>
          <w:szCs w:val="32"/>
        </w:rPr>
        <w:t>，</w:t>
      </w:r>
      <w:r>
        <w:rPr>
          <w:rFonts w:eastAsia="仿宋_GB2312"/>
          <w:color w:val="000000"/>
          <w:kern w:val="0"/>
          <w:szCs w:val="32"/>
        </w:rPr>
        <w:t>做好协助救援、维稳及相关善后工作，其他成员单位做好市旅游应急指挥部交办的相关工作。</w:t>
      </w:r>
    </w:p>
    <w:p>
      <w:pPr>
        <w:adjustRightInd w:val="0"/>
        <w:snapToGrid w:val="0"/>
        <w:spacing w:line="600" w:lineRule="exact"/>
        <w:ind w:firstLine="640" w:firstLineChars="200"/>
        <w:rPr>
          <w:rFonts w:eastAsia="仿宋_GB2312"/>
          <w:kern w:val="0"/>
          <w:szCs w:val="32"/>
        </w:rPr>
      </w:pPr>
      <w:r>
        <w:rPr>
          <w:rFonts w:eastAsia="仿宋_GB2312"/>
          <w:kern w:val="0"/>
          <w:szCs w:val="32"/>
        </w:rPr>
        <w:t>2.3</w:t>
      </w:r>
      <w:bookmarkEnd w:id="153"/>
      <w:r>
        <w:rPr>
          <w:rFonts w:hint="eastAsia" w:eastAsia="仿宋_GB2312"/>
          <w:kern w:val="0"/>
          <w:szCs w:val="32"/>
        </w:rPr>
        <w:t xml:space="preserve"> </w:t>
      </w:r>
      <w:r>
        <w:rPr>
          <w:rFonts w:eastAsia="仿宋_GB2312"/>
          <w:kern w:val="0"/>
          <w:szCs w:val="32"/>
        </w:rPr>
        <w:t>现场应急指挥部</w:t>
      </w:r>
    </w:p>
    <w:p>
      <w:pPr>
        <w:adjustRightInd w:val="0"/>
        <w:snapToGrid w:val="0"/>
        <w:spacing w:line="600" w:lineRule="exact"/>
        <w:ind w:firstLine="640" w:firstLineChars="200"/>
        <w:rPr>
          <w:rFonts w:eastAsia="仿宋_GB2312"/>
          <w:kern w:val="0"/>
          <w:szCs w:val="32"/>
        </w:rPr>
      </w:pPr>
      <w:r>
        <w:rPr>
          <w:rFonts w:eastAsia="仿宋_GB2312"/>
          <w:kern w:val="0"/>
          <w:szCs w:val="32"/>
        </w:rPr>
        <w:t>发生旅游突发事件后，市旅游应急指挥部根据情况需要指定成立现场指挥部，负责旅游突发事件的现场应急救援指挥工作。现场指挥部下设综合协调、抢险救援、警戒保卫、医疗救护、后勤保障、信息发布、善后处置等应急工作组，负责相关具体工作。</w:t>
      </w:r>
    </w:p>
    <w:p>
      <w:pPr>
        <w:adjustRightInd w:val="0"/>
        <w:snapToGrid w:val="0"/>
        <w:spacing w:line="600" w:lineRule="exact"/>
        <w:ind w:firstLine="640" w:firstLineChars="200"/>
        <w:rPr>
          <w:rFonts w:eastAsia="仿宋_GB2312"/>
          <w:kern w:val="0"/>
          <w:szCs w:val="32"/>
        </w:rPr>
      </w:pPr>
      <w:r>
        <w:rPr>
          <w:rFonts w:eastAsia="仿宋_GB2312"/>
          <w:kern w:val="0"/>
          <w:szCs w:val="32"/>
        </w:rPr>
        <w:t>综合协调组：市文旅广体局牵头、市</w:t>
      </w:r>
      <w:r>
        <w:rPr>
          <w:rFonts w:hint="eastAsia" w:eastAsia="仿宋_GB2312"/>
          <w:szCs w:val="32"/>
        </w:rPr>
        <w:t>应急管理局</w:t>
      </w:r>
      <w:r>
        <w:rPr>
          <w:rFonts w:eastAsia="仿宋_GB2312"/>
          <w:kern w:val="0"/>
          <w:szCs w:val="32"/>
        </w:rPr>
        <w:t>等相关部门</w:t>
      </w:r>
      <w:r>
        <w:rPr>
          <w:rFonts w:hint="eastAsia" w:eastAsia="仿宋_GB2312"/>
          <w:kern w:val="0"/>
          <w:szCs w:val="32"/>
        </w:rPr>
        <w:t>（</w:t>
      </w:r>
      <w:r>
        <w:rPr>
          <w:rFonts w:eastAsia="仿宋_GB2312"/>
          <w:kern w:val="0"/>
          <w:szCs w:val="32"/>
        </w:rPr>
        <w:t>单位</w:t>
      </w:r>
      <w:r>
        <w:rPr>
          <w:rFonts w:hint="eastAsia" w:eastAsia="仿宋_GB2312"/>
          <w:kern w:val="0"/>
          <w:szCs w:val="32"/>
        </w:rPr>
        <w:t>）</w:t>
      </w:r>
      <w:r>
        <w:rPr>
          <w:rFonts w:eastAsia="仿宋_GB2312"/>
          <w:kern w:val="0"/>
          <w:szCs w:val="32"/>
        </w:rPr>
        <w:t>、事发地</w:t>
      </w:r>
      <w:r>
        <w:rPr>
          <w:rFonts w:hint="eastAsia" w:eastAsia="仿宋_GB2312"/>
          <w:kern w:val="0"/>
          <w:szCs w:val="32"/>
        </w:rPr>
        <w:t>乡镇</w:t>
      </w:r>
      <w:r>
        <w:rPr>
          <w:rFonts w:eastAsia="仿宋_GB2312"/>
          <w:kern w:val="0"/>
          <w:szCs w:val="32"/>
        </w:rPr>
        <w:t>人民政府</w:t>
      </w:r>
      <w:r>
        <w:rPr>
          <w:rFonts w:hint="eastAsia" w:eastAsia="仿宋_GB2312"/>
          <w:kern w:val="0"/>
          <w:szCs w:val="32"/>
        </w:rPr>
        <w:t>（街道办事处）</w:t>
      </w:r>
      <w:r>
        <w:rPr>
          <w:rFonts w:eastAsia="仿宋_GB2312"/>
          <w:kern w:val="0"/>
          <w:szCs w:val="32"/>
        </w:rPr>
        <w:t>参与。组织协调现场应急救援的人员、交通、通信和装备等资源调配，对旅游突发事件进行调查分析，提出处理意见。</w:t>
      </w:r>
    </w:p>
    <w:p>
      <w:pPr>
        <w:adjustRightInd w:val="0"/>
        <w:snapToGrid w:val="0"/>
        <w:spacing w:line="600" w:lineRule="exact"/>
        <w:ind w:firstLine="640" w:firstLineChars="200"/>
        <w:rPr>
          <w:rFonts w:eastAsia="仿宋_GB2312"/>
          <w:kern w:val="0"/>
          <w:szCs w:val="32"/>
        </w:rPr>
      </w:pPr>
      <w:r>
        <w:rPr>
          <w:rFonts w:eastAsia="仿宋_GB2312"/>
          <w:kern w:val="0"/>
          <w:szCs w:val="32"/>
        </w:rPr>
        <w:t>抢险救</w:t>
      </w:r>
      <w:r>
        <w:rPr>
          <w:rFonts w:hint="eastAsia" w:eastAsia="仿宋_GB2312"/>
          <w:kern w:val="0"/>
          <w:szCs w:val="32"/>
        </w:rPr>
        <w:t>援</w:t>
      </w:r>
      <w:r>
        <w:rPr>
          <w:rFonts w:eastAsia="仿宋_GB2312"/>
          <w:kern w:val="0"/>
          <w:szCs w:val="32"/>
        </w:rPr>
        <w:t>组：市消防大队牵头，市文旅广体局、市</w:t>
      </w:r>
      <w:r>
        <w:rPr>
          <w:rFonts w:hint="eastAsia" w:eastAsia="仿宋_GB2312"/>
          <w:szCs w:val="32"/>
        </w:rPr>
        <w:t>应急管理局</w:t>
      </w:r>
      <w:r>
        <w:rPr>
          <w:rFonts w:eastAsia="仿宋_GB2312"/>
          <w:kern w:val="0"/>
          <w:szCs w:val="32"/>
        </w:rPr>
        <w:t>、市工信局、市民宗局、市民政局、市交通</w:t>
      </w:r>
      <w:r>
        <w:rPr>
          <w:rFonts w:hint="eastAsia" w:eastAsia="仿宋_GB2312"/>
          <w:kern w:val="0"/>
          <w:szCs w:val="32"/>
        </w:rPr>
        <w:t>运输</w:t>
      </w:r>
      <w:r>
        <w:rPr>
          <w:rFonts w:eastAsia="仿宋_GB2312"/>
          <w:kern w:val="0"/>
          <w:szCs w:val="32"/>
        </w:rPr>
        <w:t>局等相关单位和事发地</w:t>
      </w:r>
      <w:r>
        <w:rPr>
          <w:rFonts w:hint="eastAsia" w:eastAsia="仿宋_GB2312"/>
          <w:kern w:val="0"/>
          <w:szCs w:val="32"/>
        </w:rPr>
        <w:t>乡镇</w:t>
      </w:r>
      <w:r>
        <w:rPr>
          <w:rFonts w:eastAsia="仿宋_GB2312"/>
          <w:kern w:val="0"/>
          <w:szCs w:val="32"/>
        </w:rPr>
        <w:t>人民政府</w:t>
      </w:r>
      <w:r>
        <w:rPr>
          <w:rFonts w:hint="eastAsia" w:eastAsia="仿宋_GB2312"/>
          <w:kern w:val="0"/>
          <w:szCs w:val="32"/>
        </w:rPr>
        <w:t>（街道办事处）</w:t>
      </w:r>
      <w:r>
        <w:rPr>
          <w:rFonts w:eastAsia="仿宋_GB2312"/>
          <w:kern w:val="0"/>
          <w:szCs w:val="32"/>
        </w:rPr>
        <w:t>参加，负责查明旅游突发事件性质、影响范围及可能继续造成的后果，制定抢险救援方案，开展现场应急救援工作。</w:t>
      </w:r>
    </w:p>
    <w:p>
      <w:pPr>
        <w:adjustRightInd w:val="0"/>
        <w:snapToGrid w:val="0"/>
        <w:spacing w:line="600" w:lineRule="exact"/>
        <w:ind w:firstLine="640" w:firstLineChars="200"/>
        <w:rPr>
          <w:rFonts w:eastAsia="仿宋_GB2312"/>
          <w:kern w:val="0"/>
          <w:szCs w:val="32"/>
        </w:rPr>
      </w:pPr>
      <w:r>
        <w:rPr>
          <w:rFonts w:eastAsia="仿宋_GB2312"/>
          <w:kern w:val="0"/>
          <w:szCs w:val="32"/>
        </w:rPr>
        <w:t>警戒保卫组：市公安局牵头，负责旅游突发事件现场安全保卫工作。</w:t>
      </w:r>
    </w:p>
    <w:p>
      <w:pPr>
        <w:adjustRightInd w:val="0"/>
        <w:snapToGrid w:val="0"/>
        <w:spacing w:line="600" w:lineRule="exact"/>
        <w:ind w:firstLine="640"/>
        <w:rPr>
          <w:rFonts w:eastAsia="仿宋_GB2312"/>
          <w:spacing w:val="-2"/>
          <w:kern w:val="0"/>
          <w:szCs w:val="32"/>
        </w:rPr>
      </w:pPr>
      <w:r>
        <w:rPr>
          <w:rFonts w:eastAsia="仿宋_GB2312"/>
          <w:kern w:val="0"/>
          <w:szCs w:val="32"/>
        </w:rPr>
        <w:t>医疗救护组：市</w:t>
      </w:r>
      <w:r>
        <w:rPr>
          <w:rFonts w:eastAsia="仿宋_GB2312"/>
          <w:spacing w:val="-2"/>
          <w:kern w:val="0"/>
          <w:szCs w:val="32"/>
        </w:rPr>
        <w:t>卫健局牵头，事发地</w:t>
      </w:r>
      <w:r>
        <w:rPr>
          <w:rFonts w:hint="eastAsia" w:eastAsia="仿宋_GB2312"/>
          <w:spacing w:val="-2"/>
          <w:kern w:val="0"/>
          <w:szCs w:val="32"/>
        </w:rPr>
        <w:t>乡镇</w:t>
      </w:r>
      <w:r>
        <w:rPr>
          <w:rFonts w:eastAsia="仿宋_GB2312"/>
          <w:spacing w:val="-2"/>
          <w:kern w:val="0"/>
          <w:szCs w:val="32"/>
        </w:rPr>
        <w:t>人民政府</w:t>
      </w:r>
      <w:r>
        <w:rPr>
          <w:rFonts w:hint="eastAsia" w:eastAsia="仿宋_GB2312"/>
          <w:spacing w:val="-2"/>
          <w:kern w:val="0"/>
          <w:szCs w:val="32"/>
        </w:rPr>
        <w:t>（街道办事处）</w:t>
      </w:r>
      <w:r>
        <w:rPr>
          <w:rFonts w:eastAsia="仿宋_GB2312"/>
          <w:spacing w:val="-2"/>
          <w:kern w:val="0"/>
          <w:szCs w:val="32"/>
        </w:rPr>
        <w:t>参与，负责旅游突发公共事件现场医疗救护和疾病预防工作。</w:t>
      </w:r>
    </w:p>
    <w:p>
      <w:pPr>
        <w:adjustRightInd w:val="0"/>
        <w:snapToGrid w:val="0"/>
        <w:spacing w:line="600" w:lineRule="exact"/>
        <w:ind w:firstLine="640" w:firstLineChars="200"/>
        <w:rPr>
          <w:rFonts w:eastAsia="仿宋_GB2312"/>
          <w:kern w:val="0"/>
          <w:szCs w:val="32"/>
        </w:rPr>
      </w:pPr>
      <w:r>
        <w:rPr>
          <w:rFonts w:eastAsia="仿宋_GB2312"/>
          <w:kern w:val="0"/>
          <w:szCs w:val="32"/>
        </w:rPr>
        <w:t>后勤保障组：</w:t>
      </w:r>
      <w:r>
        <w:rPr>
          <w:rFonts w:hint="eastAsia" w:eastAsia="仿宋_GB2312"/>
          <w:kern w:val="0"/>
          <w:szCs w:val="32"/>
        </w:rPr>
        <w:t>事发地乡镇人民政府（街道办事处）牵头，</w:t>
      </w:r>
      <w:r>
        <w:rPr>
          <w:rFonts w:eastAsia="仿宋_GB2312"/>
          <w:kern w:val="0"/>
          <w:szCs w:val="32"/>
        </w:rPr>
        <w:t>相关部门</w:t>
      </w:r>
      <w:r>
        <w:rPr>
          <w:rFonts w:hint="eastAsia" w:eastAsia="仿宋_GB2312"/>
          <w:kern w:val="0"/>
          <w:szCs w:val="32"/>
        </w:rPr>
        <w:t>共同</w:t>
      </w:r>
      <w:r>
        <w:rPr>
          <w:rFonts w:eastAsia="仿宋_GB2312"/>
          <w:kern w:val="0"/>
          <w:szCs w:val="32"/>
        </w:rPr>
        <w:t>参与，负责提供应急救援物资及装备，做好电力、通讯设施抢修等工作。</w:t>
      </w:r>
    </w:p>
    <w:p>
      <w:pPr>
        <w:adjustRightInd w:val="0"/>
        <w:snapToGrid w:val="0"/>
        <w:spacing w:line="600" w:lineRule="exact"/>
        <w:ind w:firstLine="640" w:firstLineChars="200"/>
        <w:rPr>
          <w:rFonts w:hint="eastAsia" w:eastAsia="仿宋_GB2312"/>
          <w:kern w:val="0"/>
          <w:szCs w:val="32"/>
        </w:rPr>
      </w:pPr>
      <w:r>
        <w:rPr>
          <w:rFonts w:eastAsia="仿宋_GB2312"/>
          <w:kern w:val="0"/>
          <w:szCs w:val="32"/>
        </w:rPr>
        <w:t>信息发布组：市委宣传部牵头，相关部门参与，</w:t>
      </w:r>
      <w:r>
        <w:rPr>
          <w:rFonts w:hint="eastAsia" w:eastAsia="仿宋_GB2312"/>
          <w:kern w:val="0"/>
          <w:szCs w:val="32"/>
        </w:rPr>
        <w:t>指导</w:t>
      </w:r>
      <w:r>
        <w:rPr>
          <w:rFonts w:eastAsia="仿宋_GB2312"/>
          <w:kern w:val="0"/>
          <w:szCs w:val="32"/>
        </w:rPr>
        <w:t>旅游突发公共事件应急救援的信息发布工作。</w:t>
      </w:r>
    </w:p>
    <w:p>
      <w:pPr>
        <w:adjustRightInd w:val="0"/>
        <w:snapToGrid w:val="0"/>
        <w:spacing w:line="600" w:lineRule="exact"/>
        <w:ind w:firstLine="640" w:firstLineChars="200"/>
        <w:rPr>
          <w:rFonts w:eastAsia="仿宋_GB2312"/>
          <w:kern w:val="0"/>
          <w:szCs w:val="32"/>
        </w:rPr>
      </w:pPr>
      <w:r>
        <w:rPr>
          <w:rFonts w:eastAsia="仿宋_GB2312"/>
          <w:kern w:val="0"/>
          <w:szCs w:val="32"/>
        </w:rPr>
        <w:t>善后工作组：</w:t>
      </w:r>
      <w:r>
        <w:rPr>
          <w:rFonts w:hint="eastAsia" w:eastAsia="仿宋_GB2312"/>
          <w:kern w:val="0"/>
          <w:szCs w:val="32"/>
        </w:rPr>
        <w:t>事发地乡镇人民政府（街道办事处）、</w:t>
      </w:r>
      <w:r>
        <w:rPr>
          <w:rFonts w:eastAsia="仿宋_GB2312"/>
          <w:kern w:val="0"/>
          <w:szCs w:val="32"/>
        </w:rPr>
        <w:t>市民政局、市金融事务中心及有关保险机构、事发单位等参加，负责伤亡人员及其家属的安抚、抚恤、理赔等工作。</w:t>
      </w:r>
    </w:p>
    <w:p>
      <w:pPr>
        <w:adjustRightInd w:val="0"/>
        <w:snapToGrid w:val="0"/>
        <w:spacing w:line="600" w:lineRule="exact"/>
        <w:ind w:firstLine="640" w:firstLineChars="200"/>
        <w:rPr>
          <w:rFonts w:eastAsia="仿宋_GB2312"/>
          <w:kern w:val="0"/>
          <w:szCs w:val="32"/>
        </w:rPr>
      </w:pPr>
      <w:bookmarkStart w:id="154" w:name="_Toc161806995"/>
      <w:r>
        <w:rPr>
          <w:rFonts w:eastAsia="仿宋_GB2312"/>
          <w:kern w:val="0"/>
          <w:szCs w:val="32"/>
        </w:rPr>
        <w:t>2.4</w:t>
      </w:r>
      <w:bookmarkEnd w:id="154"/>
      <w:r>
        <w:rPr>
          <w:rFonts w:hint="eastAsia" w:eastAsia="仿宋_GB2312"/>
          <w:kern w:val="0"/>
          <w:szCs w:val="32"/>
        </w:rPr>
        <w:t xml:space="preserve"> </w:t>
      </w:r>
      <w:r>
        <w:rPr>
          <w:rFonts w:eastAsia="仿宋_GB2312"/>
          <w:kern w:val="0"/>
          <w:szCs w:val="32"/>
        </w:rPr>
        <w:t>专家组</w:t>
      </w:r>
    </w:p>
    <w:p>
      <w:pPr>
        <w:adjustRightInd w:val="0"/>
        <w:snapToGrid w:val="0"/>
        <w:spacing w:line="600" w:lineRule="exact"/>
        <w:ind w:firstLine="640" w:firstLineChars="200"/>
        <w:rPr>
          <w:rFonts w:eastAsia="仿宋_GB2312"/>
          <w:color w:val="000000"/>
          <w:kern w:val="0"/>
          <w:szCs w:val="32"/>
        </w:rPr>
      </w:pPr>
      <w:r>
        <w:rPr>
          <w:rFonts w:eastAsia="仿宋_GB2312"/>
          <w:kern w:val="0"/>
          <w:szCs w:val="32"/>
        </w:rPr>
        <w:t>市旅游应急指挥部成立专家组，主要由安全咨询、医疗救护、卫生防疫、交通运输、工程</w:t>
      </w:r>
      <w:r>
        <w:rPr>
          <w:rFonts w:eastAsia="仿宋_GB2312"/>
          <w:color w:val="000000"/>
          <w:kern w:val="0"/>
          <w:szCs w:val="32"/>
        </w:rPr>
        <w:t>抢险等部门专家组成，负责提供决策咨询和技术支持，必要时参与旅游突发事件的应急处置工作。</w:t>
      </w:r>
    </w:p>
    <w:p>
      <w:pPr>
        <w:adjustRightInd w:val="0"/>
        <w:snapToGrid w:val="0"/>
        <w:spacing w:line="600" w:lineRule="exact"/>
        <w:ind w:firstLine="640" w:firstLineChars="200"/>
        <w:rPr>
          <w:rFonts w:eastAsia="黑体"/>
          <w:color w:val="000000"/>
          <w:kern w:val="0"/>
          <w:szCs w:val="32"/>
        </w:rPr>
      </w:pPr>
      <w:bookmarkStart w:id="155" w:name="_Toc142124421"/>
      <w:r>
        <w:rPr>
          <w:rFonts w:eastAsia="黑体"/>
          <w:color w:val="000000"/>
          <w:kern w:val="0"/>
          <w:szCs w:val="32"/>
        </w:rPr>
        <w:t>3</w:t>
      </w:r>
      <w:r>
        <w:rPr>
          <w:rFonts w:hint="eastAsia" w:eastAsia="黑体"/>
          <w:color w:val="000000"/>
          <w:kern w:val="0"/>
          <w:szCs w:val="32"/>
        </w:rPr>
        <w:t>．</w:t>
      </w:r>
      <w:r>
        <w:rPr>
          <w:rFonts w:eastAsia="黑体"/>
          <w:color w:val="000000"/>
          <w:kern w:val="0"/>
          <w:szCs w:val="32"/>
        </w:rPr>
        <w:t>预防预警</w:t>
      </w:r>
      <w:bookmarkEnd w:id="155"/>
      <w:r>
        <w:rPr>
          <w:rFonts w:eastAsia="黑体"/>
          <w:color w:val="000000"/>
          <w:kern w:val="0"/>
          <w:szCs w:val="32"/>
        </w:rPr>
        <w:t>机制</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经营者必须严格执行生产安全、消防安全的法律、法规和国家标准、行业标准，加强对旅游设施、设备的日常检查维护和保养，对提供的产品和服务进行安全检验、检测和评估，及时排除安全隐患，确保安全使用；制定各项安全管理制度和应急预案；对直接为旅游者提供服务的从业人员开展经常性现场处置、救助技能培训，采取必要措施防止危害发生。</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经营者预见可能发生影响行程、损害旅游者权益的情况，要及时向旅游者告知相关信息，做好相关解释、劝导、安抚工作。通过优化服务等措施，稳定旅游者情绪，妥善处理各种矛盾，尽可能避免旅游消费纠纷转化为旅游突发事件。</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旅游行业管理部门加强对旅游经营者的指导，妥善处理旅游纠纷，尽可能</w:t>
      </w:r>
      <w:r>
        <w:rPr>
          <w:rFonts w:hint="eastAsia" w:eastAsia="仿宋_GB2312"/>
          <w:color w:val="000000"/>
          <w:kern w:val="0"/>
          <w:szCs w:val="32"/>
        </w:rPr>
        <w:t>地</w:t>
      </w:r>
      <w:r>
        <w:rPr>
          <w:rFonts w:eastAsia="仿宋_GB2312"/>
          <w:color w:val="000000"/>
          <w:kern w:val="0"/>
          <w:szCs w:val="32"/>
        </w:rPr>
        <w:t>减少旅游突发事件发生的可能。</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3.1</w:t>
      </w:r>
      <w:r>
        <w:rPr>
          <w:rFonts w:hint="eastAsia" w:eastAsia="仿宋_GB2312"/>
          <w:color w:val="000000"/>
          <w:kern w:val="0"/>
          <w:szCs w:val="32"/>
        </w:rPr>
        <w:t xml:space="preserve"> </w:t>
      </w:r>
      <w:r>
        <w:rPr>
          <w:rFonts w:eastAsia="仿宋_GB2312"/>
          <w:color w:val="000000"/>
          <w:kern w:val="0"/>
          <w:szCs w:val="32"/>
        </w:rPr>
        <w:t>信息监测与报告</w:t>
      </w:r>
    </w:p>
    <w:p>
      <w:pPr>
        <w:adjustRightInd w:val="0"/>
        <w:snapToGrid w:val="0"/>
        <w:spacing w:line="600" w:lineRule="exact"/>
        <w:ind w:firstLine="640" w:firstLineChars="200"/>
        <w:rPr>
          <w:rFonts w:eastAsia="仿宋_GB2312"/>
          <w:color w:val="000000"/>
          <w:kern w:val="0"/>
          <w:szCs w:val="32"/>
        </w:rPr>
      </w:pPr>
      <w:bookmarkStart w:id="156" w:name="_Toc142124423"/>
      <w:r>
        <w:rPr>
          <w:rFonts w:eastAsia="仿宋_GB2312"/>
          <w:color w:val="000000"/>
          <w:kern w:val="0"/>
          <w:szCs w:val="32"/>
        </w:rPr>
        <w:t>建立健全各级旅游突发事件应急指挥机构的信息监测与报告机制、旅游淡旺季周报告制、黄金周和节假日日报制、实时监测重大突发事件和涉及旅游安全的有关信息，评估旅游突发事件风险，分析研判结果，及时报告本级人民政府和上级旅游突发事件应急指挥机构，做到早发现、早报告、早处置。</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3.2</w:t>
      </w:r>
      <w:r>
        <w:rPr>
          <w:rFonts w:hint="eastAsia" w:eastAsia="仿宋_GB2312"/>
          <w:color w:val="000000"/>
          <w:kern w:val="0"/>
          <w:szCs w:val="32"/>
        </w:rPr>
        <w:t xml:space="preserve"> </w:t>
      </w:r>
      <w:r>
        <w:rPr>
          <w:rFonts w:eastAsia="仿宋_GB2312"/>
          <w:color w:val="000000"/>
          <w:kern w:val="0"/>
          <w:szCs w:val="32"/>
        </w:rPr>
        <w:t>预警级别</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根据突发事件可能对旅游者造成的危害性及紧急程度、发展趋势，将旅游突发事件预警分为一般（</w:t>
      </w:r>
      <w:r>
        <w:rPr>
          <w:color w:val="000000"/>
          <w:kern w:val="0"/>
          <w:szCs w:val="32"/>
        </w:rPr>
        <w:t>Ⅳ</w:t>
      </w:r>
      <w:r>
        <w:rPr>
          <w:rFonts w:eastAsia="仿宋_GB2312"/>
          <w:color w:val="000000"/>
          <w:kern w:val="0"/>
          <w:szCs w:val="32"/>
        </w:rPr>
        <w:t>级）、较大（</w:t>
      </w:r>
      <w:r>
        <w:rPr>
          <w:color w:val="000000"/>
          <w:kern w:val="0"/>
          <w:szCs w:val="32"/>
        </w:rPr>
        <w:t>Ⅲ</w:t>
      </w:r>
      <w:r>
        <w:rPr>
          <w:rFonts w:eastAsia="仿宋_GB2312"/>
          <w:color w:val="000000"/>
          <w:kern w:val="0"/>
          <w:szCs w:val="32"/>
        </w:rPr>
        <w:t>级）、重大（</w:t>
      </w:r>
      <w:r>
        <w:rPr>
          <w:color w:val="000000"/>
          <w:kern w:val="0"/>
          <w:szCs w:val="32"/>
        </w:rPr>
        <w:t>Ⅱ</w:t>
      </w:r>
      <w:r>
        <w:rPr>
          <w:rFonts w:eastAsia="仿宋_GB2312"/>
          <w:color w:val="000000"/>
          <w:kern w:val="0"/>
          <w:szCs w:val="32"/>
        </w:rPr>
        <w:t>级）和特别重大（</w:t>
      </w:r>
      <w:r>
        <w:rPr>
          <w:color w:val="000000"/>
          <w:kern w:val="0"/>
          <w:szCs w:val="32"/>
        </w:rPr>
        <w:t>Ⅰ</w:t>
      </w:r>
      <w:r>
        <w:rPr>
          <w:rFonts w:eastAsia="仿宋_GB2312"/>
          <w:color w:val="000000"/>
          <w:kern w:val="0"/>
          <w:szCs w:val="32"/>
        </w:rPr>
        <w:t>级）四级，分别用蓝色、黄色、橙色和红色表示。</w:t>
      </w:r>
      <w:bookmarkEnd w:id="156"/>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（1）一般（</w:t>
      </w:r>
      <w:r>
        <w:rPr>
          <w:color w:val="000000"/>
          <w:kern w:val="0"/>
          <w:szCs w:val="32"/>
        </w:rPr>
        <w:t>Ⅳ</w:t>
      </w:r>
      <w:r>
        <w:rPr>
          <w:rFonts w:eastAsia="仿宋_GB2312"/>
          <w:color w:val="000000"/>
          <w:kern w:val="0"/>
          <w:szCs w:val="32"/>
        </w:rPr>
        <w:t>级）旅游突发事件预警：系关注级别，不向公众发布。</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（2）较大（</w:t>
      </w:r>
      <w:r>
        <w:rPr>
          <w:color w:val="000000"/>
          <w:kern w:val="0"/>
          <w:szCs w:val="32"/>
        </w:rPr>
        <w:t>Ⅲ</w:t>
      </w:r>
      <w:r>
        <w:rPr>
          <w:rFonts w:eastAsia="仿宋_GB2312"/>
          <w:color w:val="000000"/>
          <w:kern w:val="0"/>
          <w:szCs w:val="32"/>
        </w:rPr>
        <w:t>级）旅游突发事件预警：可能造成人员伤亡或危及部分人员人身安全。</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（3）重大（</w:t>
      </w:r>
      <w:r>
        <w:rPr>
          <w:color w:val="000000"/>
          <w:kern w:val="0"/>
          <w:szCs w:val="32"/>
        </w:rPr>
        <w:t>Ⅱ</w:t>
      </w:r>
      <w:r>
        <w:rPr>
          <w:rFonts w:eastAsia="仿宋_GB2312"/>
          <w:color w:val="000000"/>
          <w:kern w:val="0"/>
          <w:szCs w:val="32"/>
        </w:rPr>
        <w:t>级）旅游突发事件预警：可能造成较多人员伤亡或危及较多人员人身安全。</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（4）特别重大（</w:t>
      </w:r>
      <w:r>
        <w:rPr>
          <w:color w:val="000000"/>
          <w:kern w:val="0"/>
          <w:szCs w:val="32"/>
        </w:rPr>
        <w:t>Ⅰ</w:t>
      </w:r>
      <w:r>
        <w:rPr>
          <w:rFonts w:eastAsia="仿宋_GB2312"/>
          <w:color w:val="000000"/>
          <w:kern w:val="0"/>
          <w:szCs w:val="32"/>
        </w:rPr>
        <w:t>级）旅游突发事件预警：可能造成严重人员伤亡或危及众多人员人身安全。</w:t>
      </w:r>
    </w:p>
    <w:p>
      <w:pPr>
        <w:adjustRightInd w:val="0"/>
        <w:snapToGrid w:val="0"/>
        <w:spacing w:line="600" w:lineRule="exact"/>
        <w:ind w:firstLine="640" w:firstLineChars="200"/>
        <w:rPr>
          <w:rFonts w:eastAsia="仿宋_GB2312"/>
          <w:color w:val="000000"/>
          <w:kern w:val="0"/>
          <w:szCs w:val="32"/>
        </w:rPr>
      </w:pPr>
      <w:bookmarkStart w:id="157" w:name="_Toc161806998"/>
      <w:r>
        <w:rPr>
          <w:rFonts w:eastAsia="仿宋_GB2312"/>
          <w:color w:val="000000"/>
          <w:kern w:val="0"/>
          <w:szCs w:val="32"/>
        </w:rPr>
        <w:t>3.</w:t>
      </w:r>
      <w:bookmarkEnd w:id="157"/>
      <w:r>
        <w:rPr>
          <w:rFonts w:eastAsia="仿宋_GB2312"/>
          <w:color w:val="000000"/>
          <w:kern w:val="0"/>
          <w:szCs w:val="32"/>
        </w:rPr>
        <w:t>3 预警信息系统</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3.3.1 接警</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市旅游应急指挥部办公室值班电话：0731—83611806</w:t>
      </w:r>
      <w:r>
        <w:rPr>
          <w:rFonts w:hint="eastAsia" w:eastAsia="仿宋_GB2312"/>
          <w:color w:val="000000"/>
          <w:kern w:val="0"/>
          <w:szCs w:val="32"/>
        </w:rPr>
        <w:t>。</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3.3.2 预警信息通报</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市交通、气象、自然资源、林业、卫健等相关单位在发布交通运输、气象、地质灾害、森林火灾、卫生防疫等预警信息时，应及时向市旅游应急指挥部办公室通报。</w:t>
      </w:r>
    </w:p>
    <w:p>
      <w:pPr>
        <w:adjustRightInd w:val="0"/>
        <w:snapToGrid w:val="0"/>
        <w:spacing w:line="600" w:lineRule="exact"/>
        <w:ind w:firstLine="640" w:firstLineChars="200"/>
        <w:rPr>
          <w:rFonts w:eastAsia="仿宋_GB2312"/>
          <w:color w:val="000000"/>
          <w:kern w:val="0"/>
          <w:szCs w:val="32"/>
        </w:rPr>
      </w:pPr>
      <w:bookmarkStart w:id="158" w:name="_Toc153355646"/>
      <w:r>
        <w:rPr>
          <w:rFonts w:eastAsia="仿宋_GB2312"/>
          <w:color w:val="000000"/>
          <w:kern w:val="0"/>
          <w:szCs w:val="32"/>
        </w:rPr>
        <w:t>3.</w:t>
      </w:r>
      <w:bookmarkEnd w:id="158"/>
      <w:r>
        <w:rPr>
          <w:rFonts w:eastAsia="仿宋_GB2312"/>
          <w:color w:val="000000"/>
          <w:kern w:val="0"/>
          <w:szCs w:val="32"/>
        </w:rPr>
        <w:t>4 预警信息处理</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一旦发生旅游突发事件，涉事经营者要立即向所在地区乡镇</w:t>
      </w:r>
      <w:r>
        <w:rPr>
          <w:rFonts w:hint="eastAsia" w:eastAsia="仿宋_GB2312"/>
          <w:color w:val="000000"/>
          <w:kern w:val="0"/>
          <w:szCs w:val="32"/>
        </w:rPr>
        <w:t>人民政府</w:t>
      </w:r>
      <w:r>
        <w:rPr>
          <w:rFonts w:eastAsia="仿宋_GB2312"/>
          <w:color w:val="000000"/>
          <w:kern w:val="0"/>
          <w:szCs w:val="32"/>
        </w:rPr>
        <w:t>（街道</w:t>
      </w:r>
      <w:r>
        <w:rPr>
          <w:rFonts w:hint="eastAsia" w:eastAsia="仿宋_GB2312"/>
          <w:color w:val="000000"/>
          <w:kern w:val="0"/>
          <w:szCs w:val="32"/>
        </w:rPr>
        <w:t>办事处</w:t>
      </w:r>
      <w:r>
        <w:rPr>
          <w:rFonts w:eastAsia="仿宋_GB2312"/>
          <w:color w:val="000000"/>
          <w:kern w:val="0"/>
          <w:szCs w:val="32"/>
        </w:rPr>
        <w:t>）应急指挥机构、市文旅广体局等相关单位报告。报告内容包括：事故类型，事发时间、地点，人员伤亡情况，事发原因及发展趋势的初步判断、已采取的措施和需要支持协助的事项。</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3.4.1 接警处理</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事发地乡镇</w:t>
      </w:r>
      <w:r>
        <w:rPr>
          <w:rFonts w:hint="eastAsia" w:eastAsia="仿宋_GB2312"/>
          <w:color w:val="000000"/>
          <w:kern w:val="0"/>
          <w:szCs w:val="32"/>
        </w:rPr>
        <w:t>人民政府（</w:t>
      </w:r>
      <w:r>
        <w:rPr>
          <w:rFonts w:eastAsia="仿宋_GB2312"/>
          <w:color w:val="000000"/>
          <w:kern w:val="0"/>
          <w:szCs w:val="32"/>
        </w:rPr>
        <w:t>街道</w:t>
      </w:r>
      <w:r>
        <w:rPr>
          <w:rFonts w:hint="eastAsia" w:eastAsia="仿宋_GB2312"/>
          <w:color w:val="000000"/>
          <w:kern w:val="0"/>
          <w:szCs w:val="32"/>
        </w:rPr>
        <w:t>办事处）</w:t>
      </w:r>
      <w:r>
        <w:rPr>
          <w:rFonts w:eastAsia="仿宋_GB2312"/>
          <w:color w:val="000000"/>
          <w:kern w:val="0"/>
          <w:szCs w:val="32"/>
        </w:rPr>
        <w:t>、文旅广体局接到报警后立即采取必要的应急措施，严格按照《浏阳市人民政府关于印发浏阳市突发事件总体应急预案的通知》（浏政发〔2021〕5号）规定</w:t>
      </w:r>
      <w:r>
        <w:rPr>
          <w:rFonts w:hint="eastAsia" w:eastAsia="仿宋_GB2312"/>
          <w:color w:val="000000"/>
          <w:kern w:val="0"/>
          <w:szCs w:val="32"/>
        </w:rPr>
        <w:t>的</w:t>
      </w:r>
      <w:r>
        <w:rPr>
          <w:rFonts w:eastAsia="仿宋_GB2312"/>
          <w:color w:val="000000"/>
          <w:kern w:val="0"/>
          <w:szCs w:val="32"/>
        </w:rPr>
        <w:t>时间和相关要求及时报告。</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3.4.2 预警信息接受与处理</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市旅游应急指挥部办公室在收到旅游突发事件预警预报信息后，应对预警信息进行核实和评估，确定预警等级，制定相应措施，报市旅游应急指挥部决策，通报市旅游应急指挥部相关成员单位。</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3.4.3预警发布</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市旅游应急指挥部办公室负责收集整理相关信息和专家组意见，并及时提请</w:t>
      </w:r>
      <w:r>
        <w:rPr>
          <w:rFonts w:hint="eastAsia" w:eastAsia="仿宋_GB2312"/>
          <w:color w:val="000000"/>
          <w:kern w:val="0"/>
          <w:szCs w:val="32"/>
        </w:rPr>
        <w:t>长沙</w:t>
      </w:r>
      <w:r>
        <w:rPr>
          <w:rFonts w:eastAsia="仿宋_GB2312"/>
          <w:color w:val="000000"/>
          <w:kern w:val="0"/>
          <w:szCs w:val="32"/>
        </w:rPr>
        <w:t>市旅游应急指挥部发布</w:t>
      </w:r>
      <w:r>
        <w:rPr>
          <w:color w:val="000000"/>
          <w:kern w:val="0"/>
          <w:szCs w:val="32"/>
        </w:rPr>
        <w:t>Ⅲ</w:t>
      </w:r>
      <w:r>
        <w:rPr>
          <w:rFonts w:eastAsia="仿宋_GB2312"/>
          <w:color w:val="000000"/>
          <w:kern w:val="0"/>
          <w:szCs w:val="32"/>
        </w:rPr>
        <w:t>级旅游预警警报；或由</w:t>
      </w:r>
      <w:r>
        <w:rPr>
          <w:rFonts w:hint="eastAsia" w:eastAsia="仿宋_GB2312"/>
          <w:color w:val="000000"/>
          <w:kern w:val="0"/>
          <w:szCs w:val="32"/>
        </w:rPr>
        <w:t>长沙</w:t>
      </w:r>
      <w:r>
        <w:rPr>
          <w:rFonts w:eastAsia="仿宋_GB2312"/>
          <w:color w:val="000000"/>
          <w:kern w:val="0"/>
          <w:szCs w:val="32"/>
        </w:rPr>
        <w:t>市旅游应急指挥部报请</w:t>
      </w:r>
      <w:r>
        <w:rPr>
          <w:rFonts w:hint="eastAsia" w:eastAsia="仿宋_GB2312"/>
          <w:color w:val="000000"/>
          <w:kern w:val="0"/>
          <w:szCs w:val="32"/>
        </w:rPr>
        <w:t>省文化旅游厅</w:t>
      </w:r>
      <w:r>
        <w:rPr>
          <w:rFonts w:eastAsia="仿宋_GB2312"/>
          <w:color w:val="000000"/>
          <w:kern w:val="0"/>
          <w:szCs w:val="32"/>
        </w:rPr>
        <w:t>发布</w:t>
      </w:r>
      <w:r>
        <w:rPr>
          <w:color w:val="000000"/>
          <w:kern w:val="0"/>
          <w:szCs w:val="32"/>
        </w:rPr>
        <w:t>Ⅱ</w:t>
      </w:r>
      <w:r>
        <w:rPr>
          <w:rFonts w:eastAsia="仿宋_GB2312"/>
          <w:color w:val="000000"/>
          <w:kern w:val="0"/>
          <w:szCs w:val="32"/>
        </w:rPr>
        <w:t>级或</w:t>
      </w:r>
      <w:r>
        <w:rPr>
          <w:color w:val="000000"/>
          <w:kern w:val="0"/>
          <w:szCs w:val="32"/>
        </w:rPr>
        <w:t>Ⅰ</w:t>
      </w:r>
      <w:r>
        <w:rPr>
          <w:rFonts w:eastAsia="仿宋_GB2312"/>
          <w:color w:val="000000"/>
          <w:kern w:val="0"/>
          <w:szCs w:val="32"/>
        </w:rPr>
        <w:t>级旅游预警警报。</w:t>
      </w:r>
    </w:p>
    <w:p>
      <w:pPr>
        <w:adjustRightInd w:val="0"/>
        <w:snapToGrid w:val="0"/>
        <w:spacing w:line="600" w:lineRule="exact"/>
        <w:ind w:firstLine="640" w:firstLineChars="200"/>
        <w:rPr>
          <w:rFonts w:eastAsia="仿宋_GB2312"/>
          <w:color w:val="000000"/>
          <w:kern w:val="0"/>
          <w:szCs w:val="32"/>
        </w:rPr>
      </w:pPr>
      <w:bookmarkStart w:id="159" w:name="_Toc161807005"/>
      <w:r>
        <w:rPr>
          <w:rFonts w:eastAsia="仿宋_GB2312"/>
          <w:color w:val="000000"/>
          <w:kern w:val="0"/>
          <w:szCs w:val="32"/>
        </w:rPr>
        <w:t>3.</w:t>
      </w:r>
      <w:bookmarkEnd w:id="159"/>
      <w:r>
        <w:rPr>
          <w:rFonts w:eastAsia="仿宋_GB2312"/>
          <w:color w:val="000000"/>
          <w:kern w:val="0"/>
          <w:szCs w:val="32"/>
        </w:rPr>
        <w:t>5 预警预防行动</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（1）当预警级别为</w:t>
      </w:r>
      <w:r>
        <w:rPr>
          <w:color w:val="000000"/>
          <w:kern w:val="0"/>
          <w:szCs w:val="32"/>
        </w:rPr>
        <w:t>Ⅳ</w:t>
      </w:r>
      <w:r>
        <w:rPr>
          <w:rFonts w:eastAsia="仿宋_GB2312"/>
          <w:color w:val="000000"/>
          <w:kern w:val="0"/>
          <w:szCs w:val="32"/>
        </w:rPr>
        <w:t>级时，市旅游应急指挥部办公室应密切关注，</w:t>
      </w:r>
      <w:r>
        <w:rPr>
          <w:rFonts w:hint="eastAsia" w:eastAsia="仿宋_GB2312"/>
          <w:color w:val="000000"/>
          <w:kern w:val="0"/>
          <w:szCs w:val="32"/>
        </w:rPr>
        <w:t>并及时上报市人民政府，视情形</w:t>
      </w:r>
      <w:r>
        <w:rPr>
          <w:rFonts w:eastAsia="仿宋_GB2312"/>
          <w:color w:val="000000"/>
          <w:kern w:val="0"/>
          <w:szCs w:val="32"/>
        </w:rPr>
        <w:t>通知市旅游应急指挥部成员单位，不向公众发布。</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（2）当预警级别为</w:t>
      </w:r>
      <w:r>
        <w:rPr>
          <w:color w:val="000000"/>
          <w:kern w:val="0"/>
          <w:szCs w:val="32"/>
        </w:rPr>
        <w:t>Ⅲ</w:t>
      </w:r>
      <w:r>
        <w:rPr>
          <w:rFonts w:eastAsia="仿宋_GB2312"/>
          <w:color w:val="000000"/>
          <w:kern w:val="0"/>
          <w:szCs w:val="32"/>
        </w:rPr>
        <w:t>级时，</w:t>
      </w:r>
      <w:r>
        <w:rPr>
          <w:rFonts w:hint="eastAsia" w:eastAsia="仿宋_GB2312"/>
          <w:color w:val="000000"/>
          <w:kern w:val="0"/>
          <w:szCs w:val="32"/>
        </w:rPr>
        <w:t>市</w:t>
      </w:r>
      <w:r>
        <w:rPr>
          <w:rFonts w:eastAsia="仿宋_GB2312"/>
          <w:color w:val="000000"/>
          <w:kern w:val="0"/>
          <w:szCs w:val="32"/>
        </w:rPr>
        <w:t>旅游应急指挥机构应密切关注相关动向，采取相关保障措施</w:t>
      </w:r>
      <w:r>
        <w:rPr>
          <w:rFonts w:hint="eastAsia" w:eastAsia="仿宋_GB2312"/>
          <w:color w:val="000000"/>
          <w:kern w:val="0"/>
          <w:szCs w:val="32"/>
        </w:rPr>
        <w:t>，并及时向市人民政府和上级应急指挥机构报告有关情况</w:t>
      </w:r>
      <w:r>
        <w:rPr>
          <w:rFonts w:eastAsia="仿宋_GB2312"/>
          <w:color w:val="000000"/>
          <w:kern w:val="0"/>
          <w:szCs w:val="32"/>
        </w:rPr>
        <w:t>。</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（3）当预警级别为</w:t>
      </w:r>
      <w:r>
        <w:rPr>
          <w:color w:val="000000"/>
          <w:kern w:val="0"/>
          <w:szCs w:val="32"/>
        </w:rPr>
        <w:t>Ⅱ</w:t>
      </w:r>
      <w:r>
        <w:rPr>
          <w:rFonts w:eastAsia="仿宋_GB2312"/>
          <w:color w:val="000000"/>
          <w:kern w:val="0"/>
          <w:szCs w:val="32"/>
        </w:rPr>
        <w:t>级时，市旅游应急指挥机构及各乡镇</w:t>
      </w:r>
      <w:r>
        <w:rPr>
          <w:rFonts w:hint="eastAsia" w:eastAsia="仿宋_GB2312"/>
          <w:color w:val="000000"/>
          <w:kern w:val="0"/>
          <w:szCs w:val="32"/>
        </w:rPr>
        <w:t>人民政府</w:t>
      </w:r>
      <w:r>
        <w:rPr>
          <w:rFonts w:eastAsia="仿宋_GB2312"/>
          <w:color w:val="000000"/>
          <w:kern w:val="0"/>
          <w:szCs w:val="32"/>
        </w:rPr>
        <w:t>（街道</w:t>
      </w:r>
      <w:r>
        <w:rPr>
          <w:rFonts w:hint="eastAsia" w:eastAsia="仿宋_GB2312"/>
          <w:color w:val="000000"/>
          <w:kern w:val="0"/>
          <w:szCs w:val="32"/>
        </w:rPr>
        <w:t>办事处</w:t>
      </w:r>
      <w:r>
        <w:rPr>
          <w:rFonts w:eastAsia="仿宋_GB2312"/>
          <w:color w:val="000000"/>
          <w:kern w:val="0"/>
          <w:szCs w:val="32"/>
        </w:rPr>
        <w:t>）应急指挥机构及相关职能部门应高度关注相关动向，并做好应急准备或采取应急措施</w:t>
      </w:r>
      <w:r>
        <w:rPr>
          <w:rFonts w:hint="eastAsia" w:eastAsia="仿宋_GB2312"/>
          <w:color w:val="000000"/>
          <w:kern w:val="0"/>
          <w:szCs w:val="32"/>
        </w:rPr>
        <w:t>，并及时向市人民政府和上级应急指挥机构报告有关情况</w:t>
      </w:r>
      <w:r>
        <w:rPr>
          <w:rFonts w:eastAsia="仿宋_GB2312"/>
          <w:color w:val="000000"/>
          <w:kern w:val="0"/>
          <w:szCs w:val="32"/>
        </w:rPr>
        <w:t>。</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（4）当预警级别为</w:t>
      </w:r>
      <w:r>
        <w:rPr>
          <w:color w:val="000000"/>
          <w:kern w:val="0"/>
          <w:szCs w:val="32"/>
        </w:rPr>
        <w:t>Ⅰ</w:t>
      </w:r>
      <w:r>
        <w:rPr>
          <w:rFonts w:eastAsia="仿宋_GB2312"/>
          <w:color w:val="000000"/>
          <w:kern w:val="0"/>
          <w:szCs w:val="32"/>
        </w:rPr>
        <w:t>级时，市旅游应急指挥机构及相关职能部门应高度关注相关动向，启动相应级别的应急响应，并及时向</w:t>
      </w:r>
      <w:r>
        <w:rPr>
          <w:rFonts w:hint="eastAsia" w:eastAsia="仿宋_GB2312"/>
          <w:color w:val="000000"/>
          <w:kern w:val="0"/>
          <w:szCs w:val="32"/>
        </w:rPr>
        <w:t>市人民政府和</w:t>
      </w:r>
      <w:r>
        <w:rPr>
          <w:rFonts w:eastAsia="仿宋_GB2312"/>
          <w:color w:val="000000"/>
          <w:kern w:val="0"/>
          <w:szCs w:val="32"/>
        </w:rPr>
        <w:t>上级应急指挥机构报告有关情况。</w:t>
      </w:r>
    </w:p>
    <w:p>
      <w:pPr>
        <w:adjustRightInd w:val="0"/>
        <w:snapToGrid w:val="0"/>
        <w:spacing w:line="600" w:lineRule="exact"/>
        <w:ind w:firstLine="640" w:firstLineChars="200"/>
        <w:rPr>
          <w:rFonts w:eastAsia="仿宋_GB2312"/>
          <w:color w:val="000000"/>
          <w:kern w:val="0"/>
          <w:szCs w:val="32"/>
        </w:rPr>
      </w:pPr>
      <w:bookmarkStart w:id="160" w:name="_Toc161807010"/>
      <w:r>
        <w:rPr>
          <w:rFonts w:eastAsia="仿宋_GB2312"/>
          <w:color w:val="000000"/>
          <w:kern w:val="0"/>
          <w:szCs w:val="32"/>
        </w:rPr>
        <w:t>3.</w:t>
      </w:r>
      <w:bookmarkEnd w:id="160"/>
      <w:r>
        <w:rPr>
          <w:rFonts w:eastAsia="仿宋_GB2312"/>
          <w:color w:val="000000"/>
          <w:kern w:val="0"/>
          <w:szCs w:val="32"/>
        </w:rPr>
        <w:t>6 预警解除</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市气象、</w:t>
      </w:r>
      <w:r>
        <w:rPr>
          <w:rFonts w:hint="eastAsia" w:eastAsia="仿宋_GB2312"/>
          <w:color w:val="000000"/>
          <w:kern w:val="0"/>
          <w:szCs w:val="32"/>
        </w:rPr>
        <w:t>应急、</w:t>
      </w:r>
      <w:r>
        <w:rPr>
          <w:rFonts w:eastAsia="仿宋_GB2312"/>
          <w:color w:val="000000"/>
          <w:kern w:val="0"/>
          <w:szCs w:val="32"/>
        </w:rPr>
        <w:t>自然资源、林业、卫健等部门在对预报信息作出变更时，应及时通报市旅游应急指挥部办公室。市旅游应急指挥部办公室综合各类灾害预警信息，必要时组织专家组进行评估，由市旅游应急指挥部作出取消或降低预警级别的决定，及时向市人民政府报告，并通报有关乡镇</w:t>
      </w:r>
      <w:r>
        <w:rPr>
          <w:rFonts w:hint="eastAsia" w:eastAsia="仿宋_GB2312"/>
          <w:color w:val="000000"/>
          <w:kern w:val="0"/>
          <w:szCs w:val="32"/>
        </w:rPr>
        <w:t>人民政府</w:t>
      </w:r>
      <w:r>
        <w:rPr>
          <w:rFonts w:eastAsia="仿宋_GB2312"/>
          <w:color w:val="000000"/>
          <w:kern w:val="0"/>
          <w:szCs w:val="32"/>
        </w:rPr>
        <w:t>（街道</w:t>
      </w:r>
      <w:r>
        <w:rPr>
          <w:rFonts w:hint="eastAsia" w:eastAsia="仿宋_GB2312"/>
          <w:color w:val="000000"/>
          <w:kern w:val="0"/>
          <w:szCs w:val="32"/>
        </w:rPr>
        <w:t>办事处</w:t>
      </w:r>
      <w:r>
        <w:rPr>
          <w:rFonts w:eastAsia="仿宋_GB2312"/>
          <w:color w:val="000000"/>
          <w:kern w:val="0"/>
          <w:szCs w:val="32"/>
        </w:rPr>
        <w:t>）和市旅游应急指挥部各成员单位。</w:t>
      </w:r>
    </w:p>
    <w:p>
      <w:pPr>
        <w:adjustRightInd w:val="0"/>
        <w:snapToGrid w:val="0"/>
        <w:spacing w:line="600" w:lineRule="exact"/>
        <w:ind w:firstLine="640" w:firstLineChars="200"/>
        <w:rPr>
          <w:rFonts w:eastAsia="黑体"/>
          <w:color w:val="000000"/>
          <w:kern w:val="0"/>
          <w:szCs w:val="32"/>
        </w:rPr>
      </w:pPr>
      <w:bookmarkStart w:id="161" w:name="_Toc142124424"/>
      <w:r>
        <w:rPr>
          <w:rFonts w:eastAsia="黑体"/>
          <w:color w:val="000000"/>
          <w:kern w:val="0"/>
          <w:szCs w:val="32"/>
        </w:rPr>
        <w:t>4</w:t>
      </w:r>
      <w:bookmarkEnd w:id="161"/>
      <w:r>
        <w:rPr>
          <w:rFonts w:hint="eastAsia" w:eastAsia="黑体"/>
          <w:color w:val="000000"/>
          <w:kern w:val="0"/>
          <w:szCs w:val="32"/>
        </w:rPr>
        <w:t>．</w:t>
      </w:r>
      <w:r>
        <w:rPr>
          <w:rFonts w:eastAsia="黑体"/>
          <w:color w:val="000000"/>
          <w:kern w:val="0"/>
          <w:szCs w:val="32"/>
        </w:rPr>
        <w:t>应急响应</w:t>
      </w:r>
    </w:p>
    <w:p>
      <w:pPr>
        <w:adjustRightInd w:val="0"/>
        <w:snapToGrid w:val="0"/>
        <w:spacing w:line="600" w:lineRule="exact"/>
        <w:ind w:firstLine="640" w:firstLineChars="200"/>
        <w:rPr>
          <w:rFonts w:eastAsia="仿宋_GB2312"/>
          <w:color w:val="000000"/>
          <w:kern w:val="0"/>
          <w:szCs w:val="32"/>
        </w:rPr>
      </w:pPr>
      <w:bookmarkStart w:id="162" w:name="_Toc142124425"/>
      <w:r>
        <w:rPr>
          <w:rFonts w:eastAsia="仿宋_GB2312"/>
          <w:color w:val="000000"/>
          <w:kern w:val="0"/>
          <w:szCs w:val="32"/>
        </w:rPr>
        <w:t>4.1</w:t>
      </w:r>
      <w:bookmarkEnd w:id="162"/>
      <w:r>
        <w:rPr>
          <w:rFonts w:eastAsia="仿宋_GB2312"/>
          <w:color w:val="000000"/>
          <w:kern w:val="0"/>
          <w:szCs w:val="32"/>
        </w:rPr>
        <w:t xml:space="preserve"> 应急响应分级</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旅游突发事件按旅游者的伤亡程度分为一般事件（</w:t>
      </w:r>
      <w:r>
        <w:rPr>
          <w:color w:val="000000"/>
          <w:kern w:val="0"/>
          <w:szCs w:val="32"/>
        </w:rPr>
        <w:t>Ⅳ</w:t>
      </w:r>
      <w:r>
        <w:rPr>
          <w:rFonts w:eastAsia="仿宋_GB2312"/>
          <w:color w:val="000000"/>
          <w:kern w:val="0"/>
          <w:szCs w:val="32"/>
        </w:rPr>
        <w:t>级）、较大事件（</w:t>
      </w:r>
      <w:r>
        <w:rPr>
          <w:color w:val="000000"/>
          <w:kern w:val="0"/>
          <w:szCs w:val="32"/>
        </w:rPr>
        <w:t>Ⅲ</w:t>
      </w:r>
      <w:r>
        <w:rPr>
          <w:rFonts w:eastAsia="仿宋_GB2312"/>
          <w:color w:val="000000"/>
          <w:kern w:val="0"/>
          <w:szCs w:val="32"/>
        </w:rPr>
        <w:t>级）、重大事件（</w:t>
      </w:r>
      <w:r>
        <w:rPr>
          <w:color w:val="000000"/>
          <w:kern w:val="0"/>
          <w:szCs w:val="32"/>
        </w:rPr>
        <w:t>Ⅱ</w:t>
      </w:r>
      <w:r>
        <w:rPr>
          <w:rFonts w:eastAsia="仿宋_GB2312"/>
          <w:color w:val="000000"/>
          <w:kern w:val="0"/>
          <w:szCs w:val="32"/>
        </w:rPr>
        <w:t>级）和特别重大事件（</w:t>
      </w:r>
      <w:r>
        <w:rPr>
          <w:color w:val="000000"/>
          <w:kern w:val="0"/>
          <w:szCs w:val="32"/>
        </w:rPr>
        <w:t>Ⅰ</w:t>
      </w:r>
      <w:r>
        <w:rPr>
          <w:rFonts w:eastAsia="仿宋_GB2312"/>
          <w:color w:val="000000"/>
          <w:kern w:val="0"/>
          <w:szCs w:val="32"/>
        </w:rPr>
        <w:t>级）四级。</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4.1.1一般旅游突发事件</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一次旅游突发事件造成1人以上3人以下死亡（含失踪或被困，下同），或者死伤10人以下，或者30人以下受伤（包括中毒，下同）。</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4.1.2较大旅游突发事件</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一次旅游突发事件造成3人以上10人以下死亡，或者死伤10人以上30人以下，或者30人以上60人以下受伤。</w:t>
      </w:r>
    </w:p>
    <w:p>
      <w:pPr>
        <w:adjustRightInd w:val="0"/>
        <w:snapToGrid w:val="0"/>
        <w:spacing w:line="600" w:lineRule="exact"/>
        <w:ind w:firstLine="640" w:firstLineChars="200"/>
        <w:rPr>
          <w:rFonts w:eastAsia="仿宋_GB2312"/>
          <w:kern w:val="0"/>
          <w:szCs w:val="32"/>
        </w:rPr>
      </w:pPr>
      <w:r>
        <w:rPr>
          <w:rFonts w:eastAsia="仿宋_GB2312"/>
          <w:kern w:val="0"/>
          <w:szCs w:val="32"/>
        </w:rPr>
        <w:t>4.1.3重大旅游突发事件</w:t>
      </w:r>
    </w:p>
    <w:p>
      <w:pPr>
        <w:adjustRightInd w:val="0"/>
        <w:snapToGrid w:val="0"/>
        <w:spacing w:line="600" w:lineRule="exact"/>
        <w:ind w:firstLine="640" w:firstLineChars="200"/>
        <w:rPr>
          <w:rFonts w:eastAsia="仿宋_GB2312"/>
          <w:kern w:val="0"/>
          <w:szCs w:val="32"/>
        </w:rPr>
      </w:pPr>
      <w:r>
        <w:rPr>
          <w:rFonts w:eastAsia="仿宋_GB2312"/>
          <w:kern w:val="0"/>
          <w:szCs w:val="32"/>
        </w:rPr>
        <w:t>一次旅游突发事件造成10人以上30人以下死亡，或者死伤30人以上60人以下，或者60人以上100人以下受伤。</w:t>
      </w:r>
    </w:p>
    <w:p>
      <w:pPr>
        <w:adjustRightInd w:val="0"/>
        <w:snapToGrid w:val="0"/>
        <w:spacing w:line="600" w:lineRule="exact"/>
        <w:ind w:firstLine="640" w:firstLineChars="200"/>
        <w:rPr>
          <w:rFonts w:eastAsia="仿宋_GB2312"/>
          <w:kern w:val="0"/>
          <w:szCs w:val="32"/>
        </w:rPr>
      </w:pPr>
      <w:r>
        <w:rPr>
          <w:rFonts w:eastAsia="仿宋_GB2312"/>
          <w:kern w:val="0"/>
          <w:szCs w:val="32"/>
        </w:rPr>
        <w:t>4.1.4特别重大旅游突发事件</w:t>
      </w:r>
    </w:p>
    <w:p>
      <w:pPr>
        <w:adjustRightInd w:val="0"/>
        <w:snapToGrid w:val="0"/>
        <w:spacing w:line="600" w:lineRule="exact"/>
        <w:ind w:firstLine="640" w:firstLineChars="200"/>
        <w:rPr>
          <w:rFonts w:eastAsia="仿宋_GB2312"/>
          <w:kern w:val="0"/>
          <w:szCs w:val="32"/>
        </w:rPr>
      </w:pPr>
      <w:r>
        <w:rPr>
          <w:rFonts w:eastAsia="仿宋_GB2312"/>
          <w:kern w:val="0"/>
          <w:szCs w:val="32"/>
        </w:rPr>
        <w:t>一次旅游突发事件造成旅游者30人以上死亡的，或者100人以上受伤的。</w:t>
      </w:r>
    </w:p>
    <w:p>
      <w:pPr>
        <w:adjustRightInd w:val="0"/>
        <w:snapToGrid w:val="0"/>
        <w:spacing w:line="600" w:lineRule="exact"/>
        <w:ind w:firstLine="640" w:firstLineChars="200"/>
        <w:rPr>
          <w:rFonts w:hint="eastAsia" w:ascii="宋体" w:hAnsi="宋体" w:eastAsia="宋体" w:cs="宋体"/>
          <w:kern w:val="0"/>
          <w:szCs w:val="32"/>
        </w:rPr>
      </w:pPr>
      <w:r>
        <w:rPr>
          <w:rFonts w:hint="eastAsia" w:eastAsia="仿宋_GB2312"/>
          <w:kern w:val="0"/>
          <w:szCs w:val="32"/>
        </w:rPr>
        <w:t>上述数量表述中，“以上”含本数，“以下”不含本数。</w:t>
      </w:r>
    </w:p>
    <w:p>
      <w:pPr>
        <w:adjustRightInd w:val="0"/>
        <w:snapToGrid w:val="0"/>
        <w:spacing w:line="600" w:lineRule="exact"/>
        <w:ind w:firstLine="640" w:firstLineChars="200"/>
        <w:rPr>
          <w:rFonts w:eastAsia="仿宋_GB2312"/>
          <w:kern w:val="0"/>
          <w:szCs w:val="32"/>
        </w:rPr>
      </w:pPr>
      <w:r>
        <w:rPr>
          <w:rFonts w:eastAsia="仿宋_GB2312"/>
          <w:kern w:val="0"/>
          <w:szCs w:val="32"/>
        </w:rPr>
        <w:t>4.2 应急响应行动</w:t>
      </w:r>
    </w:p>
    <w:p>
      <w:pPr>
        <w:adjustRightInd w:val="0"/>
        <w:snapToGrid w:val="0"/>
        <w:spacing w:line="600" w:lineRule="exact"/>
        <w:ind w:firstLine="640" w:firstLineChars="200"/>
        <w:rPr>
          <w:rFonts w:eastAsia="仿宋_GB2312"/>
          <w:color w:val="000000"/>
          <w:kern w:val="0"/>
          <w:szCs w:val="32"/>
        </w:rPr>
      </w:pPr>
      <w:r>
        <w:rPr>
          <w:rFonts w:eastAsia="仿宋_GB2312"/>
          <w:kern w:val="0"/>
          <w:szCs w:val="32"/>
        </w:rPr>
        <w:t>（1）一般（</w:t>
      </w:r>
      <w:r>
        <w:rPr>
          <w:kern w:val="0"/>
          <w:szCs w:val="32"/>
        </w:rPr>
        <w:t>Ⅳ</w:t>
      </w:r>
      <w:r>
        <w:rPr>
          <w:rFonts w:eastAsia="仿宋_GB2312"/>
          <w:kern w:val="0"/>
          <w:szCs w:val="32"/>
        </w:rPr>
        <w:t>级）旅游突发事件发生后，市旅游应急指挥机</w:t>
      </w:r>
      <w:r>
        <w:rPr>
          <w:rFonts w:eastAsia="仿宋_GB2312"/>
          <w:color w:val="000000"/>
          <w:kern w:val="0"/>
          <w:szCs w:val="32"/>
        </w:rPr>
        <w:t>构立即启动</w:t>
      </w:r>
      <w:r>
        <w:rPr>
          <w:color w:val="000000"/>
          <w:kern w:val="0"/>
          <w:szCs w:val="32"/>
        </w:rPr>
        <w:t>Ⅳ</w:t>
      </w:r>
      <w:r>
        <w:rPr>
          <w:rFonts w:eastAsia="仿宋_GB2312"/>
          <w:color w:val="000000"/>
          <w:kern w:val="0"/>
          <w:szCs w:val="32"/>
        </w:rPr>
        <w:t>级应急响应，组织实施应急救援，报告市人民政府和</w:t>
      </w:r>
      <w:r>
        <w:rPr>
          <w:rFonts w:hint="eastAsia" w:eastAsia="仿宋_GB2312"/>
          <w:color w:val="000000"/>
          <w:kern w:val="0"/>
          <w:szCs w:val="32"/>
        </w:rPr>
        <w:t>长沙市</w:t>
      </w:r>
      <w:r>
        <w:rPr>
          <w:rFonts w:eastAsia="仿宋_GB2312"/>
          <w:color w:val="000000"/>
          <w:kern w:val="0"/>
          <w:szCs w:val="32"/>
        </w:rPr>
        <w:t>旅游应急指挥部办公室</w:t>
      </w:r>
      <w:r>
        <w:rPr>
          <w:rFonts w:hint="eastAsia" w:eastAsia="仿宋_GB2312"/>
          <w:color w:val="000000"/>
          <w:kern w:val="0"/>
          <w:szCs w:val="32"/>
        </w:rPr>
        <w:t>。</w:t>
      </w:r>
      <w:r>
        <w:rPr>
          <w:rFonts w:eastAsia="仿宋_GB2312"/>
          <w:color w:val="000000"/>
          <w:kern w:val="0"/>
          <w:szCs w:val="32"/>
        </w:rPr>
        <w:t>市旅游应急指挥部办公室关注旅游突发事件发展情况，加强信息沟通、传递、反馈。</w:t>
      </w:r>
    </w:p>
    <w:p>
      <w:pPr>
        <w:adjustRightInd w:val="0"/>
        <w:snapToGrid w:val="0"/>
        <w:spacing w:line="600" w:lineRule="exact"/>
        <w:ind w:firstLine="640" w:firstLineChars="200"/>
        <w:rPr>
          <w:rFonts w:hint="eastAsia" w:eastAsia="仿宋_GB2312"/>
          <w:kern w:val="0"/>
          <w:szCs w:val="32"/>
        </w:rPr>
      </w:pPr>
      <w:r>
        <w:rPr>
          <w:rFonts w:eastAsia="仿宋_GB2312"/>
          <w:kern w:val="0"/>
          <w:szCs w:val="32"/>
        </w:rPr>
        <w:t>（2）较大</w:t>
      </w:r>
      <w:r>
        <w:rPr>
          <w:rFonts w:hint="eastAsia" w:eastAsia="仿宋_GB2312"/>
          <w:kern w:val="0"/>
          <w:szCs w:val="32"/>
        </w:rPr>
        <w:t>（</w:t>
      </w:r>
      <w:r>
        <w:rPr>
          <w:kern w:val="0"/>
          <w:szCs w:val="32"/>
        </w:rPr>
        <w:t>Ⅲ</w:t>
      </w:r>
      <w:r>
        <w:rPr>
          <w:rFonts w:eastAsia="仿宋_GB2312"/>
          <w:kern w:val="0"/>
          <w:szCs w:val="32"/>
        </w:rPr>
        <w:t>级</w:t>
      </w:r>
      <w:r>
        <w:rPr>
          <w:rFonts w:hint="eastAsia" w:eastAsia="仿宋_GB2312"/>
          <w:kern w:val="0"/>
          <w:szCs w:val="32"/>
        </w:rPr>
        <w:t>）</w:t>
      </w:r>
      <w:r>
        <w:rPr>
          <w:rFonts w:eastAsia="仿宋_GB2312"/>
          <w:kern w:val="0"/>
          <w:szCs w:val="32"/>
        </w:rPr>
        <w:t>旅游突发事件发生后，市旅游应急指挥部立即组织实施前期应急救援</w:t>
      </w:r>
      <w:r>
        <w:rPr>
          <w:rFonts w:hint="eastAsia" w:eastAsia="仿宋_GB2312"/>
          <w:kern w:val="0"/>
          <w:szCs w:val="32"/>
        </w:rPr>
        <w:t>并报告市人民政府和长沙市旅游应急指挥部。长沙</w:t>
      </w:r>
      <w:r>
        <w:rPr>
          <w:rFonts w:eastAsia="仿宋_GB2312"/>
          <w:kern w:val="0"/>
          <w:szCs w:val="32"/>
        </w:rPr>
        <w:t>市旅游应急指挥部</w:t>
      </w:r>
      <w:r>
        <w:rPr>
          <w:rFonts w:hint="eastAsia" w:eastAsia="仿宋_GB2312"/>
          <w:kern w:val="0"/>
          <w:szCs w:val="32"/>
        </w:rPr>
        <w:t>立即</w:t>
      </w:r>
      <w:r>
        <w:rPr>
          <w:rFonts w:eastAsia="仿宋_GB2312"/>
          <w:kern w:val="0"/>
          <w:szCs w:val="32"/>
        </w:rPr>
        <w:t>启动</w:t>
      </w:r>
      <w:r>
        <w:rPr>
          <w:kern w:val="0"/>
          <w:szCs w:val="32"/>
        </w:rPr>
        <w:t>Ⅲ</w:t>
      </w:r>
      <w:r>
        <w:rPr>
          <w:rFonts w:eastAsia="仿宋_GB2312"/>
          <w:kern w:val="0"/>
          <w:szCs w:val="32"/>
        </w:rPr>
        <w:t>级应急响应</w:t>
      </w:r>
      <w:r>
        <w:rPr>
          <w:rFonts w:hint="eastAsia" w:eastAsia="仿宋_GB2312"/>
          <w:kern w:val="0"/>
          <w:szCs w:val="32"/>
        </w:rPr>
        <w:t>，组织实施应急救援。</w:t>
      </w:r>
    </w:p>
    <w:p>
      <w:pPr>
        <w:adjustRightInd w:val="0"/>
        <w:snapToGrid w:val="0"/>
        <w:spacing w:line="600" w:lineRule="exact"/>
        <w:ind w:firstLine="640" w:firstLineChars="200"/>
        <w:rPr>
          <w:rFonts w:hint="eastAsia" w:eastAsia="仿宋_GB2312"/>
          <w:kern w:val="0"/>
          <w:szCs w:val="32"/>
        </w:rPr>
      </w:pPr>
      <w:r>
        <w:rPr>
          <w:rFonts w:hint="eastAsia" w:eastAsia="仿宋_GB2312"/>
          <w:kern w:val="0"/>
          <w:szCs w:val="32"/>
        </w:rPr>
        <w:t>（3）</w:t>
      </w:r>
      <w:r>
        <w:rPr>
          <w:rFonts w:eastAsia="仿宋_GB2312"/>
          <w:kern w:val="0"/>
          <w:szCs w:val="32"/>
        </w:rPr>
        <w:t>重大</w:t>
      </w:r>
      <w:r>
        <w:rPr>
          <w:rFonts w:hint="eastAsia" w:eastAsia="仿宋_GB2312"/>
          <w:kern w:val="0"/>
          <w:szCs w:val="32"/>
        </w:rPr>
        <w:t>（</w:t>
      </w:r>
      <w:r>
        <w:rPr>
          <w:kern w:val="0"/>
          <w:szCs w:val="32"/>
        </w:rPr>
        <w:t>Ⅱ</w:t>
      </w:r>
      <w:r>
        <w:rPr>
          <w:rFonts w:eastAsia="仿宋_GB2312"/>
          <w:kern w:val="0"/>
          <w:szCs w:val="32"/>
        </w:rPr>
        <w:t>级</w:t>
      </w:r>
      <w:r>
        <w:rPr>
          <w:rFonts w:hint="eastAsia" w:eastAsia="仿宋_GB2312"/>
          <w:kern w:val="0"/>
          <w:szCs w:val="32"/>
        </w:rPr>
        <w:t>）</w:t>
      </w:r>
      <w:r>
        <w:rPr>
          <w:rFonts w:eastAsia="仿宋_GB2312"/>
          <w:kern w:val="0"/>
          <w:szCs w:val="32"/>
        </w:rPr>
        <w:t>、特别重大（</w:t>
      </w:r>
      <w:r>
        <w:rPr>
          <w:kern w:val="0"/>
          <w:szCs w:val="32"/>
        </w:rPr>
        <w:t>Ⅰ</w:t>
      </w:r>
      <w:r>
        <w:rPr>
          <w:rFonts w:eastAsia="仿宋_GB2312"/>
          <w:kern w:val="0"/>
          <w:szCs w:val="32"/>
        </w:rPr>
        <w:t>级）</w:t>
      </w:r>
      <w:r>
        <w:rPr>
          <w:rFonts w:hint="eastAsia" w:eastAsia="仿宋_GB2312"/>
          <w:kern w:val="0"/>
          <w:szCs w:val="32"/>
        </w:rPr>
        <w:t>旅游突发事件发生后，市旅游应急指挥部在长沙市旅游应急指挥部的指导下立即组织实施前期应急救援，并立即报请省文化和旅游厅启动</w:t>
      </w:r>
      <w:r>
        <w:rPr>
          <w:kern w:val="0"/>
          <w:szCs w:val="32"/>
        </w:rPr>
        <w:t>Ⅱ</w:t>
      </w:r>
      <w:r>
        <w:rPr>
          <w:rFonts w:eastAsia="仿宋_GB2312"/>
          <w:kern w:val="0"/>
          <w:szCs w:val="32"/>
        </w:rPr>
        <w:t>级</w:t>
      </w:r>
      <w:r>
        <w:rPr>
          <w:rFonts w:hint="eastAsia" w:eastAsia="仿宋_GB2312"/>
          <w:kern w:val="0"/>
          <w:szCs w:val="32"/>
        </w:rPr>
        <w:t>或</w:t>
      </w:r>
      <w:r>
        <w:rPr>
          <w:kern w:val="0"/>
          <w:szCs w:val="32"/>
        </w:rPr>
        <w:t>Ⅰ</w:t>
      </w:r>
      <w:r>
        <w:rPr>
          <w:rFonts w:eastAsia="仿宋_GB2312"/>
          <w:kern w:val="0"/>
          <w:szCs w:val="32"/>
        </w:rPr>
        <w:t>级</w:t>
      </w:r>
      <w:r>
        <w:rPr>
          <w:rFonts w:hint="eastAsia" w:eastAsia="仿宋_GB2312"/>
          <w:kern w:val="0"/>
          <w:szCs w:val="32"/>
        </w:rPr>
        <w:t>应急响应。在上级的统一指挥下，市旅游应急指挥部指挥开展应急处置工作。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4.3 信息报送和处理</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4.3.1 快速应急信息系统</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加强与各成员单位的通讯联系，畅通信息传输渠道，确保信息接收</w:t>
      </w:r>
      <w:r>
        <w:rPr>
          <w:rFonts w:hint="eastAsia" w:eastAsia="仿宋_GB2312"/>
          <w:color w:val="000000"/>
          <w:kern w:val="0"/>
          <w:szCs w:val="32"/>
        </w:rPr>
        <w:t>顺畅</w:t>
      </w:r>
      <w:r>
        <w:rPr>
          <w:rFonts w:eastAsia="仿宋_GB2312"/>
          <w:color w:val="000000"/>
          <w:kern w:val="0"/>
          <w:szCs w:val="32"/>
        </w:rPr>
        <w:t>。市旅游应急指挥部及其成员单位必要时实行24小时值班，确保信息及时接收。</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4.3.2 信息报送处理</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旅游突发事件发生后，事发单位或旅游团队相关负责人应及时将情况报告事发地人民政府，也可直接报告市旅游应</w:t>
      </w:r>
      <w:r>
        <w:rPr>
          <w:rFonts w:hint="eastAsia" w:eastAsia="仿宋_GB2312"/>
          <w:color w:val="000000"/>
          <w:kern w:val="0"/>
          <w:szCs w:val="32"/>
        </w:rPr>
        <w:t>急</w:t>
      </w:r>
      <w:r>
        <w:rPr>
          <w:rFonts w:eastAsia="仿宋_GB2312"/>
          <w:color w:val="000000"/>
          <w:kern w:val="0"/>
          <w:szCs w:val="32"/>
        </w:rPr>
        <w:t>指挥部办公室。</w:t>
      </w:r>
    </w:p>
    <w:p>
      <w:pPr>
        <w:adjustRightInd w:val="0"/>
        <w:snapToGrid w:val="0"/>
        <w:spacing w:line="600" w:lineRule="exact"/>
        <w:ind w:firstLine="640" w:firstLineChars="200"/>
        <w:rPr>
          <w:rFonts w:eastAsia="仿宋_GB2312"/>
          <w:kern w:val="0"/>
          <w:szCs w:val="32"/>
        </w:rPr>
      </w:pPr>
      <w:r>
        <w:rPr>
          <w:rFonts w:eastAsia="仿宋_GB2312"/>
          <w:color w:val="000000"/>
          <w:kern w:val="0"/>
          <w:szCs w:val="32"/>
        </w:rPr>
        <w:t>市旅游应</w:t>
      </w:r>
      <w:r>
        <w:rPr>
          <w:rFonts w:hint="eastAsia" w:eastAsia="仿宋_GB2312"/>
          <w:color w:val="000000"/>
          <w:kern w:val="0"/>
          <w:szCs w:val="32"/>
        </w:rPr>
        <w:t>急</w:t>
      </w:r>
      <w:r>
        <w:rPr>
          <w:rFonts w:eastAsia="仿宋_GB2312"/>
          <w:color w:val="000000"/>
          <w:kern w:val="0"/>
          <w:szCs w:val="32"/>
        </w:rPr>
        <w:t>指挥部接报后立即开展评估分析。启动应急响应，在接报后1小时内报告市人民政府和</w:t>
      </w:r>
      <w:r>
        <w:rPr>
          <w:rFonts w:eastAsia="仿宋_GB2312"/>
          <w:kern w:val="0"/>
          <w:szCs w:val="32"/>
        </w:rPr>
        <w:t>市</w:t>
      </w:r>
      <w:r>
        <w:rPr>
          <w:rFonts w:hint="eastAsia" w:eastAsia="仿宋_GB2312"/>
          <w:szCs w:val="32"/>
        </w:rPr>
        <w:t>应急管理局</w:t>
      </w:r>
      <w:r>
        <w:rPr>
          <w:rFonts w:eastAsia="仿宋_GB2312"/>
          <w:kern w:val="0"/>
          <w:szCs w:val="32"/>
        </w:rPr>
        <w:t>，同时通报旅游应急指挥部成员单位。</w:t>
      </w:r>
    </w:p>
    <w:p>
      <w:pPr>
        <w:adjustRightInd w:val="0"/>
        <w:snapToGrid w:val="0"/>
        <w:spacing w:line="600" w:lineRule="exact"/>
        <w:ind w:firstLine="640" w:firstLineChars="200"/>
        <w:rPr>
          <w:rFonts w:eastAsia="仿宋_GB2312"/>
          <w:kern w:val="0"/>
          <w:szCs w:val="32"/>
        </w:rPr>
      </w:pPr>
      <w:r>
        <w:rPr>
          <w:rFonts w:eastAsia="仿宋_GB2312"/>
          <w:kern w:val="0"/>
          <w:szCs w:val="32"/>
        </w:rPr>
        <w:t>4.4 指挥与协调</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市旅游应急指挥部统一领导、协调旅游突发事件应急救援工作，组织有关专家指导现场应急救援，指导事发地</w:t>
      </w:r>
      <w:r>
        <w:rPr>
          <w:rFonts w:hint="eastAsia" w:eastAsia="仿宋_GB2312"/>
          <w:color w:val="000000"/>
          <w:kern w:val="0"/>
          <w:szCs w:val="32"/>
        </w:rPr>
        <w:t>乡镇人民政府（街道办事处）</w:t>
      </w:r>
      <w:r>
        <w:rPr>
          <w:rFonts w:eastAsia="仿宋_GB2312"/>
          <w:color w:val="000000"/>
          <w:kern w:val="0"/>
          <w:szCs w:val="32"/>
        </w:rPr>
        <w:t>进行应急救援，协调事发地相邻人民政府配合、支援应急救援工作。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4.5 应急处置</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4.5.1 应急处置基本步骤</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事发旅游团队和单位是第一时间处置旅游突发事件的主体，事发后应迅</w:t>
      </w:r>
      <w:r>
        <w:rPr>
          <w:rFonts w:eastAsia="仿宋_GB2312"/>
          <w:color w:val="000000"/>
          <w:spacing w:val="-6"/>
          <w:kern w:val="0"/>
          <w:szCs w:val="32"/>
        </w:rPr>
        <w:t>速组织开展自救、互救，充分利用社会救援力量开展抢险救援工作。同时积极联系事发地</w:t>
      </w:r>
      <w:r>
        <w:rPr>
          <w:rFonts w:hint="eastAsia" w:eastAsia="仿宋_GB2312"/>
          <w:color w:val="000000"/>
          <w:spacing w:val="-6"/>
          <w:kern w:val="0"/>
          <w:szCs w:val="32"/>
        </w:rPr>
        <w:t>进行救援。</w:t>
      </w:r>
      <w:r>
        <w:rPr>
          <w:rFonts w:eastAsia="仿宋_GB2312"/>
          <w:color w:val="000000"/>
          <w:spacing w:val="-6"/>
          <w:kern w:val="0"/>
          <w:szCs w:val="32"/>
        </w:rPr>
        <w:t>旅游突发事件应急救援力量不足时，可向上级旅游应急指挥机构请求增加救援力量。</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现场救助应急处置内容：封锁事发现场；建立现场工作区域；抢救受害人员；设立人员疏散区；对旅游突发事件危害情况进行初始评估；探测危险物资及控制危险源；清理旅游突发事件现场。</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 xml:space="preserve">4.5.2应急处置特别程序 </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（1）自然灾害、旅游交通事故、重大传染病疫情、重大食物中毒事件、消防安全事故等造成的旅游突发事件，按相关专项应急预案处置；涉事相关</w:t>
      </w:r>
      <w:r>
        <w:rPr>
          <w:rFonts w:hint="eastAsia" w:eastAsia="仿宋_GB2312"/>
          <w:color w:val="000000"/>
          <w:kern w:val="0"/>
          <w:szCs w:val="32"/>
        </w:rPr>
        <w:t>旅游</w:t>
      </w:r>
      <w:r>
        <w:rPr>
          <w:rFonts w:eastAsia="仿宋_GB2312"/>
          <w:color w:val="000000"/>
          <w:kern w:val="0"/>
          <w:szCs w:val="32"/>
        </w:rPr>
        <w:t>应急指挥机构根据应急响应级别，予以积极配合。</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（2）大型旅游节庆活动中发生旅游突发事件，由活动主办部门按照活动应急预案，统一指挥协调有关部门维持现场秩序、疏导人群、组织救援；当地旅游应急指挥机构予以积极配合。</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3）发生港澳台和外国旅游者伤亡事件，除积极采取措施救援外，应注意核查伤亡人员的团队名称、国籍、性别、护照号码及在国内外的保险情况，由市委办、市文旅广体局通过有关渠道，及时通知港澳台地区的急救组织或有关国家的急救组织，请求配合处理有关救援事项。</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在组织中国公民出国（境）旅游中发生旅游突发事件时，旅行社领队应及时向所属旅行社报告，同时报告我国驻所在国家或地区使（领）馆和有关机构，通过所在国家或地区的接待社或旅游机构等相关组织进行救援，同时接受我国驻所在国家或地区使（领）馆或有关机构的领导和帮助。</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4.6 社会力量动员与参与</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动员有关人员和调动有关物资、设备、器材等参与旅游突发事件应急救援工作，有关单位和个人应给予支持、配合。</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4.7信息发布</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旅游突发事件信息发布遵循实事求是、及时准确的原则。市旅游应急指挥部办公室会同市委宣传部按照有关规定，做好信息发布工作。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4.8应急结束</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当旅游突发事件已经得到有效控制，受伤人员基本得到救治时，由启动应急响应的指挥机构宣布结束。</w:t>
      </w:r>
    </w:p>
    <w:p>
      <w:pPr>
        <w:adjustRightInd w:val="0"/>
        <w:snapToGrid w:val="0"/>
        <w:spacing w:line="600" w:lineRule="exact"/>
        <w:ind w:firstLine="640" w:firstLineChars="200"/>
        <w:rPr>
          <w:rFonts w:eastAsia="黑体"/>
          <w:color w:val="000000"/>
          <w:kern w:val="0"/>
          <w:szCs w:val="32"/>
        </w:rPr>
      </w:pPr>
      <w:r>
        <w:rPr>
          <w:rFonts w:eastAsia="黑体"/>
          <w:color w:val="000000"/>
          <w:kern w:val="0"/>
          <w:szCs w:val="32"/>
        </w:rPr>
        <w:t>5</w:t>
      </w:r>
      <w:r>
        <w:rPr>
          <w:rFonts w:hint="eastAsia" w:eastAsia="黑体"/>
          <w:color w:val="000000"/>
          <w:kern w:val="0"/>
          <w:szCs w:val="32"/>
        </w:rPr>
        <w:t>．</w:t>
      </w:r>
      <w:r>
        <w:rPr>
          <w:rFonts w:eastAsia="黑体"/>
          <w:color w:val="000000"/>
          <w:kern w:val="0"/>
          <w:szCs w:val="32"/>
        </w:rPr>
        <w:t>善后工作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5.1 善后处置</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事发地</w:t>
      </w:r>
      <w:r>
        <w:rPr>
          <w:rFonts w:eastAsia="仿宋_GB2312"/>
          <w:color w:val="000000"/>
          <w:spacing w:val="-6"/>
          <w:kern w:val="0"/>
          <w:szCs w:val="32"/>
        </w:rPr>
        <w:t>人民政府会同相关部门做好善后处置工作，包括人员安置、补偿，征用物资补偿，污染物收集、清理与处理等事项，消除影响，妥善安置伤亡人员，尽快恢复正常秩序，确保社会稳定。</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5.2 社会救助</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旅游突发事件发生后，民政部门负责事件中符合社会救助条件的受伤人员的临时生活救助，协助做好死亡人员的善后处置工作。保险机构依法做好有关定损、理赔工作。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5.3 事故调查</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应急结束后，市旅游应急指挥部制定相应的牵头单位组成事故调查组，对事故展开全面调查；查清事故发生的原因、经过，认定事故的性质和责任，提出对事故单位（责任人）的处理意见和防范措施。</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5.4分析评估</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应急结束后，旅游企业和旅游行政管理部门应深刻吸取事故教训，认真分析原因，加强安全管理，加大安全投入，制定防范措施，落实安全生产责任制，防止类似事故再次发生。</w:t>
      </w:r>
    </w:p>
    <w:p>
      <w:pPr>
        <w:adjustRightInd w:val="0"/>
        <w:snapToGrid w:val="0"/>
        <w:spacing w:line="600" w:lineRule="exact"/>
        <w:ind w:firstLine="640"/>
        <w:rPr>
          <w:rFonts w:eastAsia="仿宋_GB2312"/>
          <w:color w:val="000000"/>
          <w:kern w:val="0"/>
          <w:szCs w:val="32"/>
        </w:rPr>
      </w:pPr>
      <w:r>
        <w:rPr>
          <w:rFonts w:eastAsia="仿宋_GB2312"/>
          <w:color w:val="000000"/>
          <w:kern w:val="0"/>
          <w:szCs w:val="32"/>
        </w:rPr>
        <w:t>市旅游应急指挥部办公室组织各成员单位，按规定开展旅游突发事件调查分析，总结应急救援工作经验，改进应急救援工作，提出整改措施和处理意见。</w:t>
      </w:r>
    </w:p>
    <w:p>
      <w:pPr>
        <w:adjustRightInd w:val="0"/>
        <w:snapToGrid w:val="0"/>
        <w:spacing w:line="600" w:lineRule="exact"/>
        <w:ind w:firstLine="640" w:firstLineChars="200"/>
        <w:rPr>
          <w:rFonts w:hint="eastAsia" w:eastAsia="黑体"/>
          <w:color w:val="000000"/>
          <w:kern w:val="0"/>
          <w:szCs w:val="32"/>
        </w:rPr>
      </w:pPr>
      <w:r>
        <w:rPr>
          <w:rFonts w:eastAsia="黑体"/>
          <w:color w:val="000000"/>
          <w:kern w:val="0"/>
          <w:szCs w:val="32"/>
        </w:rPr>
        <w:t>6</w:t>
      </w:r>
      <w:r>
        <w:rPr>
          <w:rFonts w:hint="eastAsia" w:eastAsia="黑体"/>
          <w:color w:val="000000"/>
          <w:kern w:val="0"/>
          <w:szCs w:val="32"/>
        </w:rPr>
        <w:t>．</w:t>
      </w:r>
      <w:r>
        <w:rPr>
          <w:rFonts w:eastAsia="黑体"/>
          <w:color w:val="000000"/>
          <w:kern w:val="0"/>
          <w:szCs w:val="32"/>
        </w:rPr>
        <w:t>保障</w:t>
      </w:r>
      <w:r>
        <w:rPr>
          <w:rFonts w:hint="eastAsia" w:eastAsia="黑体"/>
          <w:color w:val="000000"/>
          <w:kern w:val="0"/>
          <w:szCs w:val="32"/>
        </w:rPr>
        <w:t>措施</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6.1 治安保障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公安部门要加强事故现场治安警戒和治安管理，加强对重点区域、重点场所、重点人群、重要物资设备的防范保护，维护现场秩序，及时疏散群众，做好治安工作。</w:t>
      </w:r>
    </w:p>
    <w:p>
      <w:pPr>
        <w:adjustRightInd w:val="0"/>
        <w:snapToGrid w:val="0"/>
        <w:spacing w:line="600" w:lineRule="exact"/>
        <w:ind w:firstLine="640" w:firstLineChars="200"/>
        <w:rPr>
          <w:rFonts w:hint="eastAsia" w:eastAsia="仿宋_GB2312"/>
          <w:color w:val="000000"/>
          <w:kern w:val="0"/>
          <w:szCs w:val="32"/>
        </w:rPr>
      </w:pPr>
      <w:r>
        <w:rPr>
          <w:rFonts w:eastAsia="仿宋_GB2312"/>
          <w:color w:val="000000"/>
          <w:kern w:val="0"/>
          <w:szCs w:val="32"/>
        </w:rPr>
        <w:t>6.2</w:t>
      </w:r>
      <w:r>
        <w:rPr>
          <w:rFonts w:hint="eastAsia" w:eastAsia="仿宋_GB2312"/>
          <w:color w:val="000000"/>
          <w:kern w:val="0"/>
          <w:szCs w:val="32"/>
        </w:rPr>
        <w:t xml:space="preserve"> 交通运输保障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公安、交通</w:t>
      </w:r>
      <w:r>
        <w:rPr>
          <w:rFonts w:hint="eastAsia" w:eastAsia="仿宋_GB2312"/>
          <w:color w:val="000000"/>
          <w:kern w:val="0"/>
          <w:szCs w:val="32"/>
        </w:rPr>
        <w:t>运输</w:t>
      </w:r>
      <w:r>
        <w:rPr>
          <w:rFonts w:eastAsia="仿宋_GB2312"/>
          <w:color w:val="000000"/>
          <w:kern w:val="0"/>
          <w:szCs w:val="32"/>
        </w:rPr>
        <w:t>等有关单位要开设应急救援绿色通道，保证紧急情况下应急交通工具的优先安排、优先调度、优先放行。道路交通设施受损时，要迅速组织专业队伍进行抢修，尽快恢复。要根据应急处置需要，对事发现场及相关通道实行交通管制，确保道路畅通和应急救援管制顺利开展。</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6.3</w:t>
      </w:r>
      <w:r>
        <w:rPr>
          <w:rFonts w:hint="eastAsia" w:eastAsia="仿宋_GB2312"/>
          <w:color w:val="000000"/>
          <w:kern w:val="0"/>
          <w:szCs w:val="32"/>
        </w:rPr>
        <w:t xml:space="preserve"> </w:t>
      </w:r>
      <w:r>
        <w:rPr>
          <w:rFonts w:eastAsia="仿宋_GB2312"/>
          <w:color w:val="000000"/>
          <w:kern w:val="0"/>
          <w:szCs w:val="32"/>
        </w:rPr>
        <w:t>通信和电力保障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市旅游应急指挥部办公室应建立包括参与旅游突发事件应急救援的职能部门、相关单位、专家组通信录，并定期更新；市发改局</w:t>
      </w:r>
      <w:r>
        <w:rPr>
          <w:rFonts w:hint="eastAsia" w:eastAsia="仿宋_GB2312"/>
          <w:color w:val="000000"/>
          <w:kern w:val="0"/>
          <w:szCs w:val="32"/>
        </w:rPr>
        <w:t>协调供电部门</w:t>
      </w:r>
      <w:r>
        <w:rPr>
          <w:rFonts w:eastAsia="仿宋_GB2312"/>
          <w:color w:val="000000"/>
          <w:kern w:val="0"/>
          <w:szCs w:val="32"/>
        </w:rPr>
        <w:t>为旅游突发事件应急救援提供电力保障；市工信局协调各通信运营商为旅游突发事件应急救援提供通信保障。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6.4</w:t>
      </w:r>
      <w:r>
        <w:rPr>
          <w:rFonts w:hint="eastAsia" w:eastAsia="仿宋_GB2312"/>
          <w:color w:val="000000"/>
          <w:kern w:val="0"/>
          <w:szCs w:val="32"/>
        </w:rPr>
        <w:t xml:space="preserve"> </w:t>
      </w:r>
      <w:r>
        <w:rPr>
          <w:rFonts w:eastAsia="仿宋_GB2312"/>
          <w:color w:val="000000"/>
          <w:kern w:val="0"/>
          <w:szCs w:val="32"/>
        </w:rPr>
        <w:t>装备保障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市旅游突发事件应急指挥部办公室根据工作需要，为参与应急救援的相关单位及人员配备相应的救援工具、检测仪器、车辆等抢险救援装备，保证应急响应时的需要。</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6.5 资金保障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市人民政府及有关单位应根据旅游突发事件应急救援需要，统筹保障应急救援队伍建设、应急管理科普宣教等资金需求。</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6.6其他保障</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对旅游突发事件应急救援过程中涉及医疗卫生、治安维护、社会动员、紧急避难场所等保障的，市级有关部门应履行职能，确保应急救援工作顺利进行。</w:t>
      </w:r>
    </w:p>
    <w:p>
      <w:pPr>
        <w:adjustRightInd w:val="0"/>
        <w:snapToGrid w:val="0"/>
        <w:spacing w:line="600" w:lineRule="exact"/>
        <w:ind w:firstLine="640" w:firstLineChars="200"/>
        <w:rPr>
          <w:rFonts w:eastAsia="黑体"/>
          <w:color w:val="000000"/>
          <w:kern w:val="0"/>
          <w:szCs w:val="32"/>
        </w:rPr>
      </w:pPr>
      <w:r>
        <w:rPr>
          <w:rFonts w:eastAsia="黑体"/>
          <w:color w:val="000000"/>
          <w:kern w:val="0"/>
          <w:szCs w:val="32"/>
        </w:rPr>
        <w:t>7</w:t>
      </w:r>
      <w:r>
        <w:rPr>
          <w:rFonts w:hint="eastAsia" w:eastAsia="黑体"/>
          <w:color w:val="000000"/>
          <w:kern w:val="0"/>
          <w:szCs w:val="32"/>
        </w:rPr>
        <w:t>．</w:t>
      </w:r>
      <w:r>
        <w:rPr>
          <w:rFonts w:eastAsia="黑体"/>
          <w:color w:val="000000"/>
          <w:kern w:val="0"/>
          <w:szCs w:val="32"/>
        </w:rPr>
        <w:t>监督管理</w:t>
      </w:r>
    </w:p>
    <w:p>
      <w:pPr>
        <w:adjustRightInd w:val="0"/>
        <w:snapToGrid w:val="0"/>
        <w:spacing w:line="600" w:lineRule="exact"/>
        <w:ind w:firstLine="640" w:firstLineChars="200"/>
        <w:rPr>
          <w:rFonts w:eastAsia="仿宋_GB2312"/>
          <w:color w:val="000000"/>
          <w:kern w:val="0"/>
          <w:szCs w:val="32"/>
        </w:rPr>
      </w:pPr>
      <w:bookmarkStart w:id="163" w:name="_Toc161807044"/>
      <w:r>
        <w:rPr>
          <w:rFonts w:eastAsia="仿宋_GB2312"/>
          <w:color w:val="000000"/>
          <w:kern w:val="0"/>
          <w:szCs w:val="32"/>
        </w:rPr>
        <w:t>7.1</w:t>
      </w:r>
      <w:bookmarkEnd w:id="163"/>
      <w:r>
        <w:rPr>
          <w:rFonts w:hint="eastAsia" w:eastAsia="仿宋_GB2312"/>
          <w:color w:val="000000"/>
          <w:kern w:val="0"/>
          <w:szCs w:val="32"/>
        </w:rPr>
        <w:t xml:space="preserve"> </w:t>
      </w:r>
      <w:r>
        <w:rPr>
          <w:rFonts w:eastAsia="仿宋_GB2312"/>
          <w:color w:val="000000"/>
          <w:kern w:val="0"/>
          <w:szCs w:val="32"/>
        </w:rPr>
        <w:t>宣传、培训和演练</w:t>
      </w:r>
    </w:p>
    <w:p>
      <w:pPr>
        <w:adjustRightInd w:val="0"/>
        <w:snapToGrid w:val="0"/>
        <w:spacing w:line="600" w:lineRule="exact"/>
        <w:ind w:firstLine="640" w:firstLineChars="200"/>
        <w:rPr>
          <w:rFonts w:hint="eastAsia" w:eastAsia="仿宋_GB2312"/>
          <w:color w:val="000000"/>
          <w:kern w:val="0"/>
          <w:szCs w:val="32"/>
        </w:rPr>
      </w:pPr>
      <w:r>
        <w:rPr>
          <w:rFonts w:eastAsia="仿宋_GB2312"/>
          <w:color w:val="000000"/>
          <w:kern w:val="0"/>
          <w:szCs w:val="32"/>
        </w:rPr>
        <w:t>各级各部门加强对本预案和应急知识的宣传教育培训，定期或不定期地组织开展应急演练，不断提升应急处置能力。</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7.2</w:t>
      </w:r>
      <w:r>
        <w:rPr>
          <w:rFonts w:hint="eastAsia" w:eastAsia="仿宋_GB2312"/>
          <w:color w:val="000000"/>
          <w:kern w:val="0"/>
          <w:szCs w:val="32"/>
        </w:rPr>
        <w:t xml:space="preserve"> </w:t>
      </w:r>
      <w:r>
        <w:rPr>
          <w:rFonts w:eastAsia="仿宋_GB2312"/>
          <w:color w:val="000000"/>
          <w:kern w:val="0"/>
          <w:szCs w:val="32"/>
        </w:rPr>
        <w:t>奖励与责任</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7.2.1</w:t>
      </w:r>
      <w:r>
        <w:rPr>
          <w:rFonts w:hint="eastAsia" w:eastAsia="仿宋_GB2312"/>
          <w:color w:val="000000"/>
          <w:kern w:val="0"/>
          <w:szCs w:val="32"/>
        </w:rPr>
        <w:t xml:space="preserve"> </w:t>
      </w:r>
      <w:r>
        <w:rPr>
          <w:rFonts w:eastAsia="仿宋_GB2312"/>
          <w:color w:val="000000"/>
          <w:kern w:val="0"/>
          <w:szCs w:val="32"/>
        </w:rPr>
        <w:t>对在旅游突发事件应急处置工作中作出突出贡献的集体和个人予以表彰奖励。</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7.2.2</w:t>
      </w:r>
      <w:r>
        <w:rPr>
          <w:rFonts w:hint="eastAsia" w:eastAsia="仿宋_GB2312"/>
          <w:color w:val="000000"/>
          <w:kern w:val="0"/>
          <w:szCs w:val="32"/>
        </w:rPr>
        <w:t xml:space="preserve"> </w:t>
      </w:r>
      <w:r>
        <w:rPr>
          <w:rFonts w:eastAsia="仿宋_GB2312"/>
          <w:color w:val="000000"/>
          <w:kern w:val="0"/>
          <w:szCs w:val="32"/>
        </w:rPr>
        <w:t>对在旅游突发事件应急处置工作中，不认真履行职责，有失职渎职和玩忽职守等行为造成严重后果的责任单位和责任人依法追究其行政责任；涉嫌犯罪的，依法移送有权机关处理。</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7.3</w:t>
      </w:r>
      <w:r>
        <w:rPr>
          <w:rFonts w:hint="eastAsia" w:eastAsia="仿宋_GB2312"/>
          <w:color w:val="000000"/>
          <w:kern w:val="0"/>
          <w:szCs w:val="32"/>
        </w:rPr>
        <w:t xml:space="preserve"> </w:t>
      </w:r>
      <w:r>
        <w:rPr>
          <w:rFonts w:eastAsia="仿宋_GB2312"/>
          <w:color w:val="000000"/>
          <w:kern w:val="0"/>
          <w:szCs w:val="32"/>
        </w:rPr>
        <w:t>监督检查</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市旅游应急指挥部办公室组织成员单位对本预案的实施情况进行监督检查，确保应急措施到位。</w:t>
      </w:r>
    </w:p>
    <w:p>
      <w:pPr>
        <w:adjustRightInd w:val="0"/>
        <w:snapToGrid w:val="0"/>
        <w:spacing w:line="600" w:lineRule="exact"/>
        <w:ind w:firstLine="640" w:firstLineChars="200"/>
        <w:rPr>
          <w:rFonts w:eastAsia="黑体"/>
          <w:color w:val="000000"/>
          <w:kern w:val="0"/>
          <w:szCs w:val="32"/>
        </w:rPr>
      </w:pPr>
      <w:r>
        <w:rPr>
          <w:rFonts w:eastAsia="黑体"/>
          <w:color w:val="000000"/>
          <w:kern w:val="0"/>
          <w:szCs w:val="32"/>
        </w:rPr>
        <w:t>8</w:t>
      </w:r>
      <w:r>
        <w:rPr>
          <w:rFonts w:hint="eastAsia" w:eastAsia="黑体"/>
          <w:color w:val="000000"/>
          <w:kern w:val="0"/>
          <w:szCs w:val="32"/>
        </w:rPr>
        <w:t>．</w:t>
      </w:r>
      <w:r>
        <w:rPr>
          <w:rFonts w:eastAsia="黑体"/>
          <w:color w:val="000000"/>
          <w:kern w:val="0"/>
          <w:szCs w:val="32"/>
        </w:rPr>
        <w:t>附则</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8.1 名词解释</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旅游突发事件：指突然发生，造成或可能造成旅游者人身伤亡、财产损失，或严重影响社会正常生产、生活秩序、需要采取应急处置措施予以应对的自然灾害、事故灾难、公共卫生事件和社会安全事件。</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旅游者：主要指以旅行游览为目的，以团队或散客形式出行的人员。</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境外游客：指不具有中华人民共和国国籍的旅游者，港澳台旅行者比照特殊身份对待。</w:t>
      </w:r>
    </w:p>
    <w:p>
      <w:pPr>
        <w:adjustRightInd w:val="0"/>
        <w:snapToGrid w:val="0"/>
        <w:spacing w:line="600" w:lineRule="exact"/>
        <w:ind w:firstLine="640" w:firstLineChars="200"/>
        <w:rPr>
          <w:rFonts w:eastAsia="仿宋_GB2312"/>
          <w:color w:val="000000"/>
          <w:kern w:val="0"/>
          <w:szCs w:val="32"/>
        </w:rPr>
      </w:pPr>
      <w:r>
        <w:rPr>
          <w:rFonts w:eastAsia="仿宋_GB2312"/>
          <w:color w:val="000000"/>
          <w:kern w:val="0"/>
          <w:szCs w:val="32"/>
        </w:rPr>
        <w:t>8.2 预案管理</w:t>
      </w:r>
    </w:p>
    <w:p>
      <w:pPr>
        <w:adjustRightInd w:val="0"/>
        <w:snapToGrid w:val="0"/>
        <w:spacing w:line="600" w:lineRule="exact"/>
        <w:ind w:firstLine="640" w:firstLineChars="200"/>
        <w:rPr>
          <w:rFonts w:eastAsia="仿宋_GB2312"/>
          <w:kern w:val="0"/>
          <w:szCs w:val="32"/>
        </w:rPr>
      </w:pPr>
      <w:r>
        <w:rPr>
          <w:rFonts w:eastAsia="仿宋_GB2312"/>
          <w:color w:val="000000"/>
          <w:kern w:val="0"/>
          <w:szCs w:val="32"/>
        </w:rPr>
        <w:t>根</w:t>
      </w:r>
      <w:r>
        <w:rPr>
          <w:rFonts w:eastAsia="仿宋_GB2312"/>
          <w:kern w:val="0"/>
          <w:szCs w:val="32"/>
        </w:rPr>
        <w:t>据实际情况变化，及时修订完善本预案。</w:t>
      </w:r>
    </w:p>
    <w:p>
      <w:pPr>
        <w:adjustRightInd w:val="0"/>
        <w:snapToGrid w:val="0"/>
        <w:spacing w:line="600" w:lineRule="exact"/>
        <w:ind w:firstLine="640" w:firstLineChars="200"/>
        <w:rPr>
          <w:rFonts w:eastAsia="仿宋_GB2312"/>
          <w:kern w:val="0"/>
          <w:szCs w:val="32"/>
        </w:rPr>
      </w:pPr>
      <w:r>
        <w:rPr>
          <w:rFonts w:eastAsia="仿宋_GB2312"/>
          <w:kern w:val="0"/>
          <w:szCs w:val="32"/>
        </w:rPr>
        <w:t>8.3预案</w:t>
      </w:r>
      <w:r>
        <w:rPr>
          <w:rFonts w:hint="eastAsia" w:eastAsia="仿宋_GB2312"/>
          <w:kern w:val="0"/>
          <w:szCs w:val="32"/>
        </w:rPr>
        <w:t>实施</w:t>
      </w:r>
    </w:p>
    <w:p>
      <w:pPr>
        <w:adjustRightInd w:val="0"/>
        <w:snapToGrid w:val="0"/>
        <w:spacing w:line="600" w:lineRule="exact"/>
        <w:ind w:firstLine="640" w:firstLineChars="200"/>
        <w:rPr>
          <w:rFonts w:hint="eastAsia" w:eastAsia="仿宋_GB2312"/>
          <w:kern w:val="0"/>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p>
    <w:p>
      <w:pPr>
        <w:spacing w:line="600" w:lineRule="exact"/>
        <w:jc w:val="center"/>
        <w:rPr>
          <w:rFonts w:hint="eastAsia"/>
          <w:bCs/>
          <w:sz w:val="44"/>
          <w:szCs w:val="44"/>
        </w:rPr>
      </w:pPr>
      <w:r>
        <w:rPr>
          <w:rFonts w:eastAsia="黑体"/>
          <w:szCs w:val="32"/>
        </w:rPr>
        <w:br w:type="page"/>
      </w:r>
      <w:r>
        <w:rPr>
          <w:rFonts w:eastAsia="方正小标宋简体"/>
          <w:bCs/>
          <w:sz w:val="44"/>
          <w:szCs w:val="44"/>
        </w:rPr>
        <w:t>浏阳市群体性事件应急预案目录</w:t>
      </w:r>
    </w:p>
    <w:p>
      <w:pPr>
        <w:spacing w:line="600" w:lineRule="exact"/>
        <w:jc w:val="center"/>
        <w:rPr>
          <w:rFonts w:eastAsia="仿宋_GB2312"/>
          <w:b/>
          <w:szCs w:val="32"/>
        </w:rPr>
      </w:pPr>
    </w:p>
    <w:p>
      <w:pPr>
        <w:spacing w:line="600" w:lineRule="exact"/>
        <w:ind w:firstLine="640" w:firstLineChars="200"/>
        <w:rPr>
          <w:rFonts w:eastAsia="黑体"/>
          <w:szCs w:val="32"/>
        </w:rPr>
      </w:pPr>
      <w:r>
        <w:rPr>
          <w:rFonts w:eastAsia="黑体"/>
          <w:szCs w:val="32"/>
        </w:rPr>
        <w:t>1</w:t>
      </w:r>
      <w:r>
        <w:rPr>
          <w:rFonts w:hint="eastAsia" w:eastAsia="黑体"/>
          <w:szCs w:val="32"/>
        </w:rPr>
        <w:t>．</w:t>
      </w:r>
      <w:r>
        <w:rPr>
          <w:rFonts w:eastAsia="黑体"/>
          <w:szCs w:val="32"/>
        </w:rPr>
        <w:t>总则</w:t>
      </w:r>
    </w:p>
    <w:p>
      <w:pPr>
        <w:spacing w:line="600" w:lineRule="exact"/>
        <w:ind w:firstLine="640" w:firstLineChars="200"/>
        <w:rPr>
          <w:rFonts w:eastAsia="仿宋_GB2312"/>
          <w:szCs w:val="32"/>
        </w:rPr>
      </w:pPr>
      <w:r>
        <w:rPr>
          <w:rFonts w:eastAsia="仿宋_GB2312"/>
          <w:szCs w:val="32"/>
        </w:rPr>
        <w:t>1.1</w:t>
      </w:r>
      <w:r>
        <w:rPr>
          <w:rFonts w:hint="eastAsia" w:eastAsia="仿宋_GB2312"/>
          <w:szCs w:val="32"/>
        </w:rPr>
        <w:t xml:space="preserve"> </w:t>
      </w:r>
      <w:r>
        <w:rPr>
          <w:rFonts w:eastAsia="仿宋_GB2312"/>
          <w:szCs w:val="32"/>
        </w:rPr>
        <w:t>编制目的</w:t>
      </w:r>
    </w:p>
    <w:p>
      <w:pPr>
        <w:spacing w:line="600" w:lineRule="exact"/>
        <w:ind w:firstLine="640" w:firstLineChars="200"/>
        <w:rPr>
          <w:rFonts w:eastAsia="仿宋_GB2312"/>
          <w:szCs w:val="32"/>
        </w:rPr>
      </w:pPr>
      <w:r>
        <w:rPr>
          <w:rFonts w:eastAsia="仿宋_GB2312"/>
          <w:szCs w:val="32"/>
        </w:rPr>
        <w:t>1.2</w:t>
      </w:r>
      <w:r>
        <w:rPr>
          <w:rFonts w:hint="eastAsia" w:eastAsia="仿宋_GB2312"/>
          <w:szCs w:val="32"/>
        </w:rPr>
        <w:t xml:space="preserve"> </w:t>
      </w:r>
      <w:r>
        <w:rPr>
          <w:rFonts w:eastAsia="仿宋_GB2312"/>
          <w:szCs w:val="32"/>
        </w:rPr>
        <w:t>编制依据</w:t>
      </w:r>
    </w:p>
    <w:p>
      <w:pPr>
        <w:spacing w:line="600" w:lineRule="exact"/>
        <w:ind w:firstLine="640" w:firstLineChars="200"/>
        <w:rPr>
          <w:rFonts w:eastAsia="仿宋_GB2312"/>
          <w:szCs w:val="32"/>
        </w:rPr>
      </w:pPr>
      <w:r>
        <w:rPr>
          <w:rFonts w:eastAsia="仿宋_GB2312"/>
          <w:szCs w:val="32"/>
        </w:rPr>
        <w:t>1.3</w:t>
      </w:r>
      <w:r>
        <w:rPr>
          <w:rFonts w:hint="eastAsia" w:eastAsia="仿宋_GB2312"/>
          <w:szCs w:val="32"/>
        </w:rPr>
        <w:t xml:space="preserve"> </w:t>
      </w:r>
      <w:r>
        <w:rPr>
          <w:rFonts w:eastAsia="仿宋_GB2312"/>
          <w:szCs w:val="32"/>
        </w:rPr>
        <w:t>适用范围</w:t>
      </w:r>
    </w:p>
    <w:p>
      <w:pPr>
        <w:spacing w:line="600" w:lineRule="exact"/>
        <w:ind w:firstLine="640" w:firstLineChars="200"/>
        <w:rPr>
          <w:rFonts w:eastAsia="仿宋_GB2312"/>
          <w:szCs w:val="32"/>
        </w:rPr>
      </w:pPr>
      <w:r>
        <w:rPr>
          <w:rFonts w:eastAsia="仿宋_GB2312"/>
          <w:szCs w:val="32"/>
        </w:rPr>
        <w:t>1.4</w:t>
      </w:r>
      <w:r>
        <w:rPr>
          <w:rFonts w:hint="eastAsia" w:eastAsia="仿宋_GB2312"/>
          <w:szCs w:val="32"/>
        </w:rPr>
        <w:t xml:space="preserve"> </w:t>
      </w:r>
      <w:r>
        <w:rPr>
          <w:rFonts w:eastAsia="仿宋_GB2312"/>
          <w:szCs w:val="32"/>
        </w:rPr>
        <w:t>工作原则</w:t>
      </w:r>
    </w:p>
    <w:p>
      <w:pPr>
        <w:spacing w:line="600" w:lineRule="exact"/>
        <w:ind w:firstLine="640" w:firstLineChars="200"/>
        <w:rPr>
          <w:rFonts w:eastAsia="黑体"/>
          <w:szCs w:val="32"/>
        </w:rPr>
      </w:pPr>
      <w:r>
        <w:rPr>
          <w:rFonts w:eastAsia="黑体"/>
          <w:szCs w:val="32"/>
        </w:rPr>
        <w:t>2</w:t>
      </w:r>
      <w:r>
        <w:rPr>
          <w:rFonts w:hint="eastAsia" w:eastAsia="黑体"/>
          <w:szCs w:val="32"/>
        </w:rPr>
        <w:t>．</w:t>
      </w:r>
      <w:r>
        <w:rPr>
          <w:rFonts w:eastAsia="黑体"/>
          <w:szCs w:val="32"/>
        </w:rPr>
        <w:t>应急指挥体系及职责</w:t>
      </w:r>
    </w:p>
    <w:p>
      <w:pPr>
        <w:spacing w:line="600" w:lineRule="exact"/>
        <w:ind w:firstLine="640" w:firstLineChars="200"/>
        <w:rPr>
          <w:rFonts w:eastAsia="仿宋_GB2312"/>
          <w:szCs w:val="32"/>
        </w:rPr>
      </w:pPr>
      <w:r>
        <w:rPr>
          <w:rFonts w:eastAsia="仿宋_GB2312"/>
          <w:szCs w:val="32"/>
        </w:rPr>
        <w:t>2.1</w:t>
      </w:r>
      <w:r>
        <w:rPr>
          <w:rFonts w:hint="eastAsia" w:eastAsia="仿宋_GB2312"/>
          <w:szCs w:val="32"/>
        </w:rPr>
        <w:t xml:space="preserve"> </w:t>
      </w:r>
      <w:r>
        <w:rPr>
          <w:rFonts w:eastAsia="仿宋_GB2312"/>
          <w:szCs w:val="32"/>
        </w:rPr>
        <w:t>应急组织机构</w:t>
      </w:r>
    </w:p>
    <w:p>
      <w:pPr>
        <w:spacing w:line="600" w:lineRule="exact"/>
        <w:ind w:firstLine="640" w:firstLineChars="200"/>
        <w:rPr>
          <w:rFonts w:eastAsia="仿宋_GB2312"/>
          <w:szCs w:val="32"/>
        </w:rPr>
      </w:pPr>
      <w:r>
        <w:rPr>
          <w:rFonts w:eastAsia="仿宋_GB2312"/>
          <w:szCs w:val="32"/>
        </w:rPr>
        <w:t>2.2</w:t>
      </w:r>
      <w:r>
        <w:rPr>
          <w:rFonts w:hint="eastAsia" w:eastAsia="仿宋_GB2312"/>
          <w:szCs w:val="32"/>
        </w:rPr>
        <w:t xml:space="preserve"> </w:t>
      </w:r>
      <w:r>
        <w:rPr>
          <w:rFonts w:eastAsia="仿宋_GB2312"/>
          <w:szCs w:val="32"/>
        </w:rPr>
        <w:t>应急组织机构职责</w:t>
      </w:r>
    </w:p>
    <w:p>
      <w:pPr>
        <w:spacing w:line="600" w:lineRule="exact"/>
        <w:ind w:firstLine="640" w:firstLineChars="200"/>
        <w:rPr>
          <w:rFonts w:eastAsia="黑体"/>
          <w:szCs w:val="32"/>
        </w:rPr>
      </w:pPr>
      <w:r>
        <w:rPr>
          <w:rFonts w:eastAsia="黑体"/>
          <w:szCs w:val="32"/>
        </w:rPr>
        <w:t>3</w:t>
      </w:r>
      <w:r>
        <w:rPr>
          <w:rFonts w:hint="eastAsia" w:eastAsia="黑体"/>
          <w:szCs w:val="32"/>
        </w:rPr>
        <w:t>．</w:t>
      </w:r>
      <w:r>
        <w:rPr>
          <w:rFonts w:eastAsia="黑体"/>
          <w:szCs w:val="32"/>
        </w:rPr>
        <w:t>应急响应</w:t>
      </w:r>
    </w:p>
    <w:p>
      <w:pPr>
        <w:spacing w:line="600" w:lineRule="exact"/>
        <w:ind w:firstLine="640" w:firstLineChars="200"/>
        <w:rPr>
          <w:rFonts w:eastAsia="仿宋_GB2312"/>
          <w:szCs w:val="32"/>
        </w:rPr>
      </w:pPr>
      <w:r>
        <w:rPr>
          <w:rFonts w:eastAsia="仿宋_GB2312"/>
          <w:szCs w:val="32"/>
        </w:rPr>
        <w:t>3.1</w:t>
      </w:r>
      <w:r>
        <w:rPr>
          <w:rFonts w:hint="eastAsia" w:eastAsia="仿宋_GB2312"/>
          <w:szCs w:val="32"/>
        </w:rPr>
        <w:t xml:space="preserve"> </w:t>
      </w:r>
      <w:r>
        <w:rPr>
          <w:rFonts w:eastAsia="仿宋_GB2312"/>
          <w:szCs w:val="32"/>
        </w:rPr>
        <w:t>应急响应分级</w:t>
      </w:r>
    </w:p>
    <w:p>
      <w:pPr>
        <w:spacing w:line="600" w:lineRule="exact"/>
        <w:ind w:firstLine="640" w:firstLineChars="200"/>
        <w:rPr>
          <w:rFonts w:eastAsia="仿宋_GB2312"/>
          <w:szCs w:val="32"/>
        </w:rPr>
      </w:pPr>
      <w:r>
        <w:rPr>
          <w:rFonts w:eastAsia="仿宋_GB2312"/>
          <w:szCs w:val="32"/>
        </w:rPr>
        <w:t>3.2</w:t>
      </w:r>
      <w:r>
        <w:rPr>
          <w:rFonts w:hint="eastAsia" w:eastAsia="仿宋_GB2312"/>
          <w:szCs w:val="32"/>
        </w:rPr>
        <w:t xml:space="preserve"> </w:t>
      </w:r>
      <w:r>
        <w:rPr>
          <w:rFonts w:eastAsia="仿宋_GB2312"/>
          <w:szCs w:val="32"/>
        </w:rPr>
        <w:t>分级响应</w:t>
      </w:r>
    </w:p>
    <w:p>
      <w:pPr>
        <w:spacing w:line="600" w:lineRule="exact"/>
        <w:ind w:firstLine="640" w:firstLineChars="200"/>
        <w:rPr>
          <w:rFonts w:eastAsia="仿宋_GB2312"/>
          <w:szCs w:val="32"/>
        </w:rPr>
      </w:pPr>
      <w:r>
        <w:rPr>
          <w:rFonts w:eastAsia="仿宋_GB2312"/>
          <w:szCs w:val="32"/>
        </w:rPr>
        <w:t>3.3</w:t>
      </w:r>
      <w:r>
        <w:rPr>
          <w:rFonts w:hint="eastAsia" w:eastAsia="仿宋_GB2312"/>
          <w:szCs w:val="32"/>
        </w:rPr>
        <w:t xml:space="preserve"> </w:t>
      </w:r>
      <w:r>
        <w:rPr>
          <w:rFonts w:eastAsia="仿宋_GB2312"/>
          <w:szCs w:val="32"/>
        </w:rPr>
        <w:t>指挥调度</w:t>
      </w:r>
    </w:p>
    <w:p>
      <w:pPr>
        <w:spacing w:line="600" w:lineRule="exact"/>
        <w:ind w:firstLine="640" w:firstLineChars="200"/>
        <w:rPr>
          <w:rFonts w:eastAsia="黑体"/>
          <w:szCs w:val="32"/>
        </w:rPr>
      </w:pPr>
      <w:r>
        <w:rPr>
          <w:rFonts w:eastAsia="黑体"/>
          <w:szCs w:val="32"/>
        </w:rPr>
        <w:t>4</w:t>
      </w:r>
      <w:r>
        <w:rPr>
          <w:rFonts w:hint="eastAsia" w:eastAsia="黑体"/>
          <w:szCs w:val="32"/>
        </w:rPr>
        <w:t>．</w:t>
      </w:r>
      <w:r>
        <w:rPr>
          <w:rFonts w:eastAsia="黑体"/>
          <w:szCs w:val="32"/>
        </w:rPr>
        <w:t>信息上报</w:t>
      </w:r>
    </w:p>
    <w:p>
      <w:pPr>
        <w:spacing w:line="600" w:lineRule="exact"/>
        <w:ind w:firstLine="640" w:firstLineChars="200"/>
        <w:rPr>
          <w:rFonts w:eastAsia="仿宋_GB2312"/>
          <w:szCs w:val="32"/>
        </w:rPr>
      </w:pPr>
      <w:r>
        <w:rPr>
          <w:rFonts w:eastAsia="仿宋_GB2312"/>
          <w:szCs w:val="32"/>
        </w:rPr>
        <w:t>4.1</w:t>
      </w:r>
      <w:r>
        <w:rPr>
          <w:rFonts w:hint="eastAsia" w:eastAsia="仿宋_GB2312"/>
          <w:szCs w:val="32"/>
        </w:rPr>
        <w:t xml:space="preserve"> </w:t>
      </w:r>
      <w:r>
        <w:rPr>
          <w:rFonts w:eastAsia="仿宋_GB2312"/>
          <w:szCs w:val="32"/>
        </w:rPr>
        <w:t>信息预警</w:t>
      </w:r>
    </w:p>
    <w:p>
      <w:pPr>
        <w:spacing w:line="600" w:lineRule="exact"/>
        <w:ind w:firstLine="640" w:firstLineChars="200"/>
        <w:rPr>
          <w:rFonts w:eastAsia="仿宋_GB2312"/>
          <w:szCs w:val="32"/>
        </w:rPr>
      </w:pPr>
      <w:r>
        <w:rPr>
          <w:rFonts w:eastAsia="仿宋_GB2312"/>
          <w:szCs w:val="32"/>
        </w:rPr>
        <w:t>4.2</w:t>
      </w:r>
      <w:r>
        <w:rPr>
          <w:rFonts w:hint="eastAsia" w:eastAsia="仿宋_GB2312"/>
          <w:szCs w:val="32"/>
        </w:rPr>
        <w:t xml:space="preserve"> </w:t>
      </w:r>
      <w:r>
        <w:rPr>
          <w:rFonts w:eastAsia="仿宋_GB2312"/>
          <w:szCs w:val="32"/>
        </w:rPr>
        <w:t>及时请示报告</w:t>
      </w:r>
    </w:p>
    <w:p>
      <w:pPr>
        <w:spacing w:line="600" w:lineRule="exact"/>
        <w:ind w:firstLine="640" w:firstLineChars="200"/>
        <w:rPr>
          <w:rFonts w:eastAsia="黑体"/>
          <w:szCs w:val="32"/>
        </w:rPr>
      </w:pPr>
      <w:r>
        <w:rPr>
          <w:rFonts w:eastAsia="黑体"/>
          <w:szCs w:val="32"/>
        </w:rPr>
        <w:t>5</w:t>
      </w:r>
      <w:r>
        <w:rPr>
          <w:rFonts w:hint="eastAsia" w:eastAsia="黑体"/>
          <w:szCs w:val="32"/>
        </w:rPr>
        <w:t>．</w:t>
      </w:r>
      <w:r>
        <w:rPr>
          <w:rFonts w:eastAsia="黑体"/>
          <w:szCs w:val="32"/>
        </w:rPr>
        <w:t>应急处置</w:t>
      </w:r>
    </w:p>
    <w:p>
      <w:pPr>
        <w:spacing w:line="600" w:lineRule="exact"/>
        <w:ind w:firstLine="640" w:firstLineChars="200"/>
        <w:rPr>
          <w:rFonts w:eastAsia="黑体"/>
          <w:szCs w:val="32"/>
        </w:rPr>
      </w:pPr>
      <w:r>
        <w:rPr>
          <w:rFonts w:eastAsia="黑体"/>
          <w:szCs w:val="32"/>
        </w:rPr>
        <w:t>6</w:t>
      </w:r>
      <w:r>
        <w:rPr>
          <w:rFonts w:hint="eastAsia" w:eastAsia="黑体"/>
          <w:szCs w:val="32"/>
        </w:rPr>
        <w:t>．</w:t>
      </w:r>
      <w:r>
        <w:rPr>
          <w:rFonts w:eastAsia="黑体"/>
          <w:szCs w:val="32"/>
        </w:rPr>
        <w:t>信息发布</w:t>
      </w:r>
    </w:p>
    <w:p>
      <w:pPr>
        <w:spacing w:line="600" w:lineRule="exact"/>
        <w:ind w:firstLine="640" w:firstLineChars="200"/>
        <w:rPr>
          <w:rFonts w:eastAsia="黑体"/>
          <w:szCs w:val="32"/>
        </w:rPr>
      </w:pPr>
      <w:r>
        <w:rPr>
          <w:rFonts w:eastAsia="黑体"/>
          <w:szCs w:val="32"/>
        </w:rPr>
        <w:t>7</w:t>
      </w:r>
      <w:r>
        <w:rPr>
          <w:rFonts w:hint="eastAsia" w:eastAsia="黑体"/>
          <w:szCs w:val="32"/>
        </w:rPr>
        <w:t>．</w:t>
      </w:r>
      <w:r>
        <w:rPr>
          <w:rFonts w:eastAsia="黑体"/>
          <w:szCs w:val="32"/>
        </w:rPr>
        <w:t>善后工作</w:t>
      </w:r>
    </w:p>
    <w:p>
      <w:pPr>
        <w:spacing w:line="600" w:lineRule="exact"/>
        <w:ind w:firstLine="640" w:firstLineChars="200"/>
        <w:rPr>
          <w:rFonts w:eastAsia="仿宋_GB2312"/>
          <w:szCs w:val="32"/>
        </w:rPr>
      </w:pPr>
      <w:r>
        <w:rPr>
          <w:rFonts w:eastAsia="仿宋_GB2312"/>
          <w:szCs w:val="32"/>
        </w:rPr>
        <w:t>7.1</w:t>
      </w:r>
      <w:r>
        <w:rPr>
          <w:rFonts w:hint="eastAsia" w:eastAsia="仿宋_GB2312"/>
          <w:szCs w:val="32"/>
        </w:rPr>
        <w:t xml:space="preserve"> </w:t>
      </w:r>
      <w:r>
        <w:rPr>
          <w:rFonts w:eastAsia="仿宋_GB2312"/>
          <w:szCs w:val="32"/>
        </w:rPr>
        <w:t>善后处置</w:t>
      </w:r>
    </w:p>
    <w:p>
      <w:pPr>
        <w:spacing w:line="600" w:lineRule="exact"/>
        <w:ind w:firstLine="640" w:firstLineChars="200"/>
        <w:rPr>
          <w:rFonts w:eastAsia="仿宋_GB2312"/>
          <w:szCs w:val="32"/>
        </w:rPr>
      </w:pPr>
      <w:r>
        <w:rPr>
          <w:rFonts w:eastAsia="仿宋_GB2312"/>
          <w:szCs w:val="32"/>
        </w:rPr>
        <w:t>7.2</w:t>
      </w:r>
      <w:r>
        <w:rPr>
          <w:rFonts w:hint="eastAsia" w:eastAsia="仿宋_GB2312"/>
          <w:szCs w:val="32"/>
        </w:rPr>
        <w:t xml:space="preserve"> </w:t>
      </w:r>
      <w:r>
        <w:rPr>
          <w:rFonts w:eastAsia="仿宋_GB2312"/>
          <w:szCs w:val="32"/>
        </w:rPr>
        <w:t>总结分析</w:t>
      </w:r>
    </w:p>
    <w:p>
      <w:pPr>
        <w:spacing w:line="600" w:lineRule="exact"/>
        <w:ind w:firstLine="640" w:firstLineChars="200"/>
        <w:rPr>
          <w:rFonts w:eastAsia="黑体"/>
          <w:szCs w:val="32"/>
        </w:rPr>
      </w:pPr>
      <w:r>
        <w:rPr>
          <w:rFonts w:eastAsia="黑体"/>
          <w:szCs w:val="32"/>
        </w:rPr>
        <w:t>8</w:t>
      </w:r>
      <w:r>
        <w:rPr>
          <w:rFonts w:hint="eastAsia" w:eastAsia="黑体"/>
          <w:szCs w:val="32"/>
        </w:rPr>
        <w:t>．</w:t>
      </w:r>
      <w:r>
        <w:rPr>
          <w:rFonts w:eastAsia="黑体"/>
          <w:szCs w:val="32"/>
        </w:rPr>
        <w:t>应急保障</w:t>
      </w:r>
    </w:p>
    <w:p>
      <w:pPr>
        <w:spacing w:line="600" w:lineRule="exact"/>
        <w:ind w:firstLine="640" w:firstLineChars="200"/>
        <w:rPr>
          <w:rFonts w:eastAsia="仿宋_GB2312"/>
          <w:szCs w:val="32"/>
        </w:rPr>
      </w:pPr>
      <w:r>
        <w:rPr>
          <w:rFonts w:eastAsia="仿宋_GB2312"/>
          <w:szCs w:val="32"/>
        </w:rPr>
        <w:t>8.1</w:t>
      </w:r>
      <w:r>
        <w:rPr>
          <w:rFonts w:hint="eastAsia" w:eastAsia="仿宋_GB2312"/>
          <w:szCs w:val="32"/>
        </w:rPr>
        <w:t xml:space="preserve"> </w:t>
      </w:r>
      <w:r>
        <w:rPr>
          <w:rFonts w:eastAsia="仿宋_GB2312"/>
          <w:szCs w:val="32"/>
        </w:rPr>
        <w:t>人力资源保障</w:t>
      </w:r>
    </w:p>
    <w:p>
      <w:pPr>
        <w:spacing w:line="600" w:lineRule="exact"/>
        <w:ind w:firstLine="640" w:firstLineChars="200"/>
        <w:rPr>
          <w:rFonts w:eastAsia="仿宋_GB2312"/>
          <w:szCs w:val="32"/>
        </w:rPr>
      </w:pPr>
      <w:r>
        <w:rPr>
          <w:rFonts w:eastAsia="仿宋_GB2312"/>
          <w:szCs w:val="32"/>
        </w:rPr>
        <w:t>8.2</w:t>
      </w:r>
      <w:r>
        <w:rPr>
          <w:rFonts w:hint="eastAsia" w:eastAsia="仿宋_GB2312"/>
          <w:szCs w:val="32"/>
        </w:rPr>
        <w:t xml:space="preserve"> </w:t>
      </w:r>
      <w:r>
        <w:rPr>
          <w:rFonts w:eastAsia="仿宋_GB2312"/>
          <w:szCs w:val="32"/>
        </w:rPr>
        <w:t>物资保障</w:t>
      </w:r>
    </w:p>
    <w:p>
      <w:pPr>
        <w:spacing w:line="600" w:lineRule="exact"/>
        <w:ind w:firstLine="640" w:firstLineChars="200"/>
        <w:rPr>
          <w:rFonts w:eastAsia="仿宋_GB2312"/>
          <w:szCs w:val="32"/>
        </w:rPr>
      </w:pPr>
      <w:r>
        <w:rPr>
          <w:rFonts w:eastAsia="仿宋_GB2312"/>
          <w:szCs w:val="32"/>
        </w:rPr>
        <w:t>8.3</w:t>
      </w:r>
      <w:r>
        <w:rPr>
          <w:rFonts w:hint="eastAsia" w:eastAsia="仿宋_GB2312"/>
          <w:szCs w:val="32"/>
        </w:rPr>
        <w:t xml:space="preserve"> </w:t>
      </w:r>
      <w:r>
        <w:rPr>
          <w:rFonts w:eastAsia="仿宋_GB2312"/>
          <w:szCs w:val="32"/>
        </w:rPr>
        <w:t>医疗卫生保障</w:t>
      </w:r>
    </w:p>
    <w:p>
      <w:pPr>
        <w:spacing w:line="600" w:lineRule="exact"/>
        <w:ind w:firstLine="640" w:firstLineChars="200"/>
        <w:rPr>
          <w:rFonts w:eastAsia="仿宋_GB2312"/>
          <w:szCs w:val="32"/>
        </w:rPr>
      </w:pPr>
      <w:r>
        <w:rPr>
          <w:rFonts w:eastAsia="仿宋_GB2312"/>
          <w:szCs w:val="32"/>
        </w:rPr>
        <w:t>8.4</w:t>
      </w:r>
      <w:r>
        <w:rPr>
          <w:rFonts w:hint="eastAsia" w:eastAsia="仿宋_GB2312"/>
          <w:szCs w:val="32"/>
        </w:rPr>
        <w:t xml:space="preserve"> </w:t>
      </w:r>
      <w:r>
        <w:rPr>
          <w:rFonts w:eastAsia="仿宋_GB2312"/>
          <w:szCs w:val="32"/>
        </w:rPr>
        <w:t>治安维护</w:t>
      </w:r>
    </w:p>
    <w:p>
      <w:pPr>
        <w:spacing w:line="600" w:lineRule="exact"/>
        <w:ind w:firstLine="640" w:firstLineChars="200"/>
        <w:rPr>
          <w:rFonts w:hint="eastAsia" w:eastAsia="仿宋_GB2312"/>
          <w:szCs w:val="32"/>
          <w:lang w:eastAsia="zh-CN"/>
        </w:rPr>
      </w:pPr>
      <w:r>
        <w:rPr>
          <w:rFonts w:eastAsia="仿宋_GB2312"/>
          <w:szCs w:val="32"/>
        </w:rPr>
        <w:t>8.5</w:t>
      </w:r>
      <w:r>
        <w:rPr>
          <w:rFonts w:hint="eastAsia" w:eastAsia="仿宋_GB2312"/>
          <w:szCs w:val="32"/>
        </w:rPr>
        <w:t xml:space="preserve"> </w:t>
      </w:r>
      <w:r>
        <w:rPr>
          <w:rFonts w:hint="eastAsia" w:eastAsia="仿宋_GB2312"/>
          <w:szCs w:val="32"/>
          <w:lang w:eastAsia="zh-CN"/>
        </w:rPr>
        <w:t>通信保障</w:t>
      </w:r>
    </w:p>
    <w:p>
      <w:pPr>
        <w:spacing w:line="600" w:lineRule="exact"/>
        <w:ind w:firstLine="640" w:firstLineChars="200"/>
        <w:rPr>
          <w:rFonts w:eastAsia="仿宋_GB2312"/>
          <w:szCs w:val="32"/>
        </w:rPr>
      </w:pPr>
      <w:r>
        <w:rPr>
          <w:rFonts w:eastAsia="仿宋_GB2312"/>
          <w:szCs w:val="32"/>
        </w:rPr>
        <w:t>8.6</w:t>
      </w:r>
      <w:r>
        <w:rPr>
          <w:rFonts w:hint="eastAsia" w:eastAsia="仿宋_GB2312"/>
          <w:szCs w:val="32"/>
        </w:rPr>
        <w:t xml:space="preserve"> </w:t>
      </w:r>
      <w:r>
        <w:rPr>
          <w:rFonts w:eastAsia="仿宋_GB2312"/>
          <w:szCs w:val="32"/>
        </w:rPr>
        <w:t>应急演练</w:t>
      </w:r>
    </w:p>
    <w:p>
      <w:pPr>
        <w:spacing w:line="600" w:lineRule="exact"/>
        <w:ind w:firstLine="640" w:firstLineChars="200"/>
        <w:rPr>
          <w:rFonts w:eastAsia="黑体"/>
          <w:szCs w:val="32"/>
        </w:rPr>
      </w:pPr>
      <w:r>
        <w:rPr>
          <w:rFonts w:eastAsia="黑体"/>
          <w:szCs w:val="32"/>
        </w:rPr>
        <w:t>9</w:t>
      </w:r>
      <w:r>
        <w:rPr>
          <w:rFonts w:hint="eastAsia" w:eastAsia="黑体"/>
          <w:szCs w:val="32"/>
        </w:rPr>
        <w:t>．</w:t>
      </w:r>
      <w:r>
        <w:rPr>
          <w:rFonts w:eastAsia="黑体"/>
          <w:szCs w:val="32"/>
        </w:rPr>
        <w:t>奖惩与责任</w:t>
      </w:r>
    </w:p>
    <w:p>
      <w:pPr>
        <w:spacing w:line="600" w:lineRule="exact"/>
        <w:ind w:firstLine="640" w:firstLineChars="200"/>
        <w:rPr>
          <w:rFonts w:eastAsia="黑体"/>
          <w:szCs w:val="32"/>
        </w:rPr>
      </w:pPr>
      <w:r>
        <w:rPr>
          <w:rFonts w:eastAsia="黑体"/>
          <w:szCs w:val="32"/>
        </w:rPr>
        <w:t>10</w:t>
      </w:r>
      <w:r>
        <w:rPr>
          <w:rFonts w:hint="eastAsia" w:eastAsia="黑体"/>
          <w:szCs w:val="32"/>
        </w:rPr>
        <w:t>．</w:t>
      </w:r>
      <w:r>
        <w:rPr>
          <w:rFonts w:eastAsia="黑体"/>
          <w:szCs w:val="32"/>
        </w:rPr>
        <w:t>附则</w:t>
      </w:r>
    </w:p>
    <w:p>
      <w:pPr>
        <w:spacing w:line="600" w:lineRule="exact"/>
        <w:ind w:firstLine="640" w:firstLineChars="200"/>
        <w:rPr>
          <w:rFonts w:eastAsia="仿宋_GB2312"/>
          <w:szCs w:val="32"/>
        </w:rPr>
      </w:pPr>
      <w:r>
        <w:rPr>
          <w:rFonts w:eastAsia="仿宋_GB2312"/>
          <w:szCs w:val="32"/>
        </w:rPr>
        <w:t>10.1</w:t>
      </w:r>
      <w:r>
        <w:rPr>
          <w:rFonts w:hint="eastAsia" w:eastAsia="仿宋_GB2312"/>
          <w:szCs w:val="32"/>
        </w:rPr>
        <w:t xml:space="preserve"> </w:t>
      </w:r>
      <w:r>
        <w:rPr>
          <w:rFonts w:eastAsia="仿宋_GB2312"/>
          <w:szCs w:val="32"/>
        </w:rPr>
        <w:t>预案管理</w:t>
      </w:r>
    </w:p>
    <w:p>
      <w:pPr>
        <w:spacing w:line="600" w:lineRule="exact"/>
        <w:ind w:firstLine="640" w:firstLineChars="200"/>
        <w:rPr>
          <w:rFonts w:hint="eastAsia" w:eastAsia="仿宋_GB2312"/>
          <w:szCs w:val="32"/>
        </w:rPr>
      </w:pPr>
      <w:r>
        <w:rPr>
          <w:rFonts w:eastAsia="仿宋_GB2312"/>
          <w:szCs w:val="32"/>
        </w:rPr>
        <w:t>10.2</w:t>
      </w:r>
      <w:r>
        <w:rPr>
          <w:rFonts w:hint="eastAsia" w:eastAsia="仿宋_GB2312"/>
          <w:szCs w:val="32"/>
        </w:rPr>
        <w:t xml:space="preserve"> </w:t>
      </w:r>
      <w:r>
        <w:rPr>
          <w:rFonts w:eastAsia="仿宋_GB2312"/>
          <w:szCs w:val="32"/>
        </w:rPr>
        <w:t>预案解释</w:t>
      </w:r>
    </w:p>
    <w:p>
      <w:pPr>
        <w:spacing w:line="600" w:lineRule="exact"/>
        <w:ind w:firstLine="640" w:firstLineChars="200"/>
        <w:rPr>
          <w:b/>
          <w:szCs w:val="32"/>
        </w:rPr>
      </w:pPr>
      <w:r>
        <w:rPr>
          <w:rFonts w:eastAsia="仿宋_GB2312"/>
          <w:szCs w:val="32"/>
        </w:rPr>
        <w:t>10.3</w:t>
      </w:r>
      <w:r>
        <w:rPr>
          <w:rFonts w:hint="eastAsia" w:eastAsia="仿宋_GB2312"/>
          <w:szCs w:val="32"/>
        </w:rPr>
        <w:t xml:space="preserve"> </w:t>
      </w:r>
      <w:r>
        <w:rPr>
          <w:rFonts w:eastAsia="仿宋_GB2312"/>
          <w:szCs w:val="32"/>
        </w:rPr>
        <w:t>预案实施</w:t>
      </w:r>
    </w:p>
    <w:p>
      <w:pPr>
        <w:spacing w:line="580" w:lineRule="exact"/>
        <w:jc w:val="center"/>
        <w:rPr>
          <w:rFonts w:eastAsia="方正小标宋简体"/>
          <w:bCs/>
          <w:snapToGrid w:val="0"/>
          <w:kern w:val="0"/>
          <w:sz w:val="44"/>
          <w:szCs w:val="44"/>
        </w:rPr>
      </w:pPr>
      <w:r>
        <w:rPr>
          <w:b/>
          <w:sz w:val="44"/>
          <w:szCs w:val="44"/>
        </w:rPr>
        <w:br w:type="page"/>
      </w:r>
      <w:r>
        <w:rPr>
          <w:rFonts w:eastAsia="方正小标宋简体"/>
          <w:bCs/>
          <w:snapToGrid w:val="0"/>
          <w:kern w:val="0"/>
          <w:sz w:val="44"/>
          <w:szCs w:val="44"/>
        </w:rPr>
        <w:t>浏阳市群体性事件应急预案</w:t>
      </w:r>
    </w:p>
    <w:p>
      <w:pPr>
        <w:spacing w:line="580" w:lineRule="exact"/>
        <w:rPr>
          <w:b/>
          <w:snapToGrid w:val="0"/>
          <w:kern w:val="0"/>
          <w:szCs w:val="32"/>
        </w:rPr>
      </w:pPr>
    </w:p>
    <w:p>
      <w:pPr>
        <w:spacing w:line="580" w:lineRule="exact"/>
        <w:ind w:firstLine="640" w:firstLineChars="200"/>
        <w:rPr>
          <w:rFonts w:eastAsia="黑体"/>
          <w:snapToGrid w:val="0"/>
          <w:kern w:val="0"/>
          <w:szCs w:val="32"/>
        </w:rPr>
      </w:pPr>
      <w:r>
        <w:rPr>
          <w:rFonts w:eastAsia="黑体"/>
          <w:snapToGrid w:val="0"/>
          <w:kern w:val="0"/>
          <w:szCs w:val="32"/>
        </w:rPr>
        <w:t>1</w:t>
      </w:r>
      <w:r>
        <w:rPr>
          <w:rFonts w:hint="eastAsia" w:eastAsia="黑体"/>
          <w:snapToGrid w:val="0"/>
          <w:kern w:val="0"/>
          <w:szCs w:val="32"/>
        </w:rPr>
        <w:t>．</w:t>
      </w:r>
      <w:r>
        <w:rPr>
          <w:rFonts w:eastAsia="黑体"/>
          <w:snapToGrid w:val="0"/>
          <w:kern w:val="0"/>
          <w:szCs w:val="32"/>
        </w:rPr>
        <w:t>总则</w:t>
      </w:r>
    </w:p>
    <w:p>
      <w:pPr>
        <w:spacing w:line="580" w:lineRule="exact"/>
        <w:ind w:firstLine="640" w:firstLineChars="200"/>
        <w:rPr>
          <w:rFonts w:eastAsia="仿宋_GB2312"/>
          <w:snapToGrid w:val="0"/>
          <w:kern w:val="0"/>
          <w:szCs w:val="32"/>
        </w:rPr>
      </w:pPr>
      <w:r>
        <w:rPr>
          <w:rFonts w:eastAsia="仿宋_GB2312"/>
          <w:snapToGrid w:val="0"/>
          <w:kern w:val="0"/>
          <w:szCs w:val="32"/>
        </w:rPr>
        <w:t>1.1</w:t>
      </w:r>
      <w:r>
        <w:rPr>
          <w:rFonts w:hint="eastAsia" w:eastAsia="仿宋_GB2312"/>
          <w:snapToGrid w:val="0"/>
          <w:kern w:val="0"/>
          <w:szCs w:val="32"/>
        </w:rPr>
        <w:t xml:space="preserve"> </w:t>
      </w:r>
      <w:r>
        <w:rPr>
          <w:rFonts w:eastAsia="仿宋_GB2312"/>
          <w:snapToGrid w:val="0"/>
          <w:kern w:val="0"/>
          <w:szCs w:val="32"/>
        </w:rPr>
        <w:t>编制目的</w:t>
      </w:r>
    </w:p>
    <w:p>
      <w:pPr>
        <w:spacing w:line="580" w:lineRule="exact"/>
        <w:ind w:firstLine="640" w:firstLineChars="200"/>
        <w:rPr>
          <w:rFonts w:eastAsia="仿宋_GB2312"/>
          <w:snapToGrid w:val="0"/>
          <w:kern w:val="0"/>
          <w:szCs w:val="32"/>
        </w:rPr>
      </w:pPr>
      <w:r>
        <w:rPr>
          <w:rFonts w:eastAsia="仿宋_GB2312"/>
          <w:snapToGrid w:val="0"/>
          <w:kern w:val="0"/>
          <w:szCs w:val="32"/>
        </w:rPr>
        <w:t>快速、及时、稳妥、高效处置群体性突发事件，维护浏阳社会治安稳定，保护国家、集体和人民群众的生命及财产安全。</w:t>
      </w:r>
    </w:p>
    <w:p>
      <w:pPr>
        <w:spacing w:line="580" w:lineRule="exact"/>
        <w:ind w:firstLine="640" w:firstLineChars="200"/>
        <w:rPr>
          <w:rFonts w:eastAsia="仿宋_GB2312"/>
          <w:snapToGrid w:val="0"/>
          <w:kern w:val="0"/>
          <w:szCs w:val="32"/>
        </w:rPr>
      </w:pPr>
      <w:r>
        <w:rPr>
          <w:rFonts w:eastAsia="仿宋_GB2312"/>
          <w:snapToGrid w:val="0"/>
          <w:kern w:val="0"/>
          <w:szCs w:val="32"/>
        </w:rPr>
        <w:t>1.2</w:t>
      </w:r>
      <w:r>
        <w:rPr>
          <w:rFonts w:hint="eastAsia" w:eastAsia="仿宋_GB2312"/>
          <w:snapToGrid w:val="0"/>
          <w:kern w:val="0"/>
          <w:szCs w:val="32"/>
        </w:rPr>
        <w:t xml:space="preserve"> </w:t>
      </w:r>
      <w:r>
        <w:rPr>
          <w:rFonts w:eastAsia="仿宋_GB2312"/>
          <w:snapToGrid w:val="0"/>
          <w:kern w:val="0"/>
          <w:szCs w:val="32"/>
        </w:rPr>
        <w:t>编制依据</w:t>
      </w:r>
    </w:p>
    <w:p>
      <w:pPr>
        <w:spacing w:line="580" w:lineRule="exact"/>
        <w:ind w:firstLine="640" w:firstLineChars="200"/>
        <w:rPr>
          <w:rFonts w:hint="eastAsia" w:eastAsia="仿宋_GB2312"/>
          <w:snapToGrid w:val="0"/>
          <w:kern w:val="0"/>
          <w:szCs w:val="32"/>
        </w:rPr>
      </w:pPr>
      <w:r>
        <w:rPr>
          <w:rFonts w:eastAsia="仿宋_GB2312"/>
          <w:snapToGrid w:val="0"/>
          <w:kern w:val="0"/>
          <w:szCs w:val="32"/>
        </w:rPr>
        <w:t>《中华人民共和国突发事件应对法》《中华人民共和国人民警察法》《湖南省实施〈中华人民共和国突发事件应对法〉办法》</w:t>
      </w:r>
      <w:r>
        <w:rPr>
          <w:rFonts w:hint="eastAsia" w:eastAsia="仿宋_GB2312"/>
          <w:snapToGrid w:val="0"/>
          <w:kern w:val="0"/>
          <w:szCs w:val="32"/>
        </w:rPr>
        <w:t>《长沙市突出事件总体应急预案》</w:t>
      </w:r>
      <w:r>
        <w:rPr>
          <w:rFonts w:eastAsia="仿宋_GB2312"/>
          <w:snapToGrid w:val="0"/>
          <w:kern w:val="0"/>
          <w:szCs w:val="32"/>
        </w:rPr>
        <w:t>《</w:t>
      </w:r>
      <w:r>
        <w:rPr>
          <w:rFonts w:hint="eastAsia" w:eastAsia="仿宋_GB2312"/>
          <w:snapToGrid w:val="0"/>
          <w:kern w:val="0"/>
          <w:szCs w:val="32"/>
        </w:rPr>
        <w:t>长沙市群体性事件应急预案》</w:t>
      </w:r>
      <w:r>
        <w:rPr>
          <w:rFonts w:eastAsia="仿宋_GB2312"/>
          <w:snapToGrid w:val="0"/>
          <w:kern w:val="0"/>
          <w:szCs w:val="32"/>
        </w:rPr>
        <w:t>《浏阳市突发事件总体应急预案》等</w:t>
      </w:r>
      <w:r>
        <w:rPr>
          <w:rFonts w:hint="eastAsia" w:eastAsia="仿宋_GB2312"/>
          <w:snapToGrid w:val="0"/>
          <w:kern w:val="0"/>
          <w:szCs w:val="32"/>
        </w:rPr>
        <w:t>。</w:t>
      </w:r>
    </w:p>
    <w:p>
      <w:pPr>
        <w:spacing w:line="580" w:lineRule="exact"/>
        <w:ind w:firstLine="640" w:firstLineChars="200"/>
        <w:rPr>
          <w:rFonts w:eastAsia="仿宋_GB2312"/>
          <w:snapToGrid w:val="0"/>
          <w:kern w:val="0"/>
          <w:szCs w:val="32"/>
        </w:rPr>
      </w:pPr>
      <w:r>
        <w:rPr>
          <w:rFonts w:eastAsia="仿宋_GB2312"/>
          <w:snapToGrid w:val="0"/>
          <w:kern w:val="0"/>
          <w:szCs w:val="32"/>
        </w:rPr>
        <w:t>1.3</w:t>
      </w:r>
      <w:r>
        <w:rPr>
          <w:rFonts w:hint="eastAsia" w:eastAsia="仿宋_GB2312"/>
          <w:snapToGrid w:val="0"/>
          <w:kern w:val="0"/>
          <w:szCs w:val="32"/>
        </w:rPr>
        <w:t xml:space="preserve"> </w:t>
      </w:r>
      <w:r>
        <w:rPr>
          <w:rFonts w:eastAsia="仿宋_GB2312"/>
          <w:snapToGrid w:val="0"/>
          <w:kern w:val="0"/>
          <w:szCs w:val="32"/>
        </w:rPr>
        <w:t>适用范围</w:t>
      </w:r>
    </w:p>
    <w:p>
      <w:pPr>
        <w:spacing w:line="580" w:lineRule="exact"/>
        <w:ind w:firstLine="640" w:firstLineChars="200"/>
        <w:rPr>
          <w:rFonts w:eastAsia="仿宋_GB2312"/>
          <w:snapToGrid w:val="0"/>
          <w:kern w:val="0"/>
          <w:szCs w:val="32"/>
        </w:rPr>
      </w:pPr>
      <w:r>
        <w:rPr>
          <w:rFonts w:eastAsia="仿宋_GB2312"/>
          <w:snapToGrid w:val="0"/>
          <w:kern w:val="0"/>
          <w:szCs w:val="32"/>
        </w:rPr>
        <w:t>本预案适用于浏阳市行政区域群体性突发事件的防范和应急处置工作。</w:t>
      </w:r>
    </w:p>
    <w:p>
      <w:pPr>
        <w:spacing w:line="580" w:lineRule="exact"/>
        <w:ind w:firstLine="640" w:firstLineChars="200"/>
        <w:rPr>
          <w:rFonts w:eastAsia="仿宋_GB2312"/>
          <w:snapToGrid w:val="0"/>
          <w:kern w:val="0"/>
          <w:szCs w:val="32"/>
        </w:rPr>
      </w:pPr>
      <w:r>
        <w:rPr>
          <w:rFonts w:eastAsia="仿宋_GB2312"/>
          <w:snapToGrid w:val="0"/>
          <w:kern w:val="0"/>
          <w:szCs w:val="32"/>
        </w:rPr>
        <w:t>1.4</w:t>
      </w:r>
      <w:r>
        <w:rPr>
          <w:rFonts w:hint="eastAsia" w:eastAsia="仿宋_GB2312"/>
          <w:snapToGrid w:val="0"/>
          <w:kern w:val="0"/>
          <w:szCs w:val="32"/>
        </w:rPr>
        <w:t xml:space="preserve"> </w:t>
      </w:r>
      <w:r>
        <w:rPr>
          <w:rFonts w:eastAsia="仿宋_GB2312"/>
          <w:snapToGrid w:val="0"/>
          <w:kern w:val="0"/>
          <w:szCs w:val="32"/>
        </w:rPr>
        <w:t>工作原则</w:t>
      </w:r>
    </w:p>
    <w:p>
      <w:pPr>
        <w:spacing w:line="580" w:lineRule="exact"/>
        <w:ind w:firstLine="640" w:firstLineChars="200"/>
        <w:rPr>
          <w:rFonts w:eastAsia="仿宋_GB2312"/>
          <w:snapToGrid w:val="0"/>
          <w:kern w:val="0"/>
          <w:szCs w:val="32"/>
        </w:rPr>
      </w:pPr>
      <w:r>
        <w:rPr>
          <w:rFonts w:eastAsia="仿宋_GB2312"/>
          <w:snapToGrid w:val="0"/>
          <w:kern w:val="0"/>
          <w:szCs w:val="32"/>
        </w:rPr>
        <w:t>（1）统一领导、分级负责、快速反应、密切协作的原则。</w:t>
      </w:r>
    </w:p>
    <w:p>
      <w:pPr>
        <w:spacing w:line="580" w:lineRule="exact"/>
        <w:ind w:firstLine="640" w:firstLineChars="200"/>
        <w:rPr>
          <w:rFonts w:eastAsia="仿宋_GB2312"/>
          <w:snapToGrid w:val="0"/>
          <w:kern w:val="0"/>
          <w:szCs w:val="32"/>
        </w:rPr>
      </w:pPr>
      <w:r>
        <w:rPr>
          <w:rFonts w:eastAsia="仿宋_GB2312"/>
          <w:snapToGrid w:val="0"/>
          <w:kern w:val="0"/>
          <w:szCs w:val="32"/>
        </w:rPr>
        <w:t>（2）</w:t>
      </w:r>
      <w:r>
        <w:rPr>
          <w:rFonts w:hint="eastAsia" w:ascii="仿宋_GB2312" w:eastAsia="仿宋_GB2312"/>
          <w:snapToGrid w:val="0"/>
          <w:kern w:val="0"/>
          <w:szCs w:val="32"/>
        </w:rPr>
        <w:t>“</w:t>
      </w:r>
      <w:r>
        <w:rPr>
          <w:rFonts w:eastAsia="仿宋_GB2312"/>
          <w:snapToGrid w:val="0"/>
          <w:kern w:val="0"/>
          <w:szCs w:val="32"/>
        </w:rPr>
        <w:t>谁主管谁负责</w:t>
      </w:r>
      <w:r>
        <w:rPr>
          <w:rFonts w:hint="eastAsia" w:ascii="仿宋_GB2312" w:eastAsia="仿宋_GB2312"/>
          <w:snapToGrid w:val="0"/>
          <w:kern w:val="0"/>
          <w:szCs w:val="32"/>
        </w:rPr>
        <w:t>”</w:t>
      </w:r>
      <w:r>
        <w:rPr>
          <w:rFonts w:eastAsia="仿宋_GB2312"/>
          <w:snapToGrid w:val="0"/>
          <w:kern w:val="0"/>
          <w:szCs w:val="32"/>
        </w:rPr>
        <w:t>及</w:t>
      </w:r>
      <w:r>
        <w:rPr>
          <w:rFonts w:hint="eastAsia" w:ascii="仿宋_GB2312" w:eastAsia="仿宋_GB2312"/>
          <w:snapToGrid w:val="0"/>
          <w:kern w:val="0"/>
          <w:szCs w:val="32"/>
        </w:rPr>
        <w:t>“</w:t>
      </w:r>
      <w:r>
        <w:rPr>
          <w:rFonts w:eastAsia="仿宋_GB2312"/>
          <w:snapToGrid w:val="0"/>
          <w:kern w:val="0"/>
          <w:szCs w:val="32"/>
        </w:rPr>
        <w:t>属地管理</w:t>
      </w:r>
      <w:r>
        <w:rPr>
          <w:rFonts w:hint="eastAsia" w:ascii="仿宋_GB2312" w:eastAsia="仿宋_GB2312"/>
          <w:snapToGrid w:val="0"/>
          <w:kern w:val="0"/>
          <w:szCs w:val="32"/>
        </w:rPr>
        <w:t>”</w:t>
      </w:r>
      <w:r>
        <w:rPr>
          <w:rFonts w:eastAsia="仿宋_GB2312"/>
          <w:snapToGrid w:val="0"/>
          <w:kern w:val="0"/>
          <w:szCs w:val="32"/>
        </w:rPr>
        <w:t>的原则。</w:t>
      </w:r>
    </w:p>
    <w:p>
      <w:pPr>
        <w:spacing w:line="580" w:lineRule="exact"/>
        <w:ind w:firstLine="640" w:firstLineChars="200"/>
        <w:rPr>
          <w:rFonts w:eastAsia="仿宋_GB2312"/>
          <w:snapToGrid w:val="0"/>
          <w:kern w:val="0"/>
          <w:szCs w:val="32"/>
        </w:rPr>
      </w:pPr>
      <w:r>
        <w:rPr>
          <w:rFonts w:eastAsia="仿宋_GB2312"/>
          <w:snapToGrid w:val="0"/>
          <w:kern w:val="0"/>
          <w:szCs w:val="32"/>
        </w:rPr>
        <w:t xml:space="preserve">（3）着力化解矛盾、加强法制教育、依法有力处置的原则。  </w:t>
      </w:r>
    </w:p>
    <w:p>
      <w:pPr>
        <w:spacing w:line="580" w:lineRule="exact"/>
        <w:ind w:firstLine="640" w:firstLineChars="200"/>
        <w:rPr>
          <w:rFonts w:eastAsia="黑体"/>
          <w:snapToGrid w:val="0"/>
          <w:kern w:val="0"/>
          <w:szCs w:val="32"/>
        </w:rPr>
      </w:pPr>
      <w:r>
        <w:rPr>
          <w:rFonts w:eastAsia="黑体"/>
          <w:snapToGrid w:val="0"/>
          <w:kern w:val="0"/>
          <w:szCs w:val="32"/>
        </w:rPr>
        <w:t>2</w:t>
      </w:r>
      <w:r>
        <w:rPr>
          <w:rFonts w:hint="eastAsia" w:eastAsia="黑体"/>
          <w:snapToGrid w:val="0"/>
          <w:kern w:val="0"/>
          <w:szCs w:val="32"/>
        </w:rPr>
        <w:t>．</w:t>
      </w:r>
      <w:r>
        <w:rPr>
          <w:rFonts w:eastAsia="黑体"/>
          <w:snapToGrid w:val="0"/>
          <w:kern w:val="0"/>
          <w:szCs w:val="32"/>
        </w:rPr>
        <w:t>应急指挥体系及职责</w:t>
      </w:r>
      <w:r>
        <w:rPr>
          <w:rFonts w:eastAsia="黑体"/>
          <w:snapToGrid w:val="0"/>
          <w:kern w:val="0"/>
          <w:szCs w:val="32"/>
        </w:rPr>
        <w:tab/>
      </w:r>
    </w:p>
    <w:p>
      <w:pPr>
        <w:spacing w:line="580" w:lineRule="exact"/>
        <w:ind w:firstLine="640" w:firstLineChars="200"/>
        <w:rPr>
          <w:rFonts w:eastAsia="仿宋_GB2312"/>
          <w:snapToGrid w:val="0"/>
          <w:kern w:val="0"/>
          <w:szCs w:val="32"/>
        </w:rPr>
      </w:pPr>
      <w:r>
        <w:rPr>
          <w:rFonts w:eastAsia="仿宋_GB2312"/>
          <w:snapToGrid w:val="0"/>
          <w:kern w:val="0"/>
          <w:szCs w:val="32"/>
        </w:rPr>
        <w:t>各级人民政府设立群体性突发事件应急指挥机构，负责本行政区域的群体性突发事件应急处置工作。</w:t>
      </w:r>
    </w:p>
    <w:p>
      <w:pPr>
        <w:spacing w:line="580" w:lineRule="exact"/>
        <w:ind w:firstLine="640" w:firstLineChars="200"/>
        <w:rPr>
          <w:rFonts w:eastAsia="仿宋_GB2312"/>
          <w:smallCaps/>
          <w:snapToGrid w:val="0"/>
          <w:kern w:val="0"/>
          <w:szCs w:val="32"/>
        </w:rPr>
      </w:pPr>
      <w:r>
        <w:rPr>
          <w:rFonts w:eastAsia="仿宋_GB2312"/>
          <w:snapToGrid w:val="0"/>
          <w:kern w:val="0"/>
          <w:szCs w:val="32"/>
        </w:rPr>
        <w:t>2.1</w:t>
      </w:r>
      <w:r>
        <w:rPr>
          <w:rFonts w:hint="eastAsia" w:eastAsia="仿宋_GB2312"/>
          <w:snapToGrid w:val="0"/>
          <w:kern w:val="0"/>
          <w:szCs w:val="32"/>
        </w:rPr>
        <w:t xml:space="preserve"> </w:t>
      </w:r>
      <w:r>
        <w:rPr>
          <w:rFonts w:eastAsia="仿宋_GB2312"/>
          <w:snapToGrid w:val="0"/>
          <w:kern w:val="0"/>
          <w:szCs w:val="32"/>
        </w:rPr>
        <w:t>应急组织机构</w:t>
      </w:r>
    </w:p>
    <w:p>
      <w:pPr>
        <w:spacing w:line="580" w:lineRule="exact"/>
        <w:ind w:firstLine="640" w:firstLineChars="200"/>
        <w:rPr>
          <w:rFonts w:eastAsia="仿宋_GB2312"/>
          <w:snapToGrid w:val="0"/>
          <w:kern w:val="0"/>
          <w:szCs w:val="32"/>
        </w:rPr>
      </w:pPr>
      <w:r>
        <w:rPr>
          <w:rFonts w:eastAsia="仿宋_GB2312"/>
          <w:snapToGrid w:val="0"/>
          <w:kern w:val="0"/>
          <w:szCs w:val="32"/>
        </w:rPr>
        <w:t>成立浏阳市群体性突发事件应急指挥部（以下简称市群体性突发事件应急指挥部），由市委政法委书记任指挥长，市人民政府分管副市长任常务副指挥长，市委政法委、市政府办</w:t>
      </w:r>
      <w:r>
        <w:rPr>
          <w:rFonts w:hint="eastAsia" w:eastAsia="仿宋_GB2312"/>
          <w:snapToGrid w:val="0"/>
          <w:kern w:val="0"/>
          <w:szCs w:val="32"/>
        </w:rPr>
        <w:t>、</w:t>
      </w:r>
      <w:r>
        <w:rPr>
          <w:rFonts w:eastAsia="仿宋_GB2312"/>
          <w:snapToGrid w:val="0"/>
          <w:kern w:val="0"/>
          <w:szCs w:val="32"/>
        </w:rPr>
        <w:t>市公安局</w:t>
      </w:r>
      <w:r>
        <w:rPr>
          <w:rFonts w:hint="eastAsia" w:eastAsia="仿宋_GB2312"/>
          <w:snapToGrid w:val="0"/>
          <w:kern w:val="0"/>
          <w:szCs w:val="32"/>
        </w:rPr>
        <w:t>分管</w:t>
      </w:r>
      <w:r>
        <w:rPr>
          <w:rFonts w:eastAsia="仿宋_GB2312"/>
          <w:snapToGrid w:val="0"/>
          <w:kern w:val="0"/>
          <w:szCs w:val="32"/>
        </w:rPr>
        <w:t>负责人任副指挥长，市委政法委、市公安局、市</w:t>
      </w:r>
      <w:r>
        <w:rPr>
          <w:rFonts w:hint="eastAsia" w:eastAsia="仿宋_GB2312"/>
          <w:snapToGrid w:val="0"/>
          <w:kern w:val="0"/>
          <w:szCs w:val="32"/>
        </w:rPr>
        <w:t>应急管理局</w:t>
      </w:r>
      <w:r>
        <w:rPr>
          <w:rFonts w:eastAsia="仿宋_GB2312"/>
          <w:snapToGrid w:val="0"/>
          <w:kern w:val="0"/>
          <w:szCs w:val="32"/>
        </w:rPr>
        <w:t>、经开区、</w:t>
      </w:r>
      <w:r>
        <w:rPr>
          <w:rFonts w:hint="eastAsia" w:eastAsia="仿宋_GB2312"/>
          <w:snapToGrid w:val="0"/>
          <w:kern w:val="0"/>
          <w:szCs w:val="32"/>
        </w:rPr>
        <w:t>市委办、市委宣传部</w:t>
      </w:r>
      <w:r>
        <w:rPr>
          <w:rFonts w:eastAsia="仿宋_GB2312"/>
          <w:snapToGrid w:val="0"/>
          <w:kern w:val="0"/>
          <w:szCs w:val="32"/>
        </w:rPr>
        <w:t>、市委统战部（</w:t>
      </w:r>
      <w:r>
        <w:rPr>
          <w:rFonts w:hint="eastAsia" w:eastAsia="仿宋_GB2312"/>
          <w:snapToGrid w:val="0"/>
          <w:kern w:val="0"/>
          <w:szCs w:val="32"/>
        </w:rPr>
        <w:t>市</w:t>
      </w:r>
      <w:r>
        <w:rPr>
          <w:rFonts w:eastAsia="仿宋_GB2312"/>
          <w:snapToGrid w:val="0"/>
          <w:kern w:val="0"/>
          <w:szCs w:val="32"/>
        </w:rPr>
        <w:t>民宗局）、市委网信办、市人民法院、市人民检察院、</w:t>
      </w:r>
      <w:r>
        <w:rPr>
          <w:rFonts w:hint="eastAsia" w:eastAsia="仿宋_GB2312"/>
          <w:snapToGrid w:val="0"/>
          <w:kern w:val="0"/>
          <w:szCs w:val="32"/>
        </w:rPr>
        <w:t>市政府办、市发改局、</w:t>
      </w:r>
      <w:r>
        <w:rPr>
          <w:rFonts w:eastAsia="仿宋_GB2312"/>
          <w:snapToGrid w:val="0"/>
          <w:kern w:val="0"/>
          <w:szCs w:val="32"/>
        </w:rPr>
        <w:t>市教育局、市工信局、市民政局、市司法局、市财政局、市人社局、市自然资源局、市住建局、市交通运输局、市商务局、市文旅广体局、市卫健局、市退役军人局、市市场监管局、市城管局、市信访局、市金融事务中心、市国资中心、市总工会、市残联、市消防大队、供电公司、邮政公司、浏阳电信、浏阳移动、浏阳联通、中石化浏阳公司、中石油浏阳公司、两型产业园、文化产业园和各</w:t>
      </w:r>
      <w:r>
        <w:rPr>
          <w:rFonts w:hint="eastAsia" w:eastAsia="仿宋_GB2312"/>
          <w:snapToGrid w:val="0"/>
          <w:kern w:val="0"/>
          <w:szCs w:val="32"/>
        </w:rPr>
        <w:t>乡镇人民政府（街道办事处）等单位</w:t>
      </w:r>
      <w:r>
        <w:rPr>
          <w:rFonts w:eastAsia="仿宋_GB2312"/>
          <w:snapToGrid w:val="0"/>
          <w:kern w:val="0"/>
          <w:szCs w:val="32"/>
        </w:rPr>
        <w:t>为成员</w:t>
      </w:r>
      <w:r>
        <w:rPr>
          <w:rFonts w:hint="eastAsia" w:eastAsia="仿宋_GB2312"/>
          <w:snapToGrid w:val="0"/>
          <w:kern w:val="0"/>
          <w:szCs w:val="32"/>
        </w:rPr>
        <w:t>单位</w:t>
      </w:r>
      <w:r>
        <w:rPr>
          <w:rFonts w:eastAsia="仿宋_GB2312"/>
          <w:snapToGrid w:val="0"/>
          <w:kern w:val="0"/>
          <w:szCs w:val="32"/>
        </w:rPr>
        <w:t>。</w:t>
      </w:r>
    </w:p>
    <w:p>
      <w:pPr>
        <w:spacing w:line="580" w:lineRule="exact"/>
        <w:ind w:firstLine="640" w:firstLineChars="200"/>
        <w:rPr>
          <w:rFonts w:eastAsia="仿宋_GB2312"/>
          <w:snapToGrid w:val="0"/>
          <w:kern w:val="0"/>
          <w:szCs w:val="32"/>
        </w:rPr>
      </w:pPr>
      <w:r>
        <w:rPr>
          <w:rFonts w:eastAsia="仿宋_GB2312"/>
          <w:snapToGrid w:val="0"/>
          <w:kern w:val="0"/>
          <w:szCs w:val="32"/>
        </w:rPr>
        <w:t>市群体性突发事件应急指挥部办公室设市委政法委，由市政法委分管维稳工作的副书记任办公室主任</w:t>
      </w:r>
      <w:r>
        <w:rPr>
          <w:rFonts w:hint="eastAsia" w:eastAsia="仿宋_GB2312"/>
          <w:snapToGrid w:val="0"/>
          <w:kern w:val="0"/>
          <w:szCs w:val="32"/>
        </w:rPr>
        <w:t>，</w:t>
      </w:r>
      <w:r>
        <w:rPr>
          <w:rFonts w:eastAsia="仿宋_GB2312"/>
          <w:snapToGrid w:val="0"/>
          <w:kern w:val="0"/>
          <w:szCs w:val="32"/>
        </w:rPr>
        <w:t>市公安局</w:t>
      </w:r>
      <w:r>
        <w:rPr>
          <w:rFonts w:hint="eastAsia" w:eastAsia="仿宋_GB2312"/>
          <w:snapToGrid w:val="0"/>
          <w:kern w:val="0"/>
          <w:szCs w:val="32"/>
        </w:rPr>
        <w:t>分管负责人任办公室副主任</w:t>
      </w:r>
      <w:r>
        <w:rPr>
          <w:rFonts w:eastAsia="仿宋_GB2312"/>
          <w:snapToGrid w:val="0"/>
          <w:kern w:val="0"/>
          <w:szCs w:val="32"/>
        </w:rPr>
        <w:t>。</w:t>
      </w:r>
    </w:p>
    <w:p>
      <w:pPr>
        <w:spacing w:line="580" w:lineRule="exact"/>
        <w:ind w:firstLine="640" w:firstLineChars="200"/>
        <w:rPr>
          <w:rFonts w:eastAsia="仿宋_GB2312"/>
          <w:snapToGrid w:val="0"/>
          <w:kern w:val="0"/>
          <w:szCs w:val="32"/>
        </w:rPr>
      </w:pPr>
      <w:r>
        <w:rPr>
          <w:rFonts w:eastAsia="仿宋_GB2312"/>
          <w:snapToGrid w:val="0"/>
          <w:kern w:val="0"/>
          <w:szCs w:val="32"/>
        </w:rPr>
        <w:t>2.2</w:t>
      </w:r>
      <w:r>
        <w:rPr>
          <w:rFonts w:hint="eastAsia" w:eastAsia="仿宋_GB2312"/>
          <w:snapToGrid w:val="0"/>
          <w:kern w:val="0"/>
          <w:szCs w:val="32"/>
        </w:rPr>
        <w:t xml:space="preserve"> </w:t>
      </w:r>
      <w:r>
        <w:rPr>
          <w:rFonts w:eastAsia="仿宋_GB2312"/>
          <w:snapToGrid w:val="0"/>
          <w:kern w:val="0"/>
          <w:szCs w:val="32"/>
        </w:rPr>
        <w:t>应急组织机构职责</w:t>
      </w:r>
    </w:p>
    <w:p>
      <w:pPr>
        <w:spacing w:line="580" w:lineRule="exact"/>
        <w:ind w:firstLine="640" w:firstLineChars="200"/>
        <w:rPr>
          <w:rFonts w:eastAsia="仿宋_GB2312"/>
          <w:snapToGrid w:val="0"/>
          <w:kern w:val="0"/>
          <w:szCs w:val="32"/>
        </w:rPr>
      </w:pPr>
      <w:r>
        <w:rPr>
          <w:rFonts w:eastAsia="仿宋_GB2312"/>
          <w:snapToGrid w:val="0"/>
          <w:kern w:val="0"/>
          <w:szCs w:val="32"/>
        </w:rPr>
        <w:t>市群体性突发事件应急指挥部</w:t>
      </w:r>
      <w:r>
        <w:rPr>
          <w:rFonts w:hint="eastAsia" w:eastAsia="仿宋_GB2312"/>
          <w:snapToGrid w:val="0"/>
          <w:kern w:val="0"/>
          <w:szCs w:val="32"/>
        </w:rPr>
        <w:t>：负责</w:t>
      </w:r>
      <w:r>
        <w:rPr>
          <w:rFonts w:eastAsia="仿宋_GB2312"/>
          <w:snapToGrid w:val="0"/>
          <w:kern w:val="0"/>
          <w:szCs w:val="32"/>
        </w:rPr>
        <w:t>领导、指挥、协调全市群体性突发事件的应急处置工作</w:t>
      </w:r>
      <w:r>
        <w:rPr>
          <w:rFonts w:hint="eastAsia" w:eastAsia="仿宋_GB2312"/>
          <w:snapToGrid w:val="0"/>
          <w:kern w:val="0"/>
          <w:szCs w:val="32"/>
        </w:rPr>
        <w:t>，</w:t>
      </w:r>
      <w:r>
        <w:rPr>
          <w:rFonts w:eastAsia="仿宋_GB2312"/>
          <w:snapToGrid w:val="0"/>
          <w:kern w:val="0"/>
          <w:szCs w:val="32"/>
        </w:rPr>
        <w:t>传达贯彻上级对群体性突发事件应急工作的指示</w:t>
      </w:r>
      <w:r>
        <w:rPr>
          <w:rFonts w:hint="eastAsia" w:eastAsia="仿宋_GB2312"/>
          <w:snapToGrid w:val="0"/>
          <w:kern w:val="0"/>
          <w:szCs w:val="32"/>
        </w:rPr>
        <w:t>；</w:t>
      </w:r>
      <w:r>
        <w:rPr>
          <w:rFonts w:eastAsia="仿宋_GB2312"/>
          <w:snapToGrid w:val="0"/>
          <w:kern w:val="0"/>
          <w:szCs w:val="32"/>
        </w:rPr>
        <w:t>拟定市群体性突发事件应急处置工作方案；统一调度全市处置群体性突发事件的力量、资源</w:t>
      </w:r>
      <w:r>
        <w:rPr>
          <w:rFonts w:hint="eastAsia" w:eastAsia="仿宋_GB2312"/>
          <w:snapToGrid w:val="0"/>
          <w:kern w:val="0"/>
          <w:szCs w:val="32"/>
        </w:rPr>
        <w:t>，</w:t>
      </w:r>
      <w:r>
        <w:rPr>
          <w:rFonts w:eastAsia="仿宋_GB2312"/>
          <w:snapToGrid w:val="0"/>
          <w:kern w:val="0"/>
          <w:szCs w:val="32"/>
        </w:rPr>
        <w:t>组织事故后续处置，并做好有关协调工作</w:t>
      </w:r>
      <w:r>
        <w:rPr>
          <w:rFonts w:hint="eastAsia" w:eastAsia="仿宋_GB2312"/>
          <w:snapToGrid w:val="0"/>
          <w:kern w:val="0"/>
          <w:szCs w:val="32"/>
        </w:rPr>
        <w:t>；</w:t>
      </w:r>
      <w:r>
        <w:rPr>
          <w:rFonts w:eastAsia="仿宋_GB2312"/>
          <w:snapToGrid w:val="0"/>
          <w:kern w:val="0"/>
          <w:szCs w:val="32"/>
        </w:rPr>
        <w:t>承办市委、市人民政府交办的其他工作。</w:t>
      </w:r>
    </w:p>
    <w:p>
      <w:pPr>
        <w:spacing w:line="580" w:lineRule="exact"/>
        <w:ind w:firstLine="640" w:firstLineChars="200"/>
        <w:rPr>
          <w:rFonts w:eastAsia="仿宋_GB2312"/>
          <w:snapToGrid w:val="0"/>
          <w:kern w:val="0"/>
          <w:szCs w:val="32"/>
        </w:rPr>
      </w:pPr>
      <w:r>
        <w:rPr>
          <w:rFonts w:eastAsia="仿宋_GB2312"/>
          <w:snapToGrid w:val="0"/>
          <w:kern w:val="0"/>
          <w:szCs w:val="32"/>
        </w:rPr>
        <w:t>市群体性突发事件应急指挥部办公室</w:t>
      </w:r>
      <w:r>
        <w:rPr>
          <w:rFonts w:hint="eastAsia" w:eastAsia="仿宋_GB2312"/>
          <w:snapToGrid w:val="0"/>
          <w:kern w:val="0"/>
          <w:szCs w:val="32"/>
        </w:rPr>
        <w:t>：</w:t>
      </w:r>
      <w:r>
        <w:rPr>
          <w:rFonts w:eastAsia="仿宋_GB2312"/>
          <w:snapToGrid w:val="0"/>
          <w:kern w:val="0"/>
          <w:szCs w:val="32"/>
        </w:rPr>
        <w:t>负责市群体性突发事件应急指挥部日常工作；在市群体性突发事件应急指挥部的领导下，组织协调相关成员单位和乡镇人民政府（</w:t>
      </w:r>
      <w:r>
        <w:rPr>
          <w:rFonts w:hint="eastAsia" w:eastAsia="仿宋_GB2312"/>
          <w:snapToGrid w:val="0"/>
          <w:kern w:val="0"/>
          <w:szCs w:val="32"/>
        </w:rPr>
        <w:t>街道办事处</w:t>
      </w:r>
      <w:r>
        <w:rPr>
          <w:rFonts w:eastAsia="仿宋_GB2312"/>
          <w:snapToGrid w:val="0"/>
          <w:kern w:val="0"/>
          <w:szCs w:val="32"/>
        </w:rPr>
        <w:t>）应急处置群体性突发事件；核实因群体性突发事件造成的人员伤亡和财产损失情况，及时向上级汇报应急救援工作进展，落实上级有关应急救援的指令；做好群体性突发事件信息的收集、整理和报告；协助做好群体性突发事件的新闻报道工作</w:t>
      </w:r>
      <w:r>
        <w:rPr>
          <w:rFonts w:hint="eastAsia" w:eastAsia="仿宋_GB2312"/>
          <w:snapToGrid w:val="0"/>
          <w:kern w:val="0"/>
          <w:szCs w:val="32"/>
        </w:rPr>
        <w:t>；</w:t>
      </w:r>
      <w:r>
        <w:rPr>
          <w:rFonts w:eastAsia="仿宋_GB2312"/>
          <w:snapToGrid w:val="0"/>
          <w:kern w:val="0"/>
          <w:szCs w:val="32"/>
        </w:rPr>
        <w:t>承办市委、市人民政府交办的其他工作。</w:t>
      </w:r>
    </w:p>
    <w:p>
      <w:pPr>
        <w:spacing w:line="580" w:lineRule="exact"/>
        <w:ind w:firstLine="640" w:firstLineChars="200"/>
        <w:rPr>
          <w:rFonts w:eastAsia="仿宋_GB2312"/>
          <w:snapToGrid w:val="0"/>
          <w:kern w:val="0"/>
          <w:szCs w:val="32"/>
        </w:rPr>
      </w:pPr>
      <w:r>
        <w:rPr>
          <w:rFonts w:eastAsia="仿宋_GB2312"/>
          <w:snapToGrid w:val="0"/>
          <w:kern w:val="0"/>
          <w:szCs w:val="32"/>
        </w:rPr>
        <w:t>市委政法委</w:t>
      </w:r>
      <w:r>
        <w:rPr>
          <w:rFonts w:hint="eastAsia" w:eastAsia="仿宋_GB2312"/>
          <w:snapToGrid w:val="0"/>
          <w:kern w:val="0"/>
          <w:szCs w:val="32"/>
        </w:rPr>
        <w:t>：</w:t>
      </w:r>
      <w:r>
        <w:rPr>
          <w:rFonts w:eastAsia="仿宋_GB2312"/>
          <w:snapToGrid w:val="0"/>
          <w:kern w:val="0"/>
          <w:szCs w:val="32"/>
        </w:rPr>
        <w:t>负责群体性事件应急处置的总调度；群体性突发事件处置工作方案的制定、落实并组织实施。</w:t>
      </w:r>
    </w:p>
    <w:p>
      <w:pPr>
        <w:spacing w:line="580" w:lineRule="exact"/>
        <w:ind w:firstLine="640" w:firstLineChars="200"/>
        <w:rPr>
          <w:rFonts w:eastAsia="仿宋_GB2312"/>
          <w:snapToGrid w:val="0"/>
          <w:kern w:val="0"/>
          <w:szCs w:val="32"/>
        </w:rPr>
      </w:pPr>
      <w:r>
        <w:rPr>
          <w:rFonts w:eastAsia="仿宋_GB2312"/>
          <w:snapToGrid w:val="0"/>
          <w:kern w:val="0"/>
          <w:szCs w:val="32"/>
        </w:rPr>
        <w:t>市公安局</w:t>
      </w:r>
      <w:r>
        <w:rPr>
          <w:rFonts w:hint="eastAsia" w:eastAsia="仿宋_GB2312"/>
          <w:snapToGrid w:val="0"/>
          <w:kern w:val="0"/>
          <w:szCs w:val="32"/>
        </w:rPr>
        <w:t>：</w:t>
      </w:r>
      <w:r>
        <w:rPr>
          <w:rFonts w:eastAsia="仿宋_GB2312"/>
          <w:snapToGrid w:val="0"/>
          <w:kern w:val="0"/>
          <w:szCs w:val="32"/>
        </w:rPr>
        <w:t>负责维护现场治安秩序，保护公民人身安全，保护公共财产，制止危害社会治安秩序的行为，惩治违法犯罪活动；维护现场交通秩序维护；负责情报信息等工作。</w:t>
      </w:r>
    </w:p>
    <w:p>
      <w:pPr>
        <w:spacing w:line="600" w:lineRule="exact"/>
        <w:ind w:firstLine="640" w:firstLineChars="200"/>
        <w:rPr>
          <w:rFonts w:eastAsia="仿宋_GB2312"/>
          <w:snapToGrid w:val="0"/>
          <w:color w:val="FF0000"/>
          <w:kern w:val="0"/>
          <w:szCs w:val="32"/>
        </w:rPr>
      </w:pPr>
      <w:r>
        <w:rPr>
          <w:rFonts w:eastAsia="仿宋_GB2312"/>
          <w:szCs w:val="32"/>
        </w:rPr>
        <w:t>市</w:t>
      </w:r>
      <w:r>
        <w:rPr>
          <w:rFonts w:hint="eastAsia" w:eastAsia="仿宋_GB2312"/>
          <w:szCs w:val="32"/>
        </w:rPr>
        <w:t>应急管理局：负责</w:t>
      </w:r>
      <w:r>
        <w:rPr>
          <w:rFonts w:eastAsia="仿宋_GB2312"/>
          <w:snapToGrid w:val="0"/>
          <w:kern w:val="0"/>
          <w:szCs w:val="32"/>
        </w:rPr>
        <w:t>指导协调恐怖袭击应急管理工作，参与重大恐怖袭击应急救援</w:t>
      </w:r>
      <w:r>
        <w:rPr>
          <w:rFonts w:hint="eastAsia" w:eastAsia="仿宋_GB2312"/>
          <w:snapToGrid w:val="0"/>
          <w:kern w:val="0"/>
          <w:szCs w:val="32"/>
        </w:rPr>
        <w:t>，</w:t>
      </w:r>
      <w:r>
        <w:rPr>
          <w:rFonts w:eastAsia="仿宋_GB2312"/>
          <w:snapToGrid w:val="0"/>
          <w:kern w:val="0"/>
          <w:szCs w:val="32"/>
        </w:rPr>
        <w:t>参与相关群体性突发事件应急处置等工作</w:t>
      </w:r>
      <w:r>
        <w:rPr>
          <w:rFonts w:hint="eastAsia" w:eastAsia="仿宋_GB2312"/>
          <w:snapToGrid w:val="0"/>
          <w:kern w:val="0"/>
          <w:szCs w:val="32"/>
        </w:rPr>
        <w:t>；</w:t>
      </w:r>
      <w:r>
        <w:rPr>
          <w:rFonts w:eastAsia="仿宋_GB2312"/>
          <w:snapToGrid w:val="0"/>
          <w:kern w:val="0"/>
          <w:szCs w:val="32"/>
        </w:rPr>
        <w:t>负责各成员单位工作之间的联系和协调，群体性突发事件应急工作的指导、监督和检查。</w:t>
      </w:r>
    </w:p>
    <w:p>
      <w:pPr>
        <w:spacing w:line="600" w:lineRule="exact"/>
        <w:ind w:firstLine="640" w:firstLineChars="200"/>
        <w:rPr>
          <w:rFonts w:hint="eastAsia" w:eastAsia="仿宋_GB2312"/>
          <w:snapToGrid w:val="0"/>
          <w:kern w:val="0"/>
          <w:szCs w:val="32"/>
        </w:rPr>
      </w:pPr>
      <w:r>
        <w:rPr>
          <w:rFonts w:hint="eastAsia" w:eastAsia="仿宋_GB2312"/>
          <w:snapToGrid w:val="0"/>
          <w:kern w:val="0"/>
          <w:szCs w:val="32"/>
        </w:rPr>
        <w:t>市委办（市外事办）：负责突发事件中涉外、涉港澳台的相关处置工作。</w:t>
      </w:r>
    </w:p>
    <w:p>
      <w:pPr>
        <w:spacing w:line="600" w:lineRule="exact"/>
        <w:ind w:firstLine="640" w:firstLineChars="200"/>
        <w:rPr>
          <w:rFonts w:hint="eastAsia" w:eastAsia="仿宋_GB2312"/>
          <w:snapToGrid w:val="0"/>
          <w:kern w:val="0"/>
          <w:szCs w:val="32"/>
        </w:rPr>
      </w:pPr>
      <w:r>
        <w:rPr>
          <w:rFonts w:hint="eastAsia" w:eastAsia="仿宋_GB2312"/>
          <w:snapToGrid w:val="0"/>
          <w:kern w:val="0"/>
          <w:szCs w:val="32"/>
        </w:rPr>
        <w:t>市委宣传部：负责组织指导新闻发布工作，协调媒体的新闻报道。</w:t>
      </w:r>
    </w:p>
    <w:p>
      <w:pPr>
        <w:spacing w:line="580" w:lineRule="exact"/>
        <w:ind w:firstLine="640" w:firstLineChars="200"/>
        <w:rPr>
          <w:rFonts w:eastAsia="仿宋_GB2312"/>
          <w:snapToGrid w:val="0"/>
          <w:kern w:val="0"/>
          <w:szCs w:val="32"/>
        </w:rPr>
      </w:pPr>
      <w:r>
        <w:rPr>
          <w:rFonts w:eastAsia="仿宋_GB2312"/>
          <w:snapToGrid w:val="0"/>
          <w:kern w:val="0"/>
          <w:szCs w:val="32"/>
        </w:rPr>
        <w:t>市委网信办</w:t>
      </w:r>
      <w:r>
        <w:rPr>
          <w:rFonts w:hint="eastAsia" w:eastAsia="仿宋_GB2312"/>
          <w:snapToGrid w:val="0"/>
          <w:kern w:val="0"/>
          <w:szCs w:val="32"/>
        </w:rPr>
        <w:t>：</w:t>
      </w:r>
      <w:r>
        <w:rPr>
          <w:rFonts w:eastAsia="仿宋_GB2312"/>
          <w:snapToGrid w:val="0"/>
          <w:kern w:val="0"/>
          <w:szCs w:val="32"/>
        </w:rPr>
        <w:t>负责网络舆情管控，配合做好相关处置等工作。</w:t>
      </w:r>
    </w:p>
    <w:p>
      <w:pPr>
        <w:spacing w:line="600" w:lineRule="exact"/>
        <w:ind w:firstLine="640" w:firstLineChars="200"/>
        <w:rPr>
          <w:rFonts w:hint="eastAsia" w:eastAsia="仿宋_GB2312"/>
          <w:snapToGrid w:val="0"/>
          <w:kern w:val="0"/>
          <w:szCs w:val="32"/>
        </w:rPr>
      </w:pPr>
      <w:r>
        <w:rPr>
          <w:rFonts w:hint="eastAsia" w:eastAsia="仿宋_GB2312"/>
          <w:color w:val="000000"/>
          <w:kern w:val="0"/>
          <w:szCs w:val="32"/>
        </w:rPr>
        <w:t>市政府办：</w:t>
      </w:r>
      <w:r>
        <w:rPr>
          <w:rFonts w:eastAsia="仿宋_GB2312"/>
          <w:snapToGrid w:val="0"/>
          <w:kern w:val="0"/>
          <w:szCs w:val="32"/>
        </w:rPr>
        <w:t>负责</w:t>
      </w:r>
      <w:r>
        <w:rPr>
          <w:rFonts w:hint="eastAsia" w:eastAsia="仿宋_GB2312"/>
          <w:snapToGrid w:val="0"/>
          <w:kern w:val="0"/>
          <w:szCs w:val="32"/>
        </w:rPr>
        <w:t>群体性事件</w:t>
      </w:r>
      <w:r>
        <w:rPr>
          <w:rFonts w:eastAsia="仿宋_GB2312"/>
          <w:snapToGrid w:val="0"/>
          <w:kern w:val="0"/>
          <w:szCs w:val="32"/>
        </w:rPr>
        <w:t>应急工作的指导和督查。</w:t>
      </w:r>
    </w:p>
    <w:p>
      <w:pPr>
        <w:spacing w:line="580" w:lineRule="exact"/>
        <w:ind w:firstLine="640" w:firstLineChars="200"/>
        <w:rPr>
          <w:rFonts w:eastAsia="仿宋_GB2312"/>
          <w:snapToGrid w:val="0"/>
          <w:kern w:val="0"/>
          <w:szCs w:val="32"/>
        </w:rPr>
      </w:pPr>
      <w:r>
        <w:rPr>
          <w:rFonts w:hint="eastAsia" w:eastAsia="仿宋_GB2312"/>
          <w:snapToGrid w:val="0"/>
          <w:kern w:val="0"/>
          <w:szCs w:val="32"/>
        </w:rPr>
        <w:t>市</w:t>
      </w:r>
      <w:r>
        <w:rPr>
          <w:rFonts w:eastAsia="仿宋_GB2312"/>
          <w:snapToGrid w:val="0"/>
          <w:kern w:val="0"/>
          <w:szCs w:val="32"/>
        </w:rPr>
        <w:t>发改局</w:t>
      </w:r>
      <w:r>
        <w:rPr>
          <w:rFonts w:hint="eastAsia" w:eastAsia="仿宋_GB2312"/>
          <w:snapToGrid w:val="0"/>
          <w:kern w:val="0"/>
          <w:szCs w:val="32"/>
        </w:rPr>
        <w:t>：</w:t>
      </w:r>
      <w:r>
        <w:rPr>
          <w:rFonts w:eastAsia="仿宋_GB2312"/>
          <w:snapToGrid w:val="0"/>
          <w:kern w:val="0"/>
          <w:szCs w:val="32"/>
        </w:rPr>
        <w:t>负责应急生活物资贮存等工作。</w:t>
      </w:r>
    </w:p>
    <w:p>
      <w:pPr>
        <w:spacing w:line="580" w:lineRule="exact"/>
        <w:ind w:firstLine="640" w:firstLineChars="200"/>
        <w:rPr>
          <w:rFonts w:eastAsia="仿宋_GB2312"/>
          <w:snapToGrid w:val="0"/>
          <w:kern w:val="0"/>
          <w:szCs w:val="32"/>
        </w:rPr>
      </w:pPr>
      <w:r>
        <w:rPr>
          <w:rFonts w:eastAsia="仿宋_GB2312"/>
          <w:snapToGrid w:val="0"/>
          <w:kern w:val="0"/>
          <w:szCs w:val="32"/>
        </w:rPr>
        <w:t>市交通运输局</w:t>
      </w:r>
      <w:r>
        <w:rPr>
          <w:rFonts w:hint="eastAsia" w:eastAsia="仿宋_GB2312"/>
          <w:snapToGrid w:val="0"/>
          <w:kern w:val="0"/>
          <w:szCs w:val="32"/>
        </w:rPr>
        <w:t>：</w:t>
      </w:r>
      <w:r>
        <w:rPr>
          <w:rFonts w:eastAsia="仿宋_GB2312"/>
          <w:snapToGrid w:val="0"/>
          <w:kern w:val="0"/>
          <w:szCs w:val="32"/>
        </w:rPr>
        <w:t>负责安排足够的公交车作疏导分流车在现场待命，及时调配车辆等工作。</w:t>
      </w:r>
    </w:p>
    <w:p>
      <w:pPr>
        <w:spacing w:line="580" w:lineRule="exact"/>
        <w:ind w:firstLine="640" w:firstLineChars="200"/>
        <w:rPr>
          <w:rFonts w:hint="eastAsia" w:eastAsia="仿宋_GB2312"/>
          <w:snapToGrid w:val="0"/>
          <w:kern w:val="0"/>
          <w:szCs w:val="32"/>
        </w:rPr>
      </w:pPr>
      <w:r>
        <w:rPr>
          <w:rFonts w:eastAsia="仿宋_GB2312"/>
          <w:snapToGrid w:val="0"/>
          <w:kern w:val="0"/>
          <w:szCs w:val="32"/>
        </w:rPr>
        <w:t>市商务局</w:t>
      </w:r>
      <w:r>
        <w:rPr>
          <w:rFonts w:hint="eastAsia" w:eastAsia="仿宋_GB2312"/>
          <w:snapToGrid w:val="0"/>
          <w:kern w:val="0"/>
          <w:szCs w:val="32"/>
        </w:rPr>
        <w:t>：</w:t>
      </w:r>
      <w:r>
        <w:rPr>
          <w:rFonts w:eastAsia="仿宋_GB2312"/>
          <w:snapToGrid w:val="0"/>
          <w:kern w:val="0"/>
          <w:szCs w:val="32"/>
        </w:rPr>
        <w:t>负责生活物资市场保障等工作</w:t>
      </w:r>
      <w:r>
        <w:rPr>
          <w:rFonts w:hint="eastAsia" w:eastAsia="仿宋_GB2312"/>
          <w:snapToGrid w:val="0"/>
          <w:kern w:val="0"/>
          <w:szCs w:val="32"/>
        </w:rPr>
        <w:t>。</w:t>
      </w:r>
    </w:p>
    <w:p>
      <w:pPr>
        <w:spacing w:line="580" w:lineRule="exact"/>
        <w:ind w:firstLine="640" w:firstLineChars="200"/>
        <w:rPr>
          <w:rFonts w:eastAsia="仿宋_GB2312"/>
          <w:snapToGrid w:val="0"/>
          <w:kern w:val="0"/>
          <w:szCs w:val="32"/>
        </w:rPr>
      </w:pPr>
      <w:r>
        <w:rPr>
          <w:rFonts w:eastAsia="仿宋_GB2312"/>
          <w:snapToGrid w:val="0"/>
          <w:kern w:val="0"/>
          <w:szCs w:val="32"/>
        </w:rPr>
        <w:t>市卫健局</w:t>
      </w:r>
      <w:r>
        <w:rPr>
          <w:rFonts w:hint="eastAsia" w:eastAsia="仿宋_GB2312"/>
          <w:snapToGrid w:val="0"/>
          <w:kern w:val="0"/>
          <w:szCs w:val="32"/>
        </w:rPr>
        <w:t>：</w:t>
      </w:r>
      <w:r>
        <w:rPr>
          <w:rFonts w:eastAsia="仿宋_GB2312"/>
          <w:snapToGrid w:val="0"/>
          <w:kern w:val="0"/>
          <w:szCs w:val="32"/>
        </w:rPr>
        <w:t>负责调派医务人员及救护车到群体性事件处置现场等工作。</w:t>
      </w:r>
    </w:p>
    <w:p>
      <w:pPr>
        <w:spacing w:line="580" w:lineRule="exact"/>
        <w:ind w:firstLine="640" w:firstLineChars="200"/>
        <w:rPr>
          <w:rFonts w:eastAsia="仿宋_GB2312"/>
          <w:snapToGrid w:val="0"/>
          <w:kern w:val="0"/>
          <w:szCs w:val="32"/>
        </w:rPr>
      </w:pPr>
      <w:r>
        <w:rPr>
          <w:rFonts w:eastAsia="仿宋_GB2312"/>
          <w:snapToGrid w:val="0"/>
          <w:kern w:val="0"/>
          <w:szCs w:val="32"/>
        </w:rPr>
        <w:t>市信访局</w:t>
      </w:r>
      <w:r>
        <w:rPr>
          <w:rFonts w:hint="eastAsia" w:eastAsia="仿宋_GB2312"/>
          <w:snapToGrid w:val="0"/>
          <w:kern w:val="0"/>
          <w:szCs w:val="32"/>
        </w:rPr>
        <w:t>：</w:t>
      </w:r>
      <w:r>
        <w:rPr>
          <w:rFonts w:eastAsia="仿宋_GB2312"/>
          <w:snapToGrid w:val="0"/>
          <w:kern w:val="0"/>
          <w:szCs w:val="32"/>
        </w:rPr>
        <w:t>负责</w:t>
      </w:r>
      <w:r>
        <w:rPr>
          <w:rFonts w:hint="eastAsia" w:eastAsia="仿宋_GB2312"/>
          <w:snapToGrid w:val="0"/>
          <w:kern w:val="0"/>
          <w:szCs w:val="32"/>
          <w:lang w:val="en-US" w:eastAsia="zh-CN"/>
        </w:rPr>
        <w:t>梳理</w:t>
      </w:r>
      <w:r>
        <w:rPr>
          <w:rFonts w:eastAsia="仿宋_GB2312"/>
          <w:snapToGrid w:val="0"/>
          <w:kern w:val="0"/>
          <w:szCs w:val="32"/>
        </w:rPr>
        <w:t>集访人员诉求，做好群体性事件现场的接访工作；协调诉求对接单位或事发主要单位做好劝返等工作。</w:t>
      </w:r>
    </w:p>
    <w:p>
      <w:pPr>
        <w:spacing w:line="580" w:lineRule="exact"/>
        <w:ind w:firstLine="640" w:firstLineChars="200"/>
        <w:rPr>
          <w:rFonts w:eastAsia="仿宋_GB2312"/>
          <w:snapToGrid w:val="0"/>
          <w:kern w:val="0"/>
          <w:szCs w:val="32"/>
        </w:rPr>
      </w:pPr>
      <w:r>
        <w:rPr>
          <w:rFonts w:eastAsia="仿宋_GB2312"/>
          <w:snapToGrid w:val="0"/>
          <w:kern w:val="0"/>
          <w:szCs w:val="32"/>
        </w:rPr>
        <w:t>市消防大队</w:t>
      </w:r>
      <w:r>
        <w:rPr>
          <w:rFonts w:hint="eastAsia" w:eastAsia="仿宋_GB2312"/>
          <w:snapToGrid w:val="0"/>
          <w:kern w:val="0"/>
          <w:szCs w:val="32"/>
        </w:rPr>
        <w:t>：</w:t>
      </w:r>
      <w:r>
        <w:rPr>
          <w:rFonts w:eastAsia="仿宋_GB2312"/>
          <w:snapToGrid w:val="0"/>
          <w:kern w:val="0"/>
          <w:szCs w:val="32"/>
        </w:rPr>
        <w:t>负责群体性事件处置中消防安全、应急救援等工作。</w:t>
      </w:r>
    </w:p>
    <w:p>
      <w:pPr>
        <w:spacing w:line="580" w:lineRule="exact"/>
        <w:ind w:firstLine="640" w:firstLineChars="200"/>
        <w:rPr>
          <w:rFonts w:eastAsia="仿宋_GB2312"/>
          <w:snapToGrid w:val="0"/>
          <w:kern w:val="0"/>
          <w:szCs w:val="32"/>
        </w:rPr>
      </w:pPr>
      <w:r>
        <w:rPr>
          <w:rFonts w:hint="eastAsia" w:eastAsia="仿宋_GB2312"/>
          <w:snapToGrid w:val="0"/>
          <w:kern w:val="0"/>
          <w:szCs w:val="32"/>
        </w:rPr>
        <w:t>经开区、</w:t>
      </w:r>
      <w:r>
        <w:rPr>
          <w:rFonts w:eastAsia="仿宋_GB2312"/>
          <w:snapToGrid w:val="0"/>
          <w:kern w:val="0"/>
          <w:szCs w:val="32"/>
        </w:rPr>
        <w:t>市教育局、市工信局、市民政局、市司法局、市财政局、市人社局、市自然资源局、市住建局、市文旅广体局、市退役军人局、市市场监管局、市城管局、市金融事务中心、市国资中心、市总工会、市残联、</w:t>
      </w:r>
      <w:r>
        <w:rPr>
          <w:rFonts w:hint="eastAsia" w:eastAsia="仿宋_GB2312"/>
          <w:snapToGrid w:val="0"/>
          <w:kern w:val="0"/>
          <w:szCs w:val="32"/>
        </w:rPr>
        <w:t>市</w:t>
      </w:r>
      <w:r>
        <w:rPr>
          <w:rFonts w:eastAsia="仿宋_GB2312"/>
          <w:snapToGrid w:val="0"/>
          <w:kern w:val="0"/>
          <w:szCs w:val="32"/>
        </w:rPr>
        <w:t>供电公司、邮政公司、浏阳电信、浏阳移动、浏阳联通、中石化浏阳公司、中石油浏阳公司、两型产业园、文化产业园</w:t>
      </w:r>
      <w:r>
        <w:rPr>
          <w:rFonts w:hint="eastAsia" w:eastAsia="仿宋_GB2312"/>
          <w:snapToGrid w:val="0"/>
          <w:kern w:val="0"/>
          <w:szCs w:val="32"/>
        </w:rPr>
        <w:t>等</w:t>
      </w:r>
      <w:r>
        <w:rPr>
          <w:rFonts w:eastAsia="仿宋_GB2312"/>
          <w:snapToGrid w:val="0"/>
          <w:kern w:val="0"/>
          <w:szCs w:val="32"/>
        </w:rPr>
        <w:t>单位，对涉及本单位业务范围内的矛盾纠纷要及时化解</w:t>
      </w:r>
      <w:r>
        <w:rPr>
          <w:rFonts w:hint="eastAsia" w:eastAsia="仿宋_GB2312"/>
          <w:snapToGrid w:val="0"/>
          <w:kern w:val="0"/>
          <w:szCs w:val="32"/>
        </w:rPr>
        <w:t>，</w:t>
      </w:r>
      <w:r>
        <w:rPr>
          <w:rFonts w:eastAsia="仿宋_GB2312"/>
          <w:snapToGrid w:val="0"/>
          <w:kern w:val="0"/>
          <w:szCs w:val="32"/>
        </w:rPr>
        <w:t>参与相关群体性突发事件应急处置。</w:t>
      </w:r>
    </w:p>
    <w:p>
      <w:pPr>
        <w:spacing w:line="580" w:lineRule="exact"/>
        <w:ind w:firstLine="640" w:firstLineChars="200"/>
        <w:rPr>
          <w:rFonts w:eastAsia="黑体"/>
          <w:snapToGrid w:val="0"/>
          <w:kern w:val="0"/>
          <w:szCs w:val="32"/>
        </w:rPr>
      </w:pPr>
      <w:r>
        <w:rPr>
          <w:rFonts w:eastAsia="黑体"/>
          <w:snapToGrid w:val="0"/>
          <w:kern w:val="0"/>
          <w:szCs w:val="32"/>
        </w:rPr>
        <w:t>3</w:t>
      </w:r>
      <w:r>
        <w:rPr>
          <w:rFonts w:hint="eastAsia" w:eastAsia="黑体"/>
          <w:snapToGrid w:val="0"/>
          <w:kern w:val="0"/>
          <w:szCs w:val="32"/>
        </w:rPr>
        <w:t>．</w:t>
      </w:r>
      <w:r>
        <w:rPr>
          <w:rFonts w:eastAsia="黑体"/>
          <w:snapToGrid w:val="0"/>
          <w:kern w:val="0"/>
          <w:szCs w:val="32"/>
        </w:rPr>
        <w:t>应急响应</w:t>
      </w:r>
    </w:p>
    <w:p>
      <w:pPr>
        <w:spacing w:line="580" w:lineRule="exact"/>
        <w:ind w:firstLine="640" w:firstLineChars="200"/>
        <w:rPr>
          <w:rFonts w:eastAsia="仿宋_GB2312"/>
          <w:snapToGrid w:val="0"/>
          <w:kern w:val="0"/>
          <w:szCs w:val="32"/>
        </w:rPr>
      </w:pPr>
      <w:r>
        <w:rPr>
          <w:rFonts w:eastAsia="仿宋_GB2312"/>
          <w:snapToGrid w:val="0"/>
          <w:kern w:val="0"/>
          <w:szCs w:val="32"/>
        </w:rPr>
        <w:t>3.1</w:t>
      </w:r>
      <w:r>
        <w:rPr>
          <w:rFonts w:hint="eastAsia" w:eastAsia="仿宋_GB2312"/>
          <w:snapToGrid w:val="0"/>
          <w:kern w:val="0"/>
          <w:szCs w:val="32"/>
        </w:rPr>
        <w:t xml:space="preserve"> </w:t>
      </w:r>
      <w:r>
        <w:rPr>
          <w:rFonts w:eastAsia="仿宋_GB2312"/>
          <w:snapToGrid w:val="0"/>
          <w:kern w:val="0"/>
          <w:szCs w:val="32"/>
        </w:rPr>
        <w:t>应急响应分级</w:t>
      </w:r>
    </w:p>
    <w:p>
      <w:pPr>
        <w:spacing w:line="580" w:lineRule="exact"/>
        <w:ind w:firstLine="640" w:firstLineChars="200"/>
        <w:rPr>
          <w:rFonts w:eastAsia="仿宋_GB2312"/>
          <w:snapToGrid w:val="0"/>
          <w:kern w:val="0"/>
          <w:szCs w:val="32"/>
        </w:rPr>
      </w:pPr>
      <w:r>
        <w:rPr>
          <w:rFonts w:eastAsia="仿宋_GB2312"/>
          <w:snapToGrid w:val="0"/>
          <w:kern w:val="0"/>
          <w:szCs w:val="32"/>
        </w:rPr>
        <w:t>为加强我市群体性突发事件应急处置工作，形成权责明晰、指挥灵敏、协调有序、运转高效的处置工作指挥协调机制，按照群体性突发事件发生的紧急程度、发展态势和可能造成的危害程度，群体性事件处置工作实行</w:t>
      </w:r>
      <w:r>
        <w:rPr>
          <w:rFonts w:hint="eastAsia" w:ascii="仿宋_GB2312" w:eastAsia="仿宋_GB2312"/>
          <w:snapToGrid w:val="0"/>
          <w:kern w:val="0"/>
          <w:szCs w:val="32"/>
        </w:rPr>
        <w:t>“</w:t>
      </w:r>
      <w:r>
        <w:rPr>
          <w:rFonts w:hint="eastAsia" w:ascii="宋体" w:hAnsi="宋体" w:eastAsia="宋体" w:cs="宋体"/>
          <w:snapToGrid w:val="0"/>
          <w:kern w:val="0"/>
          <w:szCs w:val="32"/>
        </w:rPr>
        <w:t>Ⅲ</w:t>
      </w:r>
      <w:r>
        <w:rPr>
          <w:rFonts w:eastAsia="仿宋_GB2312"/>
          <w:snapToGrid w:val="0"/>
          <w:kern w:val="0"/>
          <w:szCs w:val="32"/>
        </w:rPr>
        <w:t>级响应</w:t>
      </w:r>
      <w:r>
        <w:rPr>
          <w:rFonts w:hint="eastAsia" w:ascii="仿宋_GB2312" w:eastAsia="仿宋_GB2312"/>
          <w:snapToGrid w:val="0"/>
          <w:kern w:val="0"/>
          <w:szCs w:val="32"/>
        </w:rPr>
        <w:t>”</w:t>
      </w:r>
      <w:r>
        <w:rPr>
          <w:rFonts w:eastAsia="仿宋_GB2312"/>
          <w:snapToGrid w:val="0"/>
          <w:kern w:val="0"/>
          <w:szCs w:val="32"/>
        </w:rPr>
        <w:t>工作机制。我市群体性突发事件应急指挥部启动</w:t>
      </w:r>
      <w:r>
        <w:rPr>
          <w:rFonts w:hint="eastAsia" w:ascii="宋体" w:hAnsi="宋体" w:eastAsia="宋体" w:cs="宋体"/>
          <w:snapToGrid w:val="0"/>
          <w:kern w:val="0"/>
          <w:szCs w:val="32"/>
        </w:rPr>
        <w:t>Ⅲ</w:t>
      </w:r>
      <w:r>
        <w:rPr>
          <w:rFonts w:eastAsia="仿宋_GB2312"/>
          <w:snapToGrid w:val="0"/>
          <w:kern w:val="0"/>
          <w:szCs w:val="32"/>
        </w:rPr>
        <w:t>级群体性突发事件应急预案响应，由我市群体性突发事件应急指挥部报请长沙市群体性突发事件应急指挥部启动</w:t>
      </w:r>
      <w:r>
        <w:rPr>
          <w:rFonts w:hint="eastAsia" w:ascii="宋体" w:hAnsi="宋体" w:eastAsia="宋体" w:cs="宋体"/>
          <w:snapToGrid w:val="0"/>
          <w:kern w:val="0"/>
          <w:szCs w:val="32"/>
        </w:rPr>
        <w:t>Ⅰ</w:t>
      </w:r>
      <w:r>
        <w:rPr>
          <w:rFonts w:ascii="宋体" w:hAnsi="宋体" w:eastAsia="宋体" w:cs="宋体"/>
          <w:snapToGrid w:val="0"/>
          <w:kern w:val="0"/>
          <w:szCs w:val="32"/>
        </w:rPr>
        <w:t>、</w:t>
      </w:r>
      <w:r>
        <w:rPr>
          <w:rFonts w:hint="eastAsia" w:ascii="宋体" w:hAnsi="宋体" w:eastAsia="宋体" w:cs="宋体"/>
          <w:snapToGrid w:val="0"/>
          <w:kern w:val="0"/>
          <w:szCs w:val="32"/>
        </w:rPr>
        <w:t>Ⅱ</w:t>
      </w:r>
      <w:r>
        <w:rPr>
          <w:rFonts w:eastAsia="仿宋_GB2312"/>
          <w:snapToGrid w:val="0"/>
          <w:kern w:val="0"/>
          <w:szCs w:val="32"/>
        </w:rPr>
        <w:t>级群体性突发事件应急预案响应。</w:t>
      </w:r>
    </w:p>
    <w:p>
      <w:pPr>
        <w:spacing w:line="580" w:lineRule="exact"/>
        <w:ind w:firstLine="640" w:firstLineChars="200"/>
        <w:rPr>
          <w:rFonts w:eastAsia="仿宋_GB2312"/>
          <w:snapToGrid w:val="0"/>
          <w:kern w:val="0"/>
          <w:szCs w:val="32"/>
        </w:rPr>
      </w:pPr>
      <w:r>
        <w:rPr>
          <w:rFonts w:eastAsia="仿宋_GB2312"/>
          <w:snapToGrid w:val="0"/>
          <w:kern w:val="0"/>
          <w:szCs w:val="32"/>
        </w:rPr>
        <w:t>3.2</w:t>
      </w:r>
      <w:r>
        <w:rPr>
          <w:rFonts w:hint="eastAsia" w:eastAsia="仿宋_GB2312"/>
          <w:snapToGrid w:val="0"/>
          <w:kern w:val="0"/>
          <w:szCs w:val="32"/>
        </w:rPr>
        <w:t xml:space="preserve"> </w:t>
      </w:r>
      <w:r>
        <w:rPr>
          <w:rFonts w:eastAsia="仿宋_GB2312"/>
          <w:snapToGrid w:val="0"/>
          <w:kern w:val="0"/>
          <w:szCs w:val="32"/>
        </w:rPr>
        <w:t xml:space="preserve">分级响应 </w:t>
      </w:r>
    </w:p>
    <w:p>
      <w:pPr>
        <w:spacing w:line="580" w:lineRule="exact"/>
        <w:ind w:firstLine="640" w:firstLineChars="200"/>
        <w:rPr>
          <w:rFonts w:eastAsia="仿宋_GB2312"/>
          <w:snapToGrid w:val="0"/>
          <w:kern w:val="0"/>
          <w:szCs w:val="32"/>
        </w:rPr>
      </w:pPr>
      <w:r>
        <w:rPr>
          <w:rFonts w:hint="eastAsia" w:ascii="宋体" w:hAnsi="宋体" w:eastAsia="宋体" w:cs="宋体"/>
          <w:snapToGrid w:val="0"/>
          <w:kern w:val="0"/>
          <w:szCs w:val="32"/>
        </w:rPr>
        <w:t>Ⅲ</w:t>
      </w:r>
      <w:r>
        <w:rPr>
          <w:rFonts w:eastAsia="仿宋_GB2312"/>
          <w:snapToGrid w:val="0"/>
          <w:kern w:val="0"/>
          <w:szCs w:val="32"/>
        </w:rPr>
        <w:t>级响应</w:t>
      </w:r>
    </w:p>
    <w:p>
      <w:pPr>
        <w:spacing w:line="580" w:lineRule="exact"/>
        <w:ind w:firstLine="640" w:firstLineChars="200"/>
        <w:rPr>
          <w:rFonts w:eastAsia="仿宋_GB2312"/>
          <w:snapToGrid w:val="0"/>
          <w:kern w:val="0"/>
          <w:szCs w:val="32"/>
        </w:rPr>
      </w:pPr>
      <w:r>
        <w:rPr>
          <w:rFonts w:eastAsia="仿宋_GB2312"/>
          <w:snapToGrid w:val="0"/>
          <w:kern w:val="0"/>
          <w:szCs w:val="32"/>
        </w:rPr>
        <w:t>（1）参与人数在100人以上（含100人），300人以下的群体性突发事件。</w:t>
      </w:r>
    </w:p>
    <w:p>
      <w:pPr>
        <w:spacing w:line="580" w:lineRule="exact"/>
        <w:ind w:firstLine="640" w:firstLineChars="200"/>
        <w:rPr>
          <w:rFonts w:eastAsia="仿宋_GB2312"/>
          <w:snapToGrid w:val="0"/>
          <w:kern w:val="0"/>
          <w:szCs w:val="32"/>
        </w:rPr>
      </w:pPr>
      <w:r>
        <w:rPr>
          <w:rFonts w:eastAsia="仿宋_GB2312"/>
          <w:snapToGrid w:val="0"/>
          <w:kern w:val="0"/>
          <w:szCs w:val="32"/>
        </w:rPr>
        <w:t>（2）围堵县级以上党政军机关、要害部门、重点敏感部位超过6小时，参与聚集人员不配合公安机关依法维护秩序，并持续蔓延的。</w:t>
      </w:r>
    </w:p>
    <w:p>
      <w:pPr>
        <w:spacing w:line="580" w:lineRule="exact"/>
        <w:ind w:firstLine="640" w:firstLineChars="200"/>
        <w:rPr>
          <w:rFonts w:eastAsia="仿宋_GB2312"/>
          <w:snapToGrid w:val="0"/>
          <w:kern w:val="0"/>
          <w:szCs w:val="32"/>
        </w:rPr>
      </w:pPr>
      <w:r>
        <w:rPr>
          <w:rFonts w:eastAsia="仿宋_GB2312"/>
          <w:snapToGrid w:val="0"/>
          <w:kern w:val="0"/>
          <w:szCs w:val="32"/>
        </w:rPr>
        <w:t>（3）其他应当启动</w:t>
      </w:r>
      <w:r>
        <w:rPr>
          <w:rFonts w:hint="eastAsia" w:ascii="宋体" w:hAnsi="宋体" w:eastAsia="宋体" w:cs="宋体"/>
          <w:snapToGrid w:val="0"/>
          <w:kern w:val="0"/>
          <w:szCs w:val="32"/>
        </w:rPr>
        <w:t>Ⅲ</w:t>
      </w:r>
      <w:r>
        <w:rPr>
          <w:rFonts w:eastAsia="仿宋_GB2312"/>
          <w:snapToGrid w:val="0"/>
          <w:kern w:val="0"/>
          <w:szCs w:val="32"/>
        </w:rPr>
        <w:t>级响应机制的情形。</w:t>
      </w:r>
    </w:p>
    <w:p>
      <w:pPr>
        <w:spacing w:line="580" w:lineRule="exact"/>
        <w:ind w:firstLine="640" w:firstLineChars="200"/>
        <w:rPr>
          <w:rFonts w:eastAsia="仿宋_GB2312"/>
          <w:snapToGrid w:val="0"/>
          <w:kern w:val="0"/>
          <w:szCs w:val="32"/>
        </w:rPr>
      </w:pPr>
      <w:r>
        <w:rPr>
          <w:rFonts w:hint="eastAsia" w:ascii="宋体" w:hAnsi="宋体" w:eastAsia="宋体" w:cs="宋体"/>
          <w:snapToGrid w:val="0"/>
          <w:kern w:val="0"/>
          <w:szCs w:val="32"/>
        </w:rPr>
        <w:t>Ⅱ</w:t>
      </w:r>
      <w:r>
        <w:rPr>
          <w:rFonts w:eastAsia="仿宋_GB2312"/>
          <w:snapToGrid w:val="0"/>
          <w:kern w:val="0"/>
          <w:szCs w:val="32"/>
        </w:rPr>
        <w:t>级响应</w:t>
      </w:r>
    </w:p>
    <w:p>
      <w:pPr>
        <w:spacing w:line="580" w:lineRule="exact"/>
        <w:ind w:firstLine="640" w:firstLineChars="200"/>
        <w:rPr>
          <w:rFonts w:eastAsia="仿宋_GB2312"/>
          <w:snapToGrid w:val="0"/>
          <w:kern w:val="0"/>
          <w:szCs w:val="32"/>
        </w:rPr>
      </w:pPr>
      <w:r>
        <w:rPr>
          <w:rFonts w:eastAsia="仿宋_GB2312"/>
          <w:snapToGrid w:val="0"/>
          <w:kern w:val="0"/>
          <w:szCs w:val="32"/>
        </w:rPr>
        <w:t>（1）参与人数在300人以上（含300人），400人以下的群体性突发事件。</w:t>
      </w:r>
    </w:p>
    <w:p>
      <w:pPr>
        <w:spacing w:line="580" w:lineRule="exact"/>
        <w:ind w:firstLine="640" w:firstLineChars="200"/>
        <w:rPr>
          <w:rFonts w:eastAsia="仿宋_GB2312"/>
          <w:snapToGrid w:val="0"/>
          <w:kern w:val="0"/>
          <w:szCs w:val="32"/>
        </w:rPr>
      </w:pPr>
      <w:r>
        <w:rPr>
          <w:rFonts w:eastAsia="仿宋_GB2312"/>
          <w:snapToGrid w:val="0"/>
          <w:kern w:val="0"/>
          <w:szCs w:val="32"/>
        </w:rPr>
        <w:t>（2）围堵县级以上党政军机关、要害部门、重点敏感部位超过12小时，或阻断城市主干道，并持续发展蔓延的。</w:t>
      </w:r>
    </w:p>
    <w:p>
      <w:pPr>
        <w:spacing w:line="580" w:lineRule="exact"/>
        <w:ind w:firstLine="640" w:firstLineChars="200"/>
        <w:rPr>
          <w:rFonts w:eastAsia="仿宋_GB2312"/>
          <w:snapToGrid w:val="0"/>
          <w:kern w:val="0"/>
          <w:szCs w:val="32"/>
        </w:rPr>
      </w:pPr>
      <w:r>
        <w:rPr>
          <w:rFonts w:eastAsia="仿宋_GB2312"/>
          <w:snapToGrid w:val="0"/>
          <w:kern w:val="0"/>
          <w:szCs w:val="32"/>
        </w:rPr>
        <w:t>（3）参与聚集人员对抗性强，发生聚众扰乱社会秩序、交通秩序等违法行为的。</w:t>
      </w:r>
    </w:p>
    <w:p>
      <w:pPr>
        <w:spacing w:line="580" w:lineRule="exact"/>
        <w:ind w:firstLine="640" w:firstLineChars="200"/>
        <w:rPr>
          <w:rFonts w:eastAsia="仿宋_GB2312"/>
          <w:snapToGrid w:val="0"/>
          <w:kern w:val="0"/>
          <w:szCs w:val="32"/>
        </w:rPr>
      </w:pPr>
      <w:r>
        <w:rPr>
          <w:rFonts w:eastAsia="仿宋_GB2312"/>
          <w:snapToGrid w:val="0"/>
          <w:kern w:val="0"/>
          <w:szCs w:val="32"/>
        </w:rPr>
        <w:t>（4）其他应当启动</w:t>
      </w:r>
      <w:r>
        <w:rPr>
          <w:rFonts w:hint="eastAsia" w:ascii="宋体" w:hAnsi="宋体" w:eastAsia="宋体" w:cs="宋体"/>
          <w:snapToGrid w:val="0"/>
          <w:kern w:val="0"/>
          <w:szCs w:val="32"/>
        </w:rPr>
        <w:t>Ⅱ</w:t>
      </w:r>
      <w:r>
        <w:rPr>
          <w:rFonts w:eastAsia="仿宋_GB2312"/>
          <w:snapToGrid w:val="0"/>
          <w:kern w:val="0"/>
          <w:szCs w:val="32"/>
        </w:rPr>
        <w:t>级响应机制的情形。</w:t>
      </w:r>
    </w:p>
    <w:p>
      <w:pPr>
        <w:spacing w:line="580" w:lineRule="exact"/>
        <w:ind w:firstLine="640" w:firstLineChars="200"/>
        <w:rPr>
          <w:rFonts w:eastAsia="仿宋_GB2312"/>
          <w:snapToGrid w:val="0"/>
          <w:kern w:val="0"/>
          <w:szCs w:val="32"/>
        </w:rPr>
      </w:pPr>
      <w:r>
        <w:rPr>
          <w:rFonts w:hint="eastAsia" w:ascii="宋体" w:hAnsi="宋体" w:eastAsia="宋体" w:cs="宋体"/>
          <w:snapToGrid w:val="0"/>
          <w:kern w:val="0"/>
          <w:szCs w:val="32"/>
        </w:rPr>
        <w:t>Ⅰ</w:t>
      </w:r>
      <w:r>
        <w:rPr>
          <w:rFonts w:eastAsia="仿宋_GB2312"/>
          <w:snapToGrid w:val="0"/>
          <w:kern w:val="0"/>
          <w:szCs w:val="32"/>
        </w:rPr>
        <w:t>级响应</w:t>
      </w:r>
    </w:p>
    <w:p>
      <w:pPr>
        <w:spacing w:line="580" w:lineRule="exact"/>
        <w:ind w:firstLine="640" w:firstLineChars="200"/>
        <w:rPr>
          <w:rFonts w:eastAsia="仿宋_GB2312"/>
          <w:snapToGrid w:val="0"/>
          <w:kern w:val="0"/>
          <w:szCs w:val="32"/>
        </w:rPr>
      </w:pPr>
      <w:r>
        <w:rPr>
          <w:rFonts w:eastAsia="仿宋_GB2312"/>
          <w:snapToGrid w:val="0"/>
          <w:kern w:val="0"/>
          <w:szCs w:val="32"/>
        </w:rPr>
        <w:t>（1）参与人数在400人（含400人）以上或情况紧急、事态严重的群体性突发事件。</w:t>
      </w:r>
    </w:p>
    <w:p>
      <w:pPr>
        <w:spacing w:line="580" w:lineRule="exact"/>
        <w:ind w:firstLine="640" w:firstLineChars="200"/>
        <w:rPr>
          <w:rFonts w:eastAsia="仿宋_GB2312"/>
          <w:snapToGrid w:val="0"/>
          <w:kern w:val="0"/>
          <w:szCs w:val="32"/>
        </w:rPr>
      </w:pPr>
      <w:r>
        <w:rPr>
          <w:rFonts w:eastAsia="仿宋_GB2312"/>
          <w:snapToGrid w:val="0"/>
          <w:kern w:val="0"/>
          <w:szCs w:val="32"/>
        </w:rPr>
        <w:t>（2）围堵县级以上党政军机关、要害部门、重点敏感部位超过24小时，或阻断高速公路等交通主干道的，严重扰乱社会治安秩序并持续发展蔓延的。</w:t>
      </w:r>
    </w:p>
    <w:p>
      <w:pPr>
        <w:spacing w:line="580" w:lineRule="exact"/>
        <w:ind w:firstLine="640" w:firstLineChars="200"/>
        <w:rPr>
          <w:rFonts w:eastAsia="仿宋_GB2312"/>
          <w:snapToGrid w:val="0"/>
          <w:kern w:val="0"/>
          <w:szCs w:val="32"/>
        </w:rPr>
      </w:pPr>
      <w:r>
        <w:rPr>
          <w:rFonts w:eastAsia="仿宋_GB2312"/>
          <w:snapToGrid w:val="0"/>
          <w:kern w:val="0"/>
          <w:szCs w:val="32"/>
        </w:rPr>
        <w:t>（3）参与聚集人员对抗性强，发生聚众冲击国家机关，或聚众扰乱社会秩序、公共秩序、交通秩序，或聚众打砸抢烧等犯罪行为的。</w:t>
      </w:r>
    </w:p>
    <w:p>
      <w:pPr>
        <w:spacing w:line="580" w:lineRule="exact"/>
        <w:ind w:firstLine="640" w:firstLineChars="200"/>
        <w:rPr>
          <w:rFonts w:eastAsia="仿宋_GB2312"/>
          <w:snapToGrid w:val="0"/>
          <w:kern w:val="0"/>
          <w:szCs w:val="32"/>
        </w:rPr>
      </w:pPr>
      <w:r>
        <w:rPr>
          <w:rFonts w:eastAsia="仿宋_GB2312"/>
          <w:snapToGrid w:val="0"/>
          <w:kern w:val="0"/>
          <w:szCs w:val="32"/>
        </w:rPr>
        <w:t>（4）与境外敌对势力勾连，或与其他利益诉求群体交织叠加，出现个别问题扩大化、单一问题复杂化、一般问题政治化倾向的。</w:t>
      </w:r>
    </w:p>
    <w:p>
      <w:pPr>
        <w:spacing w:line="580" w:lineRule="exact"/>
        <w:ind w:firstLine="640" w:firstLineChars="200"/>
        <w:rPr>
          <w:rFonts w:eastAsia="仿宋_GB2312"/>
          <w:snapToGrid w:val="0"/>
          <w:kern w:val="0"/>
          <w:szCs w:val="32"/>
        </w:rPr>
      </w:pPr>
      <w:r>
        <w:rPr>
          <w:rFonts w:eastAsia="仿宋_GB2312"/>
          <w:snapToGrid w:val="0"/>
          <w:kern w:val="0"/>
          <w:szCs w:val="32"/>
        </w:rPr>
        <w:t>（5）其他应当启动</w:t>
      </w:r>
      <w:r>
        <w:rPr>
          <w:rFonts w:hint="eastAsia" w:ascii="宋体" w:hAnsi="宋体" w:eastAsia="宋体" w:cs="宋体"/>
          <w:snapToGrid w:val="0"/>
          <w:kern w:val="0"/>
          <w:szCs w:val="32"/>
        </w:rPr>
        <w:t>Ⅰ</w:t>
      </w:r>
      <w:r>
        <w:rPr>
          <w:rFonts w:eastAsia="仿宋_GB2312"/>
          <w:snapToGrid w:val="0"/>
          <w:kern w:val="0"/>
          <w:szCs w:val="32"/>
        </w:rPr>
        <w:t>级响应机制的情形。</w:t>
      </w:r>
    </w:p>
    <w:p>
      <w:pPr>
        <w:spacing w:line="580" w:lineRule="exact"/>
        <w:ind w:firstLine="640" w:firstLineChars="200"/>
        <w:rPr>
          <w:rFonts w:eastAsia="仿宋_GB2312"/>
          <w:snapToGrid w:val="0"/>
          <w:kern w:val="0"/>
          <w:szCs w:val="32"/>
        </w:rPr>
      </w:pPr>
      <w:r>
        <w:rPr>
          <w:rFonts w:eastAsia="仿宋_GB2312"/>
          <w:snapToGrid w:val="0"/>
          <w:kern w:val="0"/>
          <w:szCs w:val="32"/>
        </w:rPr>
        <w:t>3.3</w:t>
      </w:r>
      <w:r>
        <w:rPr>
          <w:rFonts w:hint="eastAsia" w:eastAsia="仿宋_GB2312"/>
          <w:snapToGrid w:val="0"/>
          <w:kern w:val="0"/>
          <w:szCs w:val="32"/>
        </w:rPr>
        <w:t xml:space="preserve"> </w:t>
      </w:r>
      <w:r>
        <w:rPr>
          <w:rFonts w:eastAsia="仿宋_GB2312"/>
          <w:snapToGrid w:val="0"/>
          <w:kern w:val="0"/>
          <w:szCs w:val="32"/>
        </w:rPr>
        <w:t>指挥调度</w:t>
      </w:r>
    </w:p>
    <w:p>
      <w:pPr>
        <w:spacing w:line="580" w:lineRule="exact"/>
        <w:ind w:firstLine="640" w:firstLineChars="200"/>
        <w:rPr>
          <w:rFonts w:eastAsia="仿宋_GB2312"/>
          <w:snapToGrid w:val="0"/>
          <w:kern w:val="0"/>
          <w:szCs w:val="32"/>
        </w:rPr>
      </w:pPr>
      <w:r>
        <w:rPr>
          <w:rFonts w:hint="eastAsia" w:ascii="宋体" w:hAnsi="宋体" w:eastAsia="宋体" w:cs="宋体"/>
          <w:snapToGrid w:val="0"/>
          <w:kern w:val="0"/>
          <w:szCs w:val="32"/>
        </w:rPr>
        <w:t>Ⅲ</w:t>
      </w:r>
      <w:r>
        <w:rPr>
          <w:rFonts w:eastAsia="仿宋_GB2312"/>
          <w:snapToGrid w:val="0"/>
          <w:kern w:val="0"/>
          <w:szCs w:val="32"/>
        </w:rPr>
        <w:t>级响应。</w:t>
      </w:r>
      <w:r>
        <w:rPr>
          <w:rFonts w:hint="eastAsia" w:ascii="宋体" w:hAnsi="宋体" w:eastAsia="宋体" w:cs="宋体"/>
          <w:snapToGrid w:val="0"/>
          <w:kern w:val="0"/>
          <w:szCs w:val="32"/>
        </w:rPr>
        <w:t>Ⅲ</w:t>
      </w:r>
      <w:r>
        <w:rPr>
          <w:rFonts w:eastAsia="仿宋_GB2312"/>
          <w:snapToGrid w:val="0"/>
          <w:kern w:val="0"/>
          <w:szCs w:val="32"/>
        </w:rPr>
        <w:t>级响应的群体性突发事件处置工作，由属地</w:t>
      </w:r>
      <w:r>
        <w:rPr>
          <w:rFonts w:hint="eastAsia" w:eastAsia="仿宋_GB2312"/>
          <w:snapToGrid w:val="0"/>
          <w:kern w:val="0"/>
          <w:szCs w:val="32"/>
        </w:rPr>
        <w:t>乡镇人民政府（街道办事处）</w:t>
      </w:r>
      <w:r>
        <w:rPr>
          <w:rFonts w:eastAsia="仿宋_GB2312"/>
          <w:snapToGrid w:val="0"/>
          <w:kern w:val="0"/>
          <w:szCs w:val="32"/>
        </w:rPr>
        <w:t>负责，由市委政法委书记负责现场处置指挥，分管维稳信访工作的</w:t>
      </w:r>
      <w:r>
        <w:rPr>
          <w:rFonts w:hint="eastAsia" w:eastAsia="仿宋_GB2312"/>
          <w:snapToGrid w:val="0"/>
          <w:kern w:val="0"/>
          <w:szCs w:val="32"/>
        </w:rPr>
        <w:t>市人民政府</w:t>
      </w:r>
      <w:r>
        <w:rPr>
          <w:rFonts w:eastAsia="仿宋_GB2312"/>
          <w:snapToGrid w:val="0"/>
          <w:kern w:val="0"/>
          <w:szCs w:val="32"/>
        </w:rPr>
        <w:t>副市长到现场协助处置指挥。市公安局、市信访局、市委网信办、市人社局、市交通运输局、市卫健局分管</w:t>
      </w:r>
      <w:r>
        <w:rPr>
          <w:rFonts w:hint="eastAsia" w:eastAsia="仿宋_GB2312"/>
          <w:snapToGrid w:val="0"/>
          <w:kern w:val="0"/>
          <w:szCs w:val="32"/>
        </w:rPr>
        <w:t>负责人</w:t>
      </w:r>
      <w:r>
        <w:rPr>
          <w:rFonts w:eastAsia="仿宋_GB2312"/>
          <w:snapToGrid w:val="0"/>
          <w:kern w:val="0"/>
          <w:szCs w:val="32"/>
        </w:rPr>
        <w:t>，以及事件涉及部门的主要负责</w:t>
      </w:r>
      <w:r>
        <w:rPr>
          <w:rFonts w:hint="eastAsia" w:eastAsia="仿宋_GB2312"/>
          <w:snapToGrid w:val="0"/>
          <w:kern w:val="0"/>
          <w:szCs w:val="32"/>
        </w:rPr>
        <w:t>人</w:t>
      </w:r>
      <w:r>
        <w:rPr>
          <w:rFonts w:eastAsia="仿宋_GB2312"/>
          <w:snapToGrid w:val="0"/>
          <w:kern w:val="0"/>
          <w:szCs w:val="32"/>
        </w:rPr>
        <w:t>，到现场参与群体性突发事件处置。</w:t>
      </w:r>
    </w:p>
    <w:p>
      <w:pPr>
        <w:spacing w:line="580" w:lineRule="exact"/>
        <w:ind w:firstLine="640" w:firstLineChars="200"/>
        <w:rPr>
          <w:rFonts w:eastAsia="仿宋_GB2312"/>
          <w:snapToGrid w:val="0"/>
          <w:kern w:val="0"/>
          <w:szCs w:val="32"/>
        </w:rPr>
      </w:pPr>
      <w:r>
        <w:rPr>
          <w:rFonts w:hint="eastAsia" w:ascii="宋体" w:hAnsi="宋体" w:eastAsia="宋体" w:cs="宋体"/>
          <w:snapToGrid w:val="0"/>
          <w:kern w:val="0"/>
          <w:szCs w:val="32"/>
        </w:rPr>
        <w:t>Ⅱ</w:t>
      </w:r>
      <w:r>
        <w:rPr>
          <w:rFonts w:eastAsia="仿宋_GB2312"/>
          <w:snapToGrid w:val="0"/>
          <w:kern w:val="0"/>
          <w:szCs w:val="32"/>
        </w:rPr>
        <w:t>级响应。</w:t>
      </w:r>
      <w:r>
        <w:rPr>
          <w:rFonts w:hint="eastAsia" w:ascii="宋体" w:hAnsi="宋体" w:eastAsia="宋体" w:cs="宋体"/>
          <w:snapToGrid w:val="0"/>
          <w:kern w:val="0"/>
          <w:szCs w:val="32"/>
        </w:rPr>
        <w:t>Ⅱ</w:t>
      </w:r>
      <w:r>
        <w:rPr>
          <w:rFonts w:eastAsia="仿宋_GB2312"/>
          <w:snapToGrid w:val="0"/>
          <w:kern w:val="0"/>
          <w:szCs w:val="32"/>
        </w:rPr>
        <w:t>级响应的群体性事件处置工作，由长沙市委政法委分管维稳工作的</w:t>
      </w:r>
      <w:r>
        <w:rPr>
          <w:rFonts w:hint="eastAsia" w:eastAsia="仿宋_GB2312"/>
          <w:snapToGrid w:val="0"/>
          <w:kern w:val="0"/>
          <w:szCs w:val="32"/>
        </w:rPr>
        <w:t>负责人</w:t>
      </w:r>
      <w:r>
        <w:rPr>
          <w:rFonts w:eastAsia="仿宋_GB2312"/>
          <w:snapToGrid w:val="0"/>
          <w:kern w:val="0"/>
          <w:szCs w:val="32"/>
        </w:rPr>
        <w:t>负责现场处置指挥。长沙市公安局、长沙市信访局、长沙市委网信办、长沙市退役军人事务局、长沙市交通运输局、长沙市卫生健康局分管</w:t>
      </w:r>
      <w:r>
        <w:rPr>
          <w:rFonts w:hint="eastAsia" w:eastAsia="仿宋_GB2312"/>
          <w:snapToGrid w:val="0"/>
          <w:kern w:val="0"/>
          <w:szCs w:val="32"/>
        </w:rPr>
        <w:t>负责人</w:t>
      </w:r>
      <w:r>
        <w:rPr>
          <w:rFonts w:eastAsia="仿宋_GB2312"/>
          <w:snapToGrid w:val="0"/>
          <w:kern w:val="0"/>
          <w:szCs w:val="32"/>
        </w:rPr>
        <w:t>和浏阳市委政法委书记、分管维稳信访工作的副市长，以及市公安局、市信访局、市委网信办、市退役军人事务局、市交通运输局、市卫生健康局主要</w:t>
      </w:r>
      <w:r>
        <w:rPr>
          <w:rFonts w:hint="eastAsia" w:eastAsia="仿宋_GB2312"/>
          <w:snapToGrid w:val="0"/>
          <w:kern w:val="0"/>
          <w:szCs w:val="32"/>
        </w:rPr>
        <w:t>负责人</w:t>
      </w:r>
      <w:r>
        <w:rPr>
          <w:rFonts w:eastAsia="仿宋_GB2312"/>
          <w:snapToGrid w:val="0"/>
          <w:kern w:val="0"/>
          <w:szCs w:val="32"/>
        </w:rPr>
        <w:t>和事件所涉及相关单位负责人到现场参与处置。</w:t>
      </w:r>
    </w:p>
    <w:p>
      <w:pPr>
        <w:spacing w:line="580" w:lineRule="exact"/>
        <w:ind w:firstLine="640" w:firstLineChars="200"/>
        <w:rPr>
          <w:rFonts w:eastAsia="仿宋_GB2312"/>
          <w:snapToGrid w:val="0"/>
          <w:kern w:val="0"/>
          <w:szCs w:val="32"/>
        </w:rPr>
      </w:pPr>
      <w:r>
        <w:rPr>
          <w:rFonts w:hint="eastAsia" w:ascii="宋体" w:hAnsi="宋体" w:eastAsia="宋体" w:cs="宋体"/>
          <w:snapToGrid w:val="0"/>
          <w:kern w:val="0"/>
          <w:szCs w:val="32"/>
        </w:rPr>
        <w:t>Ⅰ</w:t>
      </w:r>
      <w:r>
        <w:rPr>
          <w:rFonts w:eastAsia="仿宋_GB2312"/>
          <w:snapToGrid w:val="0"/>
          <w:kern w:val="0"/>
          <w:szCs w:val="32"/>
        </w:rPr>
        <w:t>级响应。</w:t>
      </w:r>
      <w:r>
        <w:rPr>
          <w:rFonts w:hint="eastAsia" w:ascii="宋体" w:hAnsi="宋体" w:eastAsia="宋体" w:cs="宋体"/>
          <w:snapToGrid w:val="0"/>
          <w:kern w:val="0"/>
          <w:szCs w:val="32"/>
        </w:rPr>
        <w:t>Ⅰ</w:t>
      </w:r>
      <w:r>
        <w:rPr>
          <w:rFonts w:eastAsia="仿宋_GB2312"/>
          <w:snapToGrid w:val="0"/>
          <w:kern w:val="0"/>
          <w:szCs w:val="32"/>
        </w:rPr>
        <w:t>级响应的群体性突发事件处置工作，由长沙市委政法委主要</w:t>
      </w:r>
      <w:r>
        <w:rPr>
          <w:rFonts w:hint="eastAsia" w:eastAsia="仿宋_GB2312"/>
          <w:snapToGrid w:val="0"/>
          <w:kern w:val="0"/>
          <w:szCs w:val="32"/>
        </w:rPr>
        <w:t>负责人</w:t>
      </w:r>
      <w:r>
        <w:rPr>
          <w:rFonts w:eastAsia="仿宋_GB2312"/>
          <w:snapToGrid w:val="0"/>
          <w:kern w:val="0"/>
          <w:szCs w:val="32"/>
        </w:rPr>
        <w:t>负责现场处置指挥。长沙市公安局局长、长沙市信访局局长，长沙市委网信办、长沙市退役军人事务局、长沙市交通运输局、长沙市卫生健康局分管</w:t>
      </w:r>
      <w:r>
        <w:rPr>
          <w:rFonts w:hint="eastAsia" w:eastAsia="仿宋_GB2312"/>
          <w:snapToGrid w:val="0"/>
          <w:kern w:val="0"/>
          <w:szCs w:val="32"/>
        </w:rPr>
        <w:t>负责人</w:t>
      </w:r>
      <w:r>
        <w:rPr>
          <w:rFonts w:eastAsia="仿宋_GB2312"/>
          <w:snapToGrid w:val="0"/>
          <w:kern w:val="0"/>
          <w:szCs w:val="32"/>
        </w:rPr>
        <w:t>和浏阳市委政法委书记、分管维稳信访工作的副市长，以及市公安局、市信访局，市委网信办、市退役军人事务局、市交通运输局、市卫健局主要</w:t>
      </w:r>
      <w:r>
        <w:rPr>
          <w:rFonts w:hint="eastAsia" w:eastAsia="仿宋_GB2312"/>
          <w:snapToGrid w:val="0"/>
          <w:kern w:val="0"/>
          <w:szCs w:val="32"/>
        </w:rPr>
        <w:t>负责人</w:t>
      </w:r>
      <w:r>
        <w:rPr>
          <w:rFonts w:eastAsia="仿宋_GB2312"/>
          <w:snapToGrid w:val="0"/>
          <w:kern w:val="0"/>
          <w:szCs w:val="32"/>
        </w:rPr>
        <w:t>和事件所涉及相关单位负责人</w:t>
      </w:r>
      <w:r>
        <w:rPr>
          <w:rFonts w:hint="eastAsia" w:eastAsia="仿宋_GB2312"/>
          <w:snapToGrid w:val="0"/>
          <w:kern w:val="0"/>
          <w:szCs w:val="32"/>
        </w:rPr>
        <w:t>，</w:t>
      </w:r>
      <w:r>
        <w:rPr>
          <w:rFonts w:eastAsia="仿宋_GB2312"/>
          <w:snapToGrid w:val="0"/>
          <w:kern w:val="0"/>
          <w:szCs w:val="32"/>
        </w:rPr>
        <w:t>到现场参与</w:t>
      </w:r>
      <w:r>
        <w:rPr>
          <w:rFonts w:hint="eastAsia" w:eastAsia="仿宋_GB2312"/>
          <w:snapToGrid w:val="0"/>
          <w:kern w:val="0"/>
          <w:szCs w:val="32"/>
        </w:rPr>
        <w:t>群体性突发事件</w:t>
      </w:r>
      <w:r>
        <w:rPr>
          <w:rFonts w:eastAsia="仿宋_GB2312"/>
          <w:snapToGrid w:val="0"/>
          <w:kern w:val="0"/>
          <w:szCs w:val="32"/>
        </w:rPr>
        <w:t>处置。</w:t>
      </w:r>
    </w:p>
    <w:p>
      <w:pPr>
        <w:spacing w:line="580" w:lineRule="exact"/>
        <w:ind w:firstLine="640" w:firstLineChars="200"/>
        <w:rPr>
          <w:rFonts w:eastAsia="黑体"/>
          <w:snapToGrid w:val="0"/>
          <w:kern w:val="0"/>
          <w:szCs w:val="32"/>
        </w:rPr>
      </w:pPr>
      <w:r>
        <w:rPr>
          <w:rFonts w:eastAsia="黑体"/>
          <w:snapToGrid w:val="0"/>
          <w:kern w:val="0"/>
          <w:szCs w:val="32"/>
        </w:rPr>
        <w:t>4</w:t>
      </w:r>
      <w:r>
        <w:rPr>
          <w:rFonts w:hint="eastAsia" w:eastAsia="黑体"/>
          <w:snapToGrid w:val="0"/>
          <w:kern w:val="0"/>
          <w:szCs w:val="32"/>
        </w:rPr>
        <w:t>．</w:t>
      </w:r>
      <w:r>
        <w:rPr>
          <w:rFonts w:eastAsia="黑体"/>
          <w:snapToGrid w:val="0"/>
          <w:kern w:val="0"/>
          <w:szCs w:val="32"/>
        </w:rPr>
        <w:t>信息上报</w:t>
      </w:r>
    </w:p>
    <w:p>
      <w:pPr>
        <w:spacing w:line="580" w:lineRule="exact"/>
        <w:ind w:firstLine="640" w:firstLineChars="200"/>
        <w:rPr>
          <w:rFonts w:eastAsia="仿宋_GB2312"/>
          <w:snapToGrid w:val="0"/>
          <w:kern w:val="0"/>
          <w:szCs w:val="32"/>
        </w:rPr>
      </w:pPr>
      <w:r>
        <w:rPr>
          <w:rFonts w:eastAsia="仿宋_GB2312"/>
          <w:snapToGrid w:val="0"/>
          <w:kern w:val="0"/>
          <w:szCs w:val="32"/>
        </w:rPr>
        <w:t>4.1</w:t>
      </w:r>
      <w:r>
        <w:rPr>
          <w:rFonts w:hint="eastAsia" w:eastAsia="仿宋_GB2312"/>
          <w:snapToGrid w:val="0"/>
          <w:kern w:val="0"/>
          <w:szCs w:val="32"/>
        </w:rPr>
        <w:t xml:space="preserve"> </w:t>
      </w:r>
      <w:r>
        <w:rPr>
          <w:rFonts w:eastAsia="仿宋_GB2312"/>
          <w:snapToGrid w:val="0"/>
          <w:kern w:val="0"/>
          <w:szCs w:val="32"/>
        </w:rPr>
        <w:t>信息</w:t>
      </w:r>
      <w:r>
        <w:rPr>
          <w:rFonts w:hint="eastAsia" w:eastAsia="仿宋_GB2312"/>
          <w:snapToGrid w:val="0"/>
          <w:kern w:val="0"/>
          <w:szCs w:val="32"/>
        </w:rPr>
        <w:t>预警</w:t>
      </w:r>
      <w:r>
        <w:rPr>
          <w:rFonts w:eastAsia="仿宋_GB2312"/>
          <w:snapToGrid w:val="0"/>
          <w:kern w:val="0"/>
          <w:szCs w:val="32"/>
        </w:rPr>
        <w:t>。相关部门要加强相关信息收集研判，第一时间准确掌握群体性事件内幕性、行动性信息，掌握化解处置先机</w:t>
      </w:r>
      <w:r>
        <w:rPr>
          <w:rFonts w:hint="eastAsia" w:eastAsia="仿宋_GB2312"/>
          <w:snapToGrid w:val="0"/>
          <w:kern w:val="0"/>
          <w:szCs w:val="32"/>
        </w:rPr>
        <w:t>，</w:t>
      </w:r>
      <w:r>
        <w:rPr>
          <w:rFonts w:eastAsia="仿宋_GB2312"/>
          <w:snapToGrid w:val="0"/>
          <w:kern w:val="0"/>
          <w:szCs w:val="32"/>
        </w:rPr>
        <w:t>按相关规定和程序及时上报。</w:t>
      </w:r>
    </w:p>
    <w:p>
      <w:pPr>
        <w:spacing w:line="580" w:lineRule="exact"/>
        <w:ind w:firstLine="640" w:firstLineChars="200"/>
        <w:rPr>
          <w:rFonts w:eastAsia="仿宋_GB2312"/>
          <w:snapToGrid w:val="0"/>
          <w:kern w:val="0"/>
          <w:szCs w:val="32"/>
        </w:rPr>
      </w:pPr>
      <w:r>
        <w:rPr>
          <w:rFonts w:eastAsia="仿宋_GB2312"/>
          <w:snapToGrid w:val="0"/>
          <w:kern w:val="0"/>
          <w:szCs w:val="32"/>
        </w:rPr>
        <w:t>4.2</w:t>
      </w:r>
      <w:r>
        <w:rPr>
          <w:rFonts w:hint="eastAsia" w:eastAsia="仿宋_GB2312"/>
          <w:snapToGrid w:val="0"/>
          <w:kern w:val="0"/>
          <w:szCs w:val="32"/>
        </w:rPr>
        <w:t xml:space="preserve"> </w:t>
      </w:r>
      <w:r>
        <w:rPr>
          <w:rFonts w:eastAsia="仿宋_GB2312"/>
          <w:snapToGrid w:val="0"/>
          <w:kern w:val="0"/>
          <w:szCs w:val="32"/>
        </w:rPr>
        <w:t>及时请示报告。一旦发生非法聚集，</w:t>
      </w:r>
      <w:r>
        <w:rPr>
          <w:rFonts w:hint="eastAsia" w:eastAsia="仿宋_GB2312"/>
          <w:snapToGrid w:val="0"/>
          <w:kern w:val="0"/>
          <w:szCs w:val="32"/>
        </w:rPr>
        <w:t>事发</w:t>
      </w:r>
      <w:r>
        <w:rPr>
          <w:rFonts w:eastAsia="仿宋_GB2312"/>
          <w:snapToGrid w:val="0"/>
          <w:kern w:val="0"/>
          <w:szCs w:val="32"/>
        </w:rPr>
        <w:t>地乡镇</w:t>
      </w:r>
      <w:r>
        <w:rPr>
          <w:rFonts w:hint="eastAsia" w:eastAsia="仿宋_GB2312"/>
          <w:snapToGrid w:val="0"/>
          <w:kern w:val="0"/>
          <w:szCs w:val="32"/>
        </w:rPr>
        <w:t>人民政府</w:t>
      </w:r>
      <w:r>
        <w:rPr>
          <w:rFonts w:eastAsia="仿宋_GB2312"/>
          <w:snapToGrid w:val="0"/>
          <w:kern w:val="0"/>
          <w:szCs w:val="32"/>
        </w:rPr>
        <w:t>（</w:t>
      </w:r>
      <w:r>
        <w:rPr>
          <w:rFonts w:hint="eastAsia" w:eastAsia="仿宋_GB2312"/>
          <w:snapToGrid w:val="0"/>
          <w:kern w:val="0"/>
          <w:szCs w:val="32"/>
        </w:rPr>
        <w:t>街道办事处</w:t>
      </w:r>
      <w:r>
        <w:rPr>
          <w:rFonts w:eastAsia="仿宋_GB2312"/>
          <w:snapToGrid w:val="0"/>
          <w:kern w:val="0"/>
          <w:szCs w:val="32"/>
        </w:rPr>
        <w:t>）</w:t>
      </w:r>
      <w:r>
        <w:rPr>
          <w:rFonts w:hint="eastAsia" w:eastAsia="仿宋_GB2312"/>
          <w:snapToGrid w:val="0"/>
          <w:kern w:val="0"/>
          <w:szCs w:val="32"/>
        </w:rPr>
        <w:t>、园区管委会</w:t>
      </w:r>
      <w:r>
        <w:rPr>
          <w:rFonts w:eastAsia="仿宋_GB2312"/>
          <w:snapToGrid w:val="0"/>
          <w:kern w:val="0"/>
          <w:szCs w:val="32"/>
        </w:rPr>
        <w:t>要通报</w:t>
      </w:r>
      <w:r>
        <w:rPr>
          <w:rFonts w:hint="eastAsia" w:eastAsia="仿宋_GB2312"/>
          <w:snapToGrid w:val="0"/>
          <w:kern w:val="0"/>
          <w:szCs w:val="32"/>
        </w:rPr>
        <w:t>市直</w:t>
      </w:r>
      <w:r>
        <w:rPr>
          <w:rFonts w:eastAsia="仿宋_GB2312"/>
          <w:snapToGrid w:val="0"/>
          <w:kern w:val="0"/>
          <w:szCs w:val="32"/>
        </w:rPr>
        <w:t>有关部门，按照相关规定和程序及时上报。</w:t>
      </w:r>
    </w:p>
    <w:p>
      <w:pPr>
        <w:spacing w:line="580" w:lineRule="exact"/>
        <w:ind w:firstLine="640" w:firstLineChars="200"/>
        <w:rPr>
          <w:rFonts w:eastAsia="黑体"/>
          <w:snapToGrid w:val="0"/>
          <w:kern w:val="0"/>
          <w:szCs w:val="32"/>
        </w:rPr>
      </w:pPr>
      <w:r>
        <w:rPr>
          <w:rFonts w:eastAsia="黑体"/>
          <w:snapToGrid w:val="0"/>
          <w:kern w:val="0"/>
          <w:szCs w:val="32"/>
        </w:rPr>
        <w:t>5</w:t>
      </w:r>
      <w:r>
        <w:rPr>
          <w:rFonts w:hint="eastAsia" w:eastAsia="黑体"/>
          <w:snapToGrid w:val="0"/>
          <w:kern w:val="0"/>
          <w:szCs w:val="32"/>
        </w:rPr>
        <w:t>．</w:t>
      </w:r>
      <w:r>
        <w:rPr>
          <w:rFonts w:eastAsia="黑体"/>
          <w:snapToGrid w:val="0"/>
          <w:kern w:val="0"/>
          <w:szCs w:val="32"/>
        </w:rPr>
        <w:t>应急处置</w:t>
      </w:r>
    </w:p>
    <w:p>
      <w:pPr>
        <w:spacing w:line="580" w:lineRule="exact"/>
        <w:ind w:firstLine="640" w:firstLineChars="200"/>
        <w:rPr>
          <w:rFonts w:eastAsia="仿宋_GB2312"/>
          <w:snapToGrid w:val="0"/>
          <w:spacing w:val="-6"/>
          <w:kern w:val="0"/>
          <w:szCs w:val="32"/>
        </w:rPr>
      </w:pPr>
      <w:r>
        <w:rPr>
          <w:rFonts w:eastAsia="仿宋_GB2312"/>
          <w:snapToGrid w:val="0"/>
          <w:kern w:val="0"/>
          <w:szCs w:val="32"/>
        </w:rPr>
        <w:t>按</w:t>
      </w:r>
      <w:r>
        <w:rPr>
          <w:rFonts w:eastAsia="仿宋_GB2312"/>
          <w:snapToGrid w:val="0"/>
          <w:spacing w:val="-6"/>
          <w:kern w:val="0"/>
          <w:szCs w:val="32"/>
        </w:rPr>
        <w:t>照</w:t>
      </w:r>
      <w:r>
        <w:rPr>
          <w:rFonts w:hint="eastAsia" w:ascii="仿宋_GB2312" w:eastAsia="仿宋_GB2312"/>
          <w:snapToGrid w:val="0"/>
          <w:spacing w:val="-6"/>
          <w:kern w:val="0"/>
          <w:szCs w:val="32"/>
        </w:rPr>
        <w:t>“</w:t>
      </w:r>
      <w:r>
        <w:rPr>
          <w:rFonts w:eastAsia="仿宋_GB2312"/>
          <w:snapToGrid w:val="0"/>
          <w:spacing w:val="-6"/>
          <w:kern w:val="0"/>
          <w:szCs w:val="32"/>
        </w:rPr>
        <w:t>整体协同、合力攻坚</w:t>
      </w:r>
      <w:r>
        <w:rPr>
          <w:rFonts w:hint="eastAsia" w:ascii="仿宋_GB2312" w:eastAsia="仿宋_GB2312"/>
          <w:snapToGrid w:val="0"/>
          <w:spacing w:val="-6"/>
          <w:kern w:val="0"/>
          <w:szCs w:val="32"/>
        </w:rPr>
        <w:t>”</w:t>
      </w:r>
      <w:r>
        <w:rPr>
          <w:rFonts w:eastAsia="仿宋_GB2312"/>
          <w:snapToGrid w:val="0"/>
          <w:spacing w:val="-6"/>
          <w:kern w:val="0"/>
          <w:szCs w:val="32"/>
        </w:rPr>
        <w:t>的工作要求，采取</w:t>
      </w:r>
      <w:r>
        <w:rPr>
          <w:rFonts w:hint="eastAsia" w:ascii="仿宋_GB2312" w:eastAsia="仿宋_GB2312"/>
          <w:snapToGrid w:val="0"/>
          <w:spacing w:val="-6"/>
          <w:kern w:val="0"/>
          <w:szCs w:val="32"/>
        </w:rPr>
        <w:t>“</w:t>
      </w:r>
      <w:r>
        <w:rPr>
          <w:rFonts w:eastAsia="仿宋_GB2312"/>
          <w:snapToGrid w:val="0"/>
          <w:spacing w:val="-6"/>
          <w:kern w:val="0"/>
          <w:szCs w:val="32"/>
        </w:rPr>
        <w:t>来一个带离一个，不让其形成规模聚集</w:t>
      </w:r>
      <w:r>
        <w:rPr>
          <w:rFonts w:hint="eastAsia" w:ascii="仿宋_GB2312" w:eastAsia="仿宋_GB2312"/>
          <w:snapToGrid w:val="0"/>
          <w:spacing w:val="-6"/>
          <w:kern w:val="0"/>
          <w:szCs w:val="32"/>
        </w:rPr>
        <w:t>”</w:t>
      </w:r>
      <w:r>
        <w:rPr>
          <w:rFonts w:eastAsia="仿宋_GB2312"/>
          <w:snapToGrid w:val="0"/>
          <w:spacing w:val="-6"/>
          <w:kern w:val="0"/>
          <w:szCs w:val="32"/>
        </w:rPr>
        <w:t>的工作方式，全力稳妥做好劝返处置工作，确保</w:t>
      </w:r>
      <w:r>
        <w:rPr>
          <w:rFonts w:hint="eastAsia" w:ascii="仿宋_GB2312" w:eastAsia="仿宋_GB2312"/>
          <w:snapToGrid w:val="0"/>
          <w:spacing w:val="-6"/>
          <w:kern w:val="0"/>
          <w:szCs w:val="32"/>
        </w:rPr>
        <w:t>“</w:t>
      </w:r>
      <w:r>
        <w:rPr>
          <w:rFonts w:eastAsia="仿宋_GB2312"/>
          <w:snapToGrid w:val="0"/>
          <w:spacing w:val="-6"/>
          <w:kern w:val="0"/>
          <w:szCs w:val="32"/>
        </w:rPr>
        <w:t>联合指挥、合成作战、有力有节、快速高效</w:t>
      </w:r>
      <w:r>
        <w:rPr>
          <w:rFonts w:hint="eastAsia" w:ascii="仿宋_GB2312" w:eastAsia="仿宋_GB2312"/>
          <w:snapToGrid w:val="0"/>
          <w:spacing w:val="-6"/>
          <w:kern w:val="0"/>
          <w:szCs w:val="32"/>
        </w:rPr>
        <w:t>”</w:t>
      </w:r>
      <w:r>
        <w:rPr>
          <w:rFonts w:eastAsia="仿宋_GB2312"/>
          <w:snapToGrid w:val="0"/>
          <w:spacing w:val="-6"/>
          <w:kern w:val="0"/>
          <w:szCs w:val="32"/>
        </w:rPr>
        <w:t>的工作效果。</w:t>
      </w:r>
    </w:p>
    <w:p>
      <w:pPr>
        <w:spacing w:line="580" w:lineRule="exact"/>
        <w:ind w:firstLine="640" w:firstLineChars="200"/>
        <w:rPr>
          <w:rFonts w:eastAsia="黑体"/>
          <w:snapToGrid w:val="0"/>
          <w:kern w:val="0"/>
          <w:szCs w:val="32"/>
        </w:rPr>
      </w:pPr>
      <w:r>
        <w:rPr>
          <w:rFonts w:eastAsia="黑体"/>
          <w:snapToGrid w:val="0"/>
          <w:kern w:val="0"/>
          <w:szCs w:val="32"/>
        </w:rPr>
        <w:t>6</w:t>
      </w:r>
      <w:r>
        <w:rPr>
          <w:rFonts w:hint="eastAsia" w:eastAsia="黑体"/>
          <w:snapToGrid w:val="0"/>
          <w:kern w:val="0"/>
          <w:szCs w:val="32"/>
        </w:rPr>
        <w:t>．</w:t>
      </w:r>
      <w:r>
        <w:rPr>
          <w:rFonts w:eastAsia="黑体"/>
          <w:snapToGrid w:val="0"/>
          <w:kern w:val="0"/>
          <w:szCs w:val="32"/>
        </w:rPr>
        <w:t>信息发布</w:t>
      </w:r>
    </w:p>
    <w:p>
      <w:pPr>
        <w:spacing w:line="580" w:lineRule="exact"/>
        <w:ind w:firstLine="640" w:firstLineChars="200"/>
        <w:rPr>
          <w:rFonts w:eastAsia="仿宋_GB2312"/>
          <w:snapToGrid w:val="0"/>
          <w:kern w:val="0"/>
          <w:szCs w:val="32"/>
        </w:rPr>
      </w:pPr>
      <w:r>
        <w:rPr>
          <w:rFonts w:eastAsia="仿宋_GB2312"/>
          <w:snapToGrid w:val="0"/>
          <w:kern w:val="0"/>
          <w:szCs w:val="32"/>
        </w:rPr>
        <w:t>群体性突发事件相关信息发布应遵循实事求是、及时准确的原则。应急指挥部办公室</w:t>
      </w:r>
      <w:r>
        <w:rPr>
          <w:rFonts w:hint="eastAsia" w:eastAsia="仿宋_GB2312"/>
          <w:snapToGrid w:val="0"/>
          <w:kern w:val="0"/>
          <w:szCs w:val="32"/>
        </w:rPr>
        <w:t>在市委宣传部的指导下，</w:t>
      </w:r>
      <w:r>
        <w:rPr>
          <w:rFonts w:eastAsia="仿宋_GB2312"/>
          <w:snapToGrid w:val="0"/>
          <w:kern w:val="0"/>
          <w:szCs w:val="32"/>
        </w:rPr>
        <w:t>按照有关规定做好新闻发布工作。</w:t>
      </w:r>
    </w:p>
    <w:p>
      <w:pPr>
        <w:spacing w:line="580" w:lineRule="exact"/>
        <w:ind w:firstLine="640" w:firstLineChars="200"/>
        <w:rPr>
          <w:rFonts w:eastAsia="黑体"/>
          <w:snapToGrid w:val="0"/>
          <w:kern w:val="0"/>
          <w:szCs w:val="32"/>
        </w:rPr>
      </w:pPr>
      <w:r>
        <w:rPr>
          <w:rFonts w:eastAsia="黑体"/>
          <w:snapToGrid w:val="0"/>
          <w:kern w:val="0"/>
          <w:szCs w:val="32"/>
        </w:rPr>
        <w:t>7</w:t>
      </w:r>
      <w:r>
        <w:rPr>
          <w:rFonts w:hint="eastAsia" w:eastAsia="黑体"/>
          <w:snapToGrid w:val="0"/>
          <w:kern w:val="0"/>
          <w:szCs w:val="32"/>
        </w:rPr>
        <w:t>．</w:t>
      </w:r>
      <w:r>
        <w:rPr>
          <w:rFonts w:eastAsia="黑体"/>
          <w:snapToGrid w:val="0"/>
          <w:kern w:val="0"/>
          <w:szCs w:val="32"/>
        </w:rPr>
        <w:t>善后工作</w:t>
      </w:r>
    </w:p>
    <w:p>
      <w:pPr>
        <w:spacing w:line="580" w:lineRule="exact"/>
        <w:ind w:firstLine="640" w:firstLineChars="200"/>
        <w:rPr>
          <w:rFonts w:eastAsia="仿宋_GB2312"/>
          <w:snapToGrid w:val="0"/>
          <w:kern w:val="0"/>
          <w:szCs w:val="32"/>
        </w:rPr>
      </w:pPr>
      <w:r>
        <w:rPr>
          <w:rFonts w:eastAsia="仿宋_GB2312"/>
          <w:snapToGrid w:val="0"/>
          <w:kern w:val="0"/>
          <w:szCs w:val="32"/>
        </w:rPr>
        <w:t>7.1</w:t>
      </w:r>
      <w:r>
        <w:rPr>
          <w:rFonts w:hint="eastAsia" w:eastAsia="仿宋_GB2312"/>
          <w:snapToGrid w:val="0"/>
          <w:kern w:val="0"/>
          <w:szCs w:val="32"/>
        </w:rPr>
        <w:t xml:space="preserve"> </w:t>
      </w:r>
      <w:r>
        <w:rPr>
          <w:rFonts w:eastAsia="仿宋_GB2312"/>
          <w:snapToGrid w:val="0"/>
          <w:kern w:val="0"/>
          <w:szCs w:val="32"/>
        </w:rPr>
        <w:t>善后处置</w:t>
      </w:r>
    </w:p>
    <w:p>
      <w:pPr>
        <w:spacing w:line="580" w:lineRule="exact"/>
        <w:ind w:firstLine="640" w:firstLineChars="200"/>
        <w:rPr>
          <w:rFonts w:eastAsia="仿宋_GB2312"/>
          <w:snapToGrid w:val="0"/>
          <w:kern w:val="0"/>
          <w:szCs w:val="32"/>
        </w:rPr>
      </w:pPr>
      <w:r>
        <w:rPr>
          <w:rFonts w:eastAsia="仿宋_GB2312"/>
          <w:snapToGrid w:val="0"/>
          <w:kern w:val="0"/>
          <w:szCs w:val="32"/>
        </w:rPr>
        <w:t>应急指挥部及其办公室指导群体性突发事件的善后工作，尽快恢复正常的生产生活秩序，尽可能地减少损失和影响。</w:t>
      </w:r>
    </w:p>
    <w:p>
      <w:pPr>
        <w:spacing w:line="580" w:lineRule="exact"/>
        <w:ind w:firstLine="640" w:firstLineChars="200"/>
        <w:rPr>
          <w:rFonts w:eastAsia="仿宋_GB2312"/>
          <w:snapToGrid w:val="0"/>
          <w:kern w:val="0"/>
          <w:szCs w:val="32"/>
        </w:rPr>
      </w:pPr>
      <w:r>
        <w:rPr>
          <w:rFonts w:eastAsia="仿宋_GB2312"/>
          <w:snapToGrid w:val="0"/>
          <w:kern w:val="0"/>
          <w:szCs w:val="32"/>
        </w:rPr>
        <w:t>7.2</w:t>
      </w:r>
      <w:r>
        <w:rPr>
          <w:rFonts w:hint="eastAsia" w:eastAsia="仿宋_GB2312"/>
          <w:snapToGrid w:val="0"/>
          <w:kern w:val="0"/>
          <w:szCs w:val="32"/>
        </w:rPr>
        <w:t xml:space="preserve"> </w:t>
      </w:r>
      <w:r>
        <w:rPr>
          <w:rFonts w:eastAsia="仿宋_GB2312"/>
          <w:snapToGrid w:val="0"/>
          <w:kern w:val="0"/>
          <w:szCs w:val="32"/>
        </w:rPr>
        <w:t>总结分析</w:t>
      </w:r>
    </w:p>
    <w:p>
      <w:pPr>
        <w:spacing w:line="580" w:lineRule="exact"/>
        <w:ind w:firstLine="640" w:firstLineChars="200"/>
        <w:rPr>
          <w:rFonts w:eastAsia="仿宋_GB2312"/>
          <w:snapToGrid w:val="0"/>
          <w:kern w:val="0"/>
          <w:szCs w:val="32"/>
        </w:rPr>
      </w:pPr>
      <w:r>
        <w:rPr>
          <w:rFonts w:eastAsia="仿宋_GB2312"/>
          <w:snapToGrid w:val="0"/>
          <w:kern w:val="0"/>
          <w:szCs w:val="32"/>
        </w:rPr>
        <w:t>应急指挥部办公室会同参与处置的相关部门（单位）对群体性突发事件应急处置工作进行书面总结，总结经验教训，进一步修订和完善预案。</w:t>
      </w:r>
    </w:p>
    <w:p>
      <w:pPr>
        <w:spacing w:line="580" w:lineRule="exact"/>
        <w:ind w:firstLine="640" w:firstLineChars="200"/>
        <w:rPr>
          <w:rFonts w:eastAsia="仿宋_GB2312"/>
          <w:snapToGrid w:val="0"/>
          <w:kern w:val="0"/>
          <w:szCs w:val="32"/>
        </w:rPr>
      </w:pPr>
      <w:r>
        <w:rPr>
          <w:rFonts w:eastAsia="黑体"/>
          <w:snapToGrid w:val="0"/>
          <w:kern w:val="0"/>
          <w:szCs w:val="32"/>
        </w:rPr>
        <w:t>8</w:t>
      </w:r>
      <w:r>
        <w:rPr>
          <w:rFonts w:hint="eastAsia" w:eastAsia="黑体"/>
          <w:snapToGrid w:val="0"/>
          <w:kern w:val="0"/>
          <w:szCs w:val="32"/>
        </w:rPr>
        <w:t>．</w:t>
      </w:r>
      <w:r>
        <w:rPr>
          <w:rFonts w:eastAsia="黑体"/>
          <w:snapToGrid w:val="0"/>
          <w:kern w:val="0"/>
          <w:szCs w:val="32"/>
        </w:rPr>
        <w:t>应急保障</w:t>
      </w:r>
    </w:p>
    <w:p>
      <w:pPr>
        <w:spacing w:line="580" w:lineRule="exact"/>
        <w:ind w:firstLine="640" w:firstLineChars="200"/>
        <w:rPr>
          <w:rFonts w:eastAsia="仿宋_GB2312"/>
          <w:snapToGrid w:val="0"/>
          <w:kern w:val="0"/>
          <w:szCs w:val="32"/>
        </w:rPr>
      </w:pPr>
      <w:r>
        <w:rPr>
          <w:rFonts w:eastAsia="仿宋_GB2312"/>
          <w:snapToGrid w:val="0"/>
          <w:kern w:val="0"/>
          <w:szCs w:val="32"/>
        </w:rPr>
        <w:t>8.1</w:t>
      </w:r>
      <w:r>
        <w:rPr>
          <w:rFonts w:hint="eastAsia" w:eastAsia="仿宋_GB2312"/>
          <w:snapToGrid w:val="0"/>
          <w:kern w:val="0"/>
          <w:szCs w:val="32"/>
        </w:rPr>
        <w:t xml:space="preserve"> </w:t>
      </w:r>
      <w:r>
        <w:rPr>
          <w:rFonts w:eastAsia="仿宋_GB2312"/>
          <w:snapToGrid w:val="0"/>
          <w:kern w:val="0"/>
          <w:szCs w:val="32"/>
        </w:rPr>
        <w:t>人力资源保障</w:t>
      </w:r>
    </w:p>
    <w:p>
      <w:pPr>
        <w:spacing w:line="580" w:lineRule="exact"/>
        <w:ind w:firstLine="640" w:firstLineChars="200"/>
        <w:rPr>
          <w:rFonts w:eastAsia="仿宋_GB2312"/>
          <w:snapToGrid w:val="0"/>
          <w:kern w:val="0"/>
          <w:szCs w:val="32"/>
        </w:rPr>
      </w:pPr>
      <w:r>
        <w:rPr>
          <w:rFonts w:eastAsia="仿宋_GB2312"/>
          <w:snapToGrid w:val="0"/>
          <w:kern w:val="0"/>
          <w:szCs w:val="32"/>
        </w:rPr>
        <w:t>各级各部门应加强群体性突发事件应急处置力量建设，培养一批通晓预防和处置群体性突发事件相关法律、法规的专家和人才。建立以公安、应急、消防等部门为主体，其他政府部门相配合的应急处置队伍，提高对群体性突发事件的处置工作能力。</w:t>
      </w:r>
    </w:p>
    <w:p>
      <w:pPr>
        <w:spacing w:line="580" w:lineRule="exact"/>
        <w:ind w:firstLine="640" w:firstLineChars="200"/>
        <w:rPr>
          <w:rFonts w:eastAsia="仿宋_GB2312"/>
          <w:snapToGrid w:val="0"/>
          <w:kern w:val="0"/>
          <w:szCs w:val="32"/>
        </w:rPr>
      </w:pPr>
      <w:r>
        <w:rPr>
          <w:rFonts w:eastAsia="仿宋_GB2312"/>
          <w:snapToGrid w:val="0"/>
          <w:kern w:val="0"/>
          <w:szCs w:val="32"/>
        </w:rPr>
        <w:t>8.2</w:t>
      </w:r>
      <w:r>
        <w:rPr>
          <w:rFonts w:hint="eastAsia" w:eastAsia="仿宋_GB2312"/>
          <w:snapToGrid w:val="0"/>
          <w:kern w:val="0"/>
          <w:szCs w:val="32"/>
        </w:rPr>
        <w:t xml:space="preserve"> </w:t>
      </w:r>
      <w:r>
        <w:rPr>
          <w:rFonts w:eastAsia="仿宋_GB2312"/>
          <w:snapToGrid w:val="0"/>
          <w:kern w:val="0"/>
          <w:szCs w:val="32"/>
        </w:rPr>
        <w:t>物资保障</w:t>
      </w:r>
    </w:p>
    <w:p>
      <w:pPr>
        <w:spacing w:line="580" w:lineRule="exact"/>
        <w:ind w:firstLine="640" w:firstLineChars="200"/>
        <w:rPr>
          <w:rFonts w:hint="eastAsia" w:eastAsia="仿宋_GB2312"/>
          <w:snapToGrid w:val="0"/>
          <w:kern w:val="0"/>
          <w:szCs w:val="32"/>
        </w:rPr>
      </w:pPr>
      <w:r>
        <w:rPr>
          <w:rFonts w:eastAsia="仿宋_GB2312"/>
          <w:snapToGrid w:val="0"/>
          <w:kern w:val="0"/>
          <w:szCs w:val="32"/>
        </w:rPr>
        <w:t>各级人民政府应加大投入，加强应急处置装备建设和保障</w:t>
      </w:r>
      <w:r>
        <w:rPr>
          <w:rFonts w:hint="eastAsia" w:eastAsia="仿宋_GB2312"/>
          <w:snapToGrid w:val="0"/>
          <w:kern w:val="0"/>
          <w:szCs w:val="32"/>
        </w:rPr>
        <w:t>。</w:t>
      </w:r>
    </w:p>
    <w:p>
      <w:pPr>
        <w:spacing w:line="580" w:lineRule="exact"/>
        <w:ind w:firstLine="640" w:firstLineChars="200"/>
        <w:rPr>
          <w:rFonts w:eastAsia="仿宋_GB2312"/>
          <w:snapToGrid w:val="0"/>
          <w:kern w:val="0"/>
          <w:szCs w:val="32"/>
        </w:rPr>
      </w:pPr>
      <w:r>
        <w:rPr>
          <w:rFonts w:eastAsia="仿宋_GB2312"/>
          <w:snapToGrid w:val="0"/>
          <w:kern w:val="0"/>
          <w:szCs w:val="32"/>
        </w:rPr>
        <w:t>8.3</w:t>
      </w:r>
      <w:r>
        <w:rPr>
          <w:rFonts w:hint="eastAsia" w:eastAsia="仿宋_GB2312"/>
          <w:snapToGrid w:val="0"/>
          <w:kern w:val="0"/>
          <w:szCs w:val="32"/>
        </w:rPr>
        <w:t xml:space="preserve"> </w:t>
      </w:r>
      <w:r>
        <w:rPr>
          <w:rFonts w:eastAsia="仿宋_GB2312"/>
          <w:snapToGrid w:val="0"/>
          <w:kern w:val="0"/>
          <w:szCs w:val="32"/>
        </w:rPr>
        <w:t>医疗卫生保障</w:t>
      </w:r>
    </w:p>
    <w:p>
      <w:pPr>
        <w:spacing w:line="580" w:lineRule="exact"/>
        <w:ind w:firstLine="640" w:firstLineChars="200"/>
        <w:rPr>
          <w:rFonts w:eastAsia="仿宋_GB2312"/>
          <w:snapToGrid w:val="0"/>
          <w:kern w:val="0"/>
          <w:szCs w:val="32"/>
        </w:rPr>
      </w:pPr>
      <w:r>
        <w:rPr>
          <w:rFonts w:eastAsia="仿宋_GB2312"/>
          <w:snapToGrid w:val="0"/>
          <w:kern w:val="0"/>
          <w:szCs w:val="32"/>
        </w:rPr>
        <w:t>卫生健康等部门（单位）组织和参与群体性突发事件所造成的负伤人员的现场医疗救护工作，根据应急预案的要求，制定相应的应急准备措施，建立医疗应急救援队伍。</w:t>
      </w:r>
    </w:p>
    <w:p>
      <w:pPr>
        <w:spacing w:line="580" w:lineRule="exact"/>
        <w:ind w:firstLine="640" w:firstLineChars="200"/>
        <w:rPr>
          <w:rFonts w:eastAsia="仿宋_GB2312"/>
          <w:snapToGrid w:val="0"/>
          <w:kern w:val="0"/>
          <w:szCs w:val="32"/>
        </w:rPr>
      </w:pPr>
      <w:r>
        <w:rPr>
          <w:rFonts w:eastAsia="仿宋_GB2312"/>
          <w:snapToGrid w:val="0"/>
          <w:kern w:val="0"/>
          <w:szCs w:val="32"/>
        </w:rPr>
        <w:t>8.4</w:t>
      </w:r>
      <w:r>
        <w:rPr>
          <w:rFonts w:hint="eastAsia" w:eastAsia="仿宋_GB2312"/>
          <w:snapToGrid w:val="0"/>
          <w:kern w:val="0"/>
          <w:szCs w:val="32"/>
        </w:rPr>
        <w:t xml:space="preserve"> </w:t>
      </w:r>
      <w:r>
        <w:rPr>
          <w:rFonts w:eastAsia="仿宋_GB2312"/>
          <w:snapToGrid w:val="0"/>
          <w:kern w:val="0"/>
          <w:szCs w:val="32"/>
        </w:rPr>
        <w:t>治安维护</w:t>
      </w:r>
    </w:p>
    <w:p>
      <w:pPr>
        <w:spacing w:line="550" w:lineRule="exact"/>
        <w:ind w:firstLine="640" w:firstLineChars="200"/>
        <w:rPr>
          <w:rFonts w:eastAsia="仿宋_GB2312"/>
          <w:snapToGrid w:val="0"/>
          <w:kern w:val="0"/>
          <w:szCs w:val="32"/>
        </w:rPr>
      </w:pPr>
      <w:r>
        <w:rPr>
          <w:rFonts w:eastAsia="仿宋_GB2312"/>
          <w:snapToGrid w:val="0"/>
          <w:kern w:val="0"/>
          <w:szCs w:val="32"/>
        </w:rPr>
        <w:t>公安等部门要加强现场和局部地区的管制工作，设置现场封控圈、外围管控圈、（临时）分流点，设立警戒线、隔离带；适时启动公安检查站、治安卡口和汽车站、高速出口等查控勤务，中远端分流疏导外围围观人员及车辆，维护事发地周边地区的社会稳定和治安秩序。</w:t>
      </w:r>
    </w:p>
    <w:p>
      <w:pPr>
        <w:spacing w:line="550" w:lineRule="exact"/>
        <w:ind w:firstLine="640" w:firstLineChars="200"/>
        <w:rPr>
          <w:rFonts w:hint="eastAsia" w:eastAsia="仿宋_GB2312"/>
          <w:snapToGrid w:val="0"/>
          <w:kern w:val="0"/>
          <w:szCs w:val="32"/>
          <w:lang w:eastAsia="zh-CN"/>
        </w:rPr>
      </w:pPr>
      <w:r>
        <w:rPr>
          <w:rFonts w:eastAsia="仿宋_GB2312"/>
          <w:snapToGrid w:val="0"/>
          <w:kern w:val="0"/>
          <w:szCs w:val="32"/>
        </w:rPr>
        <w:t>8.5</w:t>
      </w:r>
      <w:r>
        <w:rPr>
          <w:rFonts w:hint="eastAsia" w:eastAsia="仿宋_GB2312"/>
          <w:snapToGrid w:val="0"/>
          <w:kern w:val="0"/>
          <w:szCs w:val="32"/>
        </w:rPr>
        <w:t xml:space="preserve"> </w:t>
      </w:r>
      <w:r>
        <w:rPr>
          <w:rFonts w:hint="eastAsia" w:eastAsia="仿宋_GB2312"/>
          <w:snapToGrid w:val="0"/>
          <w:kern w:val="0"/>
          <w:szCs w:val="32"/>
          <w:lang w:eastAsia="zh-CN"/>
        </w:rPr>
        <w:t>通信保障</w:t>
      </w:r>
    </w:p>
    <w:p>
      <w:pPr>
        <w:spacing w:line="550" w:lineRule="exact"/>
        <w:ind w:firstLine="640" w:firstLineChars="200"/>
        <w:rPr>
          <w:rFonts w:eastAsia="仿宋_GB2312"/>
          <w:snapToGrid w:val="0"/>
          <w:kern w:val="0"/>
          <w:szCs w:val="32"/>
        </w:rPr>
      </w:pPr>
      <w:r>
        <w:rPr>
          <w:rFonts w:eastAsia="仿宋_GB2312"/>
          <w:snapToGrid w:val="0"/>
          <w:kern w:val="0"/>
          <w:szCs w:val="32"/>
        </w:rPr>
        <w:t>市</w:t>
      </w:r>
      <w:r>
        <w:rPr>
          <w:rFonts w:hint="eastAsia" w:eastAsia="仿宋_GB2312"/>
          <w:snapToGrid w:val="0"/>
          <w:kern w:val="0"/>
          <w:szCs w:val="32"/>
        </w:rPr>
        <w:t>应急</w:t>
      </w:r>
      <w:r>
        <w:rPr>
          <w:rFonts w:eastAsia="仿宋_GB2312"/>
          <w:snapToGrid w:val="0"/>
          <w:kern w:val="0"/>
          <w:szCs w:val="32"/>
        </w:rPr>
        <w:t>指挥部及其成员单位应不断提高通信保障能力，建立稳定、可靠、便捷、保密的通信渠道，确保应急指挥畅通。</w:t>
      </w:r>
    </w:p>
    <w:p>
      <w:pPr>
        <w:spacing w:line="550" w:lineRule="exact"/>
        <w:ind w:firstLine="640" w:firstLineChars="200"/>
        <w:rPr>
          <w:rFonts w:eastAsia="仿宋_GB2312"/>
          <w:snapToGrid w:val="0"/>
          <w:kern w:val="0"/>
          <w:szCs w:val="32"/>
        </w:rPr>
      </w:pPr>
      <w:r>
        <w:rPr>
          <w:rFonts w:eastAsia="仿宋_GB2312"/>
          <w:snapToGrid w:val="0"/>
          <w:kern w:val="0"/>
          <w:szCs w:val="32"/>
        </w:rPr>
        <w:t>8.6</w:t>
      </w:r>
      <w:r>
        <w:rPr>
          <w:rFonts w:hint="eastAsia" w:eastAsia="仿宋_GB2312"/>
          <w:snapToGrid w:val="0"/>
          <w:kern w:val="0"/>
          <w:szCs w:val="32"/>
        </w:rPr>
        <w:t xml:space="preserve"> </w:t>
      </w:r>
      <w:r>
        <w:rPr>
          <w:rFonts w:eastAsia="仿宋_GB2312"/>
          <w:snapToGrid w:val="0"/>
          <w:kern w:val="0"/>
          <w:szCs w:val="32"/>
        </w:rPr>
        <w:t>应急演练</w:t>
      </w:r>
    </w:p>
    <w:p>
      <w:pPr>
        <w:spacing w:line="550" w:lineRule="exact"/>
        <w:ind w:firstLine="640" w:firstLineChars="200"/>
        <w:rPr>
          <w:rFonts w:eastAsia="仿宋_GB2312"/>
          <w:snapToGrid w:val="0"/>
          <w:kern w:val="0"/>
          <w:szCs w:val="32"/>
        </w:rPr>
      </w:pPr>
      <w:r>
        <w:rPr>
          <w:rFonts w:eastAsia="仿宋_GB2312"/>
          <w:snapToGrid w:val="0"/>
          <w:kern w:val="0"/>
          <w:szCs w:val="32"/>
        </w:rPr>
        <w:t>适时进行群体性突发事件应急处置演练，提升群体性突发事</w:t>
      </w:r>
      <w:r>
        <w:rPr>
          <w:rFonts w:hint="eastAsia" w:eastAsia="仿宋_GB2312"/>
          <w:snapToGrid w:val="0"/>
          <w:kern w:val="0"/>
          <w:szCs w:val="32"/>
        </w:rPr>
        <w:t>件</w:t>
      </w:r>
      <w:r>
        <w:rPr>
          <w:rFonts w:eastAsia="仿宋_GB2312"/>
          <w:snapToGrid w:val="0"/>
          <w:kern w:val="0"/>
          <w:szCs w:val="32"/>
        </w:rPr>
        <w:t>应急处置实战能力。</w:t>
      </w:r>
    </w:p>
    <w:p>
      <w:pPr>
        <w:spacing w:line="550" w:lineRule="exact"/>
        <w:ind w:firstLine="640" w:firstLineChars="200"/>
        <w:rPr>
          <w:rFonts w:eastAsia="黑体"/>
          <w:snapToGrid w:val="0"/>
          <w:kern w:val="0"/>
          <w:szCs w:val="32"/>
        </w:rPr>
      </w:pPr>
      <w:r>
        <w:rPr>
          <w:rFonts w:eastAsia="黑体"/>
          <w:snapToGrid w:val="0"/>
          <w:kern w:val="0"/>
          <w:szCs w:val="32"/>
        </w:rPr>
        <w:t>9</w:t>
      </w:r>
      <w:r>
        <w:rPr>
          <w:rFonts w:hint="eastAsia" w:eastAsia="黑体"/>
          <w:snapToGrid w:val="0"/>
          <w:kern w:val="0"/>
          <w:szCs w:val="32"/>
        </w:rPr>
        <w:t>．</w:t>
      </w:r>
      <w:r>
        <w:rPr>
          <w:rFonts w:eastAsia="黑体"/>
          <w:snapToGrid w:val="0"/>
          <w:kern w:val="0"/>
          <w:szCs w:val="32"/>
        </w:rPr>
        <w:t>奖惩与责任</w:t>
      </w:r>
    </w:p>
    <w:p>
      <w:pPr>
        <w:spacing w:line="550" w:lineRule="exact"/>
        <w:ind w:firstLine="640" w:firstLineChars="200"/>
        <w:rPr>
          <w:rFonts w:eastAsia="仿宋_GB2312"/>
          <w:snapToGrid w:val="0"/>
          <w:kern w:val="0"/>
          <w:szCs w:val="32"/>
        </w:rPr>
      </w:pPr>
      <w:r>
        <w:rPr>
          <w:rFonts w:eastAsia="仿宋_GB2312"/>
          <w:snapToGrid w:val="0"/>
          <w:kern w:val="0"/>
          <w:szCs w:val="32"/>
        </w:rPr>
        <w:t>对在群体性突发事件应急处置中作出突出贡献的单位和个人予以表彰奖励；对不认真履职、玩忽职守，造成严重影响的，依法给予责任单位和责任人行政处分；涉嫌犯罪的，</w:t>
      </w:r>
      <w:r>
        <w:rPr>
          <w:rFonts w:hint="eastAsia" w:eastAsia="仿宋_GB2312"/>
          <w:snapToGrid w:val="0"/>
          <w:kern w:val="0"/>
          <w:szCs w:val="32"/>
        </w:rPr>
        <w:t>依法</w:t>
      </w:r>
      <w:r>
        <w:rPr>
          <w:rFonts w:eastAsia="仿宋_GB2312"/>
          <w:snapToGrid w:val="0"/>
          <w:kern w:val="0"/>
          <w:szCs w:val="32"/>
        </w:rPr>
        <w:t>移送有权机关处理。</w:t>
      </w:r>
    </w:p>
    <w:p>
      <w:pPr>
        <w:spacing w:line="550" w:lineRule="exact"/>
        <w:ind w:firstLine="640" w:firstLineChars="200"/>
        <w:rPr>
          <w:rFonts w:eastAsia="黑体"/>
          <w:snapToGrid w:val="0"/>
          <w:kern w:val="0"/>
          <w:szCs w:val="32"/>
        </w:rPr>
      </w:pPr>
      <w:r>
        <w:rPr>
          <w:rFonts w:eastAsia="黑体"/>
          <w:snapToGrid w:val="0"/>
          <w:kern w:val="0"/>
          <w:szCs w:val="32"/>
        </w:rPr>
        <w:t>10</w:t>
      </w:r>
      <w:r>
        <w:rPr>
          <w:rFonts w:hint="eastAsia" w:eastAsia="黑体"/>
          <w:snapToGrid w:val="0"/>
          <w:kern w:val="0"/>
          <w:szCs w:val="32"/>
        </w:rPr>
        <w:t>．</w:t>
      </w:r>
      <w:r>
        <w:rPr>
          <w:rFonts w:eastAsia="黑体"/>
          <w:snapToGrid w:val="0"/>
          <w:kern w:val="0"/>
          <w:szCs w:val="32"/>
        </w:rPr>
        <w:t>附则</w:t>
      </w:r>
    </w:p>
    <w:p>
      <w:pPr>
        <w:spacing w:line="550" w:lineRule="exact"/>
        <w:ind w:firstLine="640" w:firstLineChars="200"/>
        <w:rPr>
          <w:rFonts w:eastAsia="仿宋_GB2312"/>
          <w:snapToGrid w:val="0"/>
          <w:kern w:val="0"/>
          <w:szCs w:val="32"/>
        </w:rPr>
      </w:pPr>
      <w:r>
        <w:rPr>
          <w:rFonts w:eastAsia="仿宋_GB2312"/>
          <w:snapToGrid w:val="0"/>
          <w:kern w:val="0"/>
          <w:szCs w:val="32"/>
        </w:rPr>
        <w:t>10.1</w:t>
      </w:r>
      <w:r>
        <w:rPr>
          <w:rFonts w:hint="eastAsia" w:eastAsia="仿宋_GB2312"/>
          <w:snapToGrid w:val="0"/>
          <w:kern w:val="0"/>
          <w:szCs w:val="32"/>
        </w:rPr>
        <w:t xml:space="preserve"> </w:t>
      </w:r>
      <w:r>
        <w:rPr>
          <w:rFonts w:eastAsia="仿宋_GB2312"/>
          <w:snapToGrid w:val="0"/>
          <w:kern w:val="0"/>
          <w:szCs w:val="32"/>
        </w:rPr>
        <w:t>预案管理</w:t>
      </w:r>
    </w:p>
    <w:p>
      <w:pPr>
        <w:spacing w:line="550" w:lineRule="exact"/>
        <w:ind w:firstLine="640" w:firstLineChars="200"/>
        <w:rPr>
          <w:rFonts w:eastAsia="仿宋_GB2312"/>
          <w:snapToGrid w:val="0"/>
          <w:kern w:val="0"/>
          <w:szCs w:val="32"/>
        </w:rPr>
      </w:pPr>
      <w:r>
        <w:rPr>
          <w:rFonts w:eastAsia="仿宋_GB2312"/>
          <w:snapToGrid w:val="0"/>
          <w:kern w:val="0"/>
          <w:szCs w:val="32"/>
        </w:rPr>
        <w:t>根据实际情况</w:t>
      </w:r>
      <w:r>
        <w:rPr>
          <w:rFonts w:hint="eastAsia" w:eastAsia="仿宋_GB2312"/>
          <w:snapToGrid w:val="0"/>
          <w:kern w:val="0"/>
          <w:szCs w:val="32"/>
        </w:rPr>
        <w:t>变化</w:t>
      </w:r>
      <w:r>
        <w:rPr>
          <w:rFonts w:eastAsia="仿宋_GB2312"/>
          <w:snapToGrid w:val="0"/>
          <w:kern w:val="0"/>
          <w:szCs w:val="32"/>
        </w:rPr>
        <w:t>，及时修订完善本预案。 </w:t>
      </w:r>
    </w:p>
    <w:p>
      <w:pPr>
        <w:spacing w:line="550" w:lineRule="exact"/>
        <w:ind w:firstLine="640" w:firstLineChars="200"/>
        <w:rPr>
          <w:rFonts w:eastAsia="仿宋_GB2312"/>
          <w:snapToGrid w:val="0"/>
          <w:kern w:val="0"/>
          <w:szCs w:val="32"/>
        </w:rPr>
      </w:pPr>
      <w:r>
        <w:rPr>
          <w:rFonts w:eastAsia="仿宋_GB2312"/>
          <w:snapToGrid w:val="0"/>
          <w:kern w:val="0"/>
          <w:szCs w:val="32"/>
        </w:rPr>
        <w:t>10.2</w:t>
      </w:r>
      <w:r>
        <w:rPr>
          <w:rFonts w:hint="eastAsia" w:eastAsia="仿宋_GB2312"/>
          <w:snapToGrid w:val="0"/>
          <w:kern w:val="0"/>
          <w:szCs w:val="32"/>
        </w:rPr>
        <w:t xml:space="preserve"> </w:t>
      </w:r>
      <w:r>
        <w:rPr>
          <w:rFonts w:eastAsia="仿宋_GB2312"/>
          <w:snapToGrid w:val="0"/>
          <w:kern w:val="0"/>
          <w:szCs w:val="32"/>
        </w:rPr>
        <w:t>预案解释</w:t>
      </w:r>
    </w:p>
    <w:p>
      <w:pPr>
        <w:spacing w:line="550" w:lineRule="exact"/>
        <w:ind w:firstLine="640" w:firstLineChars="200"/>
        <w:rPr>
          <w:rFonts w:eastAsia="仿宋_GB2312"/>
          <w:snapToGrid w:val="0"/>
          <w:kern w:val="0"/>
          <w:szCs w:val="32"/>
        </w:rPr>
      </w:pPr>
      <w:r>
        <w:rPr>
          <w:rFonts w:eastAsia="仿宋_GB2312"/>
          <w:snapToGrid w:val="0"/>
          <w:kern w:val="0"/>
          <w:szCs w:val="32"/>
        </w:rPr>
        <w:t>本预案由市群体性突发事件应急指挥部负责解释。 </w:t>
      </w:r>
    </w:p>
    <w:p>
      <w:pPr>
        <w:spacing w:line="550" w:lineRule="exact"/>
        <w:ind w:firstLine="640" w:firstLineChars="200"/>
        <w:rPr>
          <w:rFonts w:hint="eastAsia" w:eastAsia="仿宋_GB2312"/>
          <w:snapToGrid w:val="0"/>
          <w:kern w:val="0"/>
          <w:szCs w:val="32"/>
        </w:rPr>
      </w:pPr>
      <w:r>
        <w:rPr>
          <w:rFonts w:eastAsia="仿宋_GB2312"/>
          <w:snapToGrid w:val="0"/>
          <w:kern w:val="0"/>
          <w:szCs w:val="32"/>
        </w:rPr>
        <w:t>10.3</w:t>
      </w:r>
      <w:r>
        <w:rPr>
          <w:rFonts w:hint="eastAsia" w:eastAsia="仿宋_GB2312"/>
          <w:snapToGrid w:val="0"/>
          <w:kern w:val="0"/>
          <w:szCs w:val="32"/>
        </w:rPr>
        <w:t xml:space="preserve"> </w:t>
      </w:r>
      <w:r>
        <w:rPr>
          <w:rFonts w:eastAsia="仿宋_GB2312"/>
          <w:snapToGrid w:val="0"/>
          <w:kern w:val="0"/>
          <w:szCs w:val="32"/>
        </w:rPr>
        <w:t>预案实施</w:t>
      </w:r>
    </w:p>
    <w:p>
      <w:pPr>
        <w:spacing w:line="550" w:lineRule="exact"/>
        <w:ind w:firstLine="640" w:firstLineChars="200"/>
        <w:rPr>
          <w:rFonts w:hint="eastAsia" w:eastAsia="仿宋_GB2312"/>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p>
    <w:p>
      <w:pPr>
        <w:spacing w:line="600" w:lineRule="exact"/>
        <w:jc w:val="center"/>
        <w:rPr>
          <w:rFonts w:hint="eastAsia" w:eastAsia="方正小标宋简体"/>
          <w:bCs/>
          <w:sz w:val="44"/>
          <w:szCs w:val="44"/>
        </w:rPr>
      </w:pPr>
      <w:r>
        <w:rPr>
          <w:rFonts w:eastAsia="仿宋_GB2312"/>
          <w:szCs w:val="32"/>
        </w:rPr>
        <w:br w:type="page"/>
      </w:r>
      <w:r>
        <w:rPr>
          <w:rFonts w:eastAsia="方正小标宋简体"/>
          <w:bCs/>
          <w:sz w:val="44"/>
          <w:szCs w:val="44"/>
        </w:rPr>
        <w:t>浏阳市公共场所安全事故应急预案目录</w:t>
      </w:r>
    </w:p>
    <w:p>
      <w:pPr>
        <w:spacing w:line="600" w:lineRule="exact"/>
        <w:ind w:firstLine="640" w:firstLineChars="200"/>
        <w:rPr>
          <w:rFonts w:eastAsia="仿宋_GB2312"/>
          <w:szCs w:val="32"/>
        </w:rPr>
      </w:pPr>
    </w:p>
    <w:p>
      <w:pPr>
        <w:spacing w:line="600" w:lineRule="exact"/>
        <w:ind w:firstLine="640" w:firstLineChars="200"/>
        <w:rPr>
          <w:rFonts w:eastAsia="黑体"/>
          <w:szCs w:val="32"/>
        </w:rPr>
      </w:pPr>
      <w:r>
        <w:rPr>
          <w:rFonts w:eastAsia="黑体"/>
          <w:szCs w:val="32"/>
        </w:rPr>
        <w:t>1</w:t>
      </w:r>
      <w:r>
        <w:rPr>
          <w:rFonts w:hint="eastAsia" w:eastAsia="黑体"/>
          <w:szCs w:val="32"/>
        </w:rPr>
        <w:t>．</w:t>
      </w:r>
      <w:r>
        <w:rPr>
          <w:rFonts w:eastAsia="黑体"/>
          <w:szCs w:val="32"/>
        </w:rPr>
        <w:t>总则</w:t>
      </w:r>
    </w:p>
    <w:p>
      <w:pPr>
        <w:spacing w:line="600" w:lineRule="exact"/>
        <w:ind w:firstLine="640" w:firstLineChars="200"/>
        <w:rPr>
          <w:rFonts w:eastAsia="仿宋_GB2312"/>
          <w:szCs w:val="32"/>
        </w:rPr>
      </w:pPr>
      <w:r>
        <w:rPr>
          <w:rFonts w:eastAsia="仿宋_GB2312"/>
          <w:szCs w:val="32"/>
        </w:rPr>
        <w:t>1.1</w:t>
      </w:r>
      <w:r>
        <w:rPr>
          <w:rFonts w:hint="eastAsia" w:eastAsia="仿宋_GB2312"/>
          <w:szCs w:val="32"/>
        </w:rPr>
        <w:t xml:space="preserve"> </w:t>
      </w:r>
      <w:r>
        <w:rPr>
          <w:rFonts w:eastAsia="仿宋_GB2312"/>
          <w:szCs w:val="32"/>
        </w:rPr>
        <w:t>编制目的</w:t>
      </w:r>
    </w:p>
    <w:p>
      <w:pPr>
        <w:spacing w:line="600" w:lineRule="exact"/>
        <w:ind w:firstLine="640" w:firstLineChars="200"/>
        <w:rPr>
          <w:rFonts w:eastAsia="仿宋_GB2312"/>
          <w:szCs w:val="32"/>
        </w:rPr>
      </w:pPr>
      <w:r>
        <w:rPr>
          <w:rFonts w:eastAsia="仿宋_GB2312"/>
          <w:szCs w:val="32"/>
        </w:rPr>
        <w:t>1.2</w:t>
      </w:r>
      <w:r>
        <w:rPr>
          <w:rFonts w:hint="eastAsia" w:eastAsia="仿宋_GB2312"/>
          <w:szCs w:val="32"/>
        </w:rPr>
        <w:t xml:space="preserve"> </w:t>
      </w:r>
      <w:r>
        <w:rPr>
          <w:rFonts w:eastAsia="仿宋_GB2312"/>
          <w:szCs w:val="32"/>
        </w:rPr>
        <w:t>编制依据</w:t>
      </w:r>
    </w:p>
    <w:p>
      <w:pPr>
        <w:spacing w:line="600" w:lineRule="exact"/>
        <w:ind w:firstLine="640" w:firstLineChars="200"/>
        <w:rPr>
          <w:rFonts w:eastAsia="仿宋_GB2312"/>
          <w:szCs w:val="32"/>
        </w:rPr>
      </w:pPr>
      <w:r>
        <w:rPr>
          <w:rFonts w:eastAsia="仿宋_GB2312"/>
          <w:szCs w:val="32"/>
        </w:rPr>
        <w:t>1.3</w:t>
      </w:r>
      <w:r>
        <w:rPr>
          <w:rFonts w:hint="eastAsia" w:eastAsia="仿宋_GB2312"/>
          <w:szCs w:val="32"/>
        </w:rPr>
        <w:t xml:space="preserve"> </w:t>
      </w:r>
      <w:r>
        <w:rPr>
          <w:rFonts w:eastAsia="仿宋_GB2312"/>
          <w:szCs w:val="32"/>
        </w:rPr>
        <w:t>适用范围</w:t>
      </w:r>
    </w:p>
    <w:p>
      <w:pPr>
        <w:spacing w:line="600" w:lineRule="exact"/>
        <w:ind w:firstLine="640" w:firstLineChars="200"/>
        <w:rPr>
          <w:rFonts w:eastAsia="仿宋_GB2312"/>
          <w:szCs w:val="32"/>
        </w:rPr>
      </w:pPr>
      <w:r>
        <w:rPr>
          <w:rFonts w:eastAsia="仿宋_GB2312"/>
          <w:szCs w:val="32"/>
        </w:rPr>
        <w:t>1.4</w:t>
      </w:r>
      <w:r>
        <w:rPr>
          <w:rFonts w:hint="eastAsia" w:eastAsia="仿宋_GB2312"/>
          <w:szCs w:val="32"/>
        </w:rPr>
        <w:t xml:space="preserve"> </w:t>
      </w:r>
      <w:r>
        <w:rPr>
          <w:rFonts w:eastAsia="仿宋_GB2312"/>
          <w:szCs w:val="32"/>
        </w:rPr>
        <w:t>工作原则</w:t>
      </w:r>
    </w:p>
    <w:p>
      <w:pPr>
        <w:spacing w:line="600" w:lineRule="exact"/>
        <w:ind w:firstLine="640" w:firstLineChars="200"/>
        <w:rPr>
          <w:rFonts w:eastAsia="黑体"/>
          <w:szCs w:val="32"/>
        </w:rPr>
      </w:pPr>
      <w:r>
        <w:rPr>
          <w:rFonts w:eastAsia="黑体"/>
          <w:szCs w:val="32"/>
        </w:rPr>
        <w:t>2</w:t>
      </w:r>
      <w:r>
        <w:rPr>
          <w:rFonts w:hint="eastAsia" w:eastAsia="黑体"/>
          <w:szCs w:val="32"/>
        </w:rPr>
        <w:t>．</w:t>
      </w:r>
      <w:r>
        <w:rPr>
          <w:rFonts w:eastAsia="黑体"/>
          <w:szCs w:val="32"/>
        </w:rPr>
        <w:t>应急指挥体系及职责</w:t>
      </w:r>
    </w:p>
    <w:p>
      <w:pPr>
        <w:spacing w:line="600" w:lineRule="exact"/>
        <w:ind w:firstLine="640" w:firstLineChars="200"/>
        <w:rPr>
          <w:rFonts w:eastAsia="仿宋_GB2312"/>
          <w:szCs w:val="32"/>
        </w:rPr>
      </w:pPr>
      <w:r>
        <w:rPr>
          <w:rFonts w:eastAsia="仿宋_GB2312"/>
          <w:szCs w:val="32"/>
        </w:rPr>
        <w:t>2.1</w:t>
      </w:r>
      <w:r>
        <w:rPr>
          <w:rFonts w:hint="eastAsia" w:eastAsia="仿宋_GB2312"/>
          <w:szCs w:val="32"/>
        </w:rPr>
        <w:t xml:space="preserve"> </w:t>
      </w:r>
      <w:r>
        <w:rPr>
          <w:rFonts w:eastAsia="仿宋_GB2312"/>
          <w:szCs w:val="32"/>
        </w:rPr>
        <w:t>应急组织机构</w:t>
      </w:r>
    </w:p>
    <w:p>
      <w:pPr>
        <w:spacing w:line="600" w:lineRule="exact"/>
        <w:ind w:firstLine="640" w:firstLineChars="200"/>
        <w:rPr>
          <w:rFonts w:eastAsia="仿宋_GB2312"/>
          <w:szCs w:val="32"/>
        </w:rPr>
      </w:pPr>
      <w:r>
        <w:rPr>
          <w:rFonts w:eastAsia="仿宋_GB2312"/>
          <w:szCs w:val="32"/>
        </w:rPr>
        <w:t>2.2</w:t>
      </w:r>
      <w:r>
        <w:rPr>
          <w:rFonts w:hint="eastAsia" w:eastAsia="仿宋_GB2312"/>
          <w:szCs w:val="32"/>
        </w:rPr>
        <w:t xml:space="preserve"> </w:t>
      </w:r>
      <w:r>
        <w:rPr>
          <w:rFonts w:eastAsia="仿宋_GB2312"/>
          <w:szCs w:val="32"/>
        </w:rPr>
        <w:t>应急组织机构职责</w:t>
      </w:r>
    </w:p>
    <w:p>
      <w:pPr>
        <w:spacing w:line="600" w:lineRule="exact"/>
        <w:ind w:firstLine="640" w:firstLineChars="200"/>
        <w:rPr>
          <w:rFonts w:eastAsia="仿宋_GB2312"/>
          <w:szCs w:val="32"/>
        </w:rPr>
      </w:pPr>
      <w:r>
        <w:rPr>
          <w:rFonts w:eastAsia="仿宋_GB2312"/>
          <w:szCs w:val="32"/>
        </w:rPr>
        <w:t>2.3</w:t>
      </w:r>
      <w:r>
        <w:rPr>
          <w:rFonts w:hint="eastAsia" w:eastAsia="仿宋_GB2312"/>
          <w:szCs w:val="32"/>
        </w:rPr>
        <w:t xml:space="preserve"> </w:t>
      </w:r>
      <w:r>
        <w:rPr>
          <w:rFonts w:eastAsia="仿宋_GB2312"/>
          <w:szCs w:val="32"/>
        </w:rPr>
        <w:t>专家咨询机构</w:t>
      </w:r>
    </w:p>
    <w:p>
      <w:pPr>
        <w:spacing w:line="600" w:lineRule="exact"/>
        <w:ind w:firstLine="640" w:firstLineChars="200"/>
        <w:rPr>
          <w:rFonts w:eastAsia="仿宋_GB2312"/>
          <w:szCs w:val="32"/>
        </w:rPr>
      </w:pPr>
      <w:r>
        <w:rPr>
          <w:rFonts w:eastAsia="仿宋_GB2312"/>
          <w:szCs w:val="32"/>
        </w:rPr>
        <w:t>2.4</w:t>
      </w:r>
      <w:r>
        <w:rPr>
          <w:rFonts w:hint="eastAsia" w:eastAsia="仿宋_GB2312"/>
          <w:szCs w:val="32"/>
        </w:rPr>
        <w:t xml:space="preserve"> </w:t>
      </w:r>
      <w:r>
        <w:rPr>
          <w:rFonts w:eastAsia="仿宋_GB2312"/>
          <w:szCs w:val="32"/>
        </w:rPr>
        <w:t>现场指挥部</w:t>
      </w:r>
    </w:p>
    <w:p>
      <w:pPr>
        <w:spacing w:line="600" w:lineRule="exact"/>
        <w:ind w:firstLine="640" w:firstLineChars="200"/>
        <w:rPr>
          <w:rFonts w:eastAsia="黑体"/>
          <w:szCs w:val="32"/>
        </w:rPr>
      </w:pPr>
      <w:r>
        <w:rPr>
          <w:rFonts w:eastAsia="黑体"/>
          <w:szCs w:val="32"/>
        </w:rPr>
        <w:t>3</w:t>
      </w:r>
      <w:r>
        <w:rPr>
          <w:rFonts w:hint="eastAsia" w:eastAsia="黑体"/>
          <w:szCs w:val="32"/>
        </w:rPr>
        <w:t>．</w:t>
      </w:r>
      <w:r>
        <w:rPr>
          <w:rFonts w:eastAsia="黑体"/>
          <w:szCs w:val="32"/>
        </w:rPr>
        <w:t>预防预警机制</w:t>
      </w:r>
    </w:p>
    <w:p>
      <w:pPr>
        <w:spacing w:line="600" w:lineRule="exact"/>
        <w:ind w:firstLine="640" w:firstLineChars="200"/>
        <w:rPr>
          <w:rFonts w:eastAsia="仿宋_GB2312"/>
          <w:szCs w:val="32"/>
        </w:rPr>
      </w:pPr>
      <w:r>
        <w:rPr>
          <w:rFonts w:eastAsia="仿宋_GB2312"/>
          <w:szCs w:val="32"/>
        </w:rPr>
        <w:t>3.1</w:t>
      </w:r>
      <w:r>
        <w:rPr>
          <w:rFonts w:hint="eastAsia" w:eastAsia="仿宋_GB2312"/>
          <w:szCs w:val="32"/>
        </w:rPr>
        <w:t xml:space="preserve"> </w:t>
      </w:r>
      <w:r>
        <w:rPr>
          <w:rFonts w:eastAsia="仿宋_GB2312"/>
          <w:szCs w:val="32"/>
        </w:rPr>
        <w:t>日常防范</w:t>
      </w:r>
    </w:p>
    <w:p>
      <w:pPr>
        <w:spacing w:line="600" w:lineRule="exact"/>
        <w:ind w:firstLine="640" w:firstLineChars="200"/>
        <w:rPr>
          <w:rFonts w:eastAsia="仿宋_GB2312"/>
          <w:szCs w:val="32"/>
        </w:rPr>
      </w:pPr>
      <w:r>
        <w:rPr>
          <w:rFonts w:eastAsia="仿宋_GB2312"/>
          <w:szCs w:val="32"/>
        </w:rPr>
        <w:t>3.2</w:t>
      </w:r>
      <w:r>
        <w:rPr>
          <w:rFonts w:hint="eastAsia" w:eastAsia="仿宋_GB2312"/>
          <w:szCs w:val="32"/>
        </w:rPr>
        <w:t xml:space="preserve"> </w:t>
      </w:r>
      <w:r>
        <w:rPr>
          <w:rFonts w:eastAsia="仿宋_GB2312"/>
          <w:szCs w:val="32"/>
        </w:rPr>
        <w:t>信息报告</w:t>
      </w:r>
    </w:p>
    <w:p>
      <w:pPr>
        <w:spacing w:line="600" w:lineRule="exact"/>
        <w:ind w:firstLine="640" w:firstLineChars="200"/>
        <w:rPr>
          <w:rFonts w:eastAsia="黑体"/>
          <w:szCs w:val="32"/>
        </w:rPr>
      </w:pPr>
      <w:r>
        <w:rPr>
          <w:rFonts w:eastAsia="黑体"/>
          <w:szCs w:val="32"/>
        </w:rPr>
        <w:t>4</w:t>
      </w:r>
      <w:r>
        <w:rPr>
          <w:rFonts w:hint="eastAsia" w:eastAsia="黑体"/>
          <w:szCs w:val="32"/>
        </w:rPr>
        <w:t>．</w:t>
      </w:r>
      <w:r>
        <w:rPr>
          <w:rFonts w:eastAsia="黑体"/>
          <w:szCs w:val="32"/>
        </w:rPr>
        <w:t>应急响应</w:t>
      </w:r>
    </w:p>
    <w:p>
      <w:pPr>
        <w:spacing w:line="600" w:lineRule="exact"/>
        <w:ind w:firstLine="640" w:firstLineChars="200"/>
        <w:rPr>
          <w:rFonts w:eastAsia="仿宋_GB2312"/>
          <w:szCs w:val="32"/>
        </w:rPr>
      </w:pPr>
      <w:r>
        <w:rPr>
          <w:rFonts w:eastAsia="仿宋_GB2312"/>
          <w:szCs w:val="32"/>
        </w:rPr>
        <w:t>4.1</w:t>
      </w:r>
      <w:r>
        <w:rPr>
          <w:rFonts w:hint="eastAsia" w:eastAsia="仿宋_GB2312"/>
          <w:szCs w:val="32"/>
        </w:rPr>
        <w:t xml:space="preserve"> </w:t>
      </w:r>
      <w:r>
        <w:rPr>
          <w:rFonts w:eastAsia="仿宋_GB2312"/>
          <w:szCs w:val="32"/>
        </w:rPr>
        <w:t>应急响应级别</w:t>
      </w:r>
    </w:p>
    <w:p>
      <w:pPr>
        <w:spacing w:line="600" w:lineRule="exact"/>
        <w:ind w:firstLine="640" w:firstLineChars="200"/>
        <w:rPr>
          <w:rFonts w:eastAsia="仿宋_GB2312"/>
          <w:szCs w:val="32"/>
        </w:rPr>
      </w:pPr>
      <w:r>
        <w:rPr>
          <w:rFonts w:eastAsia="仿宋_GB2312"/>
          <w:szCs w:val="32"/>
        </w:rPr>
        <w:t>4.2</w:t>
      </w:r>
      <w:r>
        <w:rPr>
          <w:rFonts w:hint="eastAsia" w:eastAsia="仿宋_GB2312"/>
          <w:szCs w:val="32"/>
        </w:rPr>
        <w:t xml:space="preserve"> </w:t>
      </w:r>
      <w:r>
        <w:rPr>
          <w:rFonts w:eastAsia="仿宋_GB2312"/>
          <w:szCs w:val="32"/>
        </w:rPr>
        <w:t>应急响应行动</w:t>
      </w:r>
    </w:p>
    <w:p>
      <w:pPr>
        <w:spacing w:line="600" w:lineRule="exact"/>
        <w:ind w:firstLine="640" w:firstLineChars="200"/>
        <w:rPr>
          <w:rFonts w:eastAsia="仿宋_GB2312"/>
          <w:szCs w:val="32"/>
        </w:rPr>
      </w:pPr>
      <w:r>
        <w:rPr>
          <w:rFonts w:eastAsia="仿宋_GB2312"/>
          <w:szCs w:val="32"/>
        </w:rPr>
        <w:t>4.3</w:t>
      </w:r>
      <w:r>
        <w:rPr>
          <w:rFonts w:hint="eastAsia" w:eastAsia="仿宋_GB2312"/>
          <w:szCs w:val="32"/>
        </w:rPr>
        <w:t xml:space="preserve"> </w:t>
      </w:r>
      <w:r>
        <w:rPr>
          <w:rFonts w:eastAsia="仿宋_GB2312"/>
          <w:szCs w:val="32"/>
        </w:rPr>
        <w:t>应急处置</w:t>
      </w:r>
    </w:p>
    <w:p>
      <w:pPr>
        <w:spacing w:line="600" w:lineRule="exact"/>
        <w:ind w:firstLine="640" w:firstLineChars="200"/>
        <w:rPr>
          <w:rFonts w:eastAsia="仿宋_GB2312"/>
          <w:szCs w:val="32"/>
        </w:rPr>
      </w:pPr>
      <w:r>
        <w:rPr>
          <w:rFonts w:eastAsia="仿宋_GB2312"/>
          <w:szCs w:val="32"/>
        </w:rPr>
        <w:t>4.4</w:t>
      </w:r>
      <w:r>
        <w:rPr>
          <w:rFonts w:hint="eastAsia" w:eastAsia="仿宋_GB2312"/>
          <w:szCs w:val="32"/>
        </w:rPr>
        <w:t xml:space="preserve"> </w:t>
      </w:r>
      <w:r>
        <w:rPr>
          <w:rFonts w:eastAsia="仿宋_GB2312"/>
          <w:szCs w:val="32"/>
        </w:rPr>
        <w:t>信息发布</w:t>
      </w:r>
    </w:p>
    <w:p>
      <w:pPr>
        <w:spacing w:line="600" w:lineRule="exact"/>
        <w:ind w:firstLine="640" w:firstLineChars="200"/>
        <w:rPr>
          <w:rFonts w:eastAsia="仿宋_GB2312"/>
          <w:szCs w:val="32"/>
        </w:rPr>
      </w:pPr>
      <w:r>
        <w:rPr>
          <w:rFonts w:eastAsia="仿宋_GB2312"/>
          <w:szCs w:val="32"/>
        </w:rPr>
        <w:t>4.5</w:t>
      </w:r>
      <w:r>
        <w:rPr>
          <w:rFonts w:hint="eastAsia" w:eastAsia="仿宋_GB2312"/>
          <w:szCs w:val="32"/>
        </w:rPr>
        <w:t xml:space="preserve"> </w:t>
      </w:r>
      <w:r>
        <w:rPr>
          <w:rFonts w:eastAsia="仿宋_GB2312"/>
          <w:szCs w:val="32"/>
        </w:rPr>
        <w:t>应急结束</w:t>
      </w:r>
    </w:p>
    <w:p>
      <w:pPr>
        <w:spacing w:line="600" w:lineRule="exact"/>
        <w:ind w:firstLine="640" w:firstLineChars="200"/>
        <w:rPr>
          <w:rFonts w:eastAsia="黑体"/>
          <w:szCs w:val="32"/>
        </w:rPr>
      </w:pPr>
      <w:r>
        <w:rPr>
          <w:rFonts w:eastAsia="黑体"/>
          <w:szCs w:val="32"/>
        </w:rPr>
        <w:t>5</w:t>
      </w:r>
      <w:r>
        <w:rPr>
          <w:rFonts w:hint="eastAsia" w:eastAsia="黑体"/>
          <w:szCs w:val="32"/>
        </w:rPr>
        <w:t>．</w:t>
      </w:r>
      <w:r>
        <w:rPr>
          <w:rFonts w:eastAsia="黑体"/>
          <w:szCs w:val="32"/>
        </w:rPr>
        <w:t>善后工作</w:t>
      </w:r>
    </w:p>
    <w:p>
      <w:pPr>
        <w:spacing w:line="600" w:lineRule="exact"/>
        <w:ind w:firstLine="640" w:firstLineChars="200"/>
        <w:rPr>
          <w:rFonts w:eastAsia="仿宋_GB2312"/>
          <w:szCs w:val="32"/>
        </w:rPr>
      </w:pPr>
      <w:r>
        <w:rPr>
          <w:rFonts w:eastAsia="仿宋_GB2312"/>
          <w:szCs w:val="32"/>
        </w:rPr>
        <w:t>5.1</w:t>
      </w:r>
      <w:r>
        <w:rPr>
          <w:rFonts w:hint="eastAsia" w:eastAsia="仿宋_GB2312"/>
          <w:szCs w:val="32"/>
        </w:rPr>
        <w:t xml:space="preserve"> </w:t>
      </w:r>
      <w:r>
        <w:rPr>
          <w:rFonts w:eastAsia="仿宋_GB2312"/>
          <w:szCs w:val="32"/>
        </w:rPr>
        <w:t>善后处置</w:t>
      </w:r>
    </w:p>
    <w:p>
      <w:pPr>
        <w:spacing w:line="600" w:lineRule="exact"/>
        <w:ind w:firstLine="640" w:firstLineChars="200"/>
        <w:rPr>
          <w:rFonts w:eastAsia="仿宋_GB2312"/>
          <w:szCs w:val="32"/>
        </w:rPr>
      </w:pPr>
      <w:r>
        <w:rPr>
          <w:rFonts w:eastAsia="仿宋_GB2312"/>
          <w:szCs w:val="32"/>
        </w:rPr>
        <w:t>5.2</w:t>
      </w:r>
      <w:r>
        <w:rPr>
          <w:rFonts w:hint="eastAsia" w:eastAsia="仿宋_GB2312"/>
          <w:szCs w:val="32"/>
        </w:rPr>
        <w:t xml:space="preserve"> </w:t>
      </w:r>
      <w:r>
        <w:rPr>
          <w:rFonts w:eastAsia="仿宋_GB2312"/>
          <w:szCs w:val="32"/>
        </w:rPr>
        <w:t>总结分析</w:t>
      </w:r>
    </w:p>
    <w:p>
      <w:pPr>
        <w:spacing w:line="600" w:lineRule="exact"/>
        <w:ind w:firstLine="640" w:firstLineChars="200"/>
        <w:rPr>
          <w:rFonts w:eastAsia="黑体"/>
          <w:szCs w:val="32"/>
        </w:rPr>
      </w:pPr>
      <w:r>
        <w:rPr>
          <w:rFonts w:eastAsia="黑体"/>
          <w:szCs w:val="32"/>
        </w:rPr>
        <w:t>6</w:t>
      </w:r>
      <w:r>
        <w:rPr>
          <w:rFonts w:hint="eastAsia" w:eastAsia="黑体"/>
          <w:szCs w:val="32"/>
        </w:rPr>
        <w:t>．</w:t>
      </w:r>
      <w:r>
        <w:rPr>
          <w:rFonts w:eastAsia="黑体"/>
          <w:szCs w:val="32"/>
        </w:rPr>
        <w:t>应急保障</w:t>
      </w:r>
    </w:p>
    <w:p>
      <w:pPr>
        <w:spacing w:line="600" w:lineRule="exact"/>
        <w:ind w:firstLine="640" w:firstLineChars="200"/>
        <w:rPr>
          <w:rFonts w:eastAsia="仿宋_GB2312"/>
          <w:szCs w:val="32"/>
        </w:rPr>
      </w:pPr>
      <w:r>
        <w:rPr>
          <w:rFonts w:eastAsia="仿宋_GB2312"/>
          <w:szCs w:val="32"/>
        </w:rPr>
        <w:t>6.1</w:t>
      </w:r>
      <w:r>
        <w:rPr>
          <w:rFonts w:hint="eastAsia" w:eastAsia="仿宋_GB2312"/>
          <w:szCs w:val="32"/>
        </w:rPr>
        <w:t xml:space="preserve"> </w:t>
      </w:r>
      <w:r>
        <w:rPr>
          <w:rFonts w:eastAsia="仿宋_GB2312"/>
          <w:szCs w:val="32"/>
        </w:rPr>
        <w:t>队伍保障</w:t>
      </w:r>
    </w:p>
    <w:p>
      <w:pPr>
        <w:spacing w:line="600" w:lineRule="exact"/>
        <w:ind w:firstLine="640" w:firstLineChars="200"/>
        <w:rPr>
          <w:rFonts w:eastAsia="仿宋_GB2312"/>
          <w:szCs w:val="32"/>
        </w:rPr>
      </w:pPr>
      <w:r>
        <w:rPr>
          <w:rFonts w:eastAsia="仿宋_GB2312"/>
          <w:szCs w:val="32"/>
        </w:rPr>
        <w:t>6.2</w:t>
      </w:r>
      <w:r>
        <w:rPr>
          <w:rFonts w:hint="eastAsia" w:eastAsia="仿宋_GB2312"/>
          <w:szCs w:val="32"/>
        </w:rPr>
        <w:t xml:space="preserve"> </w:t>
      </w:r>
      <w:r>
        <w:rPr>
          <w:rFonts w:eastAsia="仿宋_GB2312"/>
          <w:szCs w:val="32"/>
        </w:rPr>
        <w:t>物资保障</w:t>
      </w:r>
    </w:p>
    <w:p>
      <w:pPr>
        <w:spacing w:line="600" w:lineRule="exact"/>
        <w:ind w:firstLine="640" w:firstLineChars="200"/>
        <w:rPr>
          <w:rFonts w:eastAsia="仿宋_GB2312"/>
          <w:szCs w:val="32"/>
        </w:rPr>
      </w:pPr>
      <w:r>
        <w:rPr>
          <w:rFonts w:eastAsia="仿宋_GB2312"/>
          <w:szCs w:val="32"/>
        </w:rPr>
        <w:t>6.3</w:t>
      </w:r>
      <w:r>
        <w:rPr>
          <w:rFonts w:hint="eastAsia" w:eastAsia="仿宋_GB2312"/>
          <w:szCs w:val="32"/>
        </w:rPr>
        <w:t xml:space="preserve"> </w:t>
      </w:r>
      <w:r>
        <w:rPr>
          <w:rFonts w:eastAsia="仿宋_GB2312"/>
          <w:szCs w:val="32"/>
        </w:rPr>
        <w:t>通信保障</w:t>
      </w:r>
    </w:p>
    <w:p>
      <w:pPr>
        <w:spacing w:line="600" w:lineRule="exact"/>
        <w:ind w:firstLine="640" w:firstLineChars="200"/>
        <w:rPr>
          <w:rFonts w:eastAsia="黑体"/>
          <w:szCs w:val="32"/>
        </w:rPr>
      </w:pPr>
      <w:r>
        <w:rPr>
          <w:rFonts w:eastAsia="黑体"/>
          <w:szCs w:val="32"/>
        </w:rPr>
        <w:t>7</w:t>
      </w:r>
      <w:r>
        <w:rPr>
          <w:rFonts w:hint="eastAsia" w:eastAsia="黑体"/>
          <w:szCs w:val="32"/>
        </w:rPr>
        <w:t>．</w:t>
      </w:r>
      <w:r>
        <w:rPr>
          <w:rFonts w:eastAsia="黑体"/>
          <w:szCs w:val="32"/>
        </w:rPr>
        <w:t>监督管理</w:t>
      </w:r>
    </w:p>
    <w:p>
      <w:pPr>
        <w:spacing w:line="600" w:lineRule="exact"/>
        <w:ind w:firstLine="640" w:firstLineChars="200"/>
        <w:rPr>
          <w:rFonts w:eastAsia="仿宋_GB2312"/>
          <w:szCs w:val="32"/>
        </w:rPr>
      </w:pPr>
      <w:r>
        <w:rPr>
          <w:rFonts w:eastAsia="仿宋_GB2312"/>
          <w:szCs w:val="32"/>
        </w:rPr>
        <w:t>7.1</w:t>
      </w:r>
      <w:r>
        <w:rPr>
          <w:rFonts w:hint="eastAsia" w:eastAsia="仿宋_GB2312"/>
          <w:szCs w:val="32"/>
        </w:rPr>
        <w:t xml:space="preserve"> </w:t>
      </w:r>
      <w:r>
        <w:rPr>
          <w:rFonts w:eastAsia="仿宋_GB2312"/>
          <w:szCs w:val="32"/>
        </w:rPr>
        <w:t>宣传、培训与演练</w:t>
      </w:r>
    </w:p>
    <w:p>
      <w:pPr>
        <w:spacing w:line="600" w:lineRule="exact"/>
        <w:ind w:firstLine="640" w:firstLineChars="200"/>
        <w:rPr>
          <w:rFonts w:eastAsia="仿宋_GB2312"/>
          <w:szCs w:val="32"/>
        </w:rPr>
      </w:pPr>
      <w:r>
        <w:rPr>
          <w:rFonts w:eastAsia="仿宋_GB2312"/>
          <w:szCs w:val="32"/>
        </w:rPr>
        <w:t>7.2</w:t>
      </w:r>
      <w:r>
        <w:rPr>
          <w:rFonts w:hint="eastAsia" w:eastAsia="仿宋_GB2312"/>
          <w:szCs w:val="32"/>
        </w:rPr>
        <w:t xml:space="preserve"> </w:t>
      </w:r>
      <w:r>
        <w:rPr>
          <w:rFonts w:eastAsia="仿宋_GB2312"/>
          <w:szCs w:val="32"/>
        </w:rPr>
        <w:t>责任</w:t>
      </w:r>
    </w:p>
    <w:p>
      <w:pPr>
        <w:spacing w:line="600" w:lineRule="exact"/>
        <w:ind w:firstLine="640" w:firstLineChars="200"/>
        <w:rPr>
          <w:rFonts w:eastAsia="仿宋_GB2312"/>
          <w:szCs w:val="32"/>
        </w:rPr>
      </w:pPr>
      <w:r>
        <w:rPr>
          <w:rFonts w:eastAsia="仿宋_GB2312"/>
          <w:szCs w:val="32"/>
        </w:rPr>
        <w:t>7.3</w:t>
      </w:r>
      <w:r>
        <w:rPr>
          <w:rFonts w:hint="eastAsia" w:eastAsia="仿宋_GB2312"/>
          <w:szCs w:val="32"/>
        </w:rPr>
        <w:t xml:space="preserve"> </w:t>
      </w:r>
      <w:r>
        <w:rPr>
          <w:rFonts w:eastAsia="仿宋_GB2312"/>
          <w:szCs w:val="32"/>
        </w:rPr>
        <w:t>监督检查</w:t>
      </w:r>
    </w:p>
    <w:p>
      <w:pPr>
        <w:spacing w:line="600" w:lineRule="exact"/>
        <w:ind w:firstLine="640" w:firstLineChars="200"/>
        <w:rPr>
          <w:rFonts w:eastAsia="黑体"/>
          <w:szCs w:val="32"/>
        </w:rPr>
      </w:pPr>
      <w:r>
        <w:rPr>
          <w:rFonts w:eastAsia="黑体"/>
          <w:szCs w:val="32"/>
        </w:rPr>
        <w:t>8</w:t>
      </w:r>
      <w:r>
        <w:rPr>
          <w:rFonts w:hint="eastAsia" w:eastAsia="黑体"/>
          <w:szCs w:val="32"/>
        </w:rPr>
        <w:t>．</w:t>
      </w:r>
      <w:r>
        <w:rPr>
          <w:rFonts w:eastAsia="黑体"/>
          <w:szCs w:val="32"/>
        </w:rPr>
        <w:t>附则</w:t>
      </w:r>
    </w:p>
    <w:p>
      <w:pPr>
        <w:spacing w:line="600" w:lineRule="exact"/>
        <w:ind w:firstLine="640" w:firstLineChars="200"/>
        <w:rPr>
          <w:rFonts w:eastAsia="仿宋_GB2312"/>
          <w:szCs w:val="32"/>
        </w:rPr>
      </w:pPr>
      <w:r>
        <w:rPr>
          <w:rFonts w:eastAsia="仿宋_GB2312"/>
          <w:szCs w:val="32"/>
        </w:rPr>
        <w:t>8.1</w:t>
      </w:r>
      <w:r>
        <w:rPr>
          <w:rFonts w:hint="eastAsia" w:eastAsia="仿宋_GB2312"/>
          <w:szCs w:val="32"/>
        </w:rPr>
        <w:t xml:space="preserve"> </w:t>
      </w:r>
      <w:r>
        <w:rPr>
          <w:rFonts w:eastAsia="仿宋_GB2312"/>
          <w:szCs w:val="32"/>
        </w:rPr>
        <w:t>名词解释</w:t>
      </w:r>
    </w:p>
    <w:p>
      <w:pPr>
        <w:spacing w:line="600" w:lineRule="exact"/>
        <w:ind w:firstLine="640" w:firstLineChars="200"/>
        <w:rPr>
          <w:rFonts w:eastAsia="仿宋_GB2312"/>
          <w:szCs w:val="32"/>
        </w:rPr>
      </w:pPr>
      <w:r>
        <w:rPr>
          <w:rFonts w:eastAsia="仿宋_GB2312"/>
          <w:szCs w:val="32"/>
        </w:rPr>
        <w:t>8.2</w:t>
      </w:r>
      <w:r>
        <w:rPr>
          <w:rFonts w:hint="eastAsia" w:eastAsia="仿宋_GB2312"/>
          <w:szCs w:val="32"/>
        </w:rPr>
        <w:t xml:space="preserve"> </w:t>
      </w:r>
      <w:r>
        <w:rPr>
          <w:rFonts w:eastAsia="仿宋_GB2312"/>
          <w:szCs w:val="32"/>
        </w:rPr>
        <w:t>预案管理</w:t>
      </w:r>
    </w:p>
    <w:p>
      <w:pPr>
        <w:spacing w:line="600" w:lineRule="exact"/>
        <w:ind w:firstLine="640" w:firstLineChars="200"/>
        <w:rPr>
          <w:rFonts w:eastAsia="仿宋_GB2312"/>
          <w:szCs w:val="32"/>
        </w:rPr>
      </w:pPr>
      <w:r>
        <w:rPr>
          <w:rFonts w:eastAsia="仿宋_GB2312"/>
          <w:szCs w:val="32"/>
        </w:rPr>
        <w:t>8.3</w:t>
      </w:r>
      <w:r>
        <w:rPr>
          <w:rFonts w:hint="eastAsia" w:eastAsia="仿宋_GB2312"/>
          <w:szCs w:val="32"/>
        </w:rPr>
        <w:t xml:space="preserve"> </w:t>
      </w:r>
      <w:r>
        <w:rPr>
          <w:rFonts w:eastAsia="仿宋_GB2312"/>
          <w:szCs w:val="32"/>
        </w:rPr>
        <w:t>预案解释</w:t>
      </w:r>
    </w:p>
    <w:p>
      <w:pPr>
        <w:spacing w:line="600" w:lineRule="exact"/>
        <w:ind w:firstLine="640" w:firstLineChars="200"/>
        <w:rPr>
          <w:rFonts w:eastAsia="仿宋_GB2312"/>
          <w:szCs w:val="32"/>
        </w:rPr>
      </w:pPr>
      <w:r>
        <w:rPr>
          <w:rFonts w:eastAsia="仿宋_GB2312"/>
          <w:szCs w:val="32"/>
        </w:rPr>
        <w:t>8.4</w:t>
      </w:r>
      <w:r>
        <w:rPr>
          <w:rFonts w:hint="eastAsia" w:eastAsia="仿宋_GB2312"/>
          <w:szCs w:val="32"/>
        </w:rPr>
        <w:t xml:space="preserve"> </w:t>
      </w:r>
      <w:r>
        <w:rPr>
          <w:rFonts w:eastAsia="仿宋_GB2312"/>
          <w:szCs w:val="32"/>
        </w:rPr>
        <w:t>预案实施</w:t>
      </w:r>
    </w:p>
    <w:p>
      <w:pPr>
        <w:spacing w:line="640" w:lineRule="exact"/>
        <w:jc w:val="center"/>
        <w:rPr>
          <w:rFonts w:eastAsia="方正小标宋简体"/>
          <w:bCs/>
          <w:sz w:val="44"/>
          <w:szCs w:val="44"/>
        </w:rPr>
      </w:pPr>
      <w:r>
        <w:rPr>
          <w:b/>
          <w:sz w:val="44"/>
          <w:szCs w:val="44"/>
        </w:rPr>
        <w:br w:type="page"/>
      </w:r>
      <w:r>
        <w:rPr>
          <w:rFonts w:eastAsia="方正小标宋简体"/>
          <w:bCs/>
          <w:sz w:val="44"/>
          <w:szCs w:val="44"/>
        </w:rPr>
        <w:t>浏阳市公共场所安全事故应急预案</w:t>
      </w:r>
    </w:p>
    <w:p>
      <w:pPr>
        <w:spacing w:line="560" w:lineRule="exact"/>
        <w:rPr>
          <w:rFonts w:eastAsia="仿宋_GB2312"/>
          <w:b/>
          <w:szCs w:val="32"/>
        </w:rPr>
      </w:pPr>
    </w:p>
    <w:p>
      <w:pPr>
        <w:spacing w:line="600" w:lineRule="exact"/>
        <w:ind w:firstLine="645"/>
        <w:rPr>
          <w:rFonts w:eastAsia="黑体"/>
          <w:szCs w:val="32"/>
        </w:rPr>
      </w:pPr>
      <w:r>
        <w:rPr>
          <w:rFonts w:eastAsia="黑体"/>
          <w:szCs w:val="32"/>
        </w:rPr>
        <w:t>1</w:t>
      </w:r>
      <w:r>
        <w:rPr>
          <w:rFonts w:hint="eastAsia" w:eastAsia="黑体"/>
          <w:szCs w:val="32"/>
        </w:rPr>
        <w:t>．</w:t>
      </w:r>
      <w:r>
        <w:rPr>
          <w:rFonts w:eastAsia="黑体"/>
          <w:szCs w:val="32"/>
        </w:rPr>
        <w:t>总则</w:t>
      </w:r>
    </w:p>
    <w:p>
      <w:pPr>
        <w:spacing w:line="600" w:lineRule="exact"/>
        <w:ind w:firstLine="645"/>
        <w:rPr>
          <w:rFonts w:eastAsia="仿宋_GB2312"/>
          <w:szCs w:val="32"/>
        </w:rPr>
      </w:pPr>
      <w:r>
        <w:rPr>
          <w:rFonts w:eastAsia="仿宋_GB2312"/>
          <w:szCs w:val="32"/>
        </w:rPr>
        <w:t>1.1</w:t>
      </w:r>
      <w:r>
        <w:rPr>
          <w:rFonts w:hint="eastAsia" w:eastAsia="仿宋_GB2312"/>
          <w:szCs w:val="32"/>
        </w:rPr>
        <w:t xml:space="preserve"> </w:t>
      </w:r>
      <w:r>
        <w:rPr>
          <w:rFonts w:eastAsia="仿宋_GB2312"/>
          <w:szCs w:val="32"/>
        </w:rPr>
        <w:t>编制目的</w:t>
      </w:r>
    </w:p>
    <w:p>
      <w:pPr>
        <w:spacing w:line="600" w:lineRule="exact"/>
        <w:ind w:firstLine="645"/>
        <w:rPr>
          <w:rFonts w:eastAsia="仿宋_GB2312"/>
          <w:szCs w:val="32"/>
        </w:rPr>
      </w:pPr>
      <w:r>
        <w:rPr>
          <w:rFonts w:eastAsia="仿宋_GB2312"/>
          <w:szCs w:val="32"/>
        </w:rPr>
        <w:t>妥善、高效、有序地处置公共场所安全事故，建立组织严密、决策正确、指挥果断、保障有力、快速反应的应急指挥体系，保障公众生命财产安全，维护公共安全和社会稳定。</w:t>
      </w:r>
    </w:p>
    <w:p>
      <w:pPr>
        <w:spacing w:line="600" w:lineRule="exact"/>
        <w:ind w:firstLine="645"/>
        <w:rPr>
          <w:rFonts w:eastAsia="仿宋_GB2312"/>
          <w:szCs w:val="32"/>
        </w:rPr>
      </w:pPr>
      <w:r>
        <w:rPr>
          <w:rFonts w:eastAsia="仿宋_GB2312"/>
          <w:szCs w:val="32"/>
        </w:rPr>
        <w:t>1.2</w:t>
      </w:r>
      <w:r>
        <w:rPr>
          <w:rFonts w:hint="eastAsia" w:eastAsia="仿宋_GB2312"/>
          <w:szCs w:val="32"/>
        </w:rPr>
        <w:t xml:space="preserve"> </w:t>
      </w:r>
      <w:r>
        <w:rPr>
          <w:rFonts w:eastAsia="仿宋_GB2312"/>
          <w:szCs w:val="32"/>
        </w:rPr>
        <w:t>编制依据</w:t>
      </w:r>
    </w:p>
    <w:p>
      <w:pPr>
        <w:spacing w:line="600" w:lineRule="exact"/>
        <w:ind w:firstLine="645"/>
        <w:rPr>
          <w:rFonts w:eastAsia="仿宋_GB2312"/>
          <w:szCs w:val="32"/>
        </w:rPr>
      </w:pPr>
      <w:r>
        <w:rPr>
          <w:rFonts w:eastAsia="仿宋_GB2312"/>
          <w:szCs w:val="32"/>
        </w:rPr>
        <w:t>《中华人民共和国刑法》《中华人民共和国突发事件应对法》《中华人民共和国安全生产法》《危险化学品安全管理条例》《湖南省公众聚集场所消防安全管理办法》</w:t>
      </w:r>
      <w:r>
        <w:rPr>
          <w:rFonts w:hint="eastAsia" w:eastAsia="仿宋_GB2312"/>
          <w:szCs w:val="32"/>
        </w:rPr>
        <w:t>《长沙市突发事件总体应急预案》《长沙市公共场所安全事故应急预案》</w:t>
      </w:r>
      <w:r>
        <w:rPr>
          <w:rFonts w:eastAsia="仿宋_GB2312"/>
          <w:szCs w:val="32"/>
        </w:rPr>
        <w:t>《浏阳市突发事件总体应急预案》等。</w:t>
      </w:r>
    </w:p>
    <w:p>
      <w:pPr>
        <w:spacing w:line="600" w:lineRule="exact"/>
        <w:ind w:firstLine="645"/>
        <w:rPr>
          <w:rFonts w:eastAsia="仿宋_GB2312"/>
          <w:szCs w:val="32"/>
        </w:rPr>
      </w:pPr>
      <w:r>
        <w:rPr>
          <w:rFonts w:eastAsia="仿宋_GB2312"/>
          <w:szCs w:val="32"/>
        </w:rPr>
        <w:t>1.3</w:t>
      </w:r>
      <w:r>
        <w:rPr>
          <w:rFonts w:hint="eastAsia" w:eastAsia="仿宋_GB2312"/>
          <w:szCs w:val="32"/>
        </w:rPr>
        <w:t xml:space="preserve"> </w:t>
      </w:r>
      <w:r>
        <w:rPr>
          <w:rFonts w:eastAsia="仿宋_GB2312"/>
          <w:szCs w:val="32"/>
        </w:rPr>
        <w:t>适用范围</w:t>
      </w:r>
    </w:p>
    <w:p>
      <w:pPr>
        <w:spacing w:line="600" w:lineRule="exact"/>
        <w:ind w:firstLine="645"/>
        <w:rPr>
          <w:rFonts w:eastAsia="仿宋_GB2312"/>
          <w:szCs w:val="32"/>
        </w:rPr>
      </w:pPr>
      <w:r>
        <w:rPr>
          <w:rFonts w:eastAsia="仿宋_GB2312"/>
          <w:szCs w:val="32"/>
        </w:rPr>
        <w:t>本预案适用浏阳市行政区域公共场所安全事故的防范和应急处置。</w:t>
      </w:r>
    </w:p>
    <w:p>
      <w:pPr>
        <w:spacing w:line="600" w:lineRule="exact"/>
        <w:ind w:firstLine="645"/>
        <w:rPr>
          <w:rFonts w:hint="eastAsia" w:eastAsia="仿宋_GB2312"/>
          <w:szCs w:val="32"/>
        </w:rPr>
      </w:pPr>
      <w:r>
        <w:rPr>
          <w:rFonts w:eastAsia="仿宋_GB2312"/>
          <w:szCs w:val="32"/>
        </w:rPr>
        <w:t>1.4工作原则</w:t>
      </w:r>
    </w:p>
    <w:p>
      <w:pPr>
        <w:spacing w:line="600" w:lineRule="exact"/>
        <w:ind w:firstLine="645"/>
        <w:rPr>
          <w:rFonts w:hint="eastAsia" w:eastAsia="仿宋_GB2312"/>
          <w:szCs w:val="32"/>
        </w:rPr>
      </w:pPr>
      <w:r>
        <w:rPr>
          <w:rFonts w:eastAsia="仿宋_GB2312"/>
          <w:szCs w:val="32"/>
        </w:rPr>
        <w:t>（1）统一领导原则。坚持在市人民政府统一领导和指挥下，进行公共场所安全事故应急处置。</w:t>
      </w:r>
    </w:p>
    <w:p>
      <w:pPr>
        <w:spacing w:line="600" w:lineRule="exact"/>
        <w:ind w:firstLine="645"/>
        <w:rPr>
          <w:rFonts w:eastAsia="仿宋_GB2312"/>
          <w:szCs w:val="32"/>
        </w:rPr>
      </w:pPr>
      <w:r>
        <w:rPr>
          <w:rFonts w:eastAsia="仿宋_GB2312"/>
          <w:szCs w:val="32"/>
        </w:rPr>
        <w:t>（2）预防为主原则。各级</w:t>
      </w:r>
      <w:r>
        <w:rPr>
          <w:rFonts w:hint="eastAsia" w:eastAsia="仿宋_GB2312"/>
          <w:szCs w:val="32"/>
        </w:rPr>
        <w:t>人民</w:t>
      </w:r>
      <w:r>
        <w:rPr>
          <w:rFonts w:eastAsia="仿宋_GB2312"/>
          <w:szCs w:val="32"/>
        </w:rPr>
        <w:t>政府及有关部门（单位）应做好公共场所安全事故的预防工作，建立公共场所安全事故应急处置专</w:t>
      </w:r>
      <w:r>
        <w:rPr>
          <w:rFonts w:eastAsia="仿宋_GB2312"/>
          <w:spacing w:val="-4"/>
          <w:szCs w:val="32"/>
        </w:rPr>
        <w:t>业队伍，加强队伍培训，定期进行演练，加强检查、指导和督促。</w:t>
      </w:r>
    </w:p>
    <w:p>
      <w:pPr>
        <w:spacing w:line="600" w:lineRule="exact"/>
        <w:ind w:firstLine="645"/>
        <w:rPr>
          <w:rFonts w:eastAsia="仿宋_GB2312"/>
          <w:szCs w:val="32"/>
        </w:rPr>
      </w:pPr>
      <w:r>
        <w:rPr>
          <w:rFonts w:eastAsia="仿宋_GB2312"/>
          <w:szCs w:val="32"/>
        </w:rPr>
        <w:t>（3）减少损失原则。进行公共场所安全事故应急处置，应尽可能地避免和减少公共场所安全事故造成的人员伤亡和财产损失，减少社会影响，维护正常的社会秩序。</w:t>
      </w:r>
    </w:p>
    <w:p>
      <w:pPr>
        <w:spacing w:line="600" w:lineRule="exact"/>
        <w:ind w:firstLine="645"/>
        <w:rPr>
          <w:rFonts w:eastAsia="仿宋_GB2312"/>
          <w:szCs w:val="32"/>
        </w:rPr>
      </w:pPr>
      <w:r>
        <w:rPr>
          <w:rFonts w:eastAsia="仿宋_GB2312"/>
          <w:szCs w:val="32"/>
        </w:rPr>
        <w:t>（4）属地管辖原则。</w:t>
      </w:r>
      <w:r>
        <w:rPr>
          <w:rFonts w:eastAsia="仿宋_GB2312"/>
          <w:spacing w:val="-4"/>
          <w:szCs w:val="32"/>
        </w:rPr>
        <w:t>按照分级负责、分级管理、分级响应的工作机制，落实应急工作责任制，提高应急处置能力和工作效率。</w:t>
      </w:r>
    </w:p>
    <w:p>
      <w:pPr>
        <w:spacing w:line="600" w:lineRule="exact"/>
        <w:ind w:firstLine="645"/>
        <w:rPr>
          <w:rFonts w:eastAsia="仿宋_GB2312"/>
          <w:szCs w:val="32"/>
        </w:rPr>
      </w:pPr>
      <w:r>
        <w:rPr>
          <w:rFonts w:eastAsia="仿宋_GB2312"/>
          <w:szCs w:val="32"/>
        </w:rPr>
        <w:t>（5）协同一致原则。</w:t>
      </w:r>
      <w:r>
        <w:rPr>
          <w:rFonts w:hint="eastAsia" w:eastAsia="仿宋_GB2312"/>
          <w:szCs w:val="32"/>
        </w:rPr>
        <w:t>市直</w:t>
      </w:r>
      <w:r>
        <w:rPr>
          <w:rFonts w:eastAsia="仿宋_GB2312"/>
          <w:szCs w:val="32"/>
        </w:rPr>
        <w:t>有关部门应充分发挥职能作用，密切配合，协同一致，与事发地</w:t>
      </w:r>
      <w:r>
        <w:rPr>
          <w:rFonts w:hint="eastAsia" w:eastAsia="仿宋_GB2312"/>
          <w:szCs w:val="32"/>
        </w:rPr>
        <w:t>乡镇人民政府（街道办事处）、园区管委会</w:t>
      </w:r>
      <w:r>
        <w:rPr>
          <w:rFonts w:eastAsia="仿宋_GB2312"/>
          <w:szCs w:val="32"/>
        </w:rPr>
        <w:t>共同应对处置公共场所安全事故。</w:t>
      </w:r>
    </w:p>
    <w:p>
      <w:pPr>
        <w:spacing w:line="600" w:lineRule="exact"/>
        <w:ind w:firstLine="645"/>
        <w:rPr>
          <w:rFonts w:eastAsia="黑体"/>
          <w:szCs w:val="32"/>
        </w:rPr>
      </w:pPr>
      <w:r>
        <w:rPr>
          <w:rFonts w:eastAsia="黑体"/>
          <w:szCs w:val="32"/>
        </w:rPr>
        <w:t>2</w:t>
      </w:r>
      <w:r>
        <w:rPr>
          <w:rFonts w:hint="eastAsia" w:eastAsia="黑体"/>
          <w:szCs w:val="32"/>
        </w:rPr>
        <w:t>．</w:t>
      </w:r>
      <w:r>
        <w:rPr>
          <w:rFonts w:eastAsia="黑体"/>
          <w:szCs w:val="32"/>
        </w:rPr>
        <w:t>应急指挥体系及职责</w:t>
      </w:r>
    </w:p>
    <w:p>
      <w:pPr>
        <w:spacing w:line="600" w:lineRule="exact"/>
        <w:ind w:firstLine="645"/>
        <w:rPr>
          <w:rFonts w:eastAsia="仿宋_GB2312"/>
          <w:szCs w:val="32"/>
        </w:rPr>
      </w:pPr>
      <w:r>
        <w:rPr>
          <w:rFonts w:hint="eastAsia" w:eastAsia="仿宋_GB2312"/>
          <w:szCs w:val="32"/>
        </w:rPr>
        <w:t>市</w:t>
      </w:r>
      <w:r>
        <w:rPr>
          <w:rFonts w:eastAsia="仿宋_GB2312"/>
          <w:szCs w:val="32"/>
        </w:rPr>
        <w:t>人民政府</w:t>
      </w:r>
      <w:r>
        <w:rPr>
          <w:rFonts w:hint="eastAsia" w:eastAsia="仿宋_GB2312"/>
          <w:szCs w:val="32"/>
        </w:rPr>
        <w:t>、乡镇人民政府（街道办事处）、园区管委会</w:t>
      </w:r>
      <w:r>
        <w:rPr>
          <w:rFonts w:eastAsia="仿宋_GB2312"/>
          <w:szCs w:val="32"/>
        </w:rPr>
        <w:t>设立处置公共场所安全事故应急指挥机构，</w:t>
      </w:r>
      <w:r>
        <w:rPr>
          <w:rFonts w:hint="eastAsia" w:eastAsia="仿宋_GB2312"/>
          <w:szCs w:val="32"/>
        </w:rPr>
        <w:t>负责</w:t>
      </w:r>
      <w:r>
        <w:rPr>
          <w:rFonts w:eastAsia="仿宋_GB2312"/>
          <w:szCs w:val="32"/>
        </w:rPr>
        <w:t>本行政区域的公共场所安全事故应急处置工作。</w:t>
      </w:r>
    </w:p>
    <w:p>
      <w:pPr>
        <w:spacing w:line="600" w:lineRule="exact"/>
        <w:ind w:firstLine="645"/>
        <w:rPr>
          <w:rFonts w:eastAsia="仿宋_GB2312"/>
          <w:szCs w:val="32"/>
        </w:rPr>
      </w:pPr>
      <w:r>
        <w:rPr>
          <w:rFonts w:eastAsia="仿宋_GB2312"/>
          <w:szCs w:val="32"/>
        </w:rPr>
        <w:t>2.1</w:t>
      </w:r>
      <w:r>
        <w:rPr>
          <w:rFonts w:hint="eastAsia" w:eastAsia="仿宋_GB2312"/>
          <w:szCs w:val="32"/>
        </w:rPr>
        <w:t xml:space="preserve"> </w:t>
      </w:r>
      <w:r>
        <w:rPr>
          <w:rFonts w:eastAsia="仿宋_GB2312"/>
          <w:szCs w:val="32"/>
        </w:rPr>
        <w:t>应急组织机构</w:t>
      </w:r>
    </w:p>
    <w:p>
      <w:pPr>
        <w:spacing w:line="600" w:lineRule="exact"/>
        <w:ind w:firstLine="645"/>
        <w:rPr>
          <w:rFonts w:eastAsia="仿宋_GB2312"/>
          <w:szCs w:val="32"/>
        </w:rPr>
      </w:pPr>
      <w:r>
        <w:rPr>
          <w:rFonts w:eastAsia="仿宋_GB2312"/>
          <w:szCs w:val="32"/>
        </w:rPr>
        <w:t>设立浏阳市处置公共场所安全事故指挥部（以下简称市公共场所安全指挥部），由市人民政府分管副市长任指挥长，</w:t>
      </w:r>
      <w:r>
        <w:rPr>
          <w:rFonts w:hint="eastAsia" w:eastAsia="仿宋_GB2312"/>
          <w:szCs w:val="32"/>
        </w:rPr>
        <w:t>市政府办联线副主任、</w:t>
      </w:r>
      <w:r>
        <w:rPr>
          <w:rFonts w:eastAsia="仿宋_GB2312"/>
          <w:szCs w:val="32"/>
        </w:rPr>
        <w:t>市公安局分管副局长任副指挥长，市公安局、市</w:t>
      </w:r>
      <w:r>
        <w:rPr>
          <w:rFonts w:hint="eastAsia" w:eastAsia="仿宋_GB2312"/>
          <w:szCs w:val="32"/>
        </w:rPr>
        <w:t>应急管理局</w:t>
      </w:r>
      <w:r>
        <w:rPr>
          <w:rFonts w:eastAsia="仿宋_GB2312"/>
          <w:szCs w:val="32"/>
        </w:rPr>
        <w:t>、市纪委监委、</w:t>
      </w:r>
      <w:r>
        <w:rPr>
          <w:rFonts w:hint="eastAsia" w:eastAsia="仿宋_GB2312"/>
          <w:szCs w:val="32"/>
        </w:rPr>
        <w:t>市委宣传部</w:t>
      </w:r>
      <w:r>
        <w:rPr>
          <w:rFonts w:eastAsia="仿宋_GB2312"/>
          <w:szCs w:val="32"/>
        </w:rPr>
        <w:t>、市人民法院、市人民检察院、</w:t>
      </w:r>
      <w:r>
        <w:rPr>
          <w:rFonts w:hint="eastAsia" w:eastAsia="仿宋_GB2312"/>
          <w:szCs w:val="32"/>
        </w:rPr>
        <w:t>市政府办、</w:t>
      </w:r>
      <w:r>
        <w:rPr>
          <w:rFonts w:eastAsia="仿宋_GB2312"/>
          <w:szCs w:val="32"/>
        </w:rPr>
        <w:t>市发改局、市工信局、市民政局、市财政局、市住建局、市交通运输局、市商务局、市文旅广体局、市卫健局、市市场监管局、市城管局、</w:t>
      </w:r>
      <w:r>
        <w:rPr>
          <w:rFonts w:hint="eastAsia" w:eastAsia="仿宋_GB2312"/>
          <w:color w:val="000000"/>
          <w:szCs w:val="32"/>
        </w:rPr>
        <w:t>长沙市生态环境局浏阳分局</w:t>
      </w:r>
      <w:r>
        <w:rPr>
          <w:rFonts w:eastAsia="仿宋_GB2312"/>
          <w:color w:val="000000"/>
          <w:szCs w:val="32"/>
        </w:rPr>
        <w:t>、市总工会、市气象局、武警浏阳中队</w:t>
      </w:r>
      <w:r>
        <w:rPr>
          <w:rFonts w:hint="eastAsia" w:eastAsia="仿宋_GB2312"/>
          <w:color w:val="000000"/>
          <w:szCs w:val="32"/>
        </w:rPr>
        <w:t>等单位</w:t>
      </w:r>
      <w:r>
        <w:rPr>
          <w:rFonts w:eastAsia="仿宋_GB2312"/>
          <w:color w:val="000000"/>
          <w:szCs w:val="32"/>
        </w:rPr>
        <w:t>为成员</w:t>
      </w:r>
      <w:r>
        <w:rPr>
          <w:rFonts w:hint="eastAsia" w:eastAsia="仿宋_GB2312"/>
          <w:color w:val="000000"/>
          <w:szCs w:val="32"/>
        </w:rPr>
        <w:t>单位</w:t>
      </w:r>
      <w:r>
        <w:rPr>
          <w:rFonts w:eastAsia="仿宋_GB2312"/>
          <w:color w:val="000000"/>
          <w:szCs w:val="32"/>
        </w:rPr>
        <w:t>。</w:t>
      </w:r>
    </w:p>
    <w:p>
      <w:pPr>
        <w:spacing w:line="600" w:lineRule="exact"/>
        <w:ind w:firstLine="645"/>
        <w:rPr>
          <w:rFonts w:eastAsia="仿宋_GB2312"/>
          <w:szCs w:val="32"/>
        </w:rPr>
      </w:pPr>
      <w:r>
        <w:rPr>
          <w:rFonts w:eastAsia="仿宋_GB2312"/>
          <w:szCs w:val="32"/>
        </w:rPr>
        <w:t>市公共场所安全指挥部办公室设在市公安局，由市公安局分管副局长任办公室主任。</w:t>
      </w:r>
    </w:p>
    <w:p>
      <w:pPr>
        <w:spacing w:line="600" w:lineRule="exact"/>
        <w:ind w:firstLine="645"/>
        <w:rPr>
          <w:rFonts w:eastAsia="仿宋_GB2312"/>
          <w:szCs w:val="32"/>
        </w:rPr>
      </w:pPr>
      <w:r>
        <w:rPr>
          <w:rFonts w:eastAsia="仿宋_GB2312"/>
          <w:szCs w:val="32"/>
        </w:rPr>
        <w:t>2.2</w:t>
      </w:r>
      <w:r>
        <w:rPr>
          <w:rFonts w:hint="eastAsia" w:eastAsia="仿宋_GB2312"/>
          <w:szCs w:val="32"/>
        </w:rPr>
        <w:t xml:space="preserve"> </w:t>
      </w:r>
      <w:r>
        <w:rPr>
          <w:rFonts w:eastAsia="仿宋_GB2312"/>
          <w:szCs w:val="32"/>
        </w:rPr>
        <w:t>应急组织机构职责</w:t>
      </w:r>
    </w:p>
    <w:p>
      <w:pPr>
        <w:spacing w:line="600" w:lineRule="exact"/>
        <w:ind w:firstLine="645"/>
        <w:rPr>
          <w:rFonts w:eastAsia="仿宋_GB2312"/>
          <w:szCs w:val="32"/>
        </w:rPr>
      </w:pPr>
      <w:r>
        <w:rPr>
          <w:rFonts w:eastAsia="仿宋_GB2312"/>
          <w:szCs w:val="32"/>
        </w:rPr>
        <w:t>2.2.1</w:t>
      </w:r>
      <w:r>
        <w:rPr>
          <w:rFonts w:hint="eastAsia" w:eastAsia="仿宋_GB2312"/>
          <w:szCs w:val="32"/>
        </w:rPr>
        <w:t xml:space="preserve"> </w:t>
      </w:r>
      <w:r>
        <w:rPr>
          <w:rFonts w:eastAsia="仿宋_GB2312"/>
          <w:szCs w:val="32"/>
        </w:rPr>
        <w:t>市公共场所安全指挥部</w:t>
      </w:r>
    </w:p>
    <w:p>
      <w:pPr>
        <w:spacing w:line="600" w:lineRule="exact"/>
        <w:ind w:firstLine="645"/>
        <w:rPr>
          <w:rFonts w:eastAsia="仿宋_GB2312"/>
          <w:szCs w:val="32"/>
        </w:rPr>
      </w:pPr>
      <w:r>
        <w:rPr>
          <w:rFonts w:eastAsia="仿宋_GB2312"/>
          <w:szCs w:val="32"/>
        </w:rPr>
        <w:t>统一领导和指挥公共场所安全事故处置；修订完善本预案；研究决定公共场所安全事故应急处置的有关问题，作出决策，下达指令，并视情况向市人民政府和长沙市公安局报告；协调调度公共场所安全事故的应急处置力量和资源，指导事发地乡镇</w:t>
      </w:r>
      <w:r>
        <w:rPr>
          <w:rFonts w:hint="eastAsia" w:eastAsia="仿宋_GB2312"/>
          <w:szCs w:val="32"/>
        </w:rPr>
        <w:t>人民政府（</w:t>
      </w:r>
      <w:r>
        <w:rPr>
          <w:rFonts w:eastAsia="仿宋_GB2312"/>
          <w:szCs w:val="32"/>
        </w:rPr>
        <w:t>街道</w:t>
      </w:r>
      <w:r>
        <w:rPr>
          <w:rFonts w:hint="eastAsia" w:eastAsia="仿宋_GB2312"/>
          <w:szCs w:val="32"/>
        </w:rPr>
        <w:t>办事处）、园区管委会</w:t>
      </w:r>
      <w:r>
        <w:rPr>
          <w:rFonts w:eastAsia="仿宋_GB2312"/>
          <w:szCs w:val="32"/>
        </w:rPr>
        <w:t>开展公共场所安全事故应急处置工</w:t>
      </w:r>
      <w:r>
        <w:rPr>
          <w:rFonts w:eastAsia="仿宋_GB2312"/>
          <w:spacing w:val="-4"/>
          <w:szCs w:val="32"/>
        </w:rPr>
        <w:t>作；根据公共场所安全事故的趋势与处置效果，及时调整应急行动；负责公共场所安全事故的信息发布工作；指导公共场所安全事故善后工作；办理市人民政府和长沙市指挥部交办的其</w:t>
      </w:r>
      <w:r>
        <w:rPr>
          <w:rFonts w:hint="eastAsia" w:eastAsia="仿宋_GB2312"/>
          <w:spacing w:val="-4"/>
          <w:szCs w:val="32"/>
        </w:rPr>
        <w:t>他</w:t>
      </w:r>
      <w:r>
        <w:rPr>
          <w:rFonts w:eastAsia="仿宋_GB2312"/>
          <w:spacing w:val="-4"/>
          <w:szCs w:val="32"/>
        </w:rPr>
        <w:t>工作。</w:t>
      </w:r>
    </w:p>
    <w:p>
      <w:pPr>
        <w:spacing w:line="600" w:lineRule="exact"/>
        <w:ind w:firstLine="645"/>
        <w:rPr>
          <w:rFonts w:eastAsia="仿宋_GB2312"/>
          <w:szCs w:val="32"/>
        </w:rPr>
      </w:pPr>
      <w:r>
        <w:rPr>
          <w:rFonts w:eastAsia="仿宋_GB2312"/>
          <w:szCs w:val="32"/>
        </w:rPr>
        <w:t>2.2.2</w:t>
      </w:r>
      <w:r>
        <w:rPr>
          <w:rFonts w:hint="eastAsia" w:eastAsia="仿宋_GB2312"/>
          <w:szCs w:val="32"/>
        </w:rPr>
        <w:t xml:space="preserve"> </w:t>
      </w:r>
      <w:r>
        <w:rPr>
          <w:rFonts w:eastAsia="仿宋_GB2312"/>
          <w:szCs w:val="32"/>
        </w:rPr>
        <w:t>市公共场所安全指挥部办公室</w:t>
      </w:r>
    </w:p>
    <w:p>
      <w:pPr>
        <w:spacing w:line="600" w:lineRule="exact"/>
        <w:ind w:firstLine="645"/>
        <w:rPr>
          <w:rFonts w:eastAsia="仿宋_GB2312"/>
          <w:szCs w:val="32"/>
        </w:rPr>
      </w:pPr>
      <w:r>
        <w:rPr>
          <w:rFonts w:eastAsia="仿宋_GB2312"/>
          <w:szCs w:val="32"/>
        </w:rPr>
        <w:t>负责市公共场所安全指挥部的日常工作；提出预防、处置公共场所安全事故的对策和建</w:t>
      </w:r>
      <w:r>
        <w:rPr>
          <w:rFonts w:hint="eastAsia" w:eastAsia="仿宋_GB2312"/>
          <w:szCs w:val="32"/>
        </w:rPr>
        <w:t>议</w:t>
      </w:r>
      <w:r>
        <w:rPr>
          <w:rFonts w:eastAsia="仿宋_GB2312"/>
          <w:szCs w:val="32"/>
        </w:rPr>
        <w:t>；收集、分析、汇总并上报预防和处置公共场所安全事故信息；及时传达市指挥部的指令指示，协调</w:t>
      </w:r>
      <w:r>
        <w:rPr>
          <w:rFonts w:hint="eastAsia" w:eastAsia="仿宋_GB2312"/>
          <w:szCs w:val="32"/>
        </w:rPr>
        <w:t>市直</w:t>
      </w:r>
      <w:r>
        <w:rPr>
          <w:rFonts w:eastAsia="仿宋_GB2312"/>
          <w:szCs w:val="32"/>
        </w:rPr>
        <w:t>有关部门开展公共场所安全事故的处置工作；总结分析公共场所安全事故处置工作，拟定分析报告报送市公共场所安全指挥部；完成市公共场所安全指挥部和上级部门交办的其</w:t>
      </w:r>
      <w:r>
        <w:rPr>
          <w:rFonts w:hint="eastAsia" w:eastAsia="仿宋_GB2312"/>
          <w:szCs w:val="32"/>
        </w:rPr>
        <w:t>他</w:t>
      </w:r>
      <w:r>
        <w:rPr>
          <w:rFonts w:eastAsia="仿宋_GB2312"/>
          <w:szCs w:val="32"/>
        </w:rPr>
        <w:t>工作。</w:t>
      </w:r>
    </w:p>
    <w:p>
      <w:pPr>
        <w:spacing w:line="600" w:lineRule="exact"/>
        <w:ind w:firstLine="645"/>
        <w:rPr>
          <w:rFonts w:eastAsia="仿宋_GB2312"/>
          <w:szCs w:val="32"/>
        </w:rPr>
      </w:pPr>
      <w:r>
        <w:rPr>
          <w:rFonts w:eastAsia="仿宋_GB2312"/>
          <w:szCs w:val="32"/>
        </w:rPr>
        <w:t>2.2.3</w:t>
      </w:r>
      <w:r>
        <w:rPr>
          <w:rFonts w:hint="eastAsia" w:eastAsia="仿宋_GB2312"/>
          <w:szCs w:val="32"/>
        </w:rPr>
        <w:t xml:space="preserve"> </w:t>
      </w:r>
      <w:r>
        <w:rPr>
          <w:rFonts w:eastAsia="仿宋_GB2312"/>
          <w:szCs w:val="32"/>
        </w:rPr>
        <w:t>市公共场所安全指挥部成员单位</w:t>
      </w:r>
    </w:p>
    <w:p>
      <w:pPr>
        <w:spacing w:line="600" w:lineRule="exact"/>
        <w:ind w:firstLine="645"/>
        <w:rPr>
          <w:rFonts w:eastAsia="仿宋_GB2312"/>
          <w:szCs w:val="32"/>
        </w:rPr>
      </w:pPr>
      <w:r>
        <w:rPr>
          <w:rFonts w:eastAsia="仿宋_GB2312"/>
          <w:color w:val="000000"/>
          <w:szCs w:val="32"/>
        </w:rPr>
        <w:t>市公安局</w:t>
      </w:r>
      <w:r>
        <w:rPr>
          <w:rFonts w:hint="eastAsia" w:eastAsia="仿宋_GB2312"/>
          <w:color w:val="000000"/>
          <w:szCs w:val="32"/>
        </w:rPr>
        <w:t>：</w:t>
      </w:r>
      <w:r>
        <w:rPr>
          <w:rFonts w:eastAsia="仿宋_GB2312"/>
          <w:szCs w:val="32"/>
        </w:rPr>
        <w:t>负责市公共场所安全指挥部办公室日常工作；负责有关信息的收集、研判、报送和通报；组织维护公共场所安全事故现场治安秩序，并进行先期处置，采取有效措施控制事态发展和次生、衍生灾害发生。</w:t>
      </w:r>
    </w:p>
    <w:p>
      <w:pPr>
        <w:spacing w:line="600" w:lineRule="exact"/>
        <w:ind w:firstLine="645"/>
        <w:rPr>
          <w:rFonts w:eastAsia="仿宋_GB2312"/>
          <w:color w:val="000000"/>
          <w:szCs w:val="32"/>
        </w:rPr>
      </w:pPr>
      <w:r>
        <w:rPr>
          <w:rFonts w:eastAsia="仿宋_GB2312"/>
          <w:color w:val="000000"/>
          <w:szCs w:val="32"/>
        </w:rPr>
        <w:t>市</w:t>
      </w:r>
      <w:r>
        <w:rPr>
          <w:rFonts w:hint="eastAsia" w:eastAsia="仿宋_GB2312"/>
          <w:color w:val="000000"/>
          <w:szCs w:val="32"/>
        </w:rPr>
        <w:t>应急管理局：</w:t>
      </w:r>
      <w:r>
        <w:rPr>
          <w:rFonts w:eastAsia="仿宋_GB2312"/>
          <w:color w:val="000000"/>
          <w:szCs w:val="32"/>
        </w:rPr>
        <w:t>负责应急值守、传达指令、参谋咨询、综合协调和收集、整理、上报、发送信息。</w:t>
      </w:r>
    </w:p>
    <w:p>
      <w:pPr>
        <w:spacing w:line="600" w:lineRule="exact"/>
        <w:ind w:firstLine="645"/>
        <w:rPr>
          <w:rFonts w:eastAsia="仿宋_GB2312"/>
          <w:color w:val="000000"/>
          <w:szCs w:val="32"/>
        </w:rPr>
      </w:pPr>
      <w:r>
        <w:rPr>
          <w:rFonts w:eastAsia="仿宋_GB2312"/>
          <w:color w:val="000000"/>
          <w:szCs w:val="32"/>
        </w:rPr>
        <w:t>市纪委监委、市人民法院、市人民检察院、市</w:t>
      </w:r>
      <w:r>
        <w:rPr>
          <w:rFonts w:hint="eastAsia" w:eastAsia="仿宋_GB2312"/>
          <w:color w:val="000000"/>
          <w:szCs w:val="32"/>
        </w:rPr>
        <w:t>应急管理局</w:t>
      </w:r>
      <w:r>
        <w:rPr>
          <w:rFonts w:eastAsia="仿宋_GB2312"/>
          <w:color w:val="000000"/>
          <w:szCs w:val="32"/>
        </w:rPr>
        <w:t>、市总工会</w:t>
      </w:r>
      <w:r>
        <w:rPr>
          <w:rFonts w:hint="eastAsia" w:eastAsia="仿宋_GB2312"/>
          <w:color w:val="000000"/>
          <w:szCs w:val="32"/>
        </w:rPr>
        <w:t>：</w:t>
      </w:r>
      <w:r>
        <w:rPr>
          <w:rFonts w:eastAsia="仿宋_GB2312"/>
          <w:color w:val="000000"/>
          <w:szCs w:val="32"/>
        </w:rPr>
        <w:t>负责参与公共场所安全事故的调查处置等工作。</w:t>
      </w:r>
    </w:p>
    <w:p>
      <w:pPr>
        <w:spacing w:line="600" w:lineRule="exact"/>
        <w:ind w:firstLine="645"/>
        <w:rPr>
          <w:rFonts w:eastAsia="仿宋_GB2312"/>
          <w:szCs w:val="32"/>
        </w:rPr>
      </w:pPr>
      <w:r>
        <w:rPr>
          <w:rFonts w:hint="eastAsia" w:eastAsia="仿宋_GB2312"/>
          <w:szCs w:val="32"/>
        </w:rPr>
        <w:t>市委宣传部：</w:t>
      </w:r>
      <w:r>
        <w:rPr>
          <w:rFonts w:eastAsia="仿宋_GB2312"/>
          <w:szCs w:val="32"/>
        </w:rPr>
        <w:t>负责</w:t>
      </w:r>
      <w:r>
        <w:rPr>
          <w:rFonts w:hint="eastAsia" w:eastAsia="仿宋_GB2312"/>
          <w:szCs w:val="32"/>
        </w:rPr>
        <w:t>指导新闻</w:t>
      </w:r>
      <w:r>
        <w:rPr>
          <w:rFonts w:eastAsia="仿宋_GB2312"/>
          <w:szCs w:val="32"/>
        </w:rPr>
        <w:t>发布工作。</w:t>
      </w:r>
    </w:p>
    <w:p>
      <w:pPr>
        <w:spacing w:line="600" w:lineRule="exact"/>
        <w:ind w:firstLine="645"/>
        <w:rPr>
          <w:rFonts w:hint="eastAsia" w:eastAsia="仿宋_GB2312"/>
          <w:szCs w:val="32"/>
        </w:rPr>
      </w:pPr>
      <w:r>
        <w:rPr>
          <w:rFonts w:hint="eastAsia" w:eastAsia="仿宋_GB2312"/>
          <w:szCs w:val="32"/>
        </w:rPr>
        <w:t>市政府办：负责</w:t>
      </w:r>
      <w:r>
        <w:rPr>
          <w:rFonts w:eastAsia="仿宋_GB2312"/>
          <w:szCs w:val="32"/>
        </w:rPr>
        <w:t>公共场所安全事故应急</w:t>
      </w:r>
      <w:r>
        <w:rPr>
          <w:rFonts w:hint="eastAsia" w:eastAsia="仿宋_GB2312"/>
          <w:szCs w:val="32"/>
        </w:rPr>
        <w:t>工作的指导和督查。</w:t>
      </w:r>
    </w:p>
    <w:p>
      <w:pPr>
        <w:spacing w:line="600" w:lineRule="exact"/>
        <w:ind w:firstLine="645"/>
        <w:rPr>
          <w:rFonts w:eastAsia="仿宋_GB2312"/>
          <w:szCs w:val="32"/>
        </w:rPr>
      </w:pPr>
      <w:r>
        <w:rPr>
          <w:rFonts w:eastAsia="仿宋_GB2312"/>
          <w:szCs w:val="32"/>
        </w:rPr>
        <w:t>市发改局</w:t>
      </w:r>
      <w:r>
        <w:rPr>
          <w:rFonts w:hint="eastAsia" w:eastAsia="仿宋_GB2312"/>
          <w:szCs w:val="32"/>
        </w:rPr>
        <w:t>：</w:t>
      </w:r>
      <w:r>
        <w:rPr>
          <w:rFonts w:eastAsia="仿宋_GB2312"/>
          <w:szCs w:val="32"/>
        </w:rPr>
        <w:t>负责协调做好公共场所安全事故应急处置的电力保障等工作。</w:t>
      </w:r>
    </w:p>
    <w:p>
      <w:pPr>
        <w:spacing w:line="600" w:lineRule="exact"/>
        <w:ind w:firstLine="645"/>
        <w:rPr>
          <w:rFonts w:eastAsia="仿宋_GB2312"/>
          <w:szCs w:val="32"/>
        </w:rPr>
      </w:pPr>
      <w:r>
        <w:rPr>
          <w:rFonts w:eastAsia="仿宋_GB2312"/>
          <w:szCs w:val="32"/>
        </w:rPr>
        <w:t>市工信局</w:t>
      </w:r>
      <w:r>
        <w:rPr>
          <w:rFonts w:hint="eastAsia" w:eastAsia="仿宋_GB2312"/>
          <w:szCs w:val="32"/>
        </w:rPr>
        <w:t>：</w:t>
      </w:r>
      <w:r>
        <w:rPr>
          <w:rFonts w:eastAsia="仿宋_GB2312"/>
          <w:szCs w:val="32"/>
        </w:rPr>
        <w:t xml:space="preserve">负责协调各通信运营商为公共场所安全事故应急处置提供通信保障。 </w:t>
      </w:r>
    </w:p>
    <w:p>
      <w:pPr>
        <w:spacing w:line="600" w:lineRule="exact"/>
        <w:ind w:firstLine="645"/>
        <w:rPr>
          <w:rFonts w:eastAsia="仿宋_GB2312"/>
          <w:szCs w:val="32"/>
        </w:rPr>
      </w:pPr>
      <w:r>
        <w:rPr>
          <w:rFonts w:eastAsia="仿宋_GB2312"/>
          <w:szCs w:val="32"/>
        </w:rPr>
        <w:t>市民政局</w:t>
      </w:r>
      <w:r>
        <w:rPr>
          <w:rFonts w:hint="eastAsia" w:eastAsia="仿宋_GB2312"/>
          <w:szCs w:val="32"/>
        </w:rPr>
        <w:t>：</w:t>
      </w:r>
      <w:r>
        <w:rPr>
          <w:rFonts w:eastAsia="仿宋_GB2312"/>
          <w:szCs w:val="32"/>
        </w:rPr>
        <w:t>负责对因公共场所安全事故造成生活困难符合社会救助条件的人员进行社会救助。</w:t>
      </w:r>
    </w:p>
    <w:p>
      <w:pPr>
        <w:spacing w:line="600" w:lineRule="exact"/>
        <w:ind w:firstLine="645"/>
        <w:rPr>
          <w:rFonts w:eastAsia="仿宋_GB2312"/>
          <w:szCs w:val="32"/>
        </w:rPr>
      </w:pPr>
      <w:r>
        <w:rPr>
          <w:rFonts w:eastAsia="仿宋_GB2312"/>
          <w:szCs w:val="32"/>
        </w:rPr>
        <w:t>市财政局</w:t>
      </w:r>
      <w:r>
        <w:rPr>
          <w:rFonts w:hint="eastAsia" w:eastAsia="仿宋_GB2312"/>
          <w:szCs w:val="32"/>
        </w:rPr>
        <w:t>：</w:t>
      </w:r>
      <w:r>
        <w:rPr>
          <w:rFonts w:eastAsia="仿宋_GB2312"/>
          <w:szCs w:val="32"/>
        </w:rPr>
        <w:t>负责统筹保障市本级公共场所安全事故应急处置专项经费，并监督使用。</w:t>
      </w:r>
    </w:p>
    <w:p>
      <w:pPr>
        <w:spacing w:line="600" w:lineRule="exact"/>
        <w:ind w:firstLine="645"/>
        <w:rPr>
          <w:rFonts w:eastAsia="仿宋_GB2312"/>
          <w:szCs w:val="32"/>
        </w:rPr>
      </w:pPr>
      <w:r>
        <w:rPr>
          <w:rFonts w:eastAsia="仿宋_GB2312"/>
          <w:szCs w:val="32"/>
        </w:rPr>
        <w:t>市住建局：负责公共场所安全事故应急处置的城市供水等保障工作</w:t>
      </w:r>
      <w:r>
        <w:rPr>
          <w:rFonts w:hint="eastAsia" w:eastAsia="仿宋_GB2312"/>
          <w:szCs w:val="32"/>
        </w:rPr>
        <w:t>；</w:t>
      </w:r>
      <w:r>
        <w:rPr>
          <w:rFonts w:eastAsia="仿宋_GB2312"/>
          <w:szCs w:val="32"/>
        </w:rPr>
        <w:t>负责为公共场所安全事故处置工作提供相关人防工程信息并参与</w:t>
      </w:r>
      <w:r>
        <w:rPr>
          <w:rFonts w:hint="eastAsia" w:eastAsia="仿宋_GB2312"/>
          <w:szCs w:val="32"/>
        </w:rPr>
        <w:t>、</w:t>
      </w:r>
      <w:r>
        <w:rPr>
          <w:rFonts w:eastAsia="仿宋_GB2312"/>
          <w:szCs w:val="32"/>
        </w:rPr>
        <w:t>配合相关处置工作。</w:t>
      </w:r>
    </w:p>
    <w:p>
      <w:pPr>
        <w:spacing w:line="600" w:lineRule="exact"/>
        <w:ind w:firstLine="645"/>
        <w:rPr>
          <w:rFonts w:eastAsia="仿宋_GB2312"/>
          <w:szCs w:val="32"/>
        </w:rPr>
      </w:pPr>
      <w:r>
        <w:rPr>
          <w:rFonts w:eastAsia="仿宋_GB2312"/>
          <w:szCs w:val="32"/>
        </w:rPr>
        <w:t>市交通运输局</w:t>
      </w:r>
      <w:r>
        <w:rPr>
          <w:rFonts w:hint="eastAsia" w:eastAsia="仿宋_GB2312"/>
          <w:szCs w:val="32"/>
        </w:rPr>
        <w:t>：</w:t>
      </w:r>
      <w:r>
        <w:rPr>
          <w:rFonts w:eastAsia="仿宋_GB2312"/>
          <w:szCs w:val="32"/>
        </w:rPr>
        <w:t>负责水、路交通运输保障和车站、码头等管辖范围的公共场所安全事故应急管理工作，负责全市城市交通运输保障工作。</w:t>
      </w:r>
    </w:p>
    <w:p>
      <w:pPr>
        <w:spacing w:line="600" w:lineRule="exact"/>
        <w:ind w:firstLine="645"/>
        <w:rPr>
          <w:rFonts w:eastAsia="仿宋_GB2312"/>
          <w:szCs w:val="32"/>
        </w:rPr>
      </w:pPr>
      <w:r>
        <w:rPr>
          <w:rFonts w:eastAsia="仿宋_GB2312"/>
          <w:szCs w:val="32"/>
        </w:rPr>
        <w:t>市商务局</w:t>
      </w:r>
      <w:r>
        <w:rPr>
          <w:rFonts w:hint="eastAsia" w:eastAsia="仿宋_GB2312"/>
          <w:szCs w:val="32"/>
        </w:rPr>
        <w:t>：</w:t>
      </w:r>
      <w:r>
        <w:rPr>
          <w:rFonts w:eastAsia="仿宋_GB2312"/>
          <w:szCs w:val="32"/>
        </w:rPr>
        <w:t>负责应急生活物资保障工作。</w:t>
      </w:r>
    </w:p>
    <w:p>
      <w:pPr>
        <w:spacing w:line="600" w:lineRule="exact"/>
        <w:ind w:firstLine="645"/>
        <w:rPr>
          <w:rFonts w:eastAsia="仿宋_GB2312"/>
          <w:szCs w:val="32"/>
        </w:rPr>
      </w:pPr>
      <w:r>
        <w:rPr>
          <w:rFonts w:eastAsia="仿宋_GB2312"/>
          <w:szCs w:val="32"/>
        </w:rPr>
        <w:t>市文旅广体局</w:t>
      </w:r>
      <w:r>
        <w:rPr>
          <w:rFonts w:hint="eastAsia" w:eastAsia="仿宋_GB2312"/>
          <w:szCs w:val="32"/>
        </w:rPr>
        <w:t>：</w:t>
      </w:r>
      <w:r>
        <w:rPr>
          <w:rFonts w:eastAsia="仿宋_GB2312"/>
          <w:szCs w:val="32"/>
        </w:rPr>
        <w:t>负责参与所管辖的文化娱乐场所、体育场所、国家A级旅游景区等安全事故的应急处置工作。</w:t>
      </w:r>
    </w:p>
    <w:p>
      <w:pPr>
        <w:spacing w:line="600" w:lineRule="exact"/>
        <w:ind w:firstLine="645"/>
        <w:rPr>
          <w:rFonts w:eastAsia="仿宋_GB2312"/>
          <w:szCs w:val="32"/>
        </w:rPr>
      </w:pPr>
      <w:r>
        <w:rPr>
          <w:rFonts w:eastAsia="仿宋_GB2312"/>
          <w:szCs w:val="32"/>
        </w:rPr>
        <w:t>市卫健局</w:t>
      </w:r>
      <w:r>
        <w:rPr>
          <w:rFonts w:hint="eastAsia" w:eastAsia="仿宋_GB2312"/>
          <w:szCs w:val="32"/>
        </w:rPr>
        <w:t>：</w:t>
      </w:r>
      <w:r>
        <w:rPr>
          <w:rFonts w:eastAsia="仿宋_GB2312"/>
          <w:szCs w:val="32"/>
        </w:rPr>
        <w:t>负责伤病人员的医疗救治、卫生防疫、饮水卫生监督等工作。</w:t>
      </w:r>
    </w:p>
    <w:p>
      <w:pPr>
        <w:spacing w:line="600" w:lineRule="exact"/>
        <w:ind w:firstLine="645"/>
        <w:rPr>
          <w:rFonts w:eastAsia="仿宋_GB2312"/>
          <w:szCs w:val="32"/>
        </w:rPr>
      </w:pPr>
      <w:r>
        <w:rPr>
          <w:rFonts w:eastAsia="仿宋_GB2312"/>
          <w:szCs w:val="32"/>
        </w:rPr>
        <w:t>市市场监管局</w:t>
      </w:r>
      <w:r>
        <w:rPr>
          <w:rFonts w:hint="eastAsia" w:eastAsia="仿宋_GB2312"/>
          <w:szCs w:val="32"/>
        </w:rPr>
        <w:t>：</w:t>
      </w:r>
      <w:r>
        <w:rPr>
          <w:rFonts w:eastAsia="仿宋_GB2312"/>
          <w:szCs w:val="32"/>
        </w:rPr>
        <w:t>负责协助处置特种设备安全事故救援工作，协调做好公共场所安全事故应急处置的药品保障等工作。</w:t>
      </w:r>
    </w:p>
    <w:p>
      <w:pPr>
        <w:spacing w:line="600" w:lineRule="exact"/>
        <w:ind w:firstLine="645"/>
        <w:rPr>
          <w:rFonts w:eastAsia="仿宋_GB2312"/>
          <w:szCs w:val="32"/>
        </w:rPr>
      </w:pPr>
      <w:r>
        <w:rPr>
          <w:rFonts w:eastAsia="仿宋_GB2312"/>
          <w:szCs w:val="32"/>
        </w:rPr>
        <w:t>市城管局</w:t>
      </w:r>
      <w:r>
        <w:rPr>
          <w:rFonts w:hint="eastAsia" w:eastAsia="仿宋_GB2312"/>
          <w:szCs w:val="32"/>
        </w:rPr>
        <w:t>：</w:t>
      </w:r>
      <w:r>
        <w:rPr>
          <w:rFonts w:eastAsia="仿宋_GB2312"/>
          <w:szCs w:val="32"/>
        </w:rPr>
        <w:t>负责公共场所安全事故应急处置的供气保障工作，负责桥梁、道路、地下通道、路灯等管辖范围内市政公用设施的安全保障和应急管理工作。</w:t>
      </w:r>
    </w:p>
    <w:p>
      <w:pPr>
        <w:spacing w:line="600" w:lineRule="exact"/>
        <w:ind w:firstLine="645"/>
        <w:rPr>
          <w:rFonts w:eastAsia="仿宋_GB2312"/>
          <w:szCs w:val="32"/>
        </w:rPr>
      </w:pPr>
      <w:r>
        <w:rPr>
          <w:rFonts w:hint="eastAsia" w:eastAsia="仿宋_GB2312"/>
          <w:color w:val="000000"/>
          <w:szCs w:val="32"/>
        </w:rPr>
        <w:t>长沙市生态环境局浏阳分局：</w:t>
      </w:r>
      <w:r>
        <w:rPr>
          <w:rFonts w:eastAsia="仿宋_GB2312"/>
          <w:szCs w:val="32"/>
        </w:rPr>
        <w:t>负责对公共场所安全事故引发的环境污染进行环境质量监测；指导环境污染事故的防控与处置工作。</w:t>
      </w:r>
    </w:p>
    <w:p>
      <w:pPr>
        <w:spacing w:line="600" w:lineRule="exact"/>
        <w:ind w:firstLine="645"/>
        <w:rPr>
          <w:rFonts w:eastAsia="仿宋_GB2312"/>
          <w:szCs w:val="32"/>
        </w:rPr>
      </w:pPr>
      <w:r>
        <w:rPr>
          <w:rFonts w:eastAsia="仿宋_GB2312"/>
          <w:szCs w:val="32"/>
        </w:rPr>
        <w:t>市气象局</w:t>
      </w:r>
      <w:r>
        <w:rPr>
          <w:rFonts w:hint="eastAsia" w:eastAsia="仿宋_GB2312"/>
          <w:szCs w:val="32"/>
        </w:rPr>
        <w:t>：</w:t>
      </w:r>
      <w:r>
        <w:rPr>
          <w:rFonts w:eastAsia="仿宋_GB2312"/>
          <w:szCs w:val="32"/>
        </w:rPr>
        <w:t>负责为公共场所安全事故处置工作提供有关气象信息。</w:t>
      </w:r>
    </w:p>
    <w:p>
      <w:pPr>
        <w:spacing w:line="600" w:lineRule="exact"/>
        <w:ind w:firstLine="645"/>
        <w:rPr>
          <w:rFonts w:eastAsia="仿宋_GB2312"/>
          <w:szCs w:val="32"/>
        </w:rPr>
      </w:pPr>
      <w:r>
        <w:rPr>
          <w:rFonts w:eastAsia="仿宋_GB2312"/>
          <w:szCs w:val="32"/>
        </w:rPr>
        <w:t>武警浏阳中队</w:t>
      </w:r>
      <w:r>
        <w:rPr>
          <w:rFonts w:hint="eastAsia" w:eastAsia="仿宋_GB2312"/>
          <w:szCs w:val="32"/>
        </w:rPr>
        <w:t>：</w:t>
      </w:r>
      <w:r>
        <w:rPr>
          <w:rFonts w:eastAsia="仿宋_GB2312"/>
          <w:szCs w:val="32"/>
        </w:rPr>
        <w:t>负责组织指挥所属部队参加应急处置工作；协助公安机关维护事发地社会稳定。</w:t>
      </w:r>
    </w:p>
    <w:p>
      <w:pPr>
        <w:spacing w:line="600" w:lineRule="exact"/>
        <w:ind w:firstLine="645"/>
        <w:rPr>
          <w:rFonts w:eastAsia="仿宋_GB2312"/>
          <w:szCs w:val="32"/>
        </w:rPr>
      </w:pPr>
      <w:r>
        <w:rPr>
          <w:rFonts w:eastAsia="仿宋_GB2312"/>
          <w:szCs w:val="32"/>
        </w:rPr>
        <w:t>2.3</w:t>
      </w:r>
      <w:r>
        <w:rPr>
          <w:rFonts w:hint="eastAsia" w:eastAsia="仿宋_GB2312"/>
          <w:szCs w:val="32"/>
        </w:rPr>
        <w:t xml:space="preserve"> </w:t>
      </w:r>
      <w:r>
        <w:rPr>
          <w:rFonts w:eastAsia="仿宋_GB2312"/>
          <w:szCs w:val="32"/>
        </w:rPr>
        <w:t>专家咨询机构</w:t>
      </w:r>
    </w:p>
    <w:p>
      <w:pPr>
        <w:spacing w:line="600" w:lineRule="exact"/>
        <w:ind w:firstLine="645"/>
        <w:rPr>
          <w:rFonts w:eastAsia="仿宋_GB2312"/>
          <w:szCs w:val="32"/>
        </w:rPr>
      </w:pPr>
      <w:r>
        <w:rPr>
          <w:rFonts w:eastAsia="仿宋_GB2312"/>
          <w:color w:val="000000"/>
          <w:szCs w:val="32"/>
        </w:rPr>
        <w:t>依托市人民政府应急管理专家组，建立防范和应对公共场所安全事故专家组，主要参加公共场所安全事故重要信息研判、应急处置和应对评估等工作，为市指挥部提供决策咨询、技术支撑和工作建议。</w:t>
      </w:r>
    </w:p>
    <w:p>
      <w:pPr>
        <w:spacing w:line="600" w:lineRule="exact"/>
        <w:ind w:firstLine="645"/>
        <w:rPr>
          <w:rFonts w:eastAsia="仿宋_GB2312"/>
          <w:szCs w:val="32"/>
        </w:rPr>
      </w:pPr>
      <w:r>
        <w:rPr>
          <w:rFonts w:eastAsia="仿宋_GB2312"/>
          <w:szCs w:val="32"/>
        </w:rPr>
        <w:t>2.4</w:t>
      </w:r>
      <w:r>
        <w:rPr>
          <w:rFonts w:hint="eastAsia" w:eastAsia="仿宋_GB2312"/>
          <w:szCs w:val="32"/>
        </w:rPr>
        <w:t xml:space="preserve"> </w:t>
      </w:r>
      <w:r>
        <w:rPr>
          <w:rFonts w:eastAsia="仿宋_GB2312"/>
          <w:szCs w:val="32"/>
        </w:rPr>
        <w:t>现场指挥部</w:t>
      </w:r>
    </w:p>
    <w:p>
      <w:pPr>
        <w:spacing w:line="600" w:lineRule="exact"/>
        <w:ind w:firstLine="645"/>
        <w:rPr>
          <w:rFonts w:eastAsia="仿宋_GB2312"/>
          <w:szCs w:val="32"/>
        </w:rPr>
      </w:pPr>
      <w:r>
        <w:rPr>
          <w:rFonts w:eastAsia="仿宋_GB2312"/>
          <w:szCs w:val="32"/>
        </w:rPr>
        <w:t>公共场所安全事故发生后，市指挥部设立现场指挥部，指挥长由市指挥部指定，相关单位负责人为成员。现场指挥部在市指挥部统一领导下现场指挥公共场所安全事故处置工作，下设信息协调、后勤保障、应急行动、善后处理等应急工作组。</w:t>
      </w:r>
    </w:p>
    <w:p>
      <w:pPr>
        <w:spacing w:line="600" w:lineRule="exact"/>
        <w:ind w:firstLine="645"/>
        <w:rPr>
          <w:rFonts w:hint="eastAsia" w:eastAsia="仿宋_GB2312"/>
          <w:szCs w:val="32"/>
        </w:rPr>
      </w:pPr>
      <w:r>
        <w:rPr>
          <w:rFonts w:eastAsia="仿宋_GB2312"/>
          <w:szCs w:val="32"/>
        </w:rPr>
        <w:t>2.4.1</w:t>
      </w:r>
      <w:r>
        <w:rPr>
          <w:rFonts w:hint="eastAsia" w:eastAsia="仿宋_GB2312"/>
          <w:szCs w:val="32"/>
        </w:rPr>
        <w:t xml:space="preserve"> </w:t>
      </w:r>
      <w:r>
        <w:rPr>
          <w:rFonts w:eastAsia="仿宋_GB2312"/>
          <w:szCs w:val="32"/>
        </w:rPr>
        <w:t>信息协调组</w:t>
      </w:r>
    </w:p>
    <w:p>
      <w:pPr>
        <w:spacing w:line="600" w:lineRule="exact"/>
        <w:ind w:firstLine="645"/>
        <w:rPr>
          <w:rFonts w:eastAsia="仿宋_GB2312"/>
          <w:szCs w:val="32"/>
        </w:rPr>
      </w:pPr>
      <w:r>
        <w:rPr>
          <w:rFonts w:eastAsia="仿宋_GB2312"/>
          <w:szCs w:val="32"/>
        </w:rPr>
        <w:t>负责及时传达有关指令，联络协调公共场所安全事故应急处置工作，收集汇总并报送有关情况。</w:t>
      </w:r>
    </w:p>
    <w:p>
      <w:pPr>
        <w:spacing w:line="600" w:lineRule="exact"/>
        <w:ind w:firstLine="645"/>
        <w:rPr>
          <w:rFonts w:eastAsia="仿宋_GB2312"/>
          <w:szCs w:val="32"/>
        </w:rPr>
      </w:pPr>
      <w:r>
        <w:rPr>
          <w:rFonts w:eastAsia="仿宋_GB2312"/>
          <w:szCs w:val="32"/>
        </w:rPr>
        <w:t>牵头单位：市公安局</w:t>
      </w:r>
    </w:p>
    <w:p>
      <w:pPr>
        <w:spacing w:line="600" w:lineRule="exact"/>
        <w:ind w:firstLine="645"/>
        <w:rPr>
          <w:rFonts w:hint="eastAsia" w:eastAsia="仿宋_GB2312"/>
          <w:szCs w:val="32"/>
        </w:rPr>
      </w:pPr>
      <w:r>
        <w:rPr>
          <w:rFonts w:eastAsia="仿宋_GB2312"/>
          <w:szCs w:val="32"/>
        </w:rPr>
        <w:t>主要参与单位：市</w:t>
      </w:r>
      <w:r>
        <w:rPr>
          <w:rFonts w:hint="eastAsia" w:eastAsia="仿宋_GB2312"/>
          <w:szCs w:val="32"/>
        </w:rPr>
        <w:t>委宣传部</w:t>
      </w:r>
      <w:r>
        <w:rPr>
          <w:rFonts w:eastAsia="仿宋_GB2312"/>
          <w:szCs w:val="32"/>
        </w:rPr>
        <w:t>、市应急管理局、市工信局</w:t>
      </w:r>
    </w:p>
    <w:p>
      <w:pPr>
        <w:spacing w:line="600" w:lineRule="exact"/>
        <w:ind w:left="644"/>
        <w:rPr>
          <w:rFonts w:hint="eastAsia" w:eastAsia="仿宋_GB2312"/>
          <w:szCs w:val="32"/>
        </w:rPr>
      </w:pPr>
      <w:r>
        <w:rPr>
          <w:rFonts w:eastAsia="仿宋_GB2312"/>
          <w:szCs w:val="32"/>
        </w:rPr>
        <w:t>2.4.</w:t>
      </w:r>
      <w:r>
        <w:rPr>
          <w:rFonts w:hint="eastAsia" w:eastAsia="仿宋_GB2312"/>
          <w:szCs w:val="32"/>
        </w:rPr>
        <w:t xml:space="preserve">2 </w:t>
      </w:r>
      <w:r>
        <w:rPr>
          <w:rFonts w:eastAsia="仿宋_GB2312"/>
          <w:szCs w:val="32"/>
        </w:rPr>
        <w:t>应急行动组</w:t>
      </w:r>
    </w:p>
    <w:p>
      <w:pPr>
        <w:spacing w:line="600" w:lineRule="exact"/>
        <w:ind w:firstLine="640" w:firstLineChars="200"/>
        <w:rPr>
          <w:rFonts w:eastAsia="仿宋_GB2312"/>
          <w:szCs w:val="32"/>
        </w:rPr>
      </w:pPr>
      <w:r>
        <w:rPr>
          <w:rFonts w:eastAsia="仿宋_GB2312"/>
          <w:szCs w:val="32"/>
        </w:rPr>
        <w:t>负责采取措施开展公共场所安全事故现场应急处置；控制维护现场局势和治安、交通秩序；抢救遇险人员，组织人员安全疏散和转移，保护、抢救重要物资和财产；收集公共场所安全事故的情报信息，发现和控制蓄意制造骚乱、闹事的骨干分子，收集、固定违法犯罪证据；对公共场所安全事故现场进行管制。</w:t>
      </w:r>
    </w:p>
    <w:p>
      <w:pPr>
        <w:spacing w:line="600" w:lineRule="exact"/>
        <w:ind w:firstLine="645"/>
        <w:rPr>
          <w:rFonts w:eastAsia="仿宋_GB2312"/>
          <w:szCs w:val="32"/>
        </w:rPr>
      </w:pPr>
      <w:r>
        <w:rPr>
          <w:rFonts w:eastAsia="仿宋_GB2312"/>
          <w:szCs w:val="32"/>
        </w:rPr>
        <w:t>牵头单位：市公安局</w:t>
      </w:r>
    </w:p>
    <w:p>
      <w:pPr>
        <w:spacing w:line="600" w:lineRule="exact"/>
        <w:ind w:firstLine="645"/>
        <w:rPr>
          <w:rFonts w:eastAsia="仿宋_GB2312"/>
          <w:szCs w:val="32"/>
        </w:rPr>
      </w:pPr>
      <w:r>
        <w:rPr>
          <w:rFonts w:eastAsia="仿宋_GB2312"/>
          <w:szCs w:val="32"/>
        </w:rPr>
        <w:t>主要参与单位：</w:t>
      </w:r>
      <w:r>
        <w:rPr>
          <w:rFonts w:hint="eastAsia" w:eastAsia="仿宋_GB2312"/>
          <w:szCs w:val="32"/>
        </w:rPr>
        <w:t>市委宣传部、</w:t>
      </w:r>
      <w:r>
        <w:rPr>
          <w:rFonts w:eastAsia="仿宋_GB2312"/>
          <w:szCs w:val="32"/>
        </w:rPr>
        <w:t>市住建局、市交通运输局、市文旅广</w:t>
      </w:r>
      <w:r>
        <w:rPr>
          <w:rFonts w:hint="eastAsia" w:eastAsia="仿宋_GB2312"/>
          <w:szCs w:val="32"/>
        </w:rPr>
        <w:t>体</w:t>
      </w:r>
      <w:r>
        <w:rPr>
          <w:rFonts w:eastAsia="仿宋_GB2312"/>
          <w:szCs w:val="32"/>
        </w:rPr>
        <w:t>局、市卫健局、市应急管理局、市市场监管局、市城管局、长沙市生态环境局浏阳分局、武警浏阳中队</w:t>
      </w:r>
    </w:p>
    <w:p>
      <w:pPr>
        <w:spacing w:line="600" w:lineRule="exact"/>
        <w:ind w:left="644"/>
        <w:rPr>
          <w:rFonts w:hint="eastAsia" w:eastAsia="仿宋_GB2312"/>
          <w:szCs w:val="32"/>
        </w:rPr>
      </w:pPr>
      <w:r>
        <w:rPr>
          <w:rFonts w:eastAsia="仿宋_GB2312"/>
          <w:szCs w:val="32"/>
        </w:rPr>
        <w:t>2.4.</w:t>
      </w:r>
      <w:r>
        <w:rPr>
          <w:rFonts w:hint="eastAsia" w:eastAsia="仿宋_GB2312"/>
          <w:szCs w:val="32"/>
        </w:rPr>
        <w:t xml:space="preserve">3 </w:t>
      </w:r>
      <w:r>
        <w:rPr>
          <w:rFonts w:eastAsia="仿宋_GB2312"/>
          <w:szCs w:val="32"/>
        </w:rPr>
        <w:t>后勤保障组</w:t>
      </w:r>
    </w:p>
    <w:p>
      <w:pPr>
        <w:spacing w:line="600" w:lineRule="exact"/>
        <w:ind w:firstLine="640" w:firstLineChars="200"/>
        <w:rPr>
          <w:rFonts w:eastAsia="仿宋_GB2312"/>
          <w:szCs w:val="32"/>
        </w:rPr>
      </w:pPr>
      <w:r>
        <w:rPr>
          <w:rFonts w:eastAsia="仿宋_GB2312"/>
          <w:szCs w:val="32"/>
        </w:rPr>
        <w:t>负责提供参与公共场所安全事故现场处置人员的餐饮服务和工作、休息场所，以及现场交通、通信、供电、照明、医疗救护和工程设施等保障工作。</w:t>
      </w:r>
    </w:p>
    <w:p>
      <w:pPr>
        <w:spacing w:line="600" w:lineRule="exact"/>
        <w:ind w:firstLine="645"/>
        <w:rPr>
          <w:rFonts w:eastAsia="仿宋_GB2312"/>
          <w:szCs w:val="32"/>
        </w:rPr>
      </w:pPr>
      <w:r>
        <w:rPr>
          <w:rFonts w:eastAsia="仿宋_GB2312"/>
          <w:szCs w:val="32"/>
        </w:rPr>
        <w:t>牵头单位：市财政局</w:t>
      </w:r>
    </w:p>
    <w:p>
      <w:pPr>
        <w:spacing w:line="600" w:lineRule="exact"/>
        <w:ind w:firstLine="645"/>
        <w:rPr>
          <w:rFonts w:hint="eastAsia" w:eastAsia="仿宋_GB2312"/>
          <w:szCs w:val="32"/>
        </w:rPr>
      </w:pPr>
      <w:r>
        <w:rPr>
          <w:rFonts w:eastAsia="仿宋_GB2312"/>
          <w:szCs w:val="32"/>
        </w:rPr>
        <w:t>主要参与单位：市发改局、市工信局、市住建局、市交通运输局、市商务局、市市场监管局</w:t>
      </w:r>
      <w:r>
        <w:rPr>
          <w:rFonts w:hint="eastAsia" w:eastAsia="仿宋_GB2312"/>
          <w:szCs w:val="32"/>
        </w:rPr>
        <w:t>、</w:t>
      </w:r>
      <w:r>
        <w:rPr>
          <w:rFonts w:eastAsia="仿宋_GB2312"/>
          <w:szCs w:val="32"/>
        </w:rPr>
        <w:t>市城管局、长沙市生态环境局浏阳分局、市气象局</w:t>
      </w:r>
    </w:p>
    <w:p>
      <w:pPr>
        <w:spacing w:line="600" w:lineRule="exact"/>
        <w:ind w:left="644"/>
        <w:rPr>
          <w:rFonts w:hint="eastAsia" w:eastAsia="仿宋_GB2312"/>
          <w:szCs w:val="32"/>
        </w:rPr>
      </w:pPr>
      <w:r>
        <w:rPr>
          <w:rFonts w:eastAsia="仿宋_GB2312"/>
          <w:szCs w:val="32"/>
        </w:rPr>
        <w:t>2.4.</w:t>
      </w:r>
      <w:r>
        <w:rPr>
          <w:rFonts w:hint="eastAsia" w:eastAsia="仿宋_GB2312"/>
          <w:szCs w:val="32"/>
        </w:rPr>
        <w:t>4</w:t>
      </w:r>
      <w:r>
        <w:rPr>
          <w:rFonts w:eastAsia="仿宋_GB2312"/>
          <w:szCs w:val="32"/>
        </w:rPr>
        <w:t>善后处理组</w:t>
      </w:r>
    </w:p>
    <w:p>
      <w:pPr>
        <w:spacing w:line="600" w:lineRule="exact"/>
        <w:ind w:firstLine="640" w:firstLineChars="200"/>
        <w:rPr>
          <w:rFonts w:eastAsia="仿宋_GB2312"/>
          <w:szCs w:val="32"/>
        </w:rPr>
      </w:pPr>
      <w:r>
        <w:rPr>
          <w:rFonts w:eastAsia="仿宋_GB2312"/>
          <w:szCs w:val="32"/>
        </w:rPr>
        <w:t>负责公共场所安全事故现场清理工作；对遇险获救人员进行医疗救治和妥善安置，对伤亡人员家属进行安抚；开展环境评估、索赔取证、事故调查等善后工作。</w:t>
      </w:r>
    </w:p>
    <w:p>
      <w:pPr>
        <w:spacing w:line="600" w:lineRule="exact"/>
        <w:ind w:firstLine="645"/>
        <w:rPr>
          <w:rFonts w:eastAsia="仿宋_GB2312"/>
          <w:szCs w:val="32"/>
        </w:rPr>
      </w:pPr>
      <w:r>
        <w:rPr>
          <w:rFonts w:eastAsia="仿宋_GB2312"/>
          <w:szCs w:val="32"/>
        </w:rPr>
        <w:t>牵头单位：市民政局</w:t>
      </w:r>
    </w:p>
    <w:p>
      <w:pPr>
        <w:spacing w:line="600" w:lineRule="exact"/>
        <w:ind w:firstLine="645"/>
        <w:rPr>
          <w:rFonts w:hint="eastAsia" w:eastAsia="仿宋_GB2312"/>
          <w:szCs w:val="32"/>
        </w:rPr>
      </w:pPr>
      <w:r>
        <w:rPr>
          <w:rFonts w:eastAsia="仿宋_GB2312"/>
          <w:szCs w:val="32"/>
        </w:rPr>
        <w:t>主要参与单位：市纪委监委、</w:t>
      </w:r>
      <w:r>
        <w:rPr>
          <w:rFonts w:hint="eastAsia" w:eastAsia="仿宋_GB2312"/>
          <w:szCs w:val="32"/>
        </w:rPr>
        <w:t>市人民法院、</w:t>
      </w:r>
      <w:r>
        <w:rPr>
          <w:rFonts w:eastAsia="仿宋_GB2312"/>
          <w:szCs w:val="32"/>
        </w:rPr>
        <w:t>市人民检察院、市公安局、市应急管理局、市市场监管局</w:t>
      </w:r>
      <w:r>
        <w:rPr>
          <w:rFonts w:hint="eastAsia" w:eastAsia="仿宋_GB2312"/>
          <w:szCs w:val="32"/>
        </w:rPr>
        <w:t>、</w:t>
      </w:r>
      <w:r>
        <w:rPr>
          <w:rFonts w:eastAsia="仿宋_GB2312"/>
          <w:szCs w:val="32"/>
        </w:rPr>
        <w:t>长沙市生态环境局浏阳分局、市总工会</w:t>
      </w:r>
    </w:p>
    <w:p>
      <w:pPr>
        <w:spacing w:line="600" w:lineRule="exact"/>
        <w:ind w:firstLine="645"/>
        <w:rPr>
          <w:rFonts w:eastAsia="黑体"/>
          <w:szCs w:val="32"/>
        </w:rPr>
      </w:pPr>
      <w:r>
        <w:rPr>
          <w:rFonts w:eastAsia="黑体"/>
          <w:szCs w:val="32"/>
        </w:rPr>
        <w:t>3</w:t>
      </w:r>
      <w:r>
        <w:rPr>
          <w:rFonts w:hint="eastAsia" w:eastAsia="黑体"/>
          <w:szCs w:val="32"/>
        </w:rPr>
        <w:t>．</w:t>
      </w:r>
      <w:r>
        <w:rPr>
          <w:rFonts w:eastAsia="黑体"/>
          <w:szCs w:val="32"/>
        </w:rPr>
        <w:t>预防预警机制</w:t>
      </w:r>
    </w:p>
    <w:p>
      <w:pPr>
        <w:spacing w:line="600" w:lineRule="exact"/>
        <w:ind w:firstLine="645"/>
        <w:rPr>
          <w:rFonts w:eastAsia="仿宋_GB2312"/>
          <w:szCs w:val="32"/>
        </w:rPr>
      </w:pPr>
      <w:r>
        <w:rPr>
          <w:rFonts w:eastAsia="仿宋_GB2312"/>
          <w:szCs w:val="32"/>
        </w:rPr>
        <w:t>3.1</w:t>
      </w:r>
      <w:r>
        <w:rPr>
          <w:rFonts w:hint="eastAsia" w:eastAsia="仿宋_GB2312"/>
          <w:szCs w:val="32"/>
        </w:rPr>
        <w:t xml:space="preserve"> </w:t>
      </w:r>
      <w:r>
        <w:rPr>
          <w:rFonts w:eastAsia="仿宋_GB2312"/>
          <w:szCs w:val="32"/>
        </w:rPr>
        <w:t>日常防范</w:t>
      </w:r>
    </w:p>
    <w:p>
      <w:pPr>
        <w:spacing w:line="600" w:lineRule="exact"/>
        <w:ind w:firstLine="645"/>
        <w:rPr>
          <w:rFonts w:eastAsia="仿宋_GB2312"/>
          <w:szCs w:val="32"/>
        </w:rPr>
      </w:pPr>
      <w:r>
        <w:rPr>
          <w:rFonts w:eastAsia="仿宋_GB2312"/>
          <w:szCs w:val="32"/>
        </w:rPr>
        <w:t>3.1.1</w:t>
      </w:r>
      <w:r>
        <w:rPr>
          <w:rFonts w:hint="eastAsia" w:eastAsia="仿宋_GB2312"/>
          <w:szCs w:val="32"/>
        </w:rPr>
        <w:t xml:space="preserve"> 市直有关部门、各乡镇人民政府（街道办事处）、园区管委会</w:t>
      </w:r>
      <w:r>
        <w:rPr>
          <w:rFonts w:eastAsia="仿宋_GB2312"/>
          <w:szCs w:val="32"/>
        </w:rPr>
        <w:t>应加强公共场所安全事故的日常防范，坚持</w:t>
      </w:r>
      <w:r>
        <w:rPr>
          <w:rFonts w:hint="eastAsia" w:ascii="仿宋_GB2312" w:eastAsia="仿宋_GB2312"/>
          <w:szCs w:val="32"/>
        </w:rPr>
        <w:t>“</w:t>
      </w:r>
      <w:r>
        <w:rPr>
          <w:rFonts w:eastAsia="仿宋_GB2312"/>
          <w:szCs w:val="32"/>
        </w:rPr>
        <w:t>专群结合</w:t>
      </w:r>
      <w:r>
        <w:rPr>
          <w:rFonts w:hint="eastAsia" w:ascii="仿宋_GB2312" w:eastAsia="仿宋_GB2312"/>
          <w:szCs w:val="32"/>
        </w:rPr>
        <w:t>”</w:t>
      </w:r>
      <w:r>
        <w:rPr>
          <w:rFonts w:eastAsia="仿宋_GB2312"/>
          <w:szCs w:val="32"/>
        </w:rPr>
        <w:t>的方针，充分利用高科技和群防群治相结合的手段，努力做到早预防、早发现、早控制，力争将各类公共场所安全事故及其隐患遏止在萌芽状态。</w:t>
      </w:r>
    </w:p>
    <w:p>
      <w:pPr>
        <w:spacing w:line="600" w:lineRule="exact"/>
        <w:ind w:firstLine="645"/>
        <w:rPr>
          <w:rFonts w:eastAsia="仿宋_GB2312"/>
          <w:szCs w:val="32"/>
        </w:rPr>
      </w:pPr>
      <w:r>
        <w:rPr>
          <w:rFonts w:eastAsia="仿宋_GB2312"/>
          <w:szCs w:val="32"/>
        </w:rPr>
        <w:t>3.1.2</w:t>
      </w:r>
      <w:r>
        <w:rPr>
          <w:rFonts w:hint="eastAsia" w:eastAsia="仿宋_GB2312"/>
          <w:szCs w:val="32"/>
        </w:rPr>
        <w:t xml:space="preserve"> 各相关单位</w:t>
      </w:r>
      <w:r>
        <w:rPr>
          <w:rFonts w:eastAsia="仿宋_GB2312"/>
          <w:szCs w:val="32"/>
        </w:rPr>
        <w:t>应建立和完善防范各类公共场所安全事故的应急预案和有关规章制度。主管部门应加强对各种爆炸物品、枪支弹药和放射性、生化等危险化学物品的管理和安全防范，严防丢失、被盗。</w:t>
      </w:r>
    </w:p>
    <w:p>
      <w:pPr>
        <w:spacing w:line="600" w:lineRule="exact"/>
        <w:ind w:firstLine="645"/>
        <w:rPr>
          <w:rFonts w:eastAsia="仿宋_GB2312"/>
          <w:szCs w:val="32"/>
        </w:rPr>
      </w:pPr>
      <w:r>
        <w:rPr>
          <w:rFonts w:eastAsia="仿宋_GB2312"/>
          <w:szCs w:val="32"/>
        </w:rPr>
        <w:t>3.2</w:t>
      </w:r>
      <w:r>
        <w:rPr>
          <w:rFonts w:hint="eastAsia" w:eastAsia="仿宋_GB2312"/>
          <w:szCs w:val="32"/>
        </w:rPr>
        <w:t xml:space="preserve"> </w:t>
      </w:r>
      <w:r>
        <w:rPr>
          <w:rFonts w:eastAsia="仿宋_GB2312"/>
          <w:szCs w:val="32"/>
        </w:rPr>
        <w:t>信息报告</w:t>
      </w:r>
    </w:p>
    <w:p>
      <w:pPr>
        <w:spacing w:line="600" w:lineRule="exact"/>
        <w:ind w:firstLine="645"/>
        <w:rPr>
          <w:rFonts w:eastAsia="仿宋_GB2312"/>
          <w:szCs w:val="32"/>
        </w:rPr>
      </w:pPr>
      <w:r>
        <w:rPr>
          <w:rFonts w:eastAsia="仿宋_GB2312"/>
          <w:szCs w:val="32"/>
        </w:rPr>
        <w:t>发现公共场所安全事故及事故苗头时，任何单位和个人都应及时向公安机关报告。</w:t>
      </w:r>
    </w:p>
    <w:p>
      <w:pPr>
        <w:spacing w:line="600" w:lineRule="exact"/>
        <w:ind w:firstLine="645"/>
        <w:rPr>
          <w:rFonts w:eastAsia="黑体"/>
          <w:szCs w:val="32"/>
        </w:rPr>
      </w:pPr>
      <w:r>
        <w:rPr>
          <w:rFonts w:eastAsia="黑体"/>
          <w:szCs w:val="32"/>
        </w:rPr>
        <w:t>4</w:t>
      </w:r>
      <w:r>
        <w:rPr>
          <w:rFonts w:hint="eastAsia" w:eastAsia="黑体"/>
          <w:szCs w:val="32"/>
        </w:rPr>
        <w:t>．</w:t>
      </w:r>
      <w:r>
        <w:rPr>
          <w:rFonts w:eastAsia="黑体"/>
          <w:szCs w:val="32"/>
        </w:rPr>
        <w:t>应急响应</w:t>
      </w:r>
    </w:p>
    <w:p>
      <w:pPr>
        <w:spacing w:line="600" w:lineRule="exact"/>
        <w:ind w:firstLine="645"/>
        <w:rPr>
          <w:rFonts w:eastAsia="仿宋_GB2312"/>
          <w:szCs w:val="32"/>
        </w:rPr>
      </w:pPr>
      <w:r>
        <w:rPr>
          <w:rFonts w:eastAsia="仿宋_GB2312"/>
          <w:szCs w:val="32"/>
        </w:rPr>
        <w:t>4.1</w:t>
      </w:r>
      <w:r>
        <w:rPr>
          <w:rFonts w:hint="eastAsia" w:eastAsia="仿宋_GB2312"/>
          <w:szCs w:val="32"/>
        </w:rPr>
        <w:t xml:space="preserve"> </w:t>
      </w:r>
      <w:r>
        <w:rPr>
          <w:rFonts w:eastAsia="仿宋_GB2312"/>
          <w:szCs w:val="32"/>
        </w:rPr>
        <w:t>应急响应级别</w:t>
      </w:r>
    </w:p>
    <w:p>
      <w:pPr>
        <w:spacing w:line="600" w:lineRule="exact"/>
        <w:ind w:firstLine="645"/>
        <w:rPr>
          <w:rFonts w:eastAsia="仿宋_GB2312"/>
          <w:szCs w:val="32"/>
        </w:rPr>
      </w:pPr>
      <w:r>
        <w:rPr>
          <w:rFonts w:eastAsia="仿宋_GB2312"/>
          <w:szCs w:val="32"/>
        </w:rPr>
        <w:t>公共场所安全事故根据其严重程度、处置难度和影响范围，分为一般（</w:t>
      </w:r>
      <w:r>
        <w:rPr>
          <w:szCs w:val="32"/>
        </w:rPr>
        <w:t>Ⅳ</w:t>
      </w:r>
      <w:r>
        <w:rPr>
          <w:rFonts w:eastAsia="仿宋_GB2312"/>
          <w:szCs w:val="32"/>
        </w:rPr>
        <w:t>级）、较大（</w:t>
      </w:r>
      <w:r>
        <w:rPr>
          <w:szCs w:val="32"/>
        </w:rPr>
        <w:t>Ⅲ</w:t>
      </w:r>
      <w:r>
        <w:rPr>
          <w:rFonts w:eastAsia="仿宋_GB2312"/>
          <w:szCs w:val="32"/>
        </w:rPr>
        <w:t>级）、重大（</w:t>
      </w:r>
      <w:r>
        <w:rPr>
          <w:szCs w:val="32"/>
        </w:rPr>
        <w:t>Ⅱ</w:t>
      </w:r>
      <w:r>
        <w:rPr>
          <w:rFonts w:eastAsia="仿宋_GB2312"/>
          <w:szCs w:val="32"/>
        </w:rPr>
        <w:t>级）、特别重大（</w:t>
      </w:r>
      <w:r>
        <w:rPr>
          <w:szCs w:val="32"/>
        </w:rPr>
        <w:t>Ⅰ</w:t>
      </w:r>
      <w:r>
        <w:rPr>
          <w:rFonts w:eastAsia="仿宋_GB2312"/>
          <w:szCs w:val="32"/>
        </w:rPr>
        <w:t>级）等四级，分别用蓝色、黄色、橙色和红色标示。</w:t>
      </w:r>
    </w:p>
    <w:p>
      <w:pPr>
        <w:spacing w:line="600" w:lineRule="exact"/>
        <w:ind w:firstLine="645"/>
        <w:rPr>
          <w:rFonts w:eastAsia="仿宋_GB2312"/>
          <w:szCs w:val="32"/>
        </w:rPr>
      </w:pPr>
      <w:r>
        <w:rPr>
          <w:rFonts w:eastAsia="仿宋_GB2312"/>
          <w:szCs w:val="32"/>
        </w:rPr>
        <w:t>4.1.1</w:t>
      </w:r>
      <w:r>
        <w:rPr>
          <w:rFonts w:hint="eastAsia" w:eastAsia="仿宋_GB2312"/>
          <w:szCs w:val="32"/>
        </w:rPr>
        <w:t xml:space="preserve"> </w:t>
      </w:r>
      <w:r>
        <w:rPr>
          <w:rFonts w:eastAsia="仿宋_GB2312"/>
          <w:szCs w:val="32"/>
        </w:rPr>
        <w:t>一般公共场所安全事故（</w:t>
      </w:r>
      <w:r>
        <w:rPr>
          <w:szCs w:val="32"/>
        </w:rPr>
        <w:t>Ⅳ</w:t>
      </w:r>
      <w:r>
        <w:rPr>
          <w:rFonts w:eastAsia="仿宋_GB2312"/>
          <w:szCs w:val="32"/>
        </w:rPr>
        <w:t>级）：指造成1人以上3人以下死亡的事故。</w:t>
      </w:r>
    </w:p>
    <w:p>
      <w:pPr>
        <w:spacing w:line="600" w:lineRule="exact"/>
        <w:ind w:firstLine="645"/>
        <w:rPr>
          <w:rFonts w:eastAsia="仿宋_GB2312"/>
          <w:szCs w:val="32"/>
        </w:rPr>
      </w:pPr>
      <w:r>
        <w:rPr>
          <w:rFonts w:eastAsia="仿宋_GB2312"/>
          <w:szCs w:val="32"/>
        </w:rPr>
        <w:t>4.1.2</w:t>
      </w:r>
      <w:r>
        <w:rPr>
          <w:rFonts w:hint="eastAsia" w:eastAsia="仿宋_GB2312"/>
          <w:szCs w:val="32"/>
        </w:rPr>
        <w:t xml:space="preserve"> </w:t>
      </w:r>
      <w:r>
        <w:rPr>
          <w:rFonts w:eastAsia="仿宋_GB2312"/>
          <w:szCs w:val="32"/>
        </w:rPr>
        <w:t>较大公共场所安全事故（</w:t>
      </w:r>
      <w:r>
        <w:rPr>
          <w:szCs w:val="32"/>
        </w:rPr>
        <w:t>Ⅲ</w:t>
      </w:r>
      <w:r>
        <w:rPr>
          <w:rFonts w:eastAsia="仿宋_GB2312"/>
          <w:szCs w:val="32"/>
        </w:rPr>
        <w:t>级）：指造成3人以上10人以下死亡的事故。</w:t>
      </w:r>
    </w:p>
    <w:p>
      <w:pPr>
        <w:spacing w:line="600" w:lineRule="exact"/>
        <w:ind w:firstLine="645"/>
        <w:rPr>
          <w:rFonts w:eastAsia="仿宋_GB2312"/>
          <w:szCs w:val="32"/>
        </w:rPr>
      </w:pPr>
      <w:r>
        <w:rPr>
          <w:rFonts w:eastAsia="仿宋_GB2312"/>
          <w:szCs w:val="32"/>
        </w:rPr>
        <w:t>4.1.3</w:t>
      </w:r>
      <w:r>
        <w:rPr>
          <w:rFonts w:hint="eastAsia" w:eastAsia="仿宋_GB2312"/>
          <w:szCs w:val="32"/>
        </w:rPr>
        <w:t xml:space="preserve"> </w:t>
      </w:r>
      <w:r>
        <w:rPr>
          <w:rFonts w:eastAsia="仿宋_GB2312"/>
          <w:szCs w:val="32"/>
        </w:rPr>
        <w:t>重大公共场所安全事故（</w:t>
      </w:r>
      <w:r>
        <w:rPr>
          <w:szCs w:val="32"/>
        </w:rPr>
        <w:t>Ⅱ</w:t>
      </w:r>
      <w:r>
        <w:rPr>
          <w:rFonts w:eastAsia="仿宋_GB2312"/>
          <w:szCs w:val="32"/>
        </w:rPr>
        <w:t>级）：指造成10人以上30人以下死亡的事故。</w:t>
      </w:r>
    </w:p>
    <w:p>
      <w:pPr>
        <w:spacing w:line="600" w:lineRule="exact"/>
        <w:ind w:firstLine="645"/>
        <w:rPr>
          <w:rFonts w:eastAsia="仿宋_GB2312"/>
          <w:szCs w:val="32"/>
        </w:rPr>
      </w:pPr>
      <w:r>
        <w:rPr>
          <w:rFonts w:eastAsia="仿宋_GB2312"/>
          <w:szCs w:val="32"/>
        </w:rPr>
        <w:t>4.1.4</w:t>
      </w:r>
      <w:r>
        <w:rPr>
          <w:rFonts w:hint="eastAsia" w:eastAsia="仿宋_GB2312"/>
          <w:szCs w:val="32"/>
        </w:rPr>
        <w:t xml:space="preserve"> </w:t>
      </w:r>
      <w:r>
        <w:rPr>
          <w:rFonts w:eastAsia="仿宋_GB2312"/>
          <w:szCs w:val="32"/>
        </w:rPr>
        <w:t>特别重大公共场所安全事故（</w:t>
      </w:r>
      <w:r>
        <w:rPr>
          <w:szCs w:val="32"/>
        </w:rPr>
        <w:t>Ⅰ</w:t>
      </w:r>
      <w:r>
        <w:rPr>
          <w:rFonts w:eastAsia="仿宋_GB2312"/>
          <w:szCs w:val="32"/>
        </w:rPr>
        <w:t>级）：指造成30人以上死亡，影响社会稳定的事故。</w:t>
      </w:r>
    </w:p>
    <w:p>
      <w:pPr>
        <w:spacing w:line="600" w:lineRule="exact"/>
        <w:ind w:firstLine="645"/>
        <w:rPr>
          <w:rFonts w:eastAsia="仿宋_GB2312"/>
          <w:szCs w:val="32"/>
        </w:rPr>
      </w:pPr>
      <w:r>
        <w:rPr>
          <w:rFonts w:eastAsia="仿宋_GB2312"/>
          <w:szCs w:val="32"/>
        </w:rPr>
        <w:t>有关数量表述中，</w:t>
      </w:r>
      <w:r>
        <w:rPr>
          <w:rFonts w:hint="eastAsia" w:ascii="仿宋_GB2312" w:eastAsia="仿宋_GB2312"/>
          <w:szCs w:val="32"/>
        </w:rPr>
        <w:t>“</w:t>
      </w:r>
      <w:r>
        <w:rPr>
          <w:rFonts w:eastAsia="仿宋_GB2312"/>
          <w:szCs w:val="32"/>
        </w:rPr>
        <w:t>以上</w:t>
      </w:r>
      <w:r>
        <w:rPr>
          <w:rFonts w:hint="eastAsia" w:ascii="仿宋_GB2312" w:eastAsia="仿宋_GB2312"/>
          <w:szCs w:val="32"/>
        </w:rPr>
        <w:t>”</w:t>
      </w:r>
      <w:r>
        <w:rPr>
          <w:rFonts w:eastAsia="仿宋_GB2312"/>
          <w:szCs w:val="32"/>
        </w:rPr>
        <w:t>含本数，</w:t>
      </w:r>
      <w:r>
        <w:rPr>
          <w:rFonts w:hint="eastAsia" w:ascii="仿宋_GB2312" w:eastAsia="仿宋_GB2312"/>
          <w:szCs w:val="32"/>
        </w:rPr>
        <w:t>“</w:t>
      </w:r>
      <w:r>
        <w:rPr>
          <w:rFonts w:eastAsia="仿宋_GB2312"/>
          <w:szCs w:val="32"/>
        </w:rPr>
        <w:t>以下</w:t>
      </w:r>
      <w:r>
        <w:rPr>
          <w:rFonts w:hint="eastAsia" w:ascii="仿宋_GB2312" w:eastAsia="仿宋_GB2312"/>
          <w:szCs w:val="32"/>
        </w:rPr>
        <w:t>”</w:t>
      </w:r>
      <w:r>
        <w:rPr>
          <w:rFonts w:eastAsia="仿宋_GB2312"/>
          <w:szCs w:val="32"/>
        </w:rPr>
        <w:t>不含本数。</w:t>
      </w:r>
    </w:p>
    <w:p>
      <w:pPr>
        <w:spacing w:line="600" w:lineRule="exact"/>
        <w:ind w:firstLine="645"/>
        <w:rPr>
          <w:rFonts w:eastAsia="仿宋_GB2312"/>
          <w:szCs w:val="32"/>
        </w:rPr>
      </w:pPr>
      <w:r>
        <w:rPr>
          <w:rFonts w:eastAsia="仿宋_GB2312"/>
          <w:szCs w:val="32"/>
        </w:rPr>
        <w:t>4.2</w:t>
      </w:r>
      <w:r>
        <w:rPr>
          <w:rFonts w:hint="eastAsia" w:eastAsia="仿宋_GB2312"/>
          <w:szCs w:val="32"/>
        </w:rPr>
        <w:t xml:space="preserve"> </w:t>
      </w:r>
      <w:r>
        <w:rPr>
          <w:rFonts w:eastAsia="仿宋_GB2312"/>
          <w:szCs w:val="32"/>
        </w:rPr>
        <w:t>应急响应行动</w:t>
      </w:r>
    </w:p>
    <w:p>
      <w:pPr>
        <w:spacing w:line="600" w:lineRule="exact"/>
        <w:ind w:firstLine="645"/>
        <w:rPr>
          <w:rFonts w:hint="eastAsia" w:eastAsia="仿宋_GB2312"/>
          <w:szCs w:val="32"/>
        </w:rPr>
      </w:pPr>
      <w:r>
        <w:rPr>
          <w:rFonts w:eastAsia="仿宋_GB2312"/>
          <w:szCs w:val="32"/>
        </w:rPr>
        <w:t>市公共场所安全指挥部办公室接报公共场所安全事故的相关信息后，应尽快核实情况，立即报告市公共场所安全指挥部</w:t>
      </w:r>
      <w:r>
        <w:rPr>
          <w:rFonts w:hint="eastAsia" w:eastAsia="仿宋_GB2312"/>
          <w:szCs w:val="32"/>
        </w:rPr>
        <w:t>。</w:t>
      </w:r>
    </w:p>
    <w:p>
      <w:pPr>
        <w:spacing w:line="600" w:lineRule="exact"/>
        <w:ind w:firstLine="645"/>
        <w:rPr>
          <w:rFonts w:eastAsia="仿宋_GB2312"/>
          <w:szCs w:val="32"/>
        </w:rPr>
      </w:pPr>
      <w:r>
        <w:rPr>
          <w:rFonts w:eastAsia="仿宋_GB2312"/>
          <w:szCs w:val="32"/>
        </w:rPr>
        <w:t>4.2.1</w:t>
      </w:r>
      <w:r>
        <w:rPr>
          <w:rFonts w:hint="eastAsia" w:eastAsia="仿宋_GB2312"/>
          <w:szCs w:val="32"/>
        </w:rPr>
        <w:t xml:space="preserve"> </w:t>
      </w:r>
      <w:r>
        <w:rPr>
          <w:rFonts w:eastAsia="仿宋_GB2312"/>
          <w:szCs w:val="32"/>
        </w:rPr>
        <w:t>一般公共场所安全事故发生后，事发地乡镇</w:t>
      </w:r>
      <w:r>
        <w:rPr>
          <w:rFonts w:hint="eastAsia" w:eastAsia="仿宋_GB2312"/>
          <w:szCs w:val="32"/>
        </w:rPr>
        <w:t>人民政府（</w:t>
      </w:r>
      <w:r>
        <w:rPr>
          <w:rFonts w:eastAsia="仿宋_GB2312"/>
          <w:szCs w:val="32"/>
        </w:rPr>
        <w:t>街道</w:t>
      </w:r>
      <w:r>
        <w:rPr>
          <w:rFonts w:hint="eastAsia" w:eastAsia="仿宋_GB2312"/>
          <w:szCs w:val="32"/>
        </w:rPr>
        <w:t>办事处）、园区管委会应及时上报市</w:t>
      </w:r>
      <w:r>
        <w:rPr>
          <w:rFonts w:eastAsia="仿宋_GB2312"/>
          <w:szCs w:val="32"/>
        </w:rPr>
        <w:t>公共场所安全</w:t>
      </w:r>
      <w:r>
        <w:rPr>
          <w:rFonts w:hint="eastAsia" w:eastAsia="仿宋_GB2312"/>
          <w:szCs w:val="32"/>
        </w:rPr>
        <w:t>指挥部，由市</w:t>
      </w:r>
      <w:r>
        <w:rPr>
          <w:rFonts w:eastAsia="仿宋_GB2312"/>
          <w:szCs w:val="32"/>
        </w:rPr>
        <w:t>公共场所安全</w:t>
      </w:r>
      <w:r>
        <w:rPr>
          <w:rFonts w:hint="eastAsia" w:eastAsia="仿宋_GB2312"/>
          <w:szCs w:val="32"/>
        </w:rPr>
        <w:t>指挥部上报市人民政府后，立即</w:t>
      </w:r>
      <w:r>
        <w:rPr>
          <w:rFonts w:eastAsia="仿宋_GB2312"/>
          <w:szCs w:val="32"/>
        </w:rPr>
        <w:t>启动</w:t>
      </w:r>
      <w:r>
        <w:rPr>
          <w:szCs w:val="32"/>
        </w:rPr>
        <w:t>Ⅳ</w:t>
      </w:r>
      <w:r>
        <w:rPr>
          <w:rFonts w:eastAsia="仿宋_GB2312"/>
          <w:szCs w:val="32"/>
        </w:rPr>
        <w:t>级应急响应，进行应急处置。</w:t>
      </w:r>
      <w:r>
        <w:rPr>
          <w:rFonts w:hint="eastAsia" w:eastAsia="仿宋_GB2312"/>
          <w:szCs w:val="32"/>
        </w:rPr>
        <w:t>市</w:t>
      </w:r>
      <w:r>
        <w:rPr>
          <w:rFonts w:eastAsia="仿宋_GB2312"/>
          <w:szCs w:val="32"/>
        </w:rPr>
        <w:t>公共场所安全</w:t>
      </w:r>
      <w:r>
        <w:rPr>
          <w:rFonts w:hint="eastAsia" w:eastAsia="仿宋_GB2312"/>
          <w:szCs w:val="32"/>
        </w:rPr>
        <w:t>指挥部</w:t>
      </w:r>
      <w:r>
        <w:rPr>
          <w:rFonts w:eastAsia="仿宋_GB2312"/>
          <w:szCs w:val="32"/>
        </w:rPr>
        <w:t>和成员单位进入预备状态，密切关注事态发展，做好应急准备。</w:t>
      </w:r>
    </w:p>
    <w:p>
      <w:pPr>
        <w:spacing w:line="600" w:lineRule="exact"/>
        <w:ind w:firstLine="645"/>
        <w:rPr>
          <w:rFonts w:eastAsia="仿宋_GB2312"/>
          <w:szCs w:val="32"/>
        </w:rPr>
      </w:pPr>
      <w:r>
        <w:rPr>
          <w:rFonts w:eastAsia="仿宋_GB2312"/>
          <w:szCs w:val="32"/>
        </w:rPr>
        <w:t>4.2.2</w:t>
      </w:r>
      <w:r>
        <w:rPr>
          <w:rFonts w:hint="eastAsia" w:eastAsia="仿宋_GB2312"/>
          <w:szCs w:val="32"/>
        </w:rPr>
        <w:t xml:space="preserve"> </w:t>
      </w:r>
      <w:r>
        <w:rPr>
          <w:rFonts w:eastAsia="仿宋_GB2312"/>
          <w:szCs w:val="32"/>
        </w:rPr>
        <w:t>较大公共场所安全事故发生后，</w:t>
      </w:r>
      <w:r>
        <w:rPr>
          <w:rFonts w:hint="eastAsia" w:eastAsia="仿宋_GB2312"/>
          <w:szCs w:val="32"/>
        </w:rPr>
        <w:t>市</w:t>
      </w:r>
      <w:r>
        <w:rPr>
          <w:rFonts w:eastAsia="仿宋_GB2312"/>
          <w:szCs w:val="32"/>
        </w:rPr>
        <w:t>公共场所安全</w:t>
      </w:r>
      <w:r>
        <w:rPr>
          <w:rFonts w:hint="eastAsia" w:eastAsia="仿宋_GB2312"/>
          <w:szCs w:val="32"/>
        </w:rPr>
        <w:t>指挥部</w:t>
      </w:r>
      <w:r>
        <w:rPr>
          <w:rFonts w:eastAsia="仿宋_GB2312"/>
          <w:szCs w:val="32"/>
        </w:rPr>
        <w:t>办公室</w:t>
      </w:r>
      <w:r>
        <w:rPr>
          <w:rFonts w:eastAsia="仿宋_GB2312"/>
          <w:spacing w:val="-4"/>
          <w:szCs w:val="32"/>
        </w:rPr>
        <w:t>和成员单位接报后，应迅速报告</w:t>
      </w:r>
      <w:r>
        <w:rPr>
          <w:rFonts w:hint="eastAsia" w:eastAsia="仿宋_GB2312"/>
          <w:spacing w:val="-4"/>
          <w:szCs w:val="32"/>
        </w:rPr>
        <w:t>市人民政府和</w:t>
      </w:r>
      <w:r>
        <w:rPr>
          <w:rFonts w:eastAsia="仿宋_GB2312"/>
          <w:spacing w:val="-4"/>
          <w:szCs w:val="32"/>
        </w:rPr>
        <w:t>长沙市</w:t>
      </w:r>
      <w:r>
        <w:rPr>
          <w:rFonts w:hint="eastAsia" w:eastAsia="仿宋_GB2312"/>
          <w:spacing w:val="-4"/>
          <w:szCs w:val="32"/>
        </w:rPr>
        <w:t>处置公共场所安全事故</w:t>
      </w:r>
      <w:r>
        <w:rPr>
          <w:rFonts w:eastAsia="仿宋_GB2312"/>
          <w:spacing w:val="-4"/>
          <w:szCs w:val="32"/>
        </w:rPr>
        <w:t>指挥部，请求</w:t>
      </w:r>
      <w:r>
        <w:rPr>
          <w:rFonts w:hint="eastAsia" w:eastAsia="仿宋_GB2312"/>
          <w:spacing w:val="-4"/>
          <w:szCs w:val="32"/>
        </w:rPr>
        <w:t>长沙市处置公共场所安全事故指挥部</w:t>
      </w:r>
      <w:r>
        <w:rPr>
          <w:rFonts w:eastAsia="仿宋_GB2312"/>
          <w:spacing w:val="-4"/>
          <w:szCs w:val="32"/>
        </w:rPr>
        <w:t>启动</w:t>
      </w:r>
      <w:r>
        <w:rPr>
          <w:spacing w:val="-4"/>
          <w:szCs w:val="32"/>
        </w:rPr>
        <w:t>Ⅲ</w:t>
      </w:r>
      <w:r>
        <w:rPr>
          <w:rFonts w:eastAsia="仿宋_GB2312"/>
          <w:spacing w:val="-4"/>
          <w:szCs w:val="32"/>
        </w:rPr>
        <w:t>级应急响应，在上级的统一指挥下开展应急处置工作。</w:t>
      </w:r>
    </w:p>
    <w:p>
      <w:pPr>
        <w:spacing w:line="600" w:lineRule="exact"/>
        <w:ind w:firstLine="645"/>
        <w:rPr>
          <w:rFonts w:eastAsia="仿宋_GB2312"/>
          <w:szCs w:val="32"/>
        </w:rPr>
      </w:pPr>
      <w:r>
        <w:rPr>
          <w:rFonts w:eastAsia="仿宋_GB2312"/>
          <w:szCs w:val="32"/>
        </w:rPr>
        <w:t>4.2.3</w:t>
      </w:r>
      <w:r>
        <w:rPr>
          <w:rFonts w:hint="eastAsia" w:eastAsia="仿宋_GB2312"/>
          <w:szCs w:val="32"/>
        </w:rPr>
        <w:t xml:space="preserve"> </w:t>
      </w:r>
      <w:r>
        <w:rPr>
          <w:rFonts w:eastAsia="仿宋_GB2312"/>
          <w:szCs w:val="32"/>
        </w:rPr>
        <w:t>重大和特别重大公共场所安全事故发生后，市公共场所安全</w:t>
      </w:r>
      <w:r>
        <w:rPr>
          <w:rFonts w:eastAsia="仿宋_GB2312"/>
          <w:spacing w:val="-2"/>
          <w:szCs w:val="32"/>
        </w:rPr>
        <w:t>指挥部立即启动相应的应急响应，进行先期处置，并迅速报告</w:t>
      </w:r>
      <w:r>
        <w:rPr>
          <w:rFonts w:hint="eastAsia" w:eastAsia="仿宋_GB2312"/>
          <w:spacing w:val="-2"/>
          <w:szCs w:val="32"/>
        </w:rPr>
        <w:t>市人民政府和</w:t>
      </w:r>
      <w:r>
        <w:rPr>
          <w:rFonts w:eastAsia="仿宋_GB2312"/>
          <w:spacing w:val="-2"/>
          <w:szCs w:val="32"/>
        </w:rPr>
        <w:t>长沙市</w:t>
      </w:r>
      <w:r>
        <w:rPr>
          <w:rFonts w:hint="eastAsia" w:eastAsia="仿宋_GB2312"/>
          <w:spacing w:val="-2"/>
          <w:szCs w:val="32"/>
        </w:rPr>
        <w:t>处置公共场所安全事故指挥部</w:t>
      </w:r>
      <w:r>
        <w:rPr>
          <w:rFonts w:eastAsia="仿宋_GB2312"/>
          <w:spacing w:val="-2"/>
          <w:szCs w:val="32"/>
        </w:rPr>
        <w:t>，请求启动</w:t>
      </w:r>
      <w:r>
        <w:rPr>
          <w:spacing w:val="-2"/>
          <w:szCs w:val="32"/>
        </w:rPr>
        <w:t>Ⅱ</w:t>
      </w:r>
      <w:r>
        <w:rPr>
          <w:rFonts w:eastAsia="仿宋_GB2312"/>
          <w:spacing w:val="-2"/>
          <w:szCs w:val="32"/>
        </w:rPr>
        <w:t>级或</w:t>
      </w:r>
      <w:r>
        <w:rPr>
          <w:spacing w:val="-2"/>
          <w:szCs w:val="32"/>
        </w:rPr>
        <w:t>Ⅰ</w:t>
      </w:r>
      <w:r>
        <w:rPr>
          <w:rFonts w:eastAsia="仿宋_GB2312"/>
          <w:spacing w:val="-2"/>
          <w:szCs w:val="32"/>
        </w:rPr>
        <w:t>级应急响应。在上级的统一指挥下开展应急处置工作。</w:t>
      </w:r>
    </w:p>
    <w:p>
      <w:pPr>
        <w:spacing w:line="600" w:lineRule="exact"/>
        <w:ind w:firstLine="645"/>
        <w:rPr>
          <w:rFonts w:eastAsia="仿宋_GB2312"/>
          <w:szCs w:val="32"/>
        </w:rPr>
      </w:pPr>
      <w:r>
        <w:rPr>
          <w:rFonts w:eastAsia="仿宋_GB2312"/>
          <w:szCs w:val="32"/>
        </w:rPr>
        <w:t>4.3</w:t>
      </w:r>
      <w:r>
        <w:rPr>
          <w:rFonts w:hint="eastAsia" w:eastAsia="仿宋_GB2312"/>
          <w:szCs w:val="32"/>
        </w:rPr>
        <w:t xml:space="preserve"> </w:t>
      </w:r>
      <w:r>
        <w:rPr>
          <w:rFonts w:eastAsia="仿宋_GB2312"/>
          <w:szCs w:val="32"/>
        </w:rPr>
        <w:t>应急处置</w:t>
      </w:r>
    </w:p>
    <w:p>
      <w:pPr>
        <w:spacing w:line="600" w:lineRule="exact"/>
        <w:ind w:firstLine="645"/>
        <w:rPr>
          <w:rFonts w:eastAsia="仿宋_GB2312"/>
          <w:szCs w:val="32"/>
        </w:rPr>
      </w:pPr>
      <w:r>
        <w:rPr>
          <w:rFonts w:eastAsia="仿宋_GB2312"/>
          <w:szCs w:val="32"/>
        </w:rPr>
        <w:t>公共场所安全事故发生后，市公共场所安全指挥部</w:t>
      </w:r>
      <w:r>
        <w:rPr>
          <w:rFonts w:hint="eastAsia" w:eastAsia="仿宋_GB2312"/>
          <w:szCs w:val="32"/>
        </w:rPr>
        <w:t>和</w:t>
      </w:r>
      <w:r>
        <w:rPr>
          <w:rFonts w:eastAsia="仿宋_GB2312"/>
          <w:szCs w:val="32"/>
        </w:rPr>
        <w:t>成员单位</w:t>
      </w:r>
      <w:r>
        <w:rPr>
          <w:rFonts w:hint="eastAsia" w:eastAsia="仿宋_GB2312"/>
          <w:szCs w:val="32"/>
        </w:rPr>
        <w:t>以及</w:t>
      </w:r>
      <w:r>
        <w:rPr>
          <w:rFonts w:eastAsia="仿宋_GB2312"/>
          <w:szCs w:val="32"/>
        </w:rPr>
        <w:t>现场指挥部根据各自职</w:t>
      </w:r>
      <w:r>
        <w:rPr>
          <w:rFonts w:hint="eastAsia" w:eastAsia="仿宋_GB2312"/>
          <w:szCs w:val="32"/>
        </w:rPr>
        <w:t>责</w:t>
      </w:r>
      <w:r>
        <w:rPr>
          <w:rFonts w:eastAsia="仿宋_GB2312"/>
          <w:szCs w:val="32"/>
        </w:rPr>
        <w:t>，采取有效措施开展应急处置。</w:t>
      </w:r>
    </w:p>
    <w:p>
      <w:pPr>
        <w:spacing w:line="600" w:lineRule="exact"/>
        <w:ind w:firstLine="645"/>
        <w:rPr>
          <w:rFonts w:eastAsia="仿宋_GB2312"/>
          <w:szCs w:val="32"/>
        </w:rPr>
      </w:pPr>
      <w:r>
        <w:rPr>
          <w:rFonts w:eastAsia="仿宋_GB2312"/>
          <w:szCs w:val="32"/>
        </w:rPr>
        <w:t>4.3.1</w:t>
      </w:r>
      <w:r>
        <w:rPr>
          <w:rFonts w:hint="eastAsia" w:eastAsia="仿宋_GB2312"/>
          <w:szCs w:val="32"/>
        </w:rPr>
        <w:t xml:space="preserve"> </w:t>
      </w:r>
      <w:r>
        <w:rPr>
          <w:rFonts w:eastAsia="仿宋_GB2312"/>
          <w:szCs w:val="32"/>
        </w:rPr>
        <w:t>判明情况，正确决策。公共场所安全事故发生后，事发地乡镇</w:t>
      </w:r>
      <w:r>
        <w:rPr>
          <w:rFonts w:hint="eastAsia" w:eastAsia="仿宋_GB2312"/>
          <w:szCs w:val="32"/>
        </w:rPr>
        <w:t>人民政府（</w:t>
      </w:r>
      <w:r>
        <w:rPr>
          <w:rFonts w:eastAsia="仿宋_GB2312"/>
          <w:szCs w:val="32"/>
        </w:rPr>
        <w:t>街道</w:t>
      </w:r>
      <w:r>
        <w:rPr>
          <w:rFonts w:hint="eastAsia" w:eastAsia="仿宋_GB2312"/>
          <w:szCs w:val="32"/>
        </w:rPr>
        <w:t>办事处）、园区管委会</w:t>
      </w:r>
      <w:r>
        <w:rPr>
          <w:rFonts w:eastAsia="仿宋_GB2312"/>
          <w:szCs w:val="32"/>
        </w:rPr>
        <w:t>迅速启动相应的应急响应，成立现场指挥部，统一领导、协调公共场所安全事故现场应急处置工作</w:t>
      </w:r>
      <w:r>
        <w:rPr>
          <w:rFonts w:hint="eastAsia" w:eastAsia="仿宋_GB2312"/>
          <w:szCs w:val="32"/>
        </w:rPr>
        <w:t>，</w:t>
      </w:r>
      <w:r>
        <w:rPr>
          <w:rFonts w:eastAsia="仿宋_GB2312"/>
          <w:szCs w:val="32"/>
        </w:rPr>
        <w:t>及时向市指挥部办公室报告。</w:t>
      </w:r>
      <w:r>
        <w:rPr>
          <w:rFonts w:hint="eastAsia" w:eastAsia="仿宋_GB2312"/>
          <w:szCs w:val="32"/>
        </w:rPr>
        <w:t>公安部门第一时间赶到现场，开展先期处置。</w:t>
      </w:r>
      <w:r>
        <w:rPr>
          <w:rFonts w:eastAsia="仿宋_GB2312"/>
          <w:szCs w:val="32"/>
        </w:rPr>
        <w:t>事发地乡镇</w:t>
      </w:r>
      <w:r>
        <w:rPr>
          <w:rFonts w:hint="eastAsia" w:eastAsia="仿宋_GB2312"/>
          <w:szCs w:val="32"/>
        </w:rPr>
        <w:t>人民政府（</w:t>
      </w:r>
      <w:r>
        <w:rPr>
          <w:rFonts w:eastAsia="仿宋_GB2312"/>
          <w:szCs w:val="32"/>
        </w:rPr>
        <w:t>街道</w:t>
      </w:r>
      <w:r>
        <w:rPr>
          <w:rFonts w:hint="eastAsia" w:eastAsia="仿宋_GB2312"/>
          <w:szCs w:val="32"/>
        </w:rPr>
        <w:t>办事处）、园区管委会</w:t>
      </w:r>
      <w:r>
        <w:rPr>
          <w:rFonts w:eastAsia="仿宋_GB2312"/>
          <w:szCs w:val="32"/>
        </w:rPr>
        <w:t>，按照指令实施处置。市公共场所安全指挥部应立即核实情况，并根据情况报告市人民政府和长沙市公安局。</w:t>
      </w:r>
    </w:p>
    <w:p>
      <w:pPr>
        <w:spacing w:line="600" w:lineRule="exact"/>
        <w:ind w:firstLine="645"/>
        <w:rPr>
          <w:rFonts w:eastAsia="仿宋_GB2312"/>
          <w:szCs w:val="32"/>
        </w:rPr>
      </w:pPr>
      <w:r>
        <w:rPr>
          <w:rFonts w:eastAsia="仿宋_GB2312"/>
          <w:szCs w:val="32"/>
        </w:rPr>
        <w:t>4.3.2</w:t>
      </w:r>
      <w:r>
        <w:rPr>
          <w:rFonts w:hint="eastAsia" w:eastAsia="仿宋_GB2312"/>
          <w:szCs w:val="32"/>
        </w:rPr>
        <w:t xml:space="preserve"> </w:t>
      </w:r>
      <w:r>
        <w:rPr>
          <w:rFonts w:eastAsia="仿宋_GB2312"/>
          <w:szCs w:val="32"/>
        </w:rPr>
        <w:t>果断处置，紧急救援。现场指挥部根据公共场所安全事故的发展态势和严重程度，实施事发区域现场治安、交通管制。市公共场所安全指挥部可根据现场指挥部的要求和现场实际情况，发布公告，要求公众保持镇定、听从指挥，自觉遵守非常时期的有关规定。事发地</w:t>
      </w:r>
      <w:r>
        <w:rPr>
          <w:rFonts w:hint="eastAsia" w:eastAsia="仿宋_GB2312"/>
          <w:szCs w:val="32"/>
        </w:rPr>
        <w:t>乡镇人民政府（街道办事处）、园区管委会、市直相关部门、</w:t>
      </w:r>
      <w:r>
        <w:rPr>
          <w:rFonts w:eastAsia="仿宋_GB2312"/>
          <w:szCs w:val="32"/>
        </w:rPr>
        <w:t>社区、</w:t>
      </w:r>
      <w:r>
        <w:rPr>
          <w:rFonts w:hint="eastAsia" w:eastAsia="仿宋_GB2312"/>
          <w:szCs w:val="32"/>
        </w:rPr>
        <w:t>企事业</w:t>
      </w:r>
      <w:r>
        <w:rPr>
          <w:rFonts w:eastAsia="仿宋_GB2312"/>
          <w:szCs w:val="32"/>
        </w:rPr>
        <w:t>单位应组织职工、群众先期处置，开展自救互救，组织人员疏散。</w:t>
      </w:r>
    </w:p>
    <w:p>
      <w:pPr>
        <w:spacing w:line="600" w:lineRule="exact"/>
        <w:ind w:firstLine="645"/>
        <w:rPr>
          <w:rFonts w:eastAsia="仿宋_GB2312"/>
          <w:szCs w:val="32"/>
        </w:rPr>
      </w:pPr>
      <w:r>
        <w:rPr>
          <w:rFonts w:eastAsia="仿宋_GB2312"/>
          <w:szCs w:val="32"/>
        </w:rPr>
        <w:t>现场处置主要依靠本行政区域的处置力量。当地处置力量不足以有效控制现场局势或险情时，事发地乡镇</w:t>
      </w:r>
      <w:r>
        <w:rPr>
          <w:rFonts w:hint="eastAsia" w:eastAsia="仿宋_GB2312"/>
          <w:szCs w:val="32"/>
        </w:rPr>
        <w:t>人民政府（</w:t>
      </w:r>
      <w:r>
        <w:rPr>
          <w:rFonts w:eastAsia="仿宋_GB2312"/>
          <w:szCs w:val="32"/>
        </w:rPr>
        <w:t>街道</w:t>
      </w:r>
      <w:r>
        <w:rPr>
          <w:rFonts w:hint="eastAsia" w:eastAsia="仿宋_GB2312"/>
          <w:szCs w:val="32"/>
        </w:rPr>
        <w:t>办事处）、园区管委会</w:t>
      </w:r>
      <w:r>
        <w:rPr>
          <w:rFonts w:eastAsia="仿宋_GB2312"/>
          <w:szCs w:val="32"/>
        </w:rPr>
        <w:t>现场指挥部应及时向市公共场所安全指挥部办公室报告，请求支援。在处置重大公共场所安全事故时，现场指挥部按照法律和有关规定，可根据现场情况，行使下列职权：迅速采取有效管制措施控制现场事态；统一组织各警种警力、装备和调用人员、器械、救护车、交通工具及其他物资；迅速采取紧急措施控制局势，平息事态，维护正常社会秩序。当公共场所安全事故进一步发展，严重危及到人员生命财产安全和社会稳定时，市指挥部要迅速指挥调动应急处置力量。必要时，协调武警部队参加救援。</w:t>
      </w:r>
    </w:p>
    <w:p>
      <w:pPr>
        <w:spacing w:line="600" w:lineRule="exact"/>
        <w:ind w:firstLine="645"/>
        <w:rPr>
          <w:rFonts w:eastAsia="仿宋_GB2312"/>
          <w:szCs w:val="32"/>
        </w:rPr>
      </w:pPr>
      <w:r>
        <w:rPr>
          <w:rFonts w:eastAsia="仿宋_GB2312"/>
          <w:szCs w:val="32"/>
        </w:rPr>
        <w:t>4.3.3</w:t>
      </w:r>
      <w:r>
        <w:rPr>
          <w:rFonts w:hint="eastAsia" w:eastAsia="仿宋_GB2312"/>
          <w:szCs w:val="32"/>
        </w:rPr>
        <w:t xml:space="preserve"> </w:t>
      </w:r>
      <w:r>
        <w:rPr>
          <w:rFonts w:eastAsia="仿宋_GB2312"/>
          <w:szCs w:val="32"/>
        </w:rPr>
        <w:t>安全防护，控制现场。现场指挥部应根据公共场所安全事故的情况组织力量，采取各种预防性紧急措施，严防事态扩大、蔓延和发生次生、衍生事故。参与应急处置救援人员应服从现场指挥的命令，依法科学实施处置救援，防止过激行为或其他突发事件的发生，保证应急处置地点、人员的安全。</w:t>
      </w:r>
    </w:p>
    <w:p>
      <w:pPr>
        <w:spacing w:line="600" w:lineRule="exact"/>
        <w:ind w:firstLine="645"/>
        <w:rPr>
          <w:rFonts w:eastAsia="仿宋_GB2312"/>
          <w:szCs w:val="32"/>
        </w:rPr>
      </w:pPr>
      <w:r>
        <w:rPr>
          <w:rFonts w:eastAsia="仿宋_GB2312"/>
          <w:szCs w:val="32"/>
        </w:rPr>
        <w:t>现场指挥部应加强公共场所安全事故现场的警戒，划定警戒区域，作出警戒标识，阻止围观人群和非应急救援人员进入现场。加强对重点人员、场所、部位、设施和标志</w:t>
      </w:r>
      <w:r>
        <w:rPr>
          <w:rFonts w:hint="eastAsia" w:eastAsia="仿宋_GB2312"/>
          <w:szCs w:val="32"/>
        </w:rPr>
        <w:t>性</w:t>
      </w:r>
      <w:r>
        <w:rPr>
          <w:rFonts w:eastAsia="仿宋_GB2312"/>
          <w:szCs w:val="32"/>
        </w:rPr>
        <w:t>建筑物的安全保护和控制。对处置救援现场实施卫生监控和环境监测，防止疾病传播和救援人员中毒等事件发生。视情况关闭、封锁现场及相关场所。必要时停止供电、供水、供热、供气、供油，排除危害现场安全的物力因素。公共场所事故现场采访报道工作，由市公共场所安全指挥部或授权现场指挥部统一协调。</w:t>
      </w:r>
    </w:p>
    <w:p>
      <w:pPr>
        <w:spacing w:line="600" w:lineRule="exact"/>
        <w:ind w:firstLine="645"/>
        <w:rPr>
          <w:rFonts w:eastAsia="仿宋_GB2312"/>
          <w:szCs w:val="32"/>
        </w:rPr>
      </w:pPr>
      <w:r>
        <w:rPr>
          <w:rFonts w:eastAsia="仿宋_GB2312"/>
          <w:szCs w:val="32"/>
        </w:rPr>
        <w:t>市公共场所安全指挥部负责组织协调公安机关、武警部队等相关力量，发动并依靠基层组织、单位和广大群众，严密防范和严厉打击趁机抢劫、盗窃、制造混乱、煽动骚乱等违法犯罪活动，全力维护事发地及其周边地区社会稳定；针对公共场所安全事故开展侦查和调查工作，及时查清事实，收集证据，依法惩处制造事故的犯罪嫌疑人员。根据需要，可利用各种媒体公布案情的举报专线，发动群众参与打击和防范犯罪活动。</w:t>
      </w:r>
    </w:p>
    <w:p>
      <w:pPr>
        <w:spacing w:line="600" w:lineRule="exact"/>
        <w:ind w:firstLine="645"/>
        <w:rPr>
          <w:rFonts w:eastAsia="仿宋_GB2312"/>
          <w:szCs w:val="32"/>
        </w:rPr>
      </w:pPr>
      <w:r>
        <w:rPr>
          <w:rFonts w:eastAsia="仿宋_GB2312"/>
          <w:szCs w:val="32"/>
        </w:rPr>
        <w:t>4.4</w:t>
      </w:r>
      <w:r>
        <w:rPr>
          <w:rFonts w:hint="eastAsia" w:eastAsia="仿宋_GB2312"/>
          <w:szCs w:val="32"/>
        </w:rPr>
        <w:t xml:space="preserve"> </w:t>
      </w:r>
      <w:r>
        <w:rPr>
          <w:rFonts w:eastAsia="仿宋_GB2312"/>
          <w:szCs w:val="32"/>
        </w:rPr>
        <w:t>信息发布</w:t>
      </w:r>
    </w:p>
    <w:p>
      <w:pPr>
        <w:spacing w:line="600" w:lineRule="exact"/>
        <w:ind w:firstLine="645"/>
        <w:rPr>
          <w:rFonts w:eastAsia="仿宋_GB2312"/>
          <w:spacing w:val="-4"/>
          <w:szCs w:val="32"/>
        </w:rPr>
      </w:pPr>
      <w:r>
        <w:rPr>
          <w:rFonts w:eastAsia="仿宋_GB2312"/>
          <w:szCs w:val="32"/>
        </w:rPr>
        <w:t>公</w:t>
      </w:r>
      <w:r>
        <w:rPr>
          <w:rFonts w:eastAsia="仿宋_GB2312"/>
          <w:spacing w:val="-4"/>
          <w:szCs w:val="32"/>
        </w:rPr>
        <w:t>共场所安全事故信息发布遵循实事求是、及时准确的原则。</w:t>
      </w:r>
    </w:p>
    <w:p>
      <w:pPr>
        <w:spacing w:line="600" w:lineRule="exact"/>
        <w:ind w:firstLine="645"/>
        <w:rPr>
          <w:rFonts w:eastAsia="仿宋_GB2312"/>
          <w:szCs w:val="32"/>
        </w:rPr>
      </w:pPr>
      <w:r>
        <w:rPr>
          <w:rFonts w:eastAsia="仿宋_GB2312"/>
          <w:szCs w:val="32"/>
        </w:rPr>
        <w:t>市公共场所安全指挥部办公室</w:t>
      </w:r>
      <w:r>
        <w:rPr>
          <w:rFonts w:hint="eastAsia" w:eastAsia="仿宋_GB2312"/>
          <w:szCs w:val="32"/>
        </w:rPr>
        <w:t>在市委宣传部的指导下，</w:t>
      </w:r>
      <w:r>
        <w:rPr>
          <w:rFonts w:eastAsia="仿宋_GB2312"/>
          <w:szCs w:val="32"/>
        </w:rPr>
        <w:t>按照有关规定，做好信息发布工作。</w:t>
      </w:r>
    </w:p>
    <w:p>
      <w:pPr>
        <w:spacing w:line="600" w:lineRule="exact"/>
        <w:ind w:firstLine="645"/>
        <w:rPr>
          <w:rFonts w:eastAsia="仿宋_GB2312"/>
          <w:szCs w:val="32"/>
        </w:rPr>
      </w:pPr>
      <w:r>
        <w:rPr>
          <w:rFonts w:eastAsia="仿宋_GB2312"/>
          <w:szCs w:val="32"/>
        </w:rPr>
        <w:t>4.5</w:t>
      </w:r>
      <w:r>
        <w:rPr>
          <w:rFonts w:hint="eastAsia" w:eastAsia="仿宋_GB2312"/>
          <w:szCs w:val="32"/>
        </w:rPr>
        <w:t xml:space="preserve"> </w:t>
      </w:r>
      <w:r>
        <w:rPr>
          <w:rFonts w:eastAsia="仿宋_GB2312"/>
          <w:szCs w:val="32"/>
        </w:rPr>
        <w:t>应急结束</w:t>
      </w:r>
    </w:p>
    <w:p>
      <w:pPr>
        <w:spacing w:line="600" w:lineRule="exact"/>
        <w:ind w:firstLine="645"/>
        <w:rPr>
          <w:rFonts w:eastAsia="仿宋_GB2312"/>
          <w:spacing w:val="-6"/>
          <w:szCs w:val="32"/>
        </w:rPr>
      </w:pPr>
      <w:r>
        <w:rPr>
          <w:rFonts w:eastAsia="仿宋_GB2312"/>
          <w:spacing w:val="-6"/>
          <w:szCs w:val="32"/>
        </w:rPr>
        <w:t>当公共场所安全事故得到有效处置，现场应急救援结束后，由启动应急响应的公共场所安全事故应急指挥机构宣布应急结束。</w:t>
      </w:r>
    </w:p>
    <w:p>
      <w:pPr>
        <w:spacing w:line="600" w:lineRule="exact"/>
        <w:ind w:firstLine="645"/>
        <w:rPr>
          <w:rFonts w:eastAsia="黑体"/>
          <w:szCs w:val="32"/>
        </w:rPr>
      </w:pPr>
      <w:r>
        <w:rPr>
          <w:rFonts w:eastAsia="黑体"/>
          <w:szCs w:val="32"/>
        </w:rPr>
        <w:t>5</w:t>
      </w:r>
      <w:r>
        <w:rPr>
          <w:rFonts w:hint="eastAsia" w:eastAsia="黑体"/>
          <w:szCs w:val="32"/>
        </w:rPr>
        <w:t>．</w:t>
      </w:r>
      <w:r>
        <w:rPr>
          <w:rFonts w:eastAsia="黑体"/>
          <w:szCs w:val="32"/>
        </w:rPr>
        <w:t>善后工作</w:t>
      </w:r>
    </w:p>
    <w:p>
      <w:pPr>
        <w:spacing w:line="600" w:lineRule="exact"/>
        <w:ind w:firstLine="645"/>
        <w:rPr>
          <w:rFonts w:eastAsia="仿宋_GB2312"/>
          <w:szCs w:val="32"/>
        </w:rPr>
      </w:pPr>
      <w:r>
        <w:rPr>
          <w:rFonts w:eastAsia="仿宋_GB2312"/>
          <w:szCs w:val="32"/>
        </w:rPr>
        <w:t>5.1</w:t>
      </w:r>
      <w:r>
        <w:rPr>
          <w:rFonts w:hint="eastAsia" w:eastAsia="仿宋_GB2312"/>
          <w:szCs w:val="32"/>
        </w:rPr>
        <w:t xml:space="preserve"> </w:t>
      </w:r>
      <w:r>
        <w:rPr>
          <w:rFonts w:eastAsia="仿宋_GB2312"/>
          <w:szCs w:val="32"/>
        </w:rPr>
        <w:t>善后处置</w:t>
      </w:r>
    </w:p>
    <w:p>
      <w:pPr>
        <w:spacing w:line="600" w:lineRule="exact"/>
        <w:ind w:firstLine="645"/>
        <w:rPr>
          <w:rFonts w:eastAsia="仿宋_GB2312"/>
          <w:szCs w:val="32"/>
        </w:rPr>
      </w:pPr>
      <w:r>
        <w:rPr>
          <w:rFonts w:eastAsia="仿宋_GB2312"/>
          <w:szCs w:val="32"/>
        </w:rPr>
        <w:t>市公共场所安全指挥部及其办公室指导做好公共场所安全事故的善后工作，尽快恢复正常的生产生活秩序，尽可能地减少损失和影响。</w:t>
      </w:r>
    </w:p>
    <w:p>
      <w:pPr>
        <w:spacing w:line="600" w:lineRule="exact"/>
        <w:ind w:firstLine="645"/>
        <w:rPr>
          <w:rFonts w:eastAsia="仿宋_GB2312"/>
          <w:szCs w:val="32"/>
        </w:rPr>
      </w:pPr>
      <w:r>
        <w:rPr>
          <w:rFonts w:eastAsia="仿宋_GB2312"/>
          <w:szCs w:val="32"/>
        </w:rPr>
        <w:t>5.2</w:t>
      </w:r>
      <w:r>
        <w:rPr>
          <w:rFonts w:hint="eastAsia" w:eastAsia="仿宋_GB2312"/>
          <w:szCs w:val="32"/>
        </w:rPr>
        <w:t xml:space="preserve"> </w:t>
      </w:r>
      <w:r>
        <w:rPr>
          <w:rFonts w:eastAsia="仿宋_GB2312"/>
          <w:szCs w:val="32"/>
        </w:rPr>
        <w:t>总结分析</w:t>
      </w:r>
    </w:p>
    <w:p>
      <w:pPr>
        <w:spacing w:line="600" w:lineRule="exact"/>
        <w:ind w:firstLine="645"/>
        <w:rPr>
          <w:rFonts w:eastAsia="仿宋_GB2312"/>
          <w:szCs w:val="32"/>
        </w:rPr>
      </w:pPr>
      <w:r>
        <w:rPr>
          <w:rFonts w:eastAsia="仿宋_GB2312"/>
          <w:szCs w:val="32"/>
        </w:rPr>
        <w:t>市公共场所安全指挥部办公室会同参与处置的相关部门（单位）对公共安全事故处置工作进行书面总结，总结经验教训，进一步修订和完善预案。</w:t>
      </w:r>
    </w:p>
    <w:p>
      <w:pPr>
        <w:spacing w:line="600" w:lineRule="exact"/>
        <w:ind w:firstLine="645"/>
        <w:rPr>
          <w:rFonts w:eastAsia="黑体"/>
          <w:szCs w:val="32"/>
        </w:rPr>
      </w:pPr>
      <w:r>
        <w:rPr>
          <w:rFonts w:eastAsia="黑体"/>
          <w:szCs w:val="32"/>
        </w:rPr>
        <w:t>6</w:t>
      </w:r>
      <w:r>
        <w:rPr>
          <w:rFonts w:hint="eastAsia" w:eastAsia="黑体"/>
          <w:szCs w:val="32"/>
        </w:rPr>
        <w:t>．</w:t>
      </w:r>
      <w:r>
        <w:rPr>
          <w:rFonts w:eastAsia="黑体"/>
          <w:szCs w:val="32"/>
        </w:rPr>
        <w:t>应急保障</w:t>
      </w:r>
    </w:p>
    <w:p>
      <w:pPr>
        <w:spacing w:line="600" w:lineRule="exact"/>
        <w:ind w:firstLine="645"/>
        <w:rPr>
          <w:rFonts w:eastAsia="仿宋_GB2312"/>
          <w:szCs w:val="32"/>
        </w:rPr>
      </w:pPr>
      <w:r>
        <w:rPr>
          <w:rFonts w:eastAsia="仿宋_GB2312"/>
          <w:szCs w:val="32"/>
        </w:rPr>
        <w:t>6.1</w:t>
      </w:r>
      <w:r>
        <w:rPr>
          <w:rFonts w:hint="eastAsia" w:eastAsia="仿宋_GB2312"/>
          <w:szCs w:val="32"/>
        </w:rPr>
        <w:t xml:space="preserve"> </w:t>
      </w:r>
      <w:r>
        <w:rPr>
          <w:rFonts w:eastAsia="仿宋_GB2312"/>
          <w:szCs w:val="32"/>
        </w:rPr>
        <w:t>队伍保障</w:t>
      </w:r>
    </w:p>
    <w:p>
      <w:pPr>
        <w:spacing w:line="600" w:lineRule="exact"/>
        <w:ind w:firstLine="645"/>
        <w:rPr>
          <w:rFonts w:eastAsia="仿宋_GB2312"/>
          <w:szCs w:val="32"/>
        </w:rPr>
      </w:pPr>
      <w:r>
        <w:rPr>
          <w:rFonts w:eastAsia="仿宋_GB2312"/>
          <w:szCs w:val="32"/>
        </w:rPr>
        <w:t>各级各部门应加强公共场所安全事故专业处置力量建设，培养一批通晓预防和处置公共场所安全事故相关法律、法规的专家和人才</w:t>
      </w:r>
      <w:r>
        <w:rPr>
          <w:rFonts w:eastAsia="仿宋_GB2312"/>
          <w:spacing w:val="-4"/>
          <w:szCs w:val="32"/>
        </w:rPr>
        <w:t>。公安</w:t>
      </w:r>
      <w:r>
        <w:rPr>
          <w:rFonts w:hint="eastAsia" w:eastAsia="仿宋_GB2312"/>
          <w:spacing w:val="-4"/>
          <w:szCs w:val="32"/>
        </w:rPr>
        <w:t>部门</w:t>
      </w:r>
      <w:r>
        <w:rPr>
          <w:rFonts w:eastAsia="仿宋_GB2312"/>
          <w:spacing w:val="-4"/>
          <w:szCs w:val="32"/>
        </w:rPr>
        <w:t>应</w:t>
      </w:r>
      <w:r>
        <w:rPr>
          <w:rFonts w:hint="eastAsia" w:eastAsia="仿宋_GB2312"/>
          <w:spacing w:val="-4"/>
          <w:szCs w:val="32"/>
        </w:rPr>
        <w:t>牵头</w:t>
      </w:r>
      <w:r>
        <w:rPr>
          <w:rFonts w:eastAsia="仿宋_GB2312"/>
          <w:spacing w:val="-4"/>
          <w:szCs w:val="32"/>
        </w:rPr>
        <w:t>建立以公安治安、巡警、交警等警种及应急消防等部门为主体，其他公安警种、政府部门相配合的应急处警队伍，提高对公共场所安全事故的防控、处置、救援工作水平。</w:t>
      </w:r>
    </w:p>
    <w:p>
      <w:pPr>
        <w:spacing w:line="600" w:lineRule="exact"/>
        <w:ind w:firstLine="645"/>
        <w:rPr>
          <w:rFonts w:eastAsia="仿宋_GB2312"/>
          <w:szCs w:val="32"/>
        </w:rPr>
      </w:pPr>
      <w:r>
        <w:rPr>
          <w:rFonts w:eastAsia="仿宋_GB2312"/>
          <w:szCs w:val="32"/>
        </w:rPr>
        <w:t>6.2</w:t>
      </w:r>
      <w:r>
        <w:rPr>
          <w:rFonts w:hint="eastAsia" w:eastAsia="仿宋_GB2312"/>
          <w:szCs w:val="32"/>
        </w:rPr>
        <w:t xml:space="preserve"> </w:t>
      </w:r>
      <w:r>
        <w:rPr>
          <w:rFonts w:eastAsia="仿宋_GB2312"/>
          <w:szCs w:val="32"/>
        </w:rPr>
        <w:t>物资保障</w:t>
      </w:r>
    </w:p>
    <w:p>
      <w:pPr>
        <w:spacing w:line="600" w:lineRule="exact"/>
        <w:ind w:firstLine="645"/>
        <w:rPr>
          <w:rFonts w:eastAsia="仿宋_GB2312"/>
          <w:szCs w:val="32"/>
        </w:rPr>
      </w:pPr>
      <w:r>
        <w:rPr>
          <w:rFonts w:eastAsia="仿宋_GB2312"/>
          <w:szCs w:val="32"/>
        </w:rPr>
        <w:t>加大投入，加强装备建设，建立公共场所安全事故现代化应急指挥系统。公安、卫健、生态环境、</w:t>
      </w:r>
      <w:r>
        <w:rPr>
          <w:rFonts w:hint="eastAsia" w:eastAsia="仿宋_GB2312"/>
          <w:szCs w:val="32"/>
        </w:rPr>
        <w:t>市场监管</w:t>
      </w:r>
      <w:r>
        <w:rPr>
          <w:rFonts w:eastAsia="仿宋_GB2312"/>
          <w:szCs w:val="32"/>
        </w:rPr>
        <w:t>等部门应根据各自职能，装备必要的防护、洗消、挖掘、攀高、救治等抢险救援器材，配备必要的检验、鉴定、监测设备和特种武器、侦查技术装备以及交通、通信工</w:t>
      </w:r>
      <w:r>
        <w:rPr>
          <w:rFonts w:hint="eastAsia" w:eastAsia="仿宋_GB2312"/>
          <w:szCs w:val="32"/>
        </w:rPr>
        <w:t>具</w:t>
      </w:r>
      <w:r>
        <w:rPr>
          <w:rFonts w:eastAsia="仿宋_GB2312"/>
          <w:szCs w:val="32"/>
        </w:rPr>
        <w:t>，储备适量的救治药品、疫苗。卫生部门应做好紧急情况下的病房、药物和专业医疗救治人员的保障工作。民政部门应储备必要的基本生活救援物资。工信部门应加强工程抢险装备力量建设。</w:t>
      </w:r>
    </w:p>
    <w:p>
      <w:pPr>
        <w:spacing w:line="600" w:lineRule="exact"/>
        <w:ind w:firstLine="645"/>
        <w:rPr>
          <w:rFonts w:eastAsia="仿宋_GB2312"/>
          <w:szCs w:val="32"/>
        </w:rPr>
      </w:pPr>
      <w:r>
        <w:rPr>
          <w:rFonts w:eastAsia="仿宋_GB2312"/>
          <w:szCs w:val="32"/>
        </w:rPr>
        <w:t>6.3</w:t>
      </w:r>
      <w:r>
        <w:rPr>
          <w:rFonts w:hint="eastAsia" w:eastAsia="仿宋_GB2312"/>
          <w:szCs w:val="32"/>
        </w:rPr>
        <w:t xml:space="preserve"> </w:t>
      </w:r>
      <w:r>
        <w:rPr>
          <w:rFonts w:eastAsia="仿宋_GB2312"/>
          <w:szCs w:val="32"/>
        </w:rPr>
        <w:t>通信保障</w:t>
      </w:r>
    </w:p>
    <w:p>
      <w:pPr>
        <w:spacing w:line="600" w:lineRule="exact"/>
        <w:ind w:firstLine="645"/>
        <w:rPr>
          <w:rFonts w:eastAsia="仿宋_GB2312"/>
          <w:szCs w:val="32"/>
        </w:rPr>
      </w:pPr>
      <w:r>
        <w:rPr>
          <w:rFonts w:eastAsia="仿宋_GB2312"/>
          <w:szCs w:val="32"/>
        </w:rPr>
        <w:t>市公共场所安全指挥部及其成员单位应不断提高通信保障能力，建立稳定、可靠、便捷、保密的通信渠道，确保应急指挥畅通。市工信局协调各通信运营商做好公共场所安全事故应急处置的通信保障工作。</w:t>
      </w:r>
    </w:p>
    <w:p>
      <w:pPr>
        <w:spacing w:line="600" w:lineRule="exact"/>
        <w:ind w:firstLine="645"/>
        <w:rPr>
          <w:rFonts w:eastAsia="黑体"/>
          <w:szCs w:val="32"/>
        </w:rPr>
      </w:pPr>
      <w:r>
        <w:rPr>
          <w:rFonts w:eastAsia="黑体"/>
          <w:szCs w:val="32"/>
        </w:rPr>
        <w:t>7</w:t>
      </w:r>
      <w:r>
        <w:rPr>
          <w:rFonts w:hint="eastAsia" w:eastAsia="黑体"/>
          <w:szCs w:val="32"/>
        </w:rPr>
        <w:t>．</w:t>
      </w:r>
      <w:r>
        <w:rPr>
          <w:rFonts w:eastAsia="黑体"/>
          <w:szCs w:val="32"/>
        </w:rPr>
        <w:t>监督管理</w:t>
      </w:r>
    </w:p>
    <w:p>
      <w:pPr>
        <w:spacing w:line="600" w:lineRule="exact"/>
        <w:ind w:firstLine="645"/>
        <w:rPr>
          <w:rFonts w:eastAsia="仿宋_GB2312"/>
          <w:szCs w:val="32"/>
        </w:rPr>
      </w:pPr>
      <w:r>
        <w:rPr>
          <w:rFonts w:eastAsia="仿宋_GB2312"/>
          <w:szCs w:val="32"/>
        </w:rPr>
        <w:t>7.1</w:t>
      </w:r>
      <w:r>
        <w:rPr>
          <w:rFonts w:hint="eastAsia" w:eastAsia="仿宋_GB2312"/>
          <w:szCs w:val="32"/>
        </w:rPr>
        <w:t xml:space="preserve"> </w:t>
      </w:r>
      <w:r>
        <w:rPr>
          <w:rFonts w:eastAsia="仿宋_GB2312"/>
          <w:szCs w:val="32"/>
        </w:rPr>
        <w:t>宣传、培训与演练</w:t>
      </w:r>
    </w:p>
    <w:p>
      <w:pPr>
        <w:spacing w:line="600" w:lineRule="exact"/>
        <w:ind w:firstLine="645"/>
        <w:rPr>
          <w:rFonts w:eastAsia="仿宋_GB2312"/>
          <w:szCs w:val="32"/>
        </w:rPr>
      </w:pPr>
      <w:r>
        <w:rPr>
          <w:rFonts w:eastAsia="仿宋_GB2312"/>
          <w:szCs w:val="32"/>
        </w:rPr>
        <w:t>市公共场所安全指挥部办公室会同</w:t>
      </w:r>
      <w:r>
        <w:rPr>
          <w:rFonts w:hint="eastAsia" w:eastAsia="仿宋_GB2312"/>
          <w:szCs w:val="32"/>
        </w:rPr>
        <w:t>市直</w:t>
      </w:r>
      <w:r>
        <w:rPr>
          <w:rFonts w:eastAsia="仿宋_GB2312"/>
          <w:szCs w:val="32"/>
        </w:rPr>
        <w:t>有关部门，大力开展处置公共场所安全事故应急知识宣传和培训工作，增强公众预防公共场所安全事故常识，提高公众应急处置能力。适时开展预案演练，增强实战能力。</w:t>
      </w:r>
    </w:p>
    <w:p>
      <w:pPr>
        <w:spacing w:line="600" w:lineRule="exact"/>
        <w:ind w:firstLine="645"/>
        <w:rPr>
          <w:rFonts w:eastAsia="仿宋_GB2312"/>
          <w:szCs w:val="32"/>
        </w:rPr>
      </w:pPr>
      <w:r>
        <w:rPr>
          <w:rFonts w:eastAsia="仿宋_GB2312"/>
          <w:szCs w:val="32"/>
        </w:rPr>
        <w:t>7.2</w:t>
      </w:r>
      <w:r>
        <w:rPr>
          <w:rFonts w:hint="eastAsia" w:eastAsia="仿宋_GB2312"/>
          <w:szCs w:val="32"/>
        </w:rPr>
        <w:t xml:space="preserve"> </w:t>
      </w:r>
      <w:r>
        <w:rPr>
          <w:rFonts w:eastAsia="仿宋_GB2312"/>
          <w:szCs w:val="32"/>
        </w:rPr>
        <w:t>责任</w:t>
      </w:r>
    </w:p>
    <w:p>
      <w:pPr>
        <w:spacing w:line="600" w:lineRule="exact"/>
        <w:ind w:firstLine="645"/>
        <w:rPr>
          <w:rFonts w:eastAsia="仿宋_GB2312"/>
          <w:szCs w:val="32"/>
        </w:rPr>
      </w:pPr>
      <w:r>
        <w:rPr>
          <w:rFonts w:eastAsia="仿宋_GB2312"/>
          <w:szCs w:val="32"/>
        </w:rPr>
        <w:t>对玩忽职守、造成严重损失的，</w:t>
      </w:r>
      <w:r>
        <w:rPr>
          <w:rFonts w:hint="eastAsia" w:eastAsia="仿宋_GB2312"/>
          <w:szCs w:val="32"/>
        </w:rPr>
        <w:t>市直</w:t>
      </w:r>
      <w:r>
        <w:rPr>
          <w:rFonts w:eastAsia="仿宋_GB2312"/>
          <w:szCs w:val="32"/>
        </w:rPr>
        <w:t>有关部门要依法给予责任人党纪政务处分。涉嫌犯罪的，</w:t>
      </w:r>
      <w:r>
        <w:rPr>
          <w:rFonts w:hint="eastAsia" w:eastAsia="仿宋_GB2312"/>
          <w:szCs w:val="32"/>
        </w:rPr>
        <w:t>依法</w:t>
      </w:r>
      <w:r>
        <w:rPr>
          <w:rFonts w:eastAsia="仿宋_GB2312"/>
          <w:szCs w:val="32"/>
        </w:rPr>
        <w:t>移送有权机关处理。</w:t>
      </w:r>
    </w:p>
    <w:p>
      <w:pPr>
        <w:spacing w:line="600" w:lineRule="exact"/>
        <w:ind w:firstLine="645"/>
        <w:rPr>
          <w:rFonts w:eastAsia="仿宋_GB2312"/>
          <w:szCs w:val="32"/>
        </w:rPr>
      </w:pPr>
      <w:r>
        <w:rPr>
          <w:rFonts w:eastAsia="仿宋_GB2312"/>
          <w:szCs w:val="32"/>
        </w:rPr>
        <w:t>7.3</w:t>
      </w:r>
      <w:r>
        <w:rPr>
          <w:rFonts w:hint="eastAsia" w:eastAsia="仿宋_GB2312"/>
          <w:szCs w:val="32"/>
        </w:rPr>
        <w:t xml:space="preserve"> </w:t>
      </w:r>
      <w:r>
        <w:rPr>
          <w:rFonts w:eastAsia="仿宋_GB2312"/>
          <w:szCs w:val="32"/>
        </w:rPr>
        <w:t>监督检查</w:t>
      </w:r>
    </w:p>
    <w:p>
      <w:pPr>
        <w:spacing w:line="600" w:lineRule="exact"/>
        <w:ind w:firstLine="645"/>
        <w:rPr>
          <w:rFonts w:eastAsia="仿宋_GB2312"/>
          <w:szCs w:val="32"/>
        </w:rPr>
      </w:pPr>
      <w:r>
        <w:rPr>
          <w:rFonts w:eastAsia="仿宋_GB2312"/>
          <w:szCs w:val="32"/>
        </w:rPr>
        <w:t>市应急管理局、市公共场所安全指挥部办公室会同市</w:t>
      </w:r>
      <w:r>
        <w:rPr>
          <w:rFonts w:hint="eastAsia" w:eastAsia="仿宋_GB2312"/>
          <w:szCs w:val="32"/>
        </w:rPr>
        <w:t>直</w:t>
      </w:r>
      <w:r>
        <w:rPr>
          <w:rFonts w:eastAsia="仿宋_GB2312"/>
          <w:szCs w:val="32"/>
        </w:rPr>
        <w:t>有关部门对预案实施情况进行监督检查，确保应急措施到位。</w:t>
      </w:r>
    </w:p>
    <w:p>
      <w:pPr>
        <w:spacing w:line="600" w:lineRule="exact"/>
        <w:ind w:firstLine="645"/>
        <w:rPr>
          <w:rFonts w:eastAsia="黑体"/>
          <w:szCs w:val="32"/>
        </w:rPr>
      </w:pPr>
      <w:r>
        <w:rPr>
          <w:rFonts w:eastAsia="黑体"/>
          <w:szCs w:val="32"/>
        </w:rPr>
        <w:t>8</w:t>
      </w:r>
      <w:r>
        <w:rPr>
          <w:rFonts w:hint="eastAsia" w:eastAsia="黑体"/>
          <w:szCs w:val="32"/>
        </w:rPr>
        <w:t>．</w:t>
      </w:r>
      <w:r>
        <w:rPr>
          <w:rFonts w:eastAsia="黑体"/>
          <w:szCs w:val="32"/>
        </w:rPr>
        <w:t>附则</w:t>
      </w:r>
    </w:p>
    <w:p>
      <w:pPr>
        <w:spacing w:line="600" w:lineRule="exact"/>
        <w:ind w:firstLine="645"/>
        <w:rPr>
          <w:rFonts w:eastAsia="仿宋_GB2312"/>
          <w:szCs w:val="32"/>
        </w:rPr>
      </w:pPr>
      <w:r>
        <w:rPr>
          <w:rFonts w:eastAsia="仿宋_GB2312"/>
          <w:szCs w:val="32"/>
        </w:rPr>
        <w:t>8.1</w:t>
      </w:r>
      <w:r>
        <w:rPr>
          <w:rFonts w:hint="eastAsia" w:eastAsia="仿宋_GB2312"/>
          <w:szCs w:val="32"/>
        </w:rPr>
        <w:t xml:space="preserve"> </w:t>
      </w:r>
      <w:r>
        <w:rPr>
          <w:rFonts w:eastAsia="仿宋_GB2312"/>
          <w:szCs w:val="32"/>
        </w:rPr>
        <w:t>名词解释</w:t>
      </w:r>
    </w:p>
    <w:p>
      <w:pPr>
        <w:spacing w:line="600" w:lineRule="exact"/>
        <w:ind w:firstLine="645"/>
        <w:rPr>
          <w:rFonts w:eastAsia="仿宋_GB2312"/>
          <w:szCs w:val="32"/>
        </w:rPr>
      </w:pPr>
      <w:r>
        <w:rPr>
          <w:rFonts w:eastAsia="仿宋_GB2312"/>
          <w:szCs w:val="32"/>
        </w:rPr>
        <w:t>公共场所安全事故：指发生在公众聚集活动的场所，造成意外损失和灾祸，以及人员伤亡或财产损失的事故。</w:t>
      </w:r>
    </w:p>
    <w:p>
      <w:pPr>
        <w:spacing w:line="600" w:lineRule="exact"/>
        <w:ind w:firstLine="645"/>
        <w:rPr>
          <w:rFonts w:eastAsia="仿宋_GB2312"/>
          <w:szCs w:val="32"/>
        </w:rPr>
      </w:pPr>
      <w:r>
        <w:rPr>
          <w:rFonts w:eastAsia="仿宋_GB2312"/>
          <w:szCs w:val="32"/>
        </w:rPr>
        <w:t>8.2</w:t>
      </w:r>
      <w:r>
        <w:rPr>
          <w:rFonts w:hint="eastAsia" w:eastAsia="仿宋_GB2312"/>
          <w:szCs w:val="32"/>
        </w:rPr>
        <w:t xml:space="preserve"> </w:t>
      </w:r>
      <w:r>
        <w:rPr>
          <w:rFonts w:eastAsia="仿宋_GB2312"/>
          <w:szCs w:val="32"/>
        </w:rPr>
        <w:t>预案管理</w:t>
      </w:r>
    </w:p>
    <w:p>
      <w:pPr>
        <w:spacing w:line="600" w:lineRule="exact"/>
        <w:ind w:firstLine="645"/>
        <w:rPr>
          <w:rFonts w:eastAsia="仿宋_GB2312"/>
          <w:szCs w:val="32"/>
        </w:rPr>
      </w:pPr>
      <w:r>
        <w:rPr>
          <w:rFonts w:eastAsia="仿宋_GB2312"/>
          <w:szCs w:val="32"/>
        </w:rPr>
        <w:t>根据</w:t>
      </w:r>
      <w:r>
        <w:rPr>
          <w:rFonts w:hint="eastAsia" w:eastAsia="仿宋_GB2312"/>
          <w:szCs w:val="32"/>
        </w:rPr>
        <w:t>实际</w:t>
      </w:r>
      <w:r>
        <w:rPr>
          <w:rFonts w:eastAsia="仿宋_GB2312"/>
          <w:szCs w:val="32"/>
        </w:rPr>
        <w:t>情况变化，</w:t>
      </w:r>
      <w:r>
        <w:rPr>
          <w:rFonts w:hint="eastAsia" w:eastAsia="仿宋_GB2312"/>
          <w:szCs w:val="32"/>
        </w:rPr>
        <w:t>及时</w:t>
      </w:r>
      <w:r>
        <w:rPr>
          <w:rFonts w:eastAsia="仿宋_GB2312"/>
          <w:szCs w:val="32"/>
        </w:rPr>
        <w:t>修订完善</w:t>
      </w:r>
      <w:r>
        <w:rPr>
          <w:rFonts w:hint="eastAsia" w:eastAsia="仿宋_GB2312"/>
          <w:szCs w:val="32"/>
        </w:rPr>
        <w:t>本</w:t>
      </w:r>
      <w:r>
        <w:rPr>
          <w:rFonts w:eastAsia="仿宋_GB2312"/>
          <w:szCs w:val="32"/>
        </w:rPr>
        <w:t>预案。</w:t>
      </w:r>
    </w:p>
    <w:p>
      <w:pPr>
        <w:spacing w:line="600" w:lineRule="exact"/>
        <w:ind w:firstLine="645"/>
        <w:rPr>
          <w:rFonts w:eastAsia="仿宋_GB2312"/>
          <w:szCs w:val="32"/>
        </w:rPr>
      </w:pPr>
      <w:r>
        <w:rPr>
          <w:rFonts w:eastAsia="仿宋_GB2312"/>
          <w:szCs w:val="32"/>
        </w:rPr>
        <w:t>8.3</w:t>
      </w:r>
      <w:r>
        <w:rPr>
          <w:rFonts w:hint="eastAsia" w:eastAsia="仿宋_GB2312"/>
          <w:szCs w:val="32"/>
        </w:rPr>
        <w:t xml:space="preserve"> </w:t>
      </w:r>
      <w:r>
        <w:rPr>
          <w:rFonts w:eastAsia="仿宋_GB2312"/>
          <w:szCs w:val="32"/>
        </w:rPr>
        <w:t>预案解释</w:t>
      </w:r>
    </w:p>
    <w:p>
      <w:pPr>
        <w:spacing w:line="600" w:lineRule="exact"/>
        <w:ind w:firstLine="645"/>
        <w:rPr>
          <w:rFonts w:eastAsia="仿宋_GB2312"/>
          <w:szCs w:val="32"/>
        </w:rPr>
      </w:pPr>
      <w:r>
        <w:rPr>
          <w:rFonts w:eastAsia="仿宋_GB2312"/>
          <w:szCs w:val="32"/>
        </w:rPr>
        <w:t>本预案</w:t>
      </w:r>
      <w:r>
        <w:rPr>
          <w:rFonts w:hint="eastAsia" w:eastAsia="仿宋_GB2312"/>
          <w:szCs w:val="32"/>
        </w:rPr>
        <w:t>由</w:t>
      </w:r>
      <w:r>
        <w:rPr>
          <w:rFonts w:eastAsia="仿宋_GB2312"/>
          <w:szCs w:val="32"/>
        </w:rPr>
        <w:t>市公共场所安全指挥部负责解释。</w:t>
      </w:r>
    </w:p>
    <w:p>
      <w:pPr>
        <w:spacing w:line="600" w:lineRule="exact"/>
        <w:ind w:firstLine="645"/>
        <w:rPr>
          <w:rFonts w:hint="eastAsia" w:eastAsia="仿宋_GB2312"/>
          <w:szCs w:val="32"/>
        </w:rPr>
      </w:pPr>
      <w:r>
        <w:rPr>
          <w:rFonts w:eastAsia="仿宋_GB2312"/>
          <w:szCs w:val="32"/>
        </w:rPr>
        <w:t>8.4</w:t>
      </w:r>
      <w:r>
        <w:rPr>
          <w:rFonts w:hint="eastAsia" w:eastAsia="仿宋_GB2312"/>
          <w:szCs w:val="32"/>
        </w:rPr>
        <w:t xml:space="preserve"> </w:t>
      </w:r>
      <w:r>
        <w:rPr>
          <w:rFonts w:eastAsia="仿宋_GB2312"/>
          <w:szCs w:val="32"/>
        </w:rPr>
        <w:t>预案实施</w:t>
      </w:r>
    </w:p>
    <w:p>
      <w:pPr>
        <w:spacing w:line="600" w:lineRule="exact"/>
        <w:ind w:firstLine="645"/>
        <w:rPr>
          <w:rFonts w:eastAsia="仿宋_GB2312"/>
          <w:szCs w:val="32"/>
        </w:rPr>
      </w:pPr>
      <w:r>
        <w:rPr>
          <w:rFonts w:eastAsia="仿宋_GB2312"/>
          <w:szCs w:val="32"/>
        </w:rPr>
        <w:t>本预案自</w:t>
      </w:r>
      <w:r>
        <w:rPr>
          <w:rFonts w:hint="eastAsia" w:eastAsia="仿宋_GB2312"/>
          <w:szCs w:val="32"/>
        </w:rPr>
        <w:t>公布</w:t>
      </w:r>
      <w:r>
        <w:rPr>
          <w:rFonts w:eastAsia="仿宋_GB2312"/>
          <w:szCs w:val="32"/>
        </w:rPr>
        <w:t>之日起施</w:t>
      </w:r>
      <w:r>
        <w:rPr>
          <w:rFonts w:hint="eastAsia" w:eastAsia="仿宋_GB2312"/>
          <w:szCs w:val="32"/>
        </w:rPr>
        <w:t>行，有效期5年。《浏阳市人民政府办公室〈关于印发浏阳市公共场所安全事故应急预案〉的通知》（浏政办发〔2013〕30号）同时废止</w:t>
      </w:r>
      <w:r>
        <w:rPr>
          <w:rFonts w:eastAsia="仿宋_GB2312"/>
          <w:szCs w:val="32"/>
        </w:rPr>
        <w:t>。</w:t>
      </w:r>
    </w:p>
    <w:p>
      <w:pPr>
        <w:spacing w:line="600" w:lineRule="exact"/>
        <w:ind w:firstLine="645"/>
        <w:jc w:val="center"/>
        <w:rPr>
          <w:rFonts w:hint="eastAsia" w:eastAsia="仿宋_GB2312"/>
          <w:szCs w:val="32"/>
        </w:rPr>
      </w:pPr>
      <w:r>
        <w:rPr>
          <w:rFonts w:eastAsia="仿宋_GB2312"/>
          <w:szCs w:val="32"/>
        </w:rPr>
        <w:br w:type="page"/>
      </w:r>
      <w:r>
        <w:rPr>
          <w:rFonts w:eastAsia="方正小标宋简体"/>
          <w:sz w:val="44"/>
          <w:szCs w:val="44"/>
        </w:rPr>
        <w:t>浏阳市粮食应急预案目录</w:t>
      </w:r>
    </w:p>
    <w:p>
      <w:pPr>
        <w:pStyle w:val="3"/>
        <w:spacing w:after="0" w:line="600" w:lineRule="exact"/>
      </w:pPr>
    </w:p>
    <w:p>
      <w:pPr>
        <w:pStyle w:val="4"/>
        <w:tabs>
          <w:tab w:val="right" w:leader="dot" w:pos="8306"/>
        </w:tabs>
        <w:spacing w:line="600" w:lineRule="exact"/>
        <w:ind w:firstLine="640" w:firstLineChars="200"/>
        <w:rPr>
          <w:rFonts w:eastAsia="黑体"/>
          <w:szCs w:val="32"/>
        </w:rPr>
      </w:pPr>
      <w:r>
        <w:rPr>
          <w:rFonts w:eastAsia="黑体"/>
          <w:szCs w:val="32"/>
        </w:rPr>
        <w:t>1</w:t>
      </w:r>
      <w:r>
        <w:rPr>
          <w:rFonts w:hint="eastAsia" w:eastAsia="黑体"/>
          <w:szCs w:val="32"/>
        </w:rPr>
        <w:t>．</w:t>
      </w:r>
      <w:r>
        <w:rPr>
          <w:rFonts w:eastAsia="黑体"/>
          <w:szCs w:val="32"/>
        </w:rPr>
        <w:t>总则</w:t>
      </w:r>
    </w:p>
    <w:p>
      <w:pPr>
        <w:pStyle w:val="4"/>
        <w:tabs>
          <w:tab w:val="right" w:leader="dot" w:pos="8306"/>
        </w:tabs>
        <w:spacing w:line="600" w:lineRule="exact"/>
        <w:ind w:firstLine="640" w:firstLineChars="200"/>
        <w:rPr>
          <w:szCs w:val="32"/>
        </w:rPr>
      </w:pPr>
      <w:r>
        <w:rPr>
          <w:szCs w:val="32"/>
        </w:rPr>
        <w:t>1.1</w:t>
      </w:r>
      <w:r>
        <w:rPr>
          <w:rFonts w:hint="eastAsia"/>
          <w:szCs w:val="32"/>
        </w:rPr>
        <w:t xml:space="preserve"> </w:t>
      </w:r>
      <w:r>
        <w:rPr>
          <w:szCs w:val="32"/>
        </w:rPr>
        <w:t>编制目的</w:t>
      </w:r>
    </w:p>
    <w:p>
      <w:pPr>
        <w:pStyle w:val="4"/>
        <w:tabs>
          <w:tab w:val="right" w:leader="dot" w:pos="8306"/>
        </w:tabs>
        <w:spacing w:line="600" w:lineRule="exact"/>
        <w:ind w:firstLine="640" w:firstLineChars="200"/>
        <w:rPr>
          <w:szCs w:val="32"/>
        </w:rPr>
      </w:pPr>
      <w:r>
        <w:rPr>
          <w:szCs w:val="32"/>
        </w:rPr>
        <w:t>1.2</w:t>
      </w:r>
      <w:r>
        <w:rPr>
          <w:rFonts w:hint="eastAsia"/>
          <w:szCs w:val="32"/>
        </w:rPr>
        <w:t xml:space="preserve"> </w:t>
      </w:r>
      <w:r>
        <w:rPr>
          <w:szCs w:val="32"/>
        </w:rPr>
        <w:t>编制依据</w:t>
      </w:r>
    </w:p>
    <w:p>
      <w:pPr>
        <w:pStyle w:val="4"/>
        <w:tabs>
          <w:tab w:val="right" w:leader="dot" w:pos="8306"/>
        </w:tabs>
        <w:spacing w:line="600" w:lineRule="exact"/>
        <w:ind w:firstLine="640" w:firstLineChars="200"/>
        <w:rPr>
          <w:szCs w:val="32"/>
        </w:rPr>
      </w:pPr>
      <w:r>
        <w:rPr>
          <w:szCs w:val="32"/>
        </w:rPr>
        <w:t>1.3</w:t>
      </w:r>
      <w:r>
        <w:rPr>
          <w:rFonts w:hint="eastAsia"/>
          <w:szCs w:val="32"/>
        </w:rPr>
        <w:t xml:space="preserve"> </w:t>
      </w:r>
      <w:r>
        <w:rPr>
          <w:szCs w:val="32"/>
        </w:rPr>
        <w:t>适用范围</w:t>
      </w:r>
    </w:p>
    <w:p>
      <w:pPr>
        <w:spacing w:line="600" w:lineRule="exact"/>
        <w:ind w:firstLine="640" w:firstLineChars="200"/>
        <w:rPr>
          <w:rFonts w:eastAsia="仿宋_GB2312"/>
          <w:szCs w:val="32"/>
        </w:rPr>
      </w:pPr>
      <w:r>
        <w:rPr>
          <w:rFonts w:eastAsia="仿宋_GB2312"/>
          <w:szCs w:val="32"/>
        </w:rPr>
        <w:t>1.4</w:t>
      </w:r>
      <w:r>
        <w:rPr>
          <w:rFonts w:hint="eastAsia" w:eastAsia="仿宋_GB2312"/>
          <w:szCs w:val="32"/>
        </w:rPr>
        <w:t xml:space="preserve"> </w:t>
      </w:r>
      <w:r>
        <w:rPr>
          <w:rFonts w:eastAsia="仿宋_GB2312"/>
          <w:szCs w:val="32"/>
        </w:rPr>
        <w:t>工作原则</w:t>
      </w:r>
    </w:p>
    <w:p>
      <w:pPr>
        <w:pStyle w:val="4"/>
        <w:tabs>
          <w:tab w:val="right" w:leader="dot" w:pos="8306"/>
        </w:tabs>
        <w:spacing w:line="600" w:lineRule="exact"/>
        <w:ind w:firstLine="640" w:firstLineChars="200"/>
        <w:rPr>
          <w:rFonts w:eastAsia="黑体"/>
          <w:szCs w:val="32"/>
        </w:rPr>
      </w:pPr>
      <w:r>
        <w:rPr>
          <w:rFonts w:eastAsia="黑体"/>
          <w:szCs w:val="32"/>
        </w:rPr>
        <w:t>2</w:t>
      </w:r>
      <w:r>
        <w:rPr>
          <w:rFonts w:hint="eastAsia" w:eastAsia="黑体"/>
          <w:szCs w:val="32"/>
        </w:rPr>
        <w:t>．</w:t>
      </w:r>
      <w:r>
        <w:rPr>
          <w:rFonts w:eastAsia="黑体"/>
          <w:szCs w:val="32"/>
        </w:rPr>
        <w:t>应急指挥体系及职责</w:t>
      </w:r>
    </w:p>
    <w:p>
      <w:pPr>
        <w:pStyle w:val="4"/>
        <w:tabs>
          <w:tab w:val="right" w:leader="dot" w:pos="8306"/>
        </w:tabs>
        <w:spacing w:line="600" w:lineRule="exact"/>
        <w:ind w:firstLine="640" w:firstLineChars="200"/>
        <w:rPr>
          <w:szCs w:val="32"/>
        </w:rPr>
      </w:pPr>
      <w:r>
        <w:rPr>
          <w:szCs w:val="32"/>
        </w:rPr>
        <w:t>2.1</w:t>
      </w:r>
      <w:r>
        <w:rPr>
          <w:rFonts w:hint="eastAsia"/>
          <w:szCs w:val="32"/>
        </w:rPr>
        <w:t xml:space="preserve"> </w:t>
      </w:r>
      <w:r>
        <w:rPr>
          <w:szCs w:val="32"/>
        </w:rPr>
        <w:t>应急组织机构</w:t>
      </w:r>
    </w:p>
    <w:p>
      <w:pPr>
        <w:pStyle w:val="4"/>
        <w:tabs>
          <w:tab w:val="right" w:leader="dot" w:pos="8306"/>
        </w:tabs>
        <w:spacing w:line="600" w:lineRule="exact"/>
        <w:ind w:firstLine="640" w:firstLineChars="200"/>
        <w:rPr>
          <w:szCs w:val="32"/>
        </w:rPr>
      </w:pPr>
      <w:r>
        <w:rPr>
          <w:szCs w:val="32"/>
        </w:rPr>
        <w:t>2.2</w:t>
      </w:r>
      <w:r>
        <w:rPr>
          <w:rFonts w:hint="eastAsia"/>
          <w:szCs w:val="32"/>
        </w:rPr>
        <w:t xml:space="preserve"> </w:t>
      </w:r>
      <w:r>
        <w:rPr>
          <w:szCs w:val="32"/>
        </w:rPr>
        <w:t>应急组织机构职责</w:t>
      </w:r>
    </w:p>
    <w:p>
      <w:pPr>
        <w:pStyle w:val="4"/>
        <w:tabs>
          <w:tab w:val="right" w:leader="dot" w:pos="8306"/>
        </w:tabs>
        <w:spacing w:line="600" w:lineRule="exact"/>
        <w:ind w:firstLine="640" w:firstLineChars="200"/>
        <w:rPr>
          <w:rFonts w:eastAsia="黑体"/>
          <w:szCs w:val="32"/>
        </w:rPr>
      </w:pPr>
      <w:r>
        <w:rPr>
          <w:rFonts w:eastAsia="黑体"/>
          <w:szCs w:val="32"/>
        </w:rPr>
        <w:t>3</w:t>
      </w:r>
      <w:r>
        <w:rPr>
          <w:rFonts w:hint="eastAsia" w:eastAsia="黑体"/>
          <w:szCs w:val="32"/>
        </w:rPr>
        <w:t>．</w:t>
      </w:r>
      <w:r>
        <w:rPr>
          <w:rFonts w:eastAsia="黑体"/>
          <w:szCs w:val="32"/>
        </w:rPr>
        <w:t>监</w:t>
      </w:r>
      <w:r>
        <w:rPr>
          <w:rFonts w:hint="eastAsia" w:eastAsia="黑体"/>
          <w:szCs w:val="32"/>
        </w:rPr>
        <w:t>测</w:t>
      </w:r>
      <w:r>
        <w:rPr>
          <w:rFonts w:eastAsia="黑体"/>
          <w:szCs w:val="32"/>
        </w:rPr>
        <w:t>预警</w:t>
      </w:r>
    </w:p>
    <w:p>
      <w:pPr>
        <w:pStyle w:val="4"/>
        <w:tabs>
          <w:tab w:val="right" w:leader="dot" w:pos="8306"/>
        </w:tabs>
        <w:spacing w:line="600" w:lineRule="exact"/>
        <w:ind w:firstLine="640" w:firstLineChars="200"/>
        <w:rPr>
          <w:szCs w:val="32"/>
        </w:rPr>
      </w:pPr>
      <w:r>
        <w:rPr>
          <w:szCs w:val="32"/>
        </w:rPr>
        <w:t>3.1</w:t>
      </w:r>
      <w:r>
        <w:rPr>
          <w:rFonts w:hint="eastAsia"/>
          <w:szCs w:val="32"/>
        </w:rPr>
        <w:t xml:space="preserve"> </w:t>
      </w:r>
      <w:r>
        <w:rPr>
          <w:szCs w:val="32"/>
        </w:rPr>
        <w:t>监</w:t>
      </w:r>
      <w:r>
        <w:rPr>
          <w:rFonts w:hint="eastAsia"/>
          <w:szCs w:val="32"/>
        </w:rPr>
        <w:t>测</w:t>
      </w:r>
      <w:r>
        <w:rPr>
          <w:szCs w:val="32"/>
        </w:rPr>
        <w:t>预警系统</w:t>
      </w:r>
    </w:p>
    <w:p>
      <w:pPr>
        <w:pStyle w:val="4"/>
        <w:tabs>
          <w:tab w:val="right" w:leader="dot" w:pos="8306"/>
        </w:tabs>
        <w:spacing w:line="600" w:lineRule="exact"/>
        <w:ind w:firstLine="640" w:firstLineChars="200"/>
        <w:rPr>
          <w:szCs w:val="32"/>
        </w:rPr>
      </w:pPr>
      <w:r>
        <w:rPr>
          <w:szCs w:val="32"/>
        </w:rPr>
        <w:t>3.2</w:t>
      </w:r>
      <w:r>
        <w:rPr>
          <w:rFonts w:hint="eastAsia"/>
          <w:szCs w:val="32"/>
        </w:rPr>
        <w:t xml:space="preserve"> </w:t>
      </w:r>
      <w:r>
        <w:rPr>
          <w:szCs w:val="32"/>
        </w:rPr>
        <w:t>信息报告</w:t>
      </w:r>
    </w:p>
    <w:p>
      <w:pPr>
        <w:pStyle w:val="4"/>
        <w:tabs>
          <w:tab w:val="right" w:leader="dot" w:pos="8306"/>
        </w:tabs>
        <w:spacing w:line="600" w:lineRule="exact"/>
        <w:ind w:firstLine="640" w:firstLineChars="200"/>
        <w:rPr>
          <w:rFonts w:eastAsia="黑体"/>
          <w:szCs w:val="32"/>
        </w:rPr>
      </w:pPr>
      <w:r>
        <w:rPr>
          <w:rFonts w:eastAsia="黑体"/>
          <w:szCs w:val="32"/>
        </w:rPr>
        <w:t>4</w:t>
      </w:r>
      <w:r>
        <w:rPr>
          <w:rFonts w:hint="eastAsia" w:eastAsia="黑体"/>
          <w:szCs w:val="32"/>
        </w:rPr>
        <w:t>．</w:t>
      </w:r>
      <w:r>
        <w:rPr>
          <w:rFonts w:eastAsia="黑体"/>
          <w:szCs w:val="32"/>
        </w:rPr>
        <w:t>应急响应</w:t>
      </w:r>
    </w:p>
    <w:p>
      <w:pPr>
        <w:pStyle w:val="4"/>
        <w:tabs>
          <w:tab w:val="right" w:leader="dot" w:pos="8306"/>
        </w:tabs>
        <w:spacing w:line="600" w:lineRule="exact"/>
        <w:ind w:firstLine="640" w:firstLineChars="200"/>
        <w:rPr>
          <w:szCs w:val="32"/>
        </w:rPr>
      </w:pPr>
      <w:r>
        <w:rPr>
          <w:szCs w:val="32"/>
        </w:rPr>
        <w:t>4.1</w:t>
      </w:r>
      <w:r>
        <w:rPr>
          <w:rFonts w:hint="eastAsia"/>
          <w:szCs w:val="32"/>
        </w:rPr>
        <w:t xml:space="preserve"> </w:t>
      </w:r>
      <w:r>
        <w:rPr>
          <w:szCs w:val="32"/>
        </w:rPr>
        <w:t>响应划分</w:t>
      </w:r>
    </w:p>
    <w:p>
      <w:pPr>
        <w:pStyle w:val="4"/>
        <w:tabs>
          <w:tab w:val="right" w:leader="dot" w:pos="8306"/>
        </w:tabs>
        <w:spacing w:line="600" w:lineRule="exact"/>
        <w:ind w:firstLine="640" w:firstLineChars="200"/>
        <w:rPr>
          <w:szCs w:val="32"/>
        </w:rPr>
      </w:pPr>
      <w:r>
        <w:rPr>
          <w:szCs w:val="32"/>
        </w:rPr>
        <w:t>4.2</w:t>
      </w:r>
      <w:r>
        <w:rPr>
          <w:rFonts w:hint="eastAsia"/>
          <w:szCs w:val="32"/>
        </w:rPr>
        <w:t xml:space="preserve"> </w:t>
      </w:r>
      <w:r>
        <w:rPr>
          <w:szCs w:val="32"/>
        </w:rPr>
        <w:t>分级响应</w:t>
      </w:r>
    </w:p>
    <w:p>
      <w:pPr>
        <w:pStyle w:val="4"/>
        <w:tabs>
          <w:tab w:val="right" w:leader="dot" w:pos="8306"/>
        </w:tabs>
        <w:spacing w:line="600" w:lineRule="exact"/>
        <w:ind w:firstLine="640" w:firstLineChars="200"/>
        <w:rPr>
          <w:szCs w:val="32"/>
        </w:rPr>
      </w:pPr>
      <w:r>
        <w:rPr>
          <w:szCs w:val="32"/>
        </w:rPr>
        <w:t>4.3</w:t>
      </w:r>
      <w:r>
        <w:rPr>
          <w:rFonts w:hint="eastAsia"/>
          <w:szCs w:val="32"/>
        </w:rPr>
        <w:t xml:space="preserve"> </w:t>
      </w:r>
      <w:r>
        <w:rPr>
          <w:szCs w:val="32"/>
        </w:rPr>
        <w:t>处置措施</w:t>
      </w:r>
    </w:p>
    <w:p>
      <w:pPr>
        <w:pStyle w:val="4"/>
        <w:tabs>
          <w:tab w:val="right" w:leader="dot" w:pos="8306"/>
        </w:tabs>
        <w:spacing w:line="600" w:lineRule="exact"/>
        <w:ind w:firstLine="640" w:firstLineChars="200"/>
        <w:rPr>
          <w:szCs w:val="32"/>
        </w:rPr>
      </w:pPr>
      <w:r>
        <w:rPr>
          <w:szCs w:val="32"/>
        </w:rPr>
        <w:t>4.4</w:t>
      </w:r>
      <w:r>
        <w:rPr>
          <w:rFonts w:hint="eastAsia"/>
          <w:szCs w:val="32"/>
        </w:rPr>
        <w:t xml:space="preserve"> </w:t>
      </w:r>
      <w:r>
        <w:rPr>
          <w:szCs w:val="32"/>
        </w:rPr>
        <w:t>信息发布</w:t>
      </w:r>
    </w:p>
    <w:p>
      <w:pPr>
        <w:pStyle w:val="4"/>
        <w:tabs>
          <w:tab w:val="right" w:leader="dot" w:pos="8306"/>
        </w:tabs>
        <w:spacing w:line="600" w:lineRule="exact"/>
        <w:ind w:firstLine="640" w:firstLineChars="200"/>
        <w:rPr>
          <w:szCs w:val="32"/>
        </w:rPr>
      </w:pPr>
      <w:r>
        <w:rPr>
          <w:szCs w:val="32"/>
        </w:rPr>
        <w:t>4.5</w:t>
      </w:r>
      <w:r>
        <w:rPr>
          <w:rFonts w:hint="eastAsia"/>
          <w:szCs w:val="32"/>
        </w:rPr>
        <w:t xml:space="preserve"> </w:t>
      </w:r>
      <w:r>
        <w:rPr>
          <w:szCs w:val="32"/>
        </w:rPr>
        <w:t>响应调整与终止</w:t>
      </w:r>
    </w:p>
    <w:p>
      <w:pPr>
        <w:pStyle w:val="4"/>
        <w:tabs>
          <w:tab w:val="right" w:leader="dot" w:pos="8306"/>
        </w:tabs>
        <w:spacing w:line="600" w:lineRule="exact"/>
        <w:ind w:firstLine="640" w:firstLineChars="200"/>
        <w:rPr>
          <w:rFonts w:eastAsia="黑体"/>
          <w:szCs w:val="32"/>
        </w:rPr>
      </w:pPr>
      <w:r>
        <w:rPr>
          <w:rFonts w:eastAsia="黑体"/>
          <w:szCs w:val="32"/>
        </w:rPr>
        <w:t>5</w:t>
      </w:r>
      <w:r>
        <w:rPr>
          <w:rFonts w:hint="eastAsia" w:eastAsia="黑体"/>
          <w:szCs w:val="32"/>
        </w:rPr>
        <w:t>．</w:t>
      </w:r>
      <w:r>
        <w:rPr>
          <w:rFonts w:eastAsia="黑体"/>
          <w:szCs w:val="32"/>
        </w:rPr>
        <w:t>善后工作</w:t>
      </w:r>
    </w:p>
    <w:p>
      <w:pPr>
        <w:pStyle w:val="4"/>
        <w:tabs>
          <w:tab w:val="right" w:leader="dot" w:pos="8306"/>
        </w:tabs>
        <w:spacing w:line="600" w:lineRule="exact"/>
        <w:ind w:firstLine="640" w:firstLineChars="200"/>
        <w:rPr>
          <w:szCs w:val="32"/>
        </w:rPr>
      </w:pPr>
      <w:r>
        <w:rPr>
          <w:szCs w:val="32"/>
        </w:rPr>
        <w:t>5.1</w:t>
      </w:r>
      <w:r>
        <w:rPr>
          <w:rFonts w:hint="eastAsia"/>
          <w:szCs w:val="32"/>
        </w:rPr>
        <w:t xml:space="preserve"> </w:t>
      </w:r>
      <w:r>
        <w:rPr>
          <w:szCs w:val="32"/>
        </w:rPr>
        <w:t>总结评价</w:t>
      </w:r>
    </w:p>
    <w:p>
      <w:pPr>
        <w:pStyle w:val="4"/>
        <w:tabs>
          <w:tab w:val="right" w:leader="dot" w:pos="8306"/>
        </w:tabs>
        <w:spacing w:line="600" w:lineRule="exact"/>
        <w:ind w:firstLine="640" w:firstLineChars="200"/>
        <w:rPr>
          <w:szCs w:val="32"/>
        </w:rPr>
      </w:pPr>
      <w:r>
        <w:rPr>
          <w:szCs w:val="32"/>
        </w:rPr>
        <w:t>5.2</w:t>
      </w:r>
      <w:r>
        <w:rPr>
          <w:rFonts w:hint="eastAsia"/>
          <w:szCs w:val="32"/>
        </w:rPr>
        <w:t xml:space="preserve"> </w:t>
      </w:r>
      <w:r>
        <w:rPr>
          <w:szCs w:val="32"/>
        </w:rPr>
        <w:t>应急</w:t>
      </w:r>
      <w:r>
        <w:rPr>
          <w:rFonts w:hint="eastAsia"/>
          <w:szCs w:val="32"/>
        </w:rPr>
        <w:t>经</w:t>
      </w:r>
      <w:r>
        <w:rPr>
          <w:szCs w:val="32"/>
        </w:rPr>
        <w:t>费清算</w:t>
      </w:r>
    </w:p>
    <w:p>
      <w:pPr>
        <w:pStyle w:val="4"/>
        <w:tabs>
          <w:tab w:val="right" w:leader="dot" w:pos="8306"/>
        </w:tabs>
        <w:spacing w:line="600" w:lineRule="exact"/>
        <w:ind w:firstLine="640" w:firstLineChars="200"/>
        <w:rPr>
          <w:szCs w:val="32"/>
        </w:rPr>
      </w:pPr>
      <w:r>
        <w:rPr>
          <w:szCs w:val="32"/>
        </w:rPr>
        <w:t>5.3</w:t>
      </w:r>
      <w:r>
        <w:rPr>
          <w:rFonts w:hint="eastAsia"/>
          <w:szCs w:val="32"/>
        </w:rPr>
        <w:t xml:space="preserve"> </w:t>
      </w:r>
      <w:r>
        <w:rPr>
          <w:szCs w:val="32"/>
        </w:rPr>
        <w:t>善后处置</w:t>
      </w:r>
    </w:p>
    <w:p>
      <w:pPr>
        <w:pStyle w:val="4"/>
        <w:tabs>
          <w:tab w:val="right" w:leader="dot" w:pos="8306"/>
        </w:tabs>
        <w:spacing w:line="600" w:lineRule="exact"/>
        <w:ind w:firstLine="640" w:firstLineChars="200"/>
        <w:rPr>
          <w:rFonts w:eastAsia="黑体"/>
          <w:szCs w:val="32"/>
        </w:rPr>
      </w:pPr>
      <w:r>
        <w:rPr>
          <w:rFonts w:eastAsia="黑体"/>
          <w:szCs w:val="32"/>
        </w:rPr>
        <w:t>6</w:t>
      </w:r>
      <w:r>
        <w:rPr>
          <w:rFonts w:hint="eastAsia" w:eastAsia="黑体"/>
          <w:szCs w:val="32"/>
        </w:rPr>
        <w:t>．</w:t>
      </w:r>
      <w:r>
        <w:rPr>
          <w:rFonts w:eastAsia="黑体"/>
          <w:szCs w:val="32"/>
        </w:rPr>
        <w:t>应急保障</w:t>
      </w:r>
    </w:p>
    <w:p>
      <w:pPr>
        <w:spacing w:line="600" w:lineRule="exact"/>
        <w:ind w:firstLine="640" w:firstLineChars="200"/>
        <w:rPr>
          <w:rFonts w:eastAsia="仿宋_GB2312"/>
          <w:szCs w:val="32"/>
        </w:rPr>
      </w:pPr>
      <w:r>
        <w:rPr>
          <w:rFonts w:eastAsia="仿宋_GB2312"/>
          <w:szCs w:val="32"/>
        </w:rPr>
        <w:t>6.1</w:t>
      </w:r>
      <w:r>
        <w:rPr>
          <w:rFonts w:hint="eastAsia" w:eastAsia="仿宋_GB2312"/>
          <w:szCs w:val="32"/>
        </w:rPr>
        <w:t xml:space="preserve"> </w:t>
      </w:r>
      <w:r>
        <w:rPr>
          <w:rFonts w:eastAsia="仿宋_GB2312"/>
          <w:szCs w:val="32"/>
        </w:rPr>
        <w:t>粮食应急储备</w:t>
      </w:r>
    </w:p>
    <w:p>
      <w:pPr>
        <w:spacing w:line="600" w:lineRule="exact"/>
        <w:ind w:firstLine="640" w:firstLineChars="200"/>
        <w:rPr>
          <w:rFonts w:eastAsia="仿宋_GB2312"/>
          <w:szCs w:val="32"/>
        </w:rPr>
      </w:pPr>
      <w:r>
        <w:rPr>
          <w:rFonts w:eastAsia="仿宋_GB2312"/>
          <w:szCs w:val="32"/>
        </w:rPr>
        <w:t>6.2</w:t>
      </w:r>
      <w:r>
        <w:rPr>
          <w:rFonts w:hint="eastAsia" w:eastAsia="仿宋_GB2312"/>
          <w:szCs w:val="32"/>
        </w:rPr>
        <w:t xml:space="preserve"> </w:t>
      </w:r>
      <w:r>
        <w:rPr>
          <w:rFonts w:eastAsia="仿宋_GB2312"/>
          <w:szCs w:val="32"/>
        </w:rPr>
        <w:t>粮食应急保障系统</w:t>
      </w:r>
    </w:p>
    <w:p>
      <w:pPr>
        <w:spacing w:line="600" w:lineRule="exact"/>
        <w:ind w:firstLine="640" w:firstLineChars="200"/>
        <w:rPr>
          <w:rFonts w:eastAsia="仿宋_GB2312"/>
          <w:szCs w:val="32"/>
        </w:rPr>
      </w:pPr>
      <w:r>
        <w:rPr>
          <w:rFonts w:eastAsia="仿宋_GB2312"/>
          <w:szCs w:val="32"/>
        </w:rPr>
        <w:t>6.3</w:t>
      </w:r>
      <w:r>
        <w:rPr>
          <w:rFonts w:hint="eastAsia" w:eastAsia="仿宋_GB2312"/>
          <w:szCs w:val="32"/>
        </w:rPr>
        <w:t xml:space="preserve"> </w:t>
      </w:r>
      <w:r>
        <w:rPr>
          <w:rFonts w:eastAsia="仿宋_GB2312"/>
          <w:szCs w:val="32"/>
        </w:rPr>
        <w:t>粮食主渠道保障</w:t>
      </w:r>
    </w:p>
    <w:p>
      <w:pPr>
        <w:spacing w:line="600" w:lineRule="exact"/>
        <w:ind w:firstLine="640" w:firstLineChars="200"/>
        <w:rPr>
          <w:rFonts w:eastAsia="仿宋_GB2312"/>
          <w:szCs w:val="32"/>
        </w:rPr>
      </w:pPr>
      <w:r>
        <w:rPr>
          <w:rFonts w:eastAsia="仿宋_GB2312"/>
          <w:szCs w:val="32"/>
        </w:rPr>
        <w:t>6.4</w:t>
      </w:r>
      <w:r>
        <w:rPr>
          <w:rFonts w:hint="eastAsia" w:eastAsia="仿宋_GB2312"/>
          <w:szCs w:val="32"/>
        </w:rPr>
        <w:t xml:space="preserve"> </w:t>
      </w:r>
      <w:r>
        <w:rPr>
          <w:rFonts w:eastAsia="仿宋_GB2312"/>
          <w:szCs w:val="32"/>
        </w:rPr>
        <w:t>应急设施建设和维护</w:t>
      </w:r>
    </w:p>
    <w:p>
      <w:pPr>
        <w:spacing w:line="600" w:lineRule="exact"/>
        <w:ind w:firstLine="640" w:firstLineChars="200"/>
        <w:rPr>
          <w:rFonts w:eastAsia="仿宋_GB2312"/>
          <w:szCs w:val="32"/>
        </w:rPr>
      </w:pPr>
      <w:r>
        <w:rPr>
          <w:rFonts w:eastAsia="仿宋_GB2312"/>
          <w:szCs w:val="32"/>
        </w:rPr>
        <w:t>6.5</w:t>
      </w:r>
      <w:r>
        <w:rPr>
          <w:rFonts w:hint="eastAsia" w:eastAsia="仿宋_GB2312"/>
          <w:szCs w:val="32"/>
        </w:rPr>
        <w:t xml:space="preserve"> </w:t>
      </w:r>
      <w:r>
        <w:rPr>
          <w:rFonts w:eastAsia="仿宋_GB2312"/>
          <w:szCs w:val="32"/>
        </w:rPr>
        <w:t>通信保障</w:t>
      </w:r>
    </w:p>
    <w:p>
      <w:pPr>
        <w:pStyle w:val="4"/>
        <w:tabs>
          <w:tab w:val="right" w:leader="dot" w:pos="8306"/>
        </w:tabs>
        <w:spacing w:line="600" w:lineRule="exact"/>
        <w:ind w:firstLine="640" w:firstLineChars="200"/>
        <w:rPr>
          <w:rFonts w:eastAsia="黑体"/>
          <w:szCs w:val="32"/>
        </w:rPr>
      </w:pPr>
      <w:r>
        <w:rPr>
          <w:rFonts w:eastAsia="黑体"/>
          <w:szCs w:val="32"/>
        </w:rPr>
        <w:t>7</w:t>
      </w:r>
      <w:r>
        <w:rPr>
          <w:rFonts w:hint="eastAsia" w:eastAsia="黑体"/>
          <w:szCs w:val="32"/>
        </w:rPr>
        <w:t>．</w:t>
      </w:r>
      <w:r>
        <w:rPr>
          <w:rFonts w:eastAsia="黑体"/>
          <w:szCs w:val="32"/>
        </w:rPr>
        <w:t>监督管理</w:t>
      </w:r>
    </w:p>
    <w:p>
      <w:pPr>
        <w:spacing w:line="600" w:lineRule="exact"/>
        <w:ind w:firstLine="640" w:firstLineChars="200"/>
        <w:rPr>
          <w:rFonts w:eastAsia="仿宋_GB2312"/>
          <w:szCs w:val="32"/>
        </w:rPr>
      </w:pPr>
      <w:r>
        <w:rPr>
          <w:rFonts w:eastAsia="仿宋_GB2312"/>
          <w:szCs w:val="32"/>
        </w:rPr>
        <w:t>7.1</w:t>
      </w:r>
      <w:r>
        <w:rPr>
          <w:rFonts w:hint="eastAsia" w:eastAsia="仿宋_GB2312"/>
          <w:szCs w:val="32"/>
        </w:rPr>
        <w:t xml:space="preserve"> </w:t>
      </w:r>
      <w:r>
        <w:rPr>
          <w:rFonts w:eastAsia="仿宋_GB2312"/>
          <w:szCs w:val="32"/>
        </w:rPr>
        <w:t>宣传、培训和演练</w:t>
      </w:r>
    </w:p>
    <w:p>
      <w:pPr>
        <w:spacing w:line="600" w:lineRule="exact"/>
        <w:ind w:firstLine="640" w:firstLineChars="200"/>
        <w:rPr>
          <w:rFonts w:eastAsia="仿宋_GB2312"/>
          <w:szCs w:val="32"/>
        </w:rPr>
      </w:pPr>
      <w:r>
        <w:rPr>
          <w:rFonts w:eastAsia="仿宋_GB2312"/>
          <w:szCs w:val="32"/>
        </w:rPr>
        <w:t>7.2</w:t>
      </w:r>
      <w:r>
        <w:rPr>
          <w:rFonts w:hint="eastAsia" w:eastAsia="仿宋_GB2312"/>
          <w:szCs w:val="32"/>
        </w:rPr>
        <w:t xml:space="preserve"> </w:t>
      </w:r>
      <w:r>
        <w:rPr>
          <w:rFonts w:eastAsia="仿宋_GB2312"/>
          <w:szCs w:val="32"/>
        </w:rPr>
        <w:t>责任追究</w:t>
      </w:r>
    </w:p>
    <w:p>
      <w:pPr>
        <w:pStyle w:val="4"/>
        <w:tabs>
          <w:tab w:val="right" w:leader="dot" w:pos="8306"/>
        </w:tabs>
        <w:spacing w:line="600" w:lineRule="exact"/>
        <w:ind w:firstLine="640" w:firstLineChars="200"/>
        <w:rPr>
          <w:rFonts w:eastAsia="黑体"/>
          <w:szCs w:val="32"/>
        </w:rPr>
      </w:pPr>
      <w:r>
        <w:rPr>
          <w:rFonts w:eastAsia="黑体"/>
          <w:szCs w:val="32"/>
        </w:rPr>
        <w:t>8</w:t>
      </w:r>
      <w:r>
        <w:rPr>
          <w:rFonts w:hint="eastAsia" w:eastAsia="黑体"/>
          <w:szCs w:val="32"/>
        </w:rPr>
        <w:t>．</w:t>
      </w:r>
      <w:r>
        <w:rPr>
          <w:rFonts w:eastAsia="黑体"/>
          <w:szCs w:val="32"/>
        </w:rPr>
        <w:t>附则</w:t>
      </w:r>
    </w:p>
    <w:p>
      <w:pPr>
        <w:spacing w:line="600" w:lineRule="exact"/>
        <w:ind w:firstLine="640" w:firstLineChars="200"/>
        <w:rPr>
          <w:rFonts w:eastAsia="仿宋_GB2312"/>
          <w:szCs w:val="32"/>
        </w:rPr>
      </w:pPr>
      <w:r>
        <w:rPr>
          <w:rFonts w:eastAsia="仿宋_GB2312"/>
          <w:szCs w:val="32"/>
        </w:rPr>
        <w:t>8.1</w:t>
      </w:r>
      <w:r>
        <w:rPr>
          <w:rFonts w:hint="eastAsia" w:eastAsia="仿宋_GB2312"/>
          <w:szCs w:val="32"/>
        </w:rPr>
        <w:t xml:space="preserve"> </w:t>
      </w:r>
      <w:r>
        <w:rPr>
          <w:rFonts w:eastAsia="仿宋_GB2312"/>
          <w:szCs w:val="32"/>
        </w:rPr>
        <w:t>名词解释</w:t>
      </w:r>
    </w:p>
    <w:p>
      <w:pPr>
        <w:spacing w:line="600" w:lineRule="exact"/>
        <w:ind w:firstLine="640" w:firstLineChars="200"/>
        <w:rPr>
          <w:rFonts w:eastAsia="仿宋_GB2312"/>
          <w:szCs w:val="32"/>
        </w:rPr>
      </w:pPr>
      <w:r>
        <w:rPr>
          <w:rFonts w:eastAsia="仿宋_GB2312"/>
          <w:szCs w:val="32"/>
        </w:rPr>
        <w:t>8.2</w:t>
      </w:r>
      <w:r>
        <w:rPr>
          <w:rFonts w:hint="eastAsia" w:eastAsia="仿宋_GB2312"/>
          <w:szCs w:val="32"/>
        </w:rPr>
        <w:t xml:space="preserve"> </w:t>
      </w:r>
      <w:r>
        <w:rPr>
          <w:rFonts w:eastAsia="仿宋_GB2312"/>
          <w:szCs w:val="32"/>
        </w:rPr>
        <w:t>预案管理</w:t>
      </w:r>
    </w:p>
    <w:p>
      <w:pPr>
        <w:pStyle w:val="4"/>
        <w:tabs>
          <w:tab w:val="right" w:leader="dot" w:pos="8306"/>
        </w:tabs>
        <w:spacing w:line="600" w:lineRule="exact"/>
        <w:ind w:firstLine="640" w:firstLineChars="200"/>
      </w:pPr>
      <w:r>
        <w:t>8.3</w:t>
      </w:r>
      <w:r>
        <w:rPr>
          <w:rFonts w:hint="eastAsia"/>
        </w:rPr>
        <w:t xml:space="preserve"> </w:t>
      </w:r>
      <w:r>
        <w:t>预案实施</w:t>
      </w:r>
      <w:bookmarkStart w:id="164" w:name="_Toc16819"/>
    </w:p>
    <w:p>
      <w:pPr>
        <w:pStyle w:val="4"/>
        <w:tabs>
          <w:tab w:val="right" w:leader="dot" w:pos="8306"/>
        </w:tabs>
        <w:spacing w:line="600" w:lineRule="exact"/>
        <w:jc w:val="center"/>
        <w:rPr>
          <w:rFonts w:eastAsia="方正小标宋简体"/>
          <w:sz w:val="44"/>
          <w:szCs w:val="44"/>
        </w:rPr>
      </w:pPr>
      <w:r>
        <w:br w:type="page"/>
      </w:r>
      <w:r>
        <w:rPr>
          <w:rFonts w:eastAsia="方正小标宋简体"/>
          <w:sz w:val="44"/>
          <w:szCs w:val="44"/>
        </w:rPr>
        <w:t>浏阳市粮食应急预案</w:t>
      </w:r>
    </w:p>
    <w:p>
      <w:pPr>
        <w:spacing w:line="600" w:lineRule="exact"/>
        <w:ind w:firstLine="640" w:firstLineChars="200"/>
        <w:outlineLvl w:val="0"/>
        <w:rPr>
          <w:rFonts w:eastAsia="仿宋_GB2312"/>
          <w:color w:val="000000"/>
          <w:szCs w:val="32"/>
        </w:rPr>
      </w:pPr>
      <w:bookmarkStart w:id="165" w:name="_Toc25355"/>
    </w:p>
    <w:p>
      <w:pPr>
        <w:spacing w:line="600" w:lineRule="exact"/>
        <w:ind w:firstLine="640" w:firstLineChars="200"/>
        <w:outlineLvl w:val="0"/>
        <w:rPr>
          <w:rFonts w:eastAsia="黑体"/>
          <w:color w:val="000000"/>
          <w:szCs w:val="32"/>
        </w:rPr>
      </w:pPr>
      <w:r>
        <w:rPr>
          <w:rFonts w:eastAsia="黑体"/>
          <w:color w:val="000000"/>
          <w:szCs w:val="32"/>
        </w:rPr>
        <w:t>1</w:t>
      </w:r>
      <w:r>
        <w:rPr>
          <w:rFonts w:hint="eastAsia" w:eastAsia="黑体"/>
          <w:color w:val="000000"/>
          <w:szCs w:val="32"/>
        </w:rPr>
        <w:t>．</w:t>
      </w:r>
      <w:r>
        <w:rPr>
          <w:rFonts w:eastAsia="黑体"/>
          <w:color w:val="000000"/>
          <w:szCs w:val="32"/>
        </w:rPr>
        <w:t>总则</w:t>
      </w:r>
      <w:bookmarkEnd w:id="164"/>
      <w:bookmarkEnd w:id="165"/>
    </w:p>
    <w:p>
      <w:pPr>
        <w:spacing w:line="600" w:lineRule="exact"/>
        <w:ind w:firstLine="640" w:firstLineChars="200"/>
        <w:outlineLvl w:val="0"/>
        <w:rPr>
          <w:rFonts w:eastAsia="仿宋_GB2312"/>
          <w:bCs/>
          <w:color w:val="000000"/>
          <w:szCs w:val="32"/>
        </w:rPr>
      </w:pPr>
      <w:bookmarkStart w:id="166" w:name="_Toc21209"/>
      <w:bookmarkStart w:id="167" w:name="_Toc12027"/>
      <w:r>
        <w:rPr>
          <w:rFonts w:eastAsia="仿宋_GB2312"/>
          <w:bCs/>
          <w:color w:val="000000"/>
          <w:szCs w:val="32"/>
        </w:rPr>
        <w:t>1.1</w:t>
      </w:r>
      <w:r>
        <w:rPr>
          <w:rFonts w:hint="eastAsia" w:eastAsia="仿宋_GB2312"/>
          <w:bCs/>
          <w:color w:val="000000"/>
          <w:szCs w:val="32"/>
        </w:rPr>
        <w:t xml:space="preserve"> </w:t>
      </w:r>
      <w:r>
        <w:rPr>
          <w:rFonts w:eastAsia="仿宋_GB2312"/>
          <w:bCs/>
          <w:color w:val="000000"/>
          <w:szCs w:val="32"/>
        </w:rPr>
        <w:t>编制目的</w:t>
      </w:r>
      <w:bookmarkEnd w:id="166"/>
      <w:bookmarkEnd w:id="167"/>
    </w:p>
    <w:p>
      <w:pPr>
        <w:spacing w:line="600" w:lineRule="exact"/>
        <w:ind w:firstLine="640" w:firstLineChars="200"/>
        <w:outlineLvl w:val="0"/>
        <w:rPr>
          <w:rFonts w:eastAsia="仿宋_GB2312"/>
          <w:szCs w:val="32"/>
        </w:rPr>
      </w:pPr>
      <w:bookmarkStart w:id="168" w:name="_Toc2309"/>
      <w:bookmarkStart w:id="169" w:name="_Toc6481"/>
      <w:r>
        <w:rPr>
          <w:rFonts w:eastAsia="仿宋_GB2312"/>
          <w:szCs w:val="32"/>
        </w:rPr>
        <w:t>指导和规范全市粮食应急处置工作，有效监测市场波动，保持粮食市场供应和价格基本稳定，增强抗风险能力，维护正常的社会秩序。</w:t>
      </w:r>
    </w:p>
    <w:p>
      <w:pPr>
        <w:spacing w:line="600" w:lineRule="exact"/>
        <w:ind w:firstLine="640" w:firstLineChars="200"/>
        <w:outlineLvl w:val="0"/>
        <w:rPr>
          <w:rFonts w:eastAsia="仿宋_GB2312"/>
          <w:bCs/>
          <w:color w:val="000000"/>
          <w:szCs w:val="32"/>
        </w:rPr>
      </w:pPr>
      <w:r>
        <w:rPr>
          <w:rFonts w:eastAsia="仿宋_GB2312"/>
          <w:bCs/>
          <w:color w:val="000000"/>
          <w:szCs w:val="32"/>
        </w:rPr>
        <w:t>1.2</w:t>
      </w:r>
      <w:r>
        <w:rPr>
          <w:rFonts w:hint="eastAsia" w:eastAsia="仿宋_GB2312"/>
          <w:bCs/>
          <w:color w:val="000000"/>
          <w:szCs w:val="32"/>
        </w:rPr>
        <w:t xml:space="preserve"> </w:t>
      </w:r>
      <w:r>
        <w:rPr>
          <w:rFonts w:eastAsia="仿宋_GB2312"/>
          <w:bCs/>
          <w:color w:val="000000"/>
          <w:szCs w:val="32"/>
        </w:rPr>
        <w:t>编制依据</w:t>
      </w:r>
      <w:bookmarkEnd w:id="168"/>
      <w:bookmarkEnd w:id="169"/>
    </w:p>
    <w:p>
      <w:pPr>
        <w:spacing w:line="600" w:lineRule="exact"/>
        <w:ind w:firstLine="640" w:firstLineChars="200"/>
        <w:outlineLvl w:val="0"/>
        <w:rPr>
          <w:rFonts w:eastAsia="仿宋_GB2312"/>
          <w:szCs w:val="32"/>
        </w:rPr>
      </w:pPr>
      <w:r>
        <w:rPr>
          <w:rFonts w:eastAsia="仿宋_GB2312"/>
          <w:szCs w:val="32"/>
        </w:rPr>
        <w:t>《中华人民共和国突发事件应对法》《中华人民共和国价格法》《粮食流通管理条例》《湖南省地方储备粮管理办法》《湖南省粮食应急预案》</w:t>
      </w:r>
      <w:r>
        <w:rPr>
          <w:rFonts w:hint="eastAsia" w:eastAsia="仿宋_GB2312"/>
          <w:szCs w:val="32"/>
        </w:rPr>
        <w:t>《长沙市突发事件总体应急预案》</w:t>
      </w:r>
      <w:r>
        <w:rPr>
          <w:rFonts w:eastAsia="仿宋_GB2312"/>
          <w:szCs w:val="32"/>
        </w:rPr>
        <w:t>《长沙市粮食应急预案》《浏阳市突发事件总体应急预案》等。</w:t>
      </w:r>
    </w:p>
    <w:p>
      <w:pPr>
        <w:spacing w:line="600" w:lineRule="exact"/>
        <w:ind w:firstLine="640" w:firstLineChars="200"/>
        <w:outlineLvl w:val="0"/>
        <w:rPr>
          <w:rFonts w:eastAsia="仿宋_GB2312"/>
          <w:bCs/>
          <w:color w:val="000000"/>
          <w:szCs w:val="32"/>
        </w:rPr>
      </w:pPr>
      <w:bookmarkStart w:id="170" w:name="_Toc6047"/>
      <w:bookmarkStart w:id="171" w:name="_Toc11913"/>
      <w:r>
        <w:rPr>
          <w:rFonts w:eastAsia="仿宋_GB2312"/>
          <w:bCs/>
          <w:color w:val="000000"/>
          <w:szCs w:val="32"/>
        </w:rPr>
        <w:t>1.3</w:t>
      </w:r>
      <w:r>
        <w:rPr>
          <w:rFonts w:hint="eastAsia" w:eastAsia="仿宋_GB2312"/>
          <w:bCs/>
          <w:color w:val="000000"/>
          <w:szCs w:val="32"/>
        </w:rPr>
        <w:t xml:space="preserve"> </w:t>
      </w:r>
      <w:r>
        <w:rPr>
          <w:rFonts w:eastAsia="仿宋_GB2312"/>
          <w:bCs/>
          <w:color w:val="000000"/>
          <w:szCs w:val="32"/>
        </w:rPr>
        <w:t>适用范围</w:t>
      </w:r>
      <w:bookmarkEnd w:id="170"/>
      <w:bookmarkEnd w:id="171"/>
    </w:p>
    <w:p>
      <w:pPr>
        <w:spacing w:line="600" w:lineRule="exact"/>
        <w:ind w:firstLine="640" w:firstLineChars="200"/>
        <w:outlineLvl w:val="0"/>
        <w:rPr>
          <w:rFonts w:eastAsia="仿宋_GB2312"/>
          <w:szCs w:val="32"/>
        </w:rPr>
      </w:pPr>
      <w:bookmarkStart w:id="172" w:name="_Toc7043"/>
      <w:bookmarkStart w:id="173" w:name="_Toc10568"/>
      <w:r>
        <w:rPr>
          <w:rFonts w:eastAsia="仿宋_GB2312"/>
          <w:szCs w:val="32"/>
        </w:rPr>
        <w:t>本预案适用于本市行政区域范围内</w:t>
      </w:r>
      <w:r>
        <w:rPr>
          <w:rFonts w:hint="eastAsia" w:eastAsia="仿宋_GB2312"/>
          <w:szCs w:val="32"/>
        </w:rPr>
        <w:t>出现的粮食应急状态</w:t>
      </w:r>
      <w:r>
        <w:rPr>
          <w:rFonts w:eastAsia="仿宋_GB2312"/>
          <w:szCs w:val="32"/>
        </w:rPr>
        <w:t>，原粮及成品粮（含食用油，下同）采购、储存、调拨、加工、运输、供应等方面的应对工作。</w:t>
      </w:r>
    </w:p>
    <w:p>
      <w:pPr>
        <w:spacing w:line="600" w:lineRule="exact"/>
        <w:ind w:firstLine="640" w:firstLineChars="200"/>
        <w:outlineLvl w:val="0"/>
        <w:rPr>
          <w:rFonts w:eastAsia="仿宋_GB2312"/>
          <w:bCs/>
          <w:color w:val="000000"/>
          <w:szCs w:val="32"/>
        </w:rPr>
      </w:pPr>
      <w:r>
        <w:rPr>
          <w:rFonts w:eastAsia="仿宋_GB2312"/>
          <w:bCs/>
          <w:color w:val="000000"/>
          <w:szCs w:val="32"/>
        </w:rPr>
        <w:t>1.4</w:t>
      </w:r>
      <w:r>
        <w:rPr>
          <w:rFonts w:hint="eastAsia" w:eastAsia="仿宋_GB2312"/>
          <w:bCs/>
          <w:color w:val="000000"/>
          <w:szCs w:val="32"/>
        </w:rPr>
        <w:t xml:space="preserve"> </w:t>
      </w:r>
      <w:r>
        <w:rPr>
          <w:rFonts w:eastAsia="仿宋_GB2312"/>
          <w:bCs/>
          <w:color w:val="000000"/>
          <w:szCs w:val="32"/>
        </w:rPr>
        <w:t>工作原则</w:t>
      </w:r>
      <w:bookmarkEnd w:id="172"/>
      <w:bookmarkEnd w:id="173"/>
    </w:p>
    <w:p>
      <w:pPr>
        <w:spacing w:line="600" w:lineRule="exact"/>
        <w:ind w:firstLine="640" w:firstLineChars="200"/>
        <w:outlineLvl w:val="0"/>
        <w:rPr>
          <w:rFonts w:eastAsia="仿宋_GB2312"/>
          <w:szCs w:val="32"/>
        </w:rPr>
      </w:pPr>
      <w:r>
        <w:rPr>
          <w:rFonts w:eastAsia="仿宋_GB2312"/>
          <w:szCs w:val="32"/>
        </w:rPr>
        <w:t>（1）统一领导、分级负责。在市人民政府领导下，各市直有关部门（单位）和乡镇人民政府（街道办事处）按照事权对粮食应急工作各负其责。</w:t>
      </w:r>
    </w:p>
    <w:p>
      <w:pPr>
        <w:spacing w:line="600" w:lineRule="exact"/>
        <w:ind w:firstLine="640" w:firstLineChars="200"/>
        <w:outlineLvl w:val="0"/>
        <w:rPr>
          <w:rFonts w:eastAsia="仿宋_GB2312"/>
          <w:szCs w:val="32"/>
        </w:rPr>
      </w:pPr>
      <w:r>
        <w:rPr>
          <w:rFonts w:eastAsia="仿宋_GB2312"/>
          <w:szCs w:val="32"/>
        </w:rPr>
        <w:t>（2）科学监测、预防为主。加强</w:t>
      </w:r>
      <w:r>
        <w:rPr>
          <w:rFonts w:hint="eastAsia" w:eastAsia="仿宋_GB2312"/>
          <w:szCs w:val="32"/>
        </w:rPr>
        <w:t>对</w:t>
      </w:r>
      <w:r>
        <w:rPr>
          <w:rFonts w:eastAsia="仿宋_GB2312"/>
          <w:szCs w:val="32"/>
        </w:rPr>
        <w:t>粮食市场的跟踪监测，</w:t>
      </w:r>
      <w:r>
        <w:rPr>
          <w:rFonts w:hint="eastAsia" w:eastAsia="仿宋_GB2312"/>
          <w:szCs w:val="32"/>
        </w:rPr>
        <w:t>提前做好应对准备</w:t>
      </w:r>
      <w:r>
        <w:rPr>
          <w:rFonts w:eastAsia="仿宋_GB2312"/>
          <w:szCs w:val="32"/>
        </w:rPr>
        <w:t>。</w:t>
      </w:r>
    </w:p>
    <w:p>
      <w:pPr>
        <w:spacing w:line="600" w:lineRule="exact"/>
        <w:ind w:firstLine="640" w:firstLineChars="200"/>
        <w:outlineLvl w:val="0"/>
        <w:rPr>
          <w:rFonts w:eastAsia="仿宋_GB2312"/>
          <w:szCs w:val="32"/>
        </w:rPr>
      </w:pPr>
      <w:r>
        <w:rPr>
          <w:rFonts w:eastAsia="仿宋_GB2312"/>
          <w:szCs w:val="32"/>
        </w:rPr>
        <w:t>（3）反应及时、处置果断。出现粮食应急状态时及时</w:t>
      </w:r>
      <w:r>
        <w:rPr>
          <w:rFonts w:hint="eastAsia" w:eastAsia="仿宋_GB2312"/>
          <w:szCs w:val="32"/>
        </w:rPr>
        <w:t>作</w:t>
      </w:r>
      <w:r>
        <w:rPr>
          <w:rFonts w:eastAsia="仿宋_GB2312"/>
          <w:szCs w:val="32"/>
        </w:rPr>
        <w:t>出</w:t>
      </w:r>
      <w:r>
        <w:rPr>
          <w:rFonts w:hint="eastAsia" w:eastAsia="仿宋_GB2312"/>
          <w:szCs w:val="32"/>
        </w:rPr>
        <w:t>应急</w:t>
      </w:r>
      <w:r>
        <w:rPr>
          <w:rFonts w:eastAsia="仿宋_GB2312"/>
          <w:szCs w:val="32"/>
        </w:rPr>
        <w:t>反应，迅速采取相应措施，果断处置。</w:t>
      </w:r>
    </w:p>
    <w:p>
      <w:pPr>
        <w:spacing w:line="600" w:lineRule="exact"/>
        <w:ind w:firstLine="640" w:firstLineChars="200"/>
        <w:outlineLvl w:val="0"/>
        <w:rPr>
          <w:rFonts w:eastAsia="黑体"/>
          <w:color w:val="000000"/>
          <w:szCs w:val="32"/>
        </w:rPr>
      </w:pPr>
      <w:bookmarkStart w:id="174" w:name="_Toc4787"/>
      <w:bookmarkStart w:id="175" w:name="_Toc2438"/>
      <w:r>
        <w:rPr>
          <w:rFonts w:eastAsia="黑体"/>
          <w:color w:val="000000"/>
          <w:szCs w:val="32"/>
        </w:rPr>
        <w:t>2</w:t>
      </w:r>
      <w:r>
        <w:rPr>
          <w:rFonts w:hint="eastAsia" w:eastAsia="黑体"/>
          <w:color w:val="000000"/>
          <w:szCs w:val="32"/>
        </w:rPr>
        <w:t>．</w:t>
      </w:r>
      <w:r>
        <w:rPr>
          <w:rFonts w:eastAsia="黑体"/>
          <w:color w:val="000000"/>
          <w:szCs w:val="32"/>
        </w:rPr>
        <w:t>应急指挥体系及职责</w:t>
      </w:r>
      <w:bookmarkEnd w:id="174"/>
      <w:bookmarkEnd w:id="175"/>
    </w:p>
    <w:p>
      <w:pPr>
        <w:spacing w:line="600" w:lineRule="exact"/>
        <w:ind w:firstLine="640" w:firstLineChars="200"/>
        <w:rPr>
          <w:rFonts w:eastAsia="仿宋_GB2312"/>
          <w:szCs w:val="32"/>
        </w:rPr>
      </w:pPr>
      <w:r>
        <w:rPr>
          <w:rFonts w:eastAsia="仿宋_GB2312"/>
          <w:szCs w:val="32"/>
        </w:rPr>
        <w:t>设立粮食应急工作指挥机构，负责组织、领导和指挥本行政区域粮食应急工作。</w:t>
      </w:r>
    </w:p>
    <w:p>
      <w:pPr>
        <w:spacing w:line="600" w:lineRule="exact"/>
        <w:ind w:firstLine="640" w:firstLineChars="200"/>
        <w:outlineLvl w:val="0"/>
        <w:rPr>
          <w:rFonts w:eastAsia="仿宋_GB2312"/>
          <w:bCs/>
          <w:color w:val="000000"/>
          <w:szCs w:val="32"/>
        </w:rPr>
      </w:pPr>
      <w:bookmarkStart w:id="176" w:name="_Toc14412"/>
      <w:bookmarkStart w:id="177" w:name="_Toc11961"/>
      <w:r>
        <w:rPr>
          <w:rFonts w:eastAsia="仿宋_GB2312"/>
          <w:bCs/>
          <w:color w:val="000000"/>
          <w:szCs w:val="32"/>
        </w:rPr>
        <w:t>2.1</w:t>
      </w:r>
      <w:r>
        <w:rPr>
          <w:rFonts w:hint="eastAsia" w:eastAsia="仿宋_GB2312"/>
          <w:bCs/>
          <w:color w:val="000000"/>
          <w:szCs w:val="32"/>
        </w:rPr>
        <w:t xml:space="preserve"> </w:t>
      </w:r>
      <w:r>
        <w:rPr>
          <w:rFonts w:eastAsia="仿宋_GB2312"/>
          <w:bCs/>
          <w:color w:val="000000"/>
          <w:szCs w:val="32"/>
        </w:rPr>
        <w:t>应急组织机构</w:t>
      </w:r>
      <w:bookmarkEnd w:id="176"/>
      <w:bookmarkEnd w:id="177"/>
    </w:p>
    <w:p>
      <w:pPr>
        <w:spacing w:line="600" w:lineRule="exact"/>
        <w:ind w:firstLine="640" w:firstLineChars="200"/>
        <w:rPr>
          <w:rFonts w:eastAsia="仿宋_GB2312"/>
          <w:szCs w:val="32"/>
        </w:rPr>
      </w:pPr>
      <w:r>
        <w:rPr>
          <w:rFonts w:eastAsia="仿宋_GB2312"/>
          <w:szCs w:val="32"/>
        </w:rPr>
        <w:t>市人民政府成立浏阳市粮食应急工作指挥部（以下简称市粮食应急指挥部），由市人民政府分管副市长任指挥长，市政府办</w:t>
      </w:r>
      <w:r>
        <w:rPr>
          <w:rFonts w:hint="eastAsia" w:eastAsia="仿宋_GB2312"/>
          <w:szCs w:val="32"/>
        </w:rPr>
        <w:t>联线</w:t>
      </w:r>
      <w:r>
        <w:rPr>
          <w:rFonts w:eastAsia="仿宋_GB2312"/>
          <w:szCs w:val="32"/>
        </w:rPr>
        <w:t>副主任、市发改局局长任副指挥长，</w:t>
      </w:r>
      <w:r>
        <w:rPr>
          <w:rFonts w:hint="eastAsia" w:eastAsia="仿宋_GB2312"/>
          <w:szCs w:val="32"/>
        </w:rPr>
        <w:t>市政府办、</w:t>
      </w:r>
      <w:r>
        <w:rPr>
          <w:rFonts w:eastAsia="仿宋_GB2312"/>
          <w:szCs w:val="32"/>
        </w:rPr>
        <w:t>市发改局、市</w:t>
      </w:r>
      <w:r>
        <w:rPr>
          <w:rFonts w:hint="eastAsia" w:eastAsia="仿宋_GB2312"/>
          <w:szCs w:val="32"/>
        </w:rPr>
        <w:t>应急管理局</w:t>
      </w:r>
      <w:r>
        <w:rPr>
          <w:rFonts w:eastAsia="仿宋_GB2312"/>
          <w:szCs w:val="32"/>
        </w:rPr>
        <w:t>、市委宣传部</w:t>
      </w:r>
      <w:r>
        <w:rPr>
          <w:rFonts w:hint="eastAsia" w:eastAsia="仿宋_GB2312"/>
          <w:szCs w:val="32"/>
        </w:rPr>
        <w:t>、</w:t>
      </w:r>
      <w:r>
        <w:rPr>
          <w:rFonts w:eastAsia="仿宋_GB2312"/>
          <w:szCs w:val="32"/>
        </w:rPr>
        <w:t>市工信局、市公安局、市财政局、市交通运输局、市农业</w:t>
      </w:r>
      <w:r>
        <w:rPr>
          <w:rFonts w:eastAsia="仿宋_GB2312"/>
          <w:color w:val="000000"/>
          <w:szCs w:val="32"/>
        </w:rPr>
        <w:t>农村局、市市场</w:t>
      </w:r>
      <w:r>
        <w:rPr>
          <w:rFonts w:eastAsia="仿宋_GB2312"/>
          <w:szCs w:val="32"/>
        </w:rPr>
        <w:t>监管局、市农业发展</w:t>
      </w:r>
      <w:r>
        <w:rPr>
          <w:rFonts w:hint="eastAsia" w:eastAsia="仿宋_GB2312"/>
          <w:szCs w:val="32"/>
        </w:rPr>
        <w:t>事务</w:t>
      </w:r>
      <w:r>
        <w:rPr>
          <w:rFonts w:eastAsia="仿宋_GB2312"/>
          <w:szCs w:val="32"/>
        </w:rPr>
        <w:t>中心、国家统计局浏阳调查队、农业发展银行浏阳支行、各乡镇人民政府（街道办事处）</w:t>
      </w:r>
      <w:r>
        <w:rPr>
          <w:rFonts w:hint="eastAsia" w:eastAsia="仿宋_GB2312"/>
          <w:szCs w:val="32"/>
        </w:rPr>
        <w:t>及</w:t>
      </w:r>
      <w:r>
        <w:rPr>
          <w:rFonts w:eastAsia="仿宋_GB2312"/>
          <w:szCs w:val="32"/>
        </w:rPr>
        <w:t>其他有关部门（单位）为成员</w:t>
      </w:r>
      <w:r>
        <w:rPr>
          <w:rFonts w:hint="eastAsia" w:eastAsia="仿宋_GB2312"/>
          <w:szCs w:val="32"/>
        </w:rPr>
        <w:t>单位</w:t>
      </w:r>
      <w:r>
        <w:rPr>
          <w:rFonts w:eastAsia="仿宋_GB2312"/>
          <w:szCs w:val="32"/>
        </w:rPr>
        <w:t>。</w:t>
      </w:r>
    </w:p>
    <w:p>
      <w:pPr>
        <w:spacing w:line="600" w:lineRule="exact"/>
        <w:ind w:firstLine="640" w:firstLineChars="200"/>
        <w:rPr>
          <w:rFonts w:eastAsia="仿宋_GB2312"/>
          <w:szCs w:val="32"/>
        </w:rPr>
      </w:pPr>
      <w:r>
        <w:rPr>
          <w:rFonts w:eastAsia="仿宋_GB2312"/>
          <w:szCs w:val="32"/>
        </w:rPr>
        <w:t>市粮食应急指挥部办公室设在市发改局，由市发改局局长任办公室主任。</w:t>
      </w:r>
    </w:p>
    <w:p>
      <w:pPr>
        <w:spacing w:line="600" w:lineRule="exact"/>
        <w:ind w:firstLine="640" w:firstLineChars="200"/>
        <w:outlineLvl w:val="0"/>
        <w:rPr>
          <w:rFonts w:eastAsia="仿宋_GB2312"/>
          <w:bCs/>
          <w:color w:val="000000"/>
          <w:szCs w:val="32"/>
        </w:rPr>
      </w:pPr>
      <w:bookmarkStart w:id="178" w:name="_Toc25112"/>
      <w:bookmarkStart w:id="179" w:name="_Toc20454"/>
      <w:r>
        <w:rPr>
          <w:rFonts w:eastAsia="仿宋_GB2312"/>
          <w:bCs/>
          <w:color w:val="000000"/>
          <w:szCs w:val="32"/>
        </w:rPr>
        <w:t>2.2</w:t>
      </w:r>
      <w:r>
        <w:rPr>
          <w:rFonts w:hint="eastAsia" w:eastAsia="仿宋_GB2312"/>
          <w:bCs/>
          <w:color w:val="000000"/>
          <w:szCs w:val="32"/>
        </w:rPr>
        <w:t xml:space="preserve"> </w:t>
      </w:r>
      <w:r>
        <w:rPr>
          <w:rFonts w:eastAsia="仿宋_GB2312"/>
          <w:bCs/>
          <w:color w:val="000000"/>
          <w:szCs w:val="32"/>
        </w:rPr>
        <w:t>应急组织机构职责</w:t>
      </w:r>
      <w:bookmarkEnd w:id="178"/>
      <w:bookmarkEnd w:id="179"/>
    </w:p>
    <w:p>
      <w:pPr>
        <w:spacing w:line="600" w:lineRule="exact"/>
        <w:ind w:firstLine="640" w:firstLineChars="200"/>
        <w:rPr>
          <w:rFonts w:eastAsia="仿宋_GB2312"/>
          <w:bCs/>
          <w:szCs w:val="32"/>
        </w:rPr>
      </w:pPr>
      <w:r>
        <w:rPr>
          <w:rFonts w:eastAsia="仿宋_GB2312"/>
          <w:bCs/>
          <w:szCs w:val="32"/>
        </w:rPr>
        <w:t>2.2.1</w:t>
      </w:r>
      <w:r>
        <w:rPr>
          <w:rFonts w:hint="eastAsia" w:eastAsia="仿宋_GB2312"/>
          <w:bCs/>
          <w:szCs w:val="32"/>
        </w:rPr>
        <w:t xml:space="preserve"> </w:t>
      </w:r>
      <w:r>
        <w:rPr>
          <w:rFonts w:eastAsia="仿宋_GB2312"/>
          <w:bCs/>
          <w:szCs w:val="32"/>
        </w:rPr>
        <w:t>市粮食应急指挥部职责</w:t>
      </w:r>
    </w:p>
    <w:p>
      <w:pPr>
        <w:spacing w:line="600" w:lineRule="exact"/>
        <w:ind w:firstLine="640" w:firstLineChars="200"/>
        <w:rPr>
          <w:rFonts w:eastAsia="仿宋_GB2312"/>
          <w:szCs w:val="32"/>
        </w:rPr>
      </w:pPr>
      <w:r>
        <w:rPr>
          <w:rFonts w:eastAsia="仿宋_GB2312"/>
          <w:szCs w:val="32"/>
        </w:rPr>
        <w:t>领导、指挥和协调全市粮食应急工作，经市人民政府授权，决定启动或终止应急响应；研究决定粮食应急工作重大问题；督查和指导乡镇人民政府（街道办事处）和</w:t>
      </w:r>
      <w:r>
        <w:rPr>
          <w:rFonts w:hint="eastAsia" w:eastAsia="仿宋_GB2312"/>
          <w:szCs w:val="32"/>
        </w:rPr>
        <w:t>市直</w:t>
      </w:r>
      <w:r>
        <w:rPr>
          <w:rFonts w:eastAsia="仿宋_GB2312"/>
          <w:szCs w:val="32"/>
        </w:rPr>
        <w:t>有关部门粮食应急工作；建立健全粮食市场监测预警系统和粮食应急工作责任制；完成市人民政府和</w:t>
      </w:r>
      <w:r>
        <w:rPr>
          <w:rFonts w:hint="eastAsia" w:eastAsia="仿宋_GB2312"/>
          <w:szCs w:val="32"/>
        </w:rPr>
        <w:t>上级</w:t>
      </w:r>
      <w:r>
        <w:rPr>
          <w:rFonts w:eastAsia="仿宋_GB2312"/>
          <w:szCs w:val="32"/>
        </w:rPr>
        <w:t>粮食应急指挥部交办的其他事项。</w:t>
      </w:r>
    </w:p>
    <w:p>
      <w:pPr>
        <w:spacing w:line="600" w:lineRule="exact"/>
        <w:ind w:firstLine="640" w:firstLineChars="200"/>
        <w:rPr>
          <w:rFonts w:eastAsia="仿宋_GB2312"/>
          <w:bCs/>
          <w:szCs w:val="32"/>
        </w:rPr>
      </w:pPr>
      <w:r>
        <w:rPr>
          <w:rFonts w:eastAsia="仿宋_GB2312"/>
          <w:bCs/>
          <w:szCs w:val="32"/>
        </w:rPr>
        <w:t>2.2.2</w:t>
      </w:r>
      <w:r>
        <w:rPr>
          <w:rFonts w:hint="eastAsia" w:eastAsia="仿宋_GB2312"/>
          <w:bCs/>
          <w:szCs w:val="32"/>
        </w:rPr>
        <w:t xml:space="preserve"> </w:t>
      </w:r>
      <w:r>
        <w:rPr>
          <w:rFonts w:eastAsia="仿宋_GB2312"/>
          <w:bCs/>
          <w:szCs w:val="32"/>
        </w:rPr>
        <w:t>市粮食应急指挥部办公室职责</w:t>
      </w:r>
    </w:p>
    <w:p>
      <w:pPr>
        <w:spacing w:line="600" w:lineRule="exact"/>
        <w:ind w:firstLine="640" w:firstLineChars="200"/>
        <w:rPr>
          <w:rFonts w:eastAsia="仿宋_GB2312"/>
          <w:szCs w:val="32"/>
        </w:rPr>
      </w:pPr>
      <w:r>
        <w:rPr>
          <w:rFonts w:eastAsia="仿宋_GB2312"/>
          <w:szCs w:val="32"/>
        </w:rPr>
        <w:t>承担市粮食应急指挥部日常工作；根据应急状态下全市粮食市场动态，向市粮食应急指挥部提出相应的行动建议；核实因粮食应急状态造成的人员伤亡和财产损失情况，及时向上级报告应急工作进展，落实上级有关应急的指令；综合汇总有关情况，向有关单位通报情况，指导、协调各成员单位和相关乡镇人民政府（街道办事处）开展粮食应急工作；完成市粮食应急指挥部交办的其他事项。</w:t>
      </w:r>
    </w:p>
    <w:p>
      <w:pPr>
        <w:spacing w:line="600" w:lineRule="exact"/>
        <w:ind w:firstLine="640" w:firstLineChars="200"/>
        <w:rPr>
          <w:rFonts w:eastAsia="仿宋_GB2312"/>
          <w:bCs/>
          <w:szCs w:val="32"/>
        </w:rPr>
      </w:pPr>
      <w:r>
        <w:rPr>
          <w:rFonts w:eastAsia="仿宋_GB2312"/>
          <w:bCs/>
          <w:szCs w:val="32"/>
        </w:rPr>
        <w:t>2.2.3</w:t>
      </w:r>
      <w:r>
        <w:rPr>
          <w:rFonts w:hint="eastAsia" w:eastAsia="仿宋_GB2312"/>
          <w:bCs/>
          <w:szCs w:val="32"/>
        </w:rPr>
        <w:t xml:space="preserve"> </w:t>
      </w:r>
      <w:r>
        <w:rPr>
          <w:rFonts w:eastAsia="仿宋_GB2312"/>
          <w:bCs/>
          <w:szCs w:val="32"/>
        </w:rPr>
        <w:t>市粮食应急指挥部成员单位职责</w:t>
      </w:r>
    </w:p>
    <w:p>
      <w:pPr>
        <w:spacing w:line="600" w:lineRule="exact"/>
        <w:ind w:firstLine="640" w:firstLineChars="200"/>
        <w:rPr>
          <w:rFonts w:eastAsia="仿宋_GB2312"/>
          <w:szCs w:val="32"/>
        </w:rPr>
      </w:pPr>
      <w:r>
        <w:rPr>
          <w:rFonts w:eastAsia="仿宋_GB2312"/>
          <w:szCs w:val="32"/>
        </w:rPr>
        <w:t>市发改局：负责监测市场粮情及监控粮食价格；按照上级实行价格干预措施的决定</w:t>
      </w:r>
      <w:r>
        <w:rPr>
          <w:rFonts w:hint="eastAsia" w:eastAsia="仿宋_GB2312"/>
          <w:szCs w:val="32"/>
        </w:rPr>
        <w:t>，</w:t>
      </w:r>
      <w:r>
        <w:rPr>
          <w:rFonts w:eastAsia="仿宋_GB2312"/>
          <w:szCs w:val="32"/>
        </w:rPr>
        <w:t>执行粮食及相关粮食产品价格干预措施；会同市</w:t>
      </w:r>
      <w:r>
        <w:rPr>
          <w:rFonts w:hint="eastAsia" w:eastAsia="仿宋_GB2312"/>
          <w:szCs w:val="32"/>
        </w:rPr>
        <w:t>直</w:t>
      </w:r>
      <w:r>
        <w:rPr>
          <w:rFonts w:eastAsia="仿宋_GB2312"/>
          <w:szCs w:val="32"/>
        </w:rPr>
        <w:t>相关部门（单位）完善县级储备粮的管理和动用机制，及时提出动用县级储备粮的建议；负责应急粮源的组织、加工、调运和供应工作，实施最高、最低库存量管理；承担市粮食应急指挥部办公室日常工作。</w:t>
      </w:r>
    </w:p>
    <w:p>
      <w:pPr>
        <w:spacing w:line="600" w:lineRule="exact"/>
        <w:ind w:firstLine="640" w:firstLineChars="200"/>
        <w:rPr>
          <w:rFonts w:eastAsia="仿宋_GB2312"/>
          <w:szCs w:val="32"/>
        </w:rPr>
      </w:pPr>
      <w:r>
        <w:rPr>
          <w:rFonts w:eastAsia="仿宋_GB2312"/>
          <w:color w:val="000000"/>
          <w:szCs w:val="32"/>
        </w:rPr>
        <w:t>市</w:t>
      </w:r>
      <w:r>
        <w:rPr>
          <w:rFonts w:hint="eastAsia" w:eastAsia="仿宋_GB2312"/>
          <w:color w:val="000000"/>
          <w:szCs w:val="32"/>
        </w:rPr>
        <w:t>应急管理局</w:t>
      </w:r>
      <w:r>
        <w:rPr>
          <w:rFonts w:eastAsia="仿宋_GB2312"/>
          <w:color w:val="000000"/>
          <w:szCs w:val="32"/>
        </w:rPr>
        <w:t>：负责指导、协</w:t>
      </w:r>
      <w:r>
        <w:rPr>
          <w:rFonts w:eastAsia="仿宋_GB2312"/>
          <w:szCs w:val="32"/>
        </w:rPr>
        <w:t>调市粮食应急管理工作，参与重大粮食应急事件的处置工作。</w:t>
      </w:r>
    </w:p>
    <w:p>
      <w:pPr>
        <w:spacing w:line="600" w:lineRule="exact"/>
        <w:ind w:firstLine="640" w:firstLineChars="200"/>
        <w:rPr>
          <w:rFonts w:eastAsia="仿宋_GB2312"/>
          <w:szCs w:val="32"/>
        </w:rPr>
      </w:pPr>
      <w:r>
        <w:rPr>
          <w:rFonts w:eastAsia="仿宋_GB2312"/>
          <w:szCs w:val="32"/>
        </w:rPr>
        <w:t>市委宣传部：负责组织指导新闻发布工作，协调媒体的宣传报道。</w:t>
      </w:r>
    </w:p>
    <w:p>
      <w:pPr>
        <w:spacing w:line="600" w:lineRule="exact"/>
        <w:ind w:firstLine="645"/>
        <w:rPr>
          <w:rFonts w:hint="eastAsia" w:eastAsia="仿宋_GB2312"/>
          <w:szCs w:val="32"/>
        </w:rPr>
      </w:pPr>
      <w:r>
        <w:rPr>
          <w:rFonts w:hint="eastAsia" w:eastAsia="仿宋_GB2312"/>
          <w:szCs w:val="32"/>
        </w:rPr>
        <w:t>市政府办：负责粮食</w:t>
      </w:r>
      <w:r>
        <w:rPr>
          <w:rFonts w:eastAsia="仿宋_GB2312"/>
          <w:szCs w:val="32"/>
        </w:rPr>
        <w:t>应急</w:t>
      </w:r>
      <w:r>
        <w:rPr>
          <w:rFonts w:hint="eastAsia" w:eastAsia="仿宋_GB2312"/>
          <w:szCs w:val="32"/>
        </w:rPr>
        <w:t>工作的指导和督查。</w:t>
      </w:r>
    </w:p>
    <w:p>
      <w:pPr>
        <w:spacing w:line="600" w:lineRule="exact"/>
        <w:ind w:firstLine="640" w:firstLineChars="200"/>
        <w:rPr>
          <w:rFonts w:eastAsia="仿宋_GB2312"/>
          <w:szCs w:val="32"/>
        </w:rPr>
      </w:pPr>
      <w:r>
        <w:rPr>
          <w:rFonts w:eastAsia="仿宋_GB2312"/>
          <w:szCs w:val="32"/>
        </w:rPr>
        <w:t>市工信局：负责协调各通信运营商做好应急响应期间粮食加工和调度的通信保障工作。</w:t>
      </w:r>
    </w:p>
    <w:p>
      <w:pPr>
        <w:spacing w:line="600" w:lineRule="exact"/>
        <w:ind w:firstLine="640" w:firstLineChars="200"/>
        <w:rPr>
          <w:rFonts w:eastAsia="仿宋_GB2312"/>
          <w:szCs w:val="32"/>
        </w:rPr>
      </w:pPr>
      <w:r>
        <w:rPr>
          <w:rFonts w:eastAsia="仿宋_GB2312"/>
          <w:szCs w:val="32"/>
        </w:rPr>
        <w:t>市公安局：负责维护粮食供应场所治安秩序；确保粮食应急调运时道路交通畅通；协同有关部门及时查处扰乱粮食市场秩序的违法犯罪活动。</w:t>
      </w:r>
    </w:p>
    <w:p>
      <w:pPr>
        <w:spacing w:line="600" w:lineRule="exact"/>
        <w:ind w:firstLine="640" w:firstLineChars="200"/>
        <w:rPr>
          <w:rFonts w:eastAsia="仿宋_GB2312"/>
          <w:szCs w:val="32"/>
        </w:rPr>
      </w:pPr>
      <w:r>
        <w:rPr>
          <w:rFonts w:eastAsia="仿宋_GB2312"/>
          <w:szCs w:val="32"/>
        </w:rPr>
        <w:t>市财政局：负责市本级粮食应急工作的经费支持。</w:t>
      </w:r>
    </w:p>
    <w:p>
      <w:pPr>
        <w:spacing w:line="600" w:lineRule="exact"/>
        <w:ind w:firstLine="640" w:firstLineChars="200"/>
        <w:rPr>
          <w:rFonts w:eastAsia="仿宋_GB2312"/>
          <w:szCs w:val="32"/>
        </w:rPr>
      </w:pPr>
      <w:r>
        <w:rPr>
          <w:rFonts w:eastAsia="仿宋_GB2312"/>
          <w:szCs w:val="32"/>
        </w:rPr>
        <w:t>市交通运输局：负责组织协调应急粮油运输保障工作。</w:t>
      </w:r>
    </w:p>
    <w:p>
      <w:pPr>
        <w:spacing w:line="600" w:lineRule="exact"/>
        <w:ind w:firstLine="640" w:firstLineChars="200"/>
        <w:rPr>
          <w:rFonts w:eastAsia="仿宋_GB2312"/>
          <w:szCs w:val="32"/>
        </w:rPr>
      </w:pPr>
      <w:r>
        <w:rPr>
          <w:rFonts w:eastAsia="仿宋_GB2312"/>
          <w:szCs w:val="32"/>
        </w:rPr>
        <w:t>市农业农村局</w:t>
      </w:r>
      <w:r>
        <w:rPr>
          <w:rFonts w:hint="eastAsia" w:eastAsia="仿宋_GB2312"/>
          <w:szCs w:val="32"/>
        </w:rPr>
        <w:t>、</w:t>
      </w:r>
      <w:r>
        <w:rPr>
          <w:rFonts w:eastAsia="仿宋_GB2312"/>
          <w:szCs w:val="32"/>
        </w:rPr>
        <w:t>市农业发展事务中心：负责粮食生产情况监测和预警分析，做好粮食应急短缺状态下的粮食生产工作。</w:t>
      </w:r>
    </w:p>
    <w:p>
      <w:pPr>
        <w:spacing w:line="600" w:lineRule="exact"/>
        <w:ind w:firstLine="640" w:firstLineChars="200"/>
        <w:rPr>
          <w:rFonts w:eastAsia="仿宋_GB2312"/>
          <w:szCs w:val="32"/>
        </w:rPr>
      </w:pPr>
      <w:r>
        <w:rPr>
          <w:rFonts w:eastAsia="仿宋_GB2312"/>
          <w:szCs w:val="32"/>
        </w:rPr>
        <w:t>市市场监管局：负责查处粮食加工、销售环节中的无照经营、囤积居奇、欺行霸市、强买强卖、掺杂使假、以次充好等扰乱市场秩序、违法违规经营行为；在加工及流通环节对粮油食品实施安全监管；监督、检查和查处价格违法行为。</w:t>
      </w:r>
    </w:p>
    <w:p>
      <w:pPr>
        <w:spacing w:line="600" w:lineRule="exact"/>
        <w:ind w:firstLine="640" w:firstLineChars="200"/>
        <w:rPr>
          <w:rFonts w:eastAsia="仿宋_GB2312"/>
          <w:szCs w:val="32"/>
        </w:rPr>
      </w:pPr>
      <w:r>
        <w:rPr>
          <w:rFonts w:eastAsia="仿宋_GB2312"/>
          <w:szCs w:val="32"/>
        </w:rPr>
        <w:t>国家统计局浏阳调查队：负责统计监测全市粮食生产情况。</w:t>
      </w:r>
    </w:p>
    <w:p>
      <w:pPr>
        <w:spacing w:line="600" w:lineRule="exact"/>
        <w:ind w:firstLine="640" w:firstLineChars="200"/>
        <w:rPr>
          <w:rFonts w:eastAsia="仿宋_GB2312"/>
          <w:szCs w:val="32"/>
        </w:rPr>
      </w:pPr>
      <w:r>
        <w:rPr>
          <w:rFonts w:eastAsia="仿宋_GB2312"/>
          <w:szCs w:val="32"/>
        </w:rPr>
        <w:t>农业发展银行浏阳支行：负责落实采购、储存、加工、调拨、供应应急粮食所需贷款。</w:t>
      </w:r>
    </w:p>
    <w:p>
      <w:pPr>
        <w:spacing w:line="600" w:lineRule="exact"/>
        <w:ind w:firstLine="640" w:firstLineChars="200"/>
        <w:rPr>
          <w:rFonts w:eastAsia="仿宋_GB2312"/>
          <w:szCs w:val="32"/>
        </w:rPr>
      </w:pPr>
      <w:r>
        <w:rPr>
          <w:rFonts w:eastAsia="仿宋_GB2312"/>
          <w:szCs w:val="32"/>
        </w:rPr>
        <w:t>各乡镇人民政府（街道办事处）和其他有关部门（单位）：在市粮食应急指挥部的统一领导和指挥下，按照各自职责配合开展工作。</w:t>
      </w:r>
    </w:p>
    <w:p>
      <w:pPr>
        <w:spacing w:line="600" w:lineRule="exact"/>
        <w:ind w:firstLine="640" w:firstLineChars="200"/>
        <w:outlineLvl w:val="0"/>
        <w:rPr>
          <w:rFonts w:eastAsia="黑体"/>
          <w:color w:val="000000"/>
          <w:szCs w:val="32"/>
        </w:rPr>
      </w:pPr>
      <w:bookmarkStart w:id="180" w:name="_Toc19737"/>
      <w:bookmarkStart w:id="181" w:name="_Toc9735"/>
      <w:r>
        <w:rPr>
          <w:rFonts w:eastAsia="黑体"/>
          <w:color w:val="000000"/>
          <w:szCs w:val="32"/>
        </w:rPr>
        <w:t>3</w:t>
      </w:r>
      <w:r>
        <w:rPr>
          <w:rFonts w:hint="eastAsia" w:eastAsia="黑体"/>
          <w:color w:val="000000"/>
          <w:szCs w:val="32"/>
        </w:rPr>
        <w:t>．</w:t>
      </w:r>
      <w:r>
        <w:rPr>
          <w:rFonts w:eastAsia="黑体"/>
          <w:color w:val="000000"/>
          <w:szCs w:val="32"/>
        </w:rPr>
        <w:t>监测预警</w:t>
      </w:r>
      <w:bookmarkEnd w:id="180"/>
      <w:bookmarkEnd w:id="181"/>
    </w:p>
    <w:p>
      <w:pPr>
        <w:spacing w:line="600" w:lineRule="exact"/>
        <w:ind w:firstLine="640" w:firstLineChars="200"/>
        <w:outlineLvl w:val="0"/>
        <w:rPr>
          <w:rFonts w:eastAsia="仿宋_GB2312"/>
          <w:bCs/>
          <w:szCs w:val="32"/>
        </w:rPr>
      </w:pPr>
      <w:bookmarkStart w:id="182" w:name="_Toc27239"/>
      <w:bookmarkStart w:id="183" w:name="_Toc29379"/>
      <w:r>
        <w:rPr>
          <w:rFonts w:eastAsia="仿宋_GB2312"/>
          <w:bCs/>
          <w:szCs w:val="32"/>
        </w:rPr>
        <w:t>3.1</w:t>
      </w:r>
      <w:r>
        <w:rPr>
          <w:rFonts w:hint="eastAsia" w:eastAsia="仿宋_GB2312"/>
          <w:bCs/>
          <w:szCs w:val="32"/>
        </w:rPr>
        <w:t xml:space="preserve"> </w:t>
      </w:r>
      <w:r>
        <w:rPr>
          <w:rFonts w:eastAsia="仿宋_GB2312"/>
          <w:bCs/>
          <w:szCs w:val="32"/>
        </w:rPr>
        <w:t>监测预警系统</w:t>
      </w:r>
      <w:bookmarkEnd w:id="182"/>
      <w:bookmarkEnd w:id="183"/>
    </w:p>
    <w:p>
      <w:pPr>
        <w:spacing w:line="600" w:lineRule="exact"/>
        <w:ind w:firstLine="640" w:firstLineChars="200"/>
        <w:rPr>
          <w:rFonts w:eastAsia="仿宋_GB2312"/>
          <w:szCs w:val="32"/>
        </w:rPr>
      </w:pPr>
      <w:r>
        <w:rPr>
          <w:rFonts w:eastAsia="仿宋_GB2312"/>
          <w:szCs w:val="32"/>
        </w:rPr>
        <w:t>市粮食应急指挥部统一协调全市粮食监测预警系统</w:t>
      </w:r>
      <w:r>
        <w:rPr>
          <w:rFonts w:hint="eastAsia" w:eastAsia="仿宋_GB2312"/>
          <w:szCs w:val="32"/>
        </w:rPr>
        <w:t>建设</w:t>
      </w:r>
      <w:r>
        <w:rPr>
          <w:rFonts w:eastAsia="仿宋_GB2312"/>
          <w:szCs w:val="32"/>
        </w:rPr>
        <w:t>工作，建立健全全市粮食监测预警系统。各</w:t>
      </w:r>
      <w:r>
        <w:rPr>
          <w:rFonts w:hint="eastAsia" w:eastAsia="仿宋_GB2312"/>
          <w:szCs w:val="32"/>
        </w:rPr>
        <w:t>市直</w:t>
      </w:r>
      <w:r>
        <w:rPr>
          <w:rFonts w:eastAsia="仿宋_GB2312"/>
          <w:szCs w:val="32"/>
        </w:rPr>
        <w:t>有关部门要加强对市内、外粮食市场供求形势的监测和预警分析，随时掌握粮食市场供求和价格动态变化情况，及时报</w:t>
      </w:r>
      <w:r>
        <w:rPr>
          <w:rFonts w:hint="eastAsia" w:eastAsia="仿宋_GB2312"/>
          <w:szCs w:val="32"/>
        </w:rPr>
        <w:t>送</w:t>
      </w:r>
      <w:r>
        <w:rPr>
          <w:rFonts w:eastAsia="仿宋_GB2312"/>
          <w:szCs w:val="32"/>
        </w:rPr>
        <w:t>主要粮食品种的生产、库存、流通、消费、价格、质量等信息，为制定粮食应急</w:t>
      </w:r>
      <w:r>
        <w:rPr>
          <w:rFonts w:hint="eastAsia" w:eastAsia="仿宋_GB2312"/>
          <w:szCs w:val="32"/>
        </w:rPr>
        <w:t>政</w:t>
      </w:r>
      <w:r>
        <w:rPr>
          <w:rFonts w:eastAsia="仿宋_GB2312"/>
          <w:szCs w:val="32"/>
        </w:rPr>
        <w:t>策提供依据。</w:t>
      </w:r>
    </w:p>
    <w:p>
      <w:pPr>
        <w:spacing w:line="600" w:lineRule="exact"/>
        <w:ind w:firstLine="640" w:firstLineChars="200"/>
        <w:rPr>
          <w:rFonts w:eastAsia="仿宋_GB2312"/>
          <w:szCs w:val="32"/>
        </w:rPr>
      </w:pPr>
      <w:r>
        <w:rPr>
          <w:rFonts w:eastAsia="仿宋_GB2312"/>
          <w:szCs w:val="32"/>
        </w:rPr>
        <w:t>各乡镇人民政府（街道办事处）要加强对辖区内粮食生产、需求、库存、价格及粮食市场动态实施监测分析，按要求及时报送市场监测情况，出现紧急状态时及时向市</w:t>
      </w:r>
      <w:r>
        <w:rPr>
          <w:rFonts w:hint="eastAsia" w:eastAsia="仿宋_GB2312"/>
          <w:szCs w:val="32"/>
        </w:rPr>
        <w:t>粮食应急</w:t>
      </w:r>
      <w:r>
        <w:rPr>
          <w:rFonts w:eastAsia="仿宋_GB2312"/>
          <w:szCs w:val="32"/>
        </w:rPr>
        <w:t>指挥部报告，并做好前期应对处置工作，控制事态发展。</w:t>
      </w:r>
    </w:p>
    <w:p>
      <w:pPr>
        <w:spacing w:line="600" w:lineRule="exact"/>
        <w:ind w:firstLine="640" w:firstLineChars="200"/>
        <w:outlineLvl w:val="0"/>
        <w:rPr>
          <w:rFonts w:eastAsia="仿宋_GB2312"/>
          <w:bCs/>
          <w:szCs w:val="32"/>
        </w:rPr>
      </w:pPr>
      <w:bookmarkStart w:id="184" w:name="_Toc28282"/>
      <w:bookmarkStart w:id="185" w:name="_Toc28006"/>
      <w:r>
        <w:rPr>
          <w:rFonts w:eastAsia="仿宋_GB2312"/>
          <w:bCs/>
          <w:szCs w:val="32"/>
        </w:rPr>
        <w:t>3.2</w:t>
      </w:r>
      <w:r>
        <w:rPr>
          <w:rFonts w:hint="eastAsia" w:eastAsia="仿宋_GB2312"/>
          <w:bCs/>
          <w:szCs w:val="32"/>
        </w:rPr>
        <w:t xml:space="preserve"> </w:t>
      </w:r>
      <w:r>
        <w:rPr>
          <w:rFonts w:eastAsia="仿宋_GB2312"/>
          <w:bCs/>
          <w:szCs w:val="32"/>
        </w:rPr>
        <w:t>信息报告</w:t>
      </w:r>
      <w:bookmarkEnd w:id="184"/>
      <w:bookmarkEnd w:id="185"/>
    </w:p>
    <w:p>
      <w:pPr>
        <w:spacing w:line="600" w:lineRule="exact"/>
        <w:ind w:firstLine="640" w:firstLineChars="200"/>
        <w:rPr>
          <w:rFonts w:eastAsia="仿宋_GB2312"/>
          <w:szCs w:val="32"/>
        </w:rPr>
      </w:pPr>
      <w:r>
        <w:rPr>
          <w:rFonts w:eastAsia="仿宋_GB2312"/>
          <w:szCs w:val="32"/>
        </w:rPr>
        <w:t>有下列情形之一的，各</w:t>
      </w:r>
      <w:r>
        <w:rPr>
          <w:rFonts w:hint="eastAsia" w:eastAsia="仿宋_GB2312"/>
          <w:szCs w:val="32"/>
        </w:rPr>
        <w:t>市直</w:t>
      </w:r>
      <w:r>
        <w:rPr>
          <w:rFonts w:eastAsia="仿宋_GB2312"/>
          <w:szCs w:val="32"/>
        </w:rPr>
        <w:t>有关部门（单位）及</w:t>
      </w:r>
      <w:r>
        <w:rPr>
          <w:rFonts w:hint="eastAsia" w:eastAsia="仿宋_GB2312"/>
          <w:szCs w:val="32"/>
        </w:rPr>
        <w:t>事发</w:t>
      </w:r>
      <w:r>
        <w:rPr>
          <w:rFonts w:eastAsia="仿宋_GB2312"/>
          <w:szCs w:val="32"/>
        </w:rPr>
        <w:t>地乡镇人民政府（街道办事处）应当立即进行调查核实，并及时向市粮食应急指挥部报告。</w:t>
      </w:r>
    </w:p>
    <w:p>
      <w:pPr>
        <w:spacing w:line="600" w:lineRule="exact"/>
        <w:ind w:firstLine="640" w:firstLineChars="200"/>
        <w:rPr>
          <w:rFonts w:hint="eastAsia" w:eastAsia="仿宋_GB2312"/>
          <w:szCs w:val="32"/>
        </w:rPr>
      </w:pPr>
      <w:r>
        <w:rPr>
          <w:rFonts w:eastAsia="仿宋_GB2312"/>
          <w:szCs w:val="32"/>
        </w:rPr>
        <w:t>（1）发生洪水、旱灾、虫灾、地震等严重自然灾害，造成粮食市场异常波动的</w:t>
      </w:r>
      <w:r>
        <w:rPr>
          <w:rFonts w:hint="eastAsia" w:eastAsia="仿宋_GB2312"/>
          <w:szCs w:val="32"/>
        </w:rPr>
        <w:t>。</w:t>
      </w:r>
    </w:p>
    <w:p>
      <w:pPr>
        <w:spacing w:line="600" w:lineRule="exact"/>
        <w:ind w:firstLine="640" w:firstLineChars="200"/>
        <w:rPr>
          <w:rFonts w:hint="eastAsia" w:eastAsia="仿宋_GB2312"/>
          <w:szCs w:val="32"/>
        </w:rPr>
      </w:pPr>
      <w:r>
        <w:rPr>
          <w:rFonts w:eastAsia="仿宋_GB2312"/>
          <w:szCs w:val="32"/>
        </w:rPr>
        <w:t>（2）发生重大传染性疫情、群体性不明原因疾病、重大食物中毒等突发公共卫生事件，引发公众恐慌，造成粮食市场异常波动的</w:t>
      </w:r>
      <w:r>
        <w:rPr>
          <w:rFonts w:hint="eastAsia" w:eastAsia="仿宋_GB2312"/>
          <w:szCs w:val="32"/>
        </w:rPr>
        <w:t>。</w:t>
      </w:r>
    </w:p>
    <w:p>
      <w:pPr>
        <w:spacing w:line="600" w:lineRule="exact"/>
        <w:ind w:firstLine="640" w:firstLineChars="200"/>
        <w:rPr>
          <w:rFonts w:hint="eastAsia" w:eastAsia="仿宋_GB2312"/>
          <w:szCs w:val="32"/>
        </w:rPr>
      </w:pPr>
      <w:r>
        <w:rPr>
          <w:rFonts w:eastAsia="仿宋_GB2312"/>
          <w:szCs w:val="32"/>
        </w:rPr>
        <w:t>（3）市场粮食价格上涨幅度异常</w:t>
      </w:r>
      <w:r>
        <w:rPr>
          <w:rFonts w:hint="eastAsia" w:eastAsia="仿宋_GB2312"/>
          <w:szCs w:val="32"/>
        </w:rPr>
        <w:t>。</w:t>
      </w:r>
    </w:p>
    <w:p>
      <w:pPr>
        <w:spacing w:line="600" w:lineRule="exact"/>
        <w:ind w:firstLine="640" w:firstLineChars="200"/>
        <w:rPr>
          <w:rFonts w:hint="eastAsia" w:eastAsia="仿宋_GB2312"/>
          <w:szCs w:val="32"/>
        </w:rPr>
      </w:pPr>
      <w:r>
        <w:rPr>
          <w:rFonts w:eastAsia="仿宋_GB2312"/>
          <w:szCs w:val="32"/>
        </w:rPr>
        <w:t>（4）市场粮食出现断档脱销</w:t>
      </w:r>
      <w:r>
        <w:rPr>
          <w:rFonts w:hint="eastAsia" w:eastAsia="仿宋_GB2312"/>
          <w:szCs w:val="32"/>
        </w:rPr>
        <w:t>。</w:t>
      </w:r>
    </w:p>
    <w:p>
      <w:pPr>
        <w:spacing w:line="600" w:lineRule="exact"/>
        <w:ind w:firstLine="640" w:firstLineChars="200"/>
        <w:rPr>
          <w:rFonts w:hint="eastAsia" w:eastAsia="仿宋_GB2312"/>
          <w:szCs w:val="32"/>
        </w:rPr>
      </w:pPr>
      <w:r>
        <w:rPr>
          <w:rFonts w:eastAsia="仿宋_GB2312"/>
          <w:szCs w:val="32"/>
        </w:rPr>
        <w:t>（5）周边地区出现粮食市场异常情况影响到我市的</w:t>
      </w:r>
      <w:r>
        <w:rPr>
          <w:rFonts w:hint="eastAsia" w:eastAsia="仿宋_GB2312"/>
          <w:szCs w:val="32"/>
        </w:rPr>
        <w:t>。</w:t>
      </w:r>
    </w:p>
    <w:p>
      <w:pPr>
        <w:spacing w:line="600" w:lineRule="exact"/>
        <w:ind w:firstLine="640" w:firstLineChars="200"/>
        <w:rPr>
          <w:rFonts w:eastAsia="仿宋_GB2312"/>
          <w:szCs w:val="32"/>
        </w:rPr>
      </w:pPr>
      <w:r>
        <w:rPr>
          <w:rFonts w:eastAsia="仿宋_GB2312"/>
          <w:szCs w:val="32"/>
        </w:rPr>
        <w:t>（6）其他引发粮食市场异常波动的情况。</w:t>
      </w:r>
    </w:p>
    <w:p>
      <w:pPr>
        <w:spacing w:line="600" w:lineRule="exact"/>
        <w:ind w:firstLine="640" w:firstLineChars="200"/>
        <w:outlineLvl w:val="0"/>
        <w:rPr>
          <w:rFonts w:eastAsia="黑体"/>
          <w:color w:val="000000"/>
          <w:szCs w:val="32"/>
        </w:rPr>
      </w:pPr>
      <w:bookmarkStart w:id="186" w:name="_Toc12392"/>
      <w:bookmarkStart w:id="187" w:name="_Toc10617"/>
      <w:r>
        <w:rPr>
          <w:rFonts w:eastAsia="黑体"/>
          <w:color w:val="000000"/>
          <w:szCs w:val="32"/>
        </w:rPr>
        <w:t>4</w:t>
      </w:r>
      <w:r>
        <w:rPr>
          <w:rFonts w:hint="eastAsia" w:eastAsia="黑体"/>
          <w:color w:val="000000"/>
          <w:szCs w:val="32"/>
        </w:rPr>
        <w:t>．</w:t>
      </w:r>
      <w:r>
        <w:rPr>
          <w:rFonts w:eastAsia="黑体"/>
          <w:color w:val="000000"/>
          <w:szCs w:val="32"/>
        </w:rPr>
        <w:t>应急响应</w:t>
      </w:r>
      <w:bookmarkEnd w:id="186"/>
      <w:bookmarkEnd w:id="187"/>
    </w:p>
    <w:p>
      <w:pPr>
        <w:spacing w:line="600" w:lineRule="exact"/>
        <w:ind w:firstLine="640" w:firstLineChars="200"/>
        <w:outlineLvl w:val="0"/>
        <w:rPr>
          <w:rFonts w:eastAsia="仿宋_GB2312"/>
          <w:bCs/>
          <w:szCs w:val="32"/>
        </w:rPr>
      </w:pPr>
      <w:bookmarkStart w:id="188" w:name="_Toc20802"/>
      <w:bookmarkStart w:id="189" w:name="_Toc3663"/>
      <w:r>
        <w:rPr>
          <w:rFonts w:eastAsia="仿宋_GB2312"/>
          <w:bCs/>
          <w:szCs w:val="32"/>
        </w:rPr>
        <w:t>4.1</w:t>
      </w:r>
      <w:r>
        <w:rPr>
          <w:rFonts w:hint="eastAsia" w:eastAsia="仿宋_GB2312"/>
          <w:bCs/>
          <w:szCs w:val="32"/>
        </w:rPr>
        <w:t xml:space="preserve"> </w:t>
      </w:r>
      <w:r>
        <w:rPr>
          <w:rFonts w:eastAsia="仿宋_GB2312"/>
          <w:bCs/>
          <w:szCs w:val="32"/>
        </w:rPr>
        <w:t>响应划分</w:t>
      </w:r>
      <w:bookmarkEnd w:id="188"/>
      <w:bookmarkEnd w:id="189"/>
    </w:p>
    <w:p>
      <w:pPr>
        <w:spacing w:line="600" w:lineRule="exact"/>
        <w:ind w:firstLine="640" w:firstLineChars="200"/>
        <w:rPr>
          <w:rFonts w:eastAsia="仿宋_GB2312"/>
          <w:szCs w:val="32"/>
        </w:rPr>
      </w:pPr>
      <w:r>
        <w:rPr>
          <w:rFonts w:eastAsia="仿宋_GB2312"/>
          <w:szCs w:val="32"/>
        </w:rPr>
        <w:t>与</w:t>
      </w:r>
      <w:r>
        <w:rPr>
          <w:rFonts w:hint="eastAsia" w:eastAsia="仿宋_GB2312"/>
          <w:szCs w:val="32"/>
        </w:rPr>
        <w:t>上级</w:t>
      </w:r>
      <w:r>
        <w:rPr>
          <w:rFonts w:eastAsia="仿宋_GB2312"/>
          <w:szCs w:val="32"/>
        </w:rPr>
        <w:t>粮食应急预案相衔接，</w:t>
      </w:r>
      <w:r>
        <w:rPr>
          <w:rFonts w:hint="eastAsia" w:eastAsia="仿宋_GB2312"/>
          <w:szCs w:val="32"/>
        </w:rPr>
        <w:t>我市</w:t>
      </w:r>
      <w:r>
        <w:rPr>
          <w:rFonts w:eastAsia="仿宋_GB2312"/>
          <w:szCs w:val="32"/>
        </w:rPr>
        <w:t>粮食应急状态分为一般应急状态（Ⅳ级）、较大应急状态（</w:t>
      </w:r>
      <w:r>
        <w:rPr>
          <w:rFonts w:hint="eastAsia" w:ascii="宋体" w:hAnsi="宋体" w:eastAsia="宋体" w:cs="宋体"/>
          <w:szCs w:val="32"/>
        </w:rPr>
        <w:t>Ⅲ</w:t>
      </w:r>
      <w:r>
        <w:rPr>
          <w:rFonts w:eastAsia="仿宋_GB2312"/>
          <w:szCs w:val="32"/>
        </w:rPr>
        <w:t>级）、重大应急状态（II级）、特别重大应急状态（I级）四个级别。</w:t>
      </w:r>
    </w:p>
    <w:p>
      <w:pPr>
        <w:spacing w:line="600" w:lineRule="exact"/>
        <w:ind w:firstLine="640" w:firstLineChars="200"/>
        <w:rPr>
          <w:rFonts w:eastAsia="仿宋_GB2312"/>
          <w:szCs w:val="32"/>
        </w:rPr>
      </w:pPr>
      <w:r>
        <w:rPr>
          <w:rFonts w:eastAsia="仿宋_GB2312"/>
          <w:szCs w:val="32"/>
        </w:rPr>
        <w:t>4.1.1</w:t>
      </w:r>
      <w:r>
        <w:rPr>
          <w:rFonts w:hint="eastAsia" w:eastAsia="仿宋_GB2312"/>
          <w:szCs w:val="32"/>
        </w:rPr>
        <w:t xml:space="preserve"> </w:t>
      </w:r>
      <w:r>
        <w:rPr>
          <w:rFonts w:eastAsia="仿宋_GB2312"/>
          <w:szCs w:val="32"/>
        </w:rPr>
        <w:t>一般应急状态（Ⅳ级）：在1个区县（市）行政区域内出现粮食应急状态，以及区县（市）人民政府认为需要以一般应急状态来对待的情况。</w:t>
      </w:r>
    </w:p>
    <w:p>
      <w:pPr>
        <w:spacing w:line="600" w:lineRule="exact"/>
        <w:ind w:firstLine="640" w:firstLineChars="200"/>
        <w:rPr>
          <w:rFonts w:eastAsia="仿宋_GB2312"/>
          <w:szCs w:val="32"/>
        </w:rPr>
      </w:pPr>
      <w:r>
        <w:rPr>
          <w:rFonts w:eastAsia="仿宋_GB2312"/>
          <w:szCs w:val="32"/>
        </w:rPr>
        <w:t>4.1.2</w:t>
      </w:r>
      <w:r>
        <w:rPr>
          <w:rFonts w:hint="eastAsia" w:eastAsia="仿宋_GB2312"/>
          <w:szCs w:val="32"/>
        </w:rPr>
        <w:t xml:space="preserve"> </w:t>
      </w:r>
      <w:r>
        <w:rPr>
          <w:rFonts w:eastAsia="仿宋_GB2312"/>
          <w:szCs w:val="32"/>
        </w:rPr>
        <w:t>较大应急状态（</w:t>
      </w:r>
      <w:r>
        <w:rPr>
          <w:rFonts w:hint="eastAsia" w:ascii="宋体" w:hAnsi="宋体" w:eastAsia="宋体" w:cs="宋体"/>
          <w:szCs w:val="32"/>
        </w:rPr>
        <w:t>Ⅲ</w:t>
      </w:r>
      <w:r>
        <w:rPr>
          <w:rFonts w:eastAsia="仿宋_GB2312"/>
          <w:szCs w:val="32"/>
        </w:rPr>
        <w:t>级）：在2个以上区县（市）出现粮食应急状态，以及</w:t>
      </w:r>
      <w:r>
        <w:rPr>
          <w:rFonts w:hint="eastAsia" w:eastAsia="仿宋_GB2312"/>
          <w:szCs w:val="32"/>
        </w:rPr>
        <w:t>长沙</w:t>
      </w:r>
      <w:r>
        <w:rPr>
          <w:rFonts w:eastAsia="仿宋_GB2312"/>
          <w:szCs w:val="32"/>
        </w:rPr>
        <w:t>市人民政府认为需要以较大应急状态来对待的情况。</w:t>
      </w:r>
    </w:p>
    <w:p>
      <w:pPr>
        <w:spacing w:line="600" w:lineRule="exact"/>
        <w:ind w:firstLine="640" w:firstLineChars="200"/>
        <w:rPr>
          <w:rFonts w:eastAsia="仿宋_GB2312"/>
          <w:szCs w:val="32"/>
        </w:rPr>
      </w:pPr>
      <w:r>
        <w:rPr>
          <w:rFonts w:eastAsia="仿宋_GB2312"/>
          <w:szCs w:val="32"/>
        </w:rPr>
        <w:t>4.1.3</w:t>
      </w:r>
      <w:r>
        <w:rPr>
          <w:rFonts w:hint="eastAsia" w:eastAsia="仿宋_GB2312"/>
          <w:szCs w:val="32"/>
        </w:rPr>
        <w:t xml:space="preserve"> </w:t>
      </w:r>
      <w:r>
        <w:rPr>
          <w:rFonts w:eastAsia="仿宋_GB2312"/>
          <w:szCs w:val="32"/>
        </w:rPr>
        <w:t>重大应急状态（II级）：在</w:t>
      </w:r>
      <w:r>
        <w:rPr>
          <w:rFonts w:hint="eastAsia" w:eastAsia="仿宋_GB2312"/>
          <w:szCs w:val="32"/>
        </w:rPr>
        <w:t>长沙</w:t>
      </w:r>
      <w:r>
        <w:rPr>
          <w:rFonts w:eastAsia="仿宋_GB2312"/>
          <w:szCs w:val="32"/>
        </w:rPr>
        <w:t>市主城区范围出现粮食应急状态，或超出</w:t>
      </w:r>
      <w:r>
        <w:rPr>
          <w:rFonts w:hint="eastAsia" w:eastAsia="仿宋_GB2312"/>
          <w:szCs w:val="32"/>
        </w:rPr>
        <w:t>长沙</w:t>
      </w:r>
      <w:r>
        <w:rPr>
          <w:rFonts w:eastAsia="仿宋_GB2312"/>
          <w:szCs w:val="32"/>
        </w:rPr>
        <w:t>市人民政府处置能力的，以及省人民政府认为需要以重大应急状态来对待的情况。</w:t>
      </w:r>
    </w:p>
    <w:p>
      <w:pPr>
        <w:spacing w:line="600" w:lineRule="exact"/>
        <w:ind w:firstLine="640" w:firstLineChars="200"/>
        <w:rPr>
          <w:rFonts w:eastAsia="仿宋_GB2312"/>
          <w:szCs w:val="32"/>
        </w:rPr>
      </w:pPr>
      <w:r>
        <w:rPr>
          <w:rFonts w:eastAsia="仿宋_GB2312"/>
          <w:szCs w:val="32"/>
        </w:rPr>
        <w:t>4.1.4</w:t>
      </w:r>
      <w:r>
        <w:rPr>
          <w:rFonts w:hint="eastAsia" w:eastAsia="仿宋_GB2312"/>
          <w:szCs w:val="32"/>
        </w:rPr>
        <w:t xml:space="preserve"> </w:t>
      </w:r>
      <w:r>
        <w:rPr>
          <w:rFonts w:eastAsia="仿宋_GB2312"/>
          <w:szCs w:val="32"/>
        </w:rPr>
        <w:t>特别重大应急状态（I级）：按照《国家粮食应急预案》规定的标准确定。</w:t>
      </w:r>
    </w:p>
    <w:p>
      <w:pPr>
        <w:spacing w:line="600" w:lineRule="exact"/>
        <w:ind w:firstLine="640" w:firstLineChars="200"/>
        <w:outlineLvl w:val="0"/>
        <w:rPr>
          <w:rFonts w:eastAsia="仿宋_GB2312"/>
          <w:bCs/>
          <w:szCs w:val="32"/>
        </w:rPr>
      </w:pPr>
      <w:bookmarkStart w:id="190" w:name="_Toc199"/>
      <w:bookmarkStart w:id="191" w:name="_Toc1094"/>
      <w:r>
        <w:rPr>
          <w:rFonts w:eastAsia="仿宋_GB2312"/>
          <w:bCs/>
          <w:szCs w:val="32"/>
        </w:rPr>
        <w:t>4.2</w:t>
      </w:r>
      <w:r>
        <w:rPr>
          <w:rFonts w:hint="eastAsia" w:eastAsia="仿宋_GB2312"/>
          <w:bCs/>
          <w:szCs w:val="32"/>
        </w:rPr>
        <w:t xml:space="preserve"> </w:t>
      </w:r>
      <w:r>
        <w:rPr>
          <w:rFonts w:eastAsia="仿宋_GB2312"/>
          <w:bCs/>
          <w:szCs w:val="32"/>
        </w:rPr>
        <w:t>分级响应</w:t>
      </w:r>
      <w:bookmarkEnd w:id="190"/>
      <w:bookmarkEnd w:id="191"/>
    </w:p>
    <w:p>
      <w:pPr>
        <w:spacing w:line="600" w:lineRule="exact"/>
        <w:ind w:firstLine="640" w:firstLineChars="200"/>
        <w:rPr>
          <w:rFonts w:eastAsia="仿宋_GB2312"/>
          <w:szCs w:val="32"/>
        </w:rPr>
      </w:pPr>
      <w:r>
        <w:rPr>
          <w:rFonts w:eastAsia="仿宋_GB2312"/>
          <w:szCs w:val="32"/>
        </w:rPr>
        <w:t>粮食应急响应级别分为I级、II级、</w:t>
      </w:r>
      <w:r>
        <w:rPr>
          <w:rFonts w:hint="eastAsia" w:ascii="宋体" w:hAnsi="宋体" w:eastAsia="宋体" w:cs="宋体"/>
          <w:szCs w:val="32"/>
        </w:rPr>
        <w:t>Ⅲ</w:t>
      </w:r>
      <w:r>
        <w:rPr>
          <w:rFonts w:eastAsia="仿宋_GB2312"/>
          <w:szCs w:val="32"/>
        </w:rPr>
        <w:t>级、Ⅳ级四个等级，分别由国家、省、市、区县（市）粮食应急工作指挥机构启动应急响应。</w:t>
      </w:r>
    </w:p>
    <w:p>
      <w:pPr>
        <w:spacing w:line="600" w:lineRule="exact"/>
        <w:ind w:firstLine="640" w:firstLineChars="200"/>
        <w:rPr>
          <w:rFonts w:eastAsia="仿宋_GB2312"/>
          <w:bCs/>
          <w:szCs w:val="32"/>
        </w:rPr>
      </w:pPr>
      <w:r>
        <w:rPr>
          <w:rFonts w:eastAsia="仿宋_GB2312"/>
          <w:bCs/>
          <w:szCs w:val="32"/>
        </w:rPr>
        <w:t>4.2.1</w:t>
      </w:r>
      <w:r>
        <w:rPr>
          <w:rFonts w:hint="eastAsia" w:eastAsia="仿宋_GB2312"/>
          <w:bCs/>
          <w:szCs w:val="32"/>
        </w:rPr>
        <w:t xml:space="preserve"> </w:t>
      </w:r>
      <w:r>
        <w:rPr>
          <w:rFonts w:eastAsia="仿宋_GB2312"/>
          <w:bCs/>
          <w:szCs w:val="32"/>
        </w:rPr>
        <w:t>Ⅳ级响应</w:t>
      </w:r>
    </w:p>
    <w:p>
      <w:pPr>
        <w:spacing w:line="600" w:lineRule="exact"/>
        <w:ind w:firstLine="640" w:firstLineChars="200"/>
        <w:rPr>
          <w:rFonts w:eastAsia="仿宋_GB2312"/>
          <w:szCs w:val="32"/>
        </w:rPr>
      </w:pPr>
      <w:r>
        <w:rPr>
          <w:rFonts w:eastAsia="仿宋_GB2312"/>
          <w:szCs w:val="32"/>
        </w:rPr>
        <w:t>出现一般粮食应急状态时，市粮食应急指挥部立即启动Ⅳ级应急响应，对应急工作作出安排部署；及时向市人民政府和长沙市粮食应急指挥部办公室报告有关情况</w:t>
      </w:r>
      <w:r>
        <w:rPr>
          <w:rFonts w:hint="eastAsia" w:eastAsia="仿宋_GB2312"/>
          <w:szCs w:val="32"/>
        </w:rPr>
        <w:t>，</w:t>
      </w:r>
      <w:r>
        <w:rPr>
          <w:rFonts w:eastAsia="仿宋_GB2312"/>
          <w:szCs w:val="32"/>
        </w:rPr>
        <w:t>并通报有关部门（单位），报告情况主要包括如下内容：</w:t>
      </w:r>
    </w:p>
    <w:p>
      <w:pPr>
        <w:spacing w:line="600" w:lineRule="exact"/>
        <w:ind w:firstLine="640" w:firstLineChars="200"/>
        <w:rPr>
          <w:rFonts w:eastAsia="仿宋_GB2312"/>
          <w:szCs w:val="32"/>
        </w:rPr>
      </w:pPr>
      <w:r>
        <w:rPr>
          <w:rFonts w:eastAsia="仿宋_GB2312"/>
          <w:szCs w:val="32"/>
        </w:rPr>
        <w:t>（1）动用县级储备粮的品种、数量、质量、库存成本、销售价格等。</w:t>
      </w:r>
    </w:p>
    <w:p>
      <w:pPr>
        <w:spacing w:line="600" w:lineRule="exact"/>
        <w:ind w:firstLine="640" w:firstLineChars="200"/>
        <w:rPr>
          <w:rFonts w:eastAsia="仿宋_GB2312"/>
          <w:szCs w:val="32"/>
        </w:rPr>
      </w:pPr>
      <w:r>
        <w:rPr>
          <w:rFonts w:eastAsia="仿宋_GB2312"/>
          <w:szCs w:val="32"/>
        </w:rPr>
        <w:t>（2）动用县级储备粮的资金安排、补贴来源。</w:t>
      </w:r>
    </w:p>
    <w:p>
      <w:pPr>
        <w:spacing w:line="600" w:lineRule="exact"/>
        <w:ind w:firstLine="640" w:firstLineChars="200"/>
        <w:rPr>
          <w:rFonts w:eastAsia="仿宋_GB2312"/>
          <w:szCs w:val="32"/>
        </w:rPr>
      </w:pPr>
      <w:r>
        <w:rPr>
          <w:rFonts w:eastAsia="仿宋_GB2312"/>
          <w:szCs w:val="32"/>
        </w:rPr>
        <w:t>（3）动用县级储备粮的使用安排和运输保障，如实物调拨、加工供应、市价销售、低价供给或无偿发放，以及保障运输的具体措施等。</w:t>
      </w:r>
    </w:p>
    <w:p>
      <w:pPr>
        <w:spacing w:line="600" w:lineRule="exact"/>
        <w:ind w:firstLine="640" w:firstLineChars="200"/>
        <w:rPr>
          <w:rFonts w:eastAsia="仿宋_GB2312"/>
          <w:szCs w:val="32"/>
        </w:rPr>
      </w:pPr>
      <w:r>
        <w:rPr>
          <w:rFonts w:eastAsia="仿宋_GB2312"/>
          <w:szCs w:val="32"/>
        </w:rPr>
        <w:t>（4）其他配套措施。</w:t>
      </w:r>
    </w:p>
    <w:p>
      <w:pPr>
        <w:spacing w:line="600" w:lineRule="exact"/>
        <w:ind w:firstLine="640" w:firstLineChars="200"/>
        <w:rPr>
          <w:rFonts w:eastAsia="仿宋_GB2312"/>
          <w:bCs/>
          <w:szCs w:val="32"/>
        </w:rPr>
      </w:pPr>
      <w:r>
        <w:rPr>
          <w:rFonts w:eastAsia="仿宋_GB2312"/>
          <w:bCs/>
          <w:szCs w:val="32"/>
        </w:rPr>
        <w:t>4.2.2</w:t>
      </w:r>
      <w:r>
        <w:rPr>
          <w:rFonts w:hint="eastAsia" w:eastAsia="仿宋_GB2312"/>
          <w:bCs/>
          <w:szCs w:val="32"/>
        </w:rPr>
        <w:t xml:space="preserve"> </w:t>
      </w:r>
      <w:r>
        <w:rPr>
          <w:rFonts w:hint="eastAsia" w:ascii="宋体" w:hAnsi="宋体" w:eastAsia="宋体" w:cs="宋体"/>
          <w:bCs/>
          <w:szCs w:val="32"/>
        </w:rPr>
        <w:t>Ⅲ</w:t>
      </w:r>
      <w:r>
        <w:rPr>
          <w:rFonts w:eastAsia="仿宋_GB2312"/>
          <w:bCs/>
          <w:szCs w:val="32"/>
        </w:rPr>
        <w:t>级响应</w:t>
      </w:r>
    </w:p>
    <w:p>
      <w:pPr>
        <w:spacing w:line="600" w:lineRule="exact"/>
        <w:ind w:firstLine="640" w:firstLineChars="200"/>
        <w:rPr>
          <w:rFonts w:eastAsia="仿宋_GB2312"/>
          <w:szCs w:val="32"/>
        </w:rPr>
      </w:pPr>
      <w:r>
        <w:rPr>
          <w:rFonts w:eastAsia="仿宋_GB2312"/>
          <w:szCs w:val="32"/>
        </w:rPr>
        <w:t>出现较大粮食应急状态时，在长沙市粮食应急指挥部的统一指挥和部署下，开展各项粮食应急工作。</w:t>
      </w:r>
    </w:p>
    <w:p>
      <w:pPr>
        <w:spacing w:line="600" w:lineRule="exact"/>
        <w:ind w:firstLine="640" w:firstLineChars="200"/>
        <w:rPr>
          <w:rFonts w:eastAsia="仿宋_GB2312"/>
          <w:bCs/>
          <w:szCs w:val="32"/>
        </w:rPr>
      </w:pPr>
      <w:r>
        <w:rPr>
          <w:rFonts w:eastAsia="仿宋_GB2312"/>
          <w:bCs/>
          <w:szCs w:val="32"/>
        </w:rPr>
        <w:t>4.2.3</w:t>
      </w:r>
      <w:r>
        <w:rPr>
          <w:rFonts w:hint="eastAsia" w:eastAsia="仿宋_GB2312"/>
          <w:bCs/>
          <w:szCs w:val="32"/>
        </w:rPr>
        <w:t xml:space="preserve"> </w:t>
      </w:r>
      <w:r>
        <w:rPr>
          <w:rFonts w:eastAsia="仿宋_GB2312"/>
          <w:bCs/>
          <w:szCs w:val="32"/>
        </w:rPr>
        <w:t>II级响应</w:t>
      </w:r>
    </w:p>
    <w:p>
      <w:pPr>
        <w:spacing w:line="600" w:lineRule="exact"/>
        <w:ind w:firstLine="640" w:firstLineChars="200"/>
        <w:rPr>
          <w:rFonts w:eastAsia="仿宋_GB2312"/>
          <w:szCs w:val="32"/>
        </w:rPr>
      </w:pPr>
      <w:r>
        <w:rPr>
          <w:rFonts w:eastAsia="仿宋_GB2312"/>
          <w:szCs w:val="32"/>
        </w:rPr>
        <w:t>出现重大粮食应急状态时，在省粮食应急指挥部的统一指挥和部署下，开展各项粮食应急工作。</w:t>
      </w:r>
    </w:p>
    <w:p>
      <w:pPr>
        <w:spacing w:line="600" w:lineRule="exact"/>
        <w:ind w:firstLine="640" w:firstLineChars="200"/>
        <w:rPr>
          <w:rFonts w:eastAsia="仿宋_GB2312"/>
          <w:bCs/>
          <w:szCs w:val="32"/>
        </w:rPr>
      </w:pPr>
      <w:r>
        <w:rPr>
          <w:rFonts w:eastAsia="仿宋_GB2312"/>
          <w:bCs/>
          <w:szCs w:val="32"/>
        </w:rPr>
        <w:t>4.2.4</w:t>
      </w:r>
      <w:r>
        <w:rPr>
          <w:rFonts w:hint="eastAsia" w:eastAsia="仿宋_GB2312"/>
          <w:bCs/>
          <w:szCs w:val="32"/>
        </w:rPr>
        <w:t xml:space="preserve"> </w:t>
      </w:r>
      <w:r>
        <w:rPr>
          <w:rFonts w:eastAsia="仿宋_GB2312"/>
          <w:bCs/>
          <w:szCs w:val="32"/>
        </w:rPr>
        <w:t>I级响应</w:t>
      </w:r>
    </w:p>
    <w:p>
      <w:pPr>
        <w:spacing w:line="600" w:lineRule="exact"/>
        <w:ind w:firstLine="640" w:firstLineChars="200"/>
        <w:rPr>
          <w:rFonts w:eastAsia="仿宋_GB2312"/>
          <w:szCs w:val="32"/>
        </w:rPr>
      </w:pPr>
      <w:r>
        <w:rPr>
          <w:rFonts w:eastAsia="仿宋_GB2312"/>
          <w:szCs w:val="32"/>
        </w:rPr>
        <w:t>出现特别重大粮食应急状态时，在国家粮食应急指挥部的统一指挥和部署下，开展各项粮食应急工作。</w:t>
      </w:r>
    </w:p>
    <w:p>
      <w:pPr>
        <w:spacing w:line="600" w:lineRule="exact"/>
        <w:ind w:firstLine="640" w:firstLineChars="200"/>
        <w:outlineLvl w:val="0"/>
        <w:rPr>
          <w:rFonts w:eastAsia="仿宋_GB2312"/>
          <w:bCs/>
          <w:szCs w:val="32"/>
        </w:rPr>
      </w:pPr>
      <w:bookmarkStart w:id="192" w:name="_Toc3595"/>
      <w:bookmarkStart w:id="193" w:name="_Toc16903"/>
      <w:r>
        <w:rPr>
          <w:rFonts w:eastAsia="仿宋_GB2312"/>
          <w:bCs/>
          <w:szCs w:val="32"/>
        </w:rPr>
        <w:t>4.3</w:t>
      </w:r>
      <w:r>
        <w:rPr>
          <w:rFonts w:hint="eastAsia" w:eastAsia="仿宋_GB2312"/>
          <w:bCs/>
          <w:szCs w:val="32"/>
        </w:rPr>
        <w:t xml:space="preserve"> </w:t>
      </w:r>
      <w:r>
        <w:rPr>
          <w:rFonts w:eastAsia="仿宋_GB2312"/>
          <w:bCs/>
          <w:szCs w:val="32"/>
        </w:rPr>
        <w:t>处置措施</w:t>
      </w:r>
      <w:bookmarkEnd w:id="192"/>
      <w:bookmarkEnd w:id="193"/>
    </w:p>
    <w:p>
      <w:pPr>
        <w:spacing w:line="600" w:lineRule="exact"/>
        <w:ind w:firstLine="640" w:firstLineChars="200"/>
        <w:rPr>
          <w:rFonts w:eastAsia="仿宋_GB2312"/>
          <w:szCs w:val="32"/>
        </w:rPr>
      </w:pPr>
      <w:r>
        <w:rPr>
          <w:rFonts w:eastAsia="仿宋_GB2312"/>
          <w:bCs/>
          <w:szCs w:val="32"/>
        </w:rPr>
        <w:t>4.3.1</w:t>
      </w:r>
      <w:r>
        <w:rPr>
          <w:rFonts w:hint="eastAsia" w:eastAsia="仿宋_GB2312"/>
          <w:bCs/>
          <w:szCs w:val="32"/>
        </w:rPr>
        <w:t xml:space="preserve"> </w:t>
      </w:r>
      <w:r>
        <w:rPr>
          <w:rFonts w:eastAsia="仿宋_GB2312"/>
          <w:szCs w:val="32"/>
        </w:rPr>
        <w:t>发生一般粮食突发事件，由市粮食应急指挥部启动本级应急响应，各成员单位迅速采取各项应急措施。市粮食应急指挥部根据粮食市场出现的应急状态，增加市场供给，平抑粮价，保证供应，并向长沙市粮食应急指挥部办公室报告有关情况。必要时</w:t>
      </w:r>
      <w:r>
        <w:rPr>
          <w:rFonts w:hint="eastAsia" w:eastAsia="仿宋_GB2312"/>
          <w:szCs w:val="32"/>
        </w:rPr>
        <w:t>动用县级储备粮</w:t>
      </w:r>
      <w:r>
        <w:rPr>
          <w:rFonts w:eastAsia="仿宋_GB2312"/>
          <w:szCs w:val="32"/>
        </w:rPr>
        <w:t>，由市发改局会同市财政局提出县级储备粮动用方案，报市人民政府批准。</w:t>
      </w:r>
    </w:p>
    <w:p>
      <w:pPr>
        <w:spacing w:line="600" w:lineRule="exact"/>
        <w:ind w:firstLine="640" w:firstLineChars="200"/>
        <w:rPr>
          <w:rFonts w:eastAsia="仿宋_GB2312"/>
          <w:szCs w:val="32"/>
        </w:rPr>
      </w:pPr>
      <w:r>
        <w:rPr>
          <w:rFonts w:eastAsia="仿宋_GB2312"/>
          <w:szCs w:val="32"/>
        </w:rPr>
        <w:t>（1）市粮食应急指挥部应随时掌握粮食应急状态发展情况，迅速采取应对措施，作好应急行动部署。必要时会同新闻部门发布相关信息，正确引导粮食生产、供求和消费，缓解社会紧张心理，稳定社会心理预期，防止恐慌心理的产生和蔓延。</w:t>
      </w:r>
    </w:p>
    <w:p>
      <w:pPr>
        <w:spacing w:line="600" w:lineRule="exact"/>
        <w:ind w:firstLine="640" w:firstLineChars="200"/>
        <w:rPr>
          <w:rFonts w:eastAsia="仿宋_GB2312"/>
          <w:szCs w:val="32"/>
        </w:rPr>
      </w:pPr>
      <w:r>
        <w:rPr>
          <w:rFonts w:eastAsia="仿宋_GB2312"/>
          <w:szCs w:val="32"/>
        </w:rPr>
        <w:t>（2）市发改局负责县级储备粮动用计划的执行，具体落实粮食出库地点，及时拟定上报重点运输计划，商有关部门（单位）合理安排运输，确保粮食及时调拨到位。</w:t>
      </w:r>
    </w:p>
    <w:p>
      <w:pPr>
        <w:spacing w:line="600" w:lineRule="exact"/>
        <w:ind w:firstLine="640" w:firstLineChars="200"/>
        <w:rPr>
          <w:rFonts w:eastAsia="仿宋_GB2312"/>
          <w:szCs w:val="32"/>
        </w:rPr>
      </w:pPr>
      <w:r>
        <w:rPr>
          <w:rFonts w:eastAsia="仿宋_GB2312"/>
          <w:szCs w:val="32"/>
        </w:rPr>
        <w:t>（3）在市内粮食供不应求时，确需动用市级、省级储备粮的，可由市人民政府报请上级人民政府批准后动用。</w:t>
      </w:r>
    </w:p>
    <w:p>
      <w:pPr>
        <w:spacing w:line="600" w:lineRule="exact"/>
        <w:ind w:firstLine="640" w:firstLineChars="200"/>
        <w:rPr>
          <w:rFonts w:eastAsia="仿宋_GB2312"/>
          <w:szCs w:val="32"/>
        </w:rPr>
      </w:pPr>
      <w:r>
        <w:rPr>
          <w:rFonts w:eastAsia="仿宋_GB2312"/>
          <w:szCs w:val="32"/>
        </w:rPr>
        <w:t>（4）市粮食应急指挥部依法依规征用粮食经营者的粮食、交通工具及相关设施，并依法给予补偿。有关部门（单位）及个人应积极配合，不得以任何理由予以拒绝。必要时在重点地区实行粮食统一发放、分配和定量销售。</w:t>
      </w:r>
    </w:p>
    <w:p>
      <w:pPr>
        <w:spacing w:line="600" w:lineRule="exact"/>
        <w:ind w:firstLine="640" w:firstLineChars="200"/>
        <w:rPr>
          <w:rFonts w:eastAsia="仿宋_GB2312"/>
          <w:szCs w:val="32"/>
        </w:rPr>
      </w:pPr>
      <w:r>
        <w:rPr>
          <w:rFonts w:eastAsia="仿宋_GB2312"/>
          <w:bCs/>
          <w:szCs w:val="32"/>
        </w:rPr>
        <w:t>4.3.2</w:t>
      </w:r>
      <w:r>
        <w:rPr>
          <w:rFonts w:hint="eastAsia" w:eastAsia="仿宋_GB2312"/>
          <w:bCs/>
          <w:szCs w:val="32"/>
        </w:rPr>
        <w:t xml:space="preserve"> </w:t>
      </w:r>
      <w:r>
        <w:rPr>
          <w:rFonts w:eastAsia="仿宋_GB2312"/>
          <w:szCs w:val="32"/>
        </w:rPr>
        <w:t>发生</w:t>
      </w:r>
      <w:r>
        <w:rPr>
          <w:rFonts w:eastAsia="仿宋_GB2312"/>
          <w:spacing w:val="-6"/>
          <w:szCs w:val="32"/>
        </w:rPr>
        <w:t>较大、</w:t>
      </w:r>
      <w:r>
        <w:rPr>
          <w:rFonts w:eastAsia="仿宋_GB2312"/>
          <w:szCs w:val="32"/>
        </w:rPr>
        <w:t>重大、特别重大粮食突发事件，分别按《长沙市粮食应急预案》《湖南省粮食应急预案》《国家粮食应急预案》规定执行。</w:t>
      </w:r>
    </w:p>
    <w:p>
      <w:pPr>
        <w:spacing w:line="600" w:lineRule="exact"/>
        <w:ind w:firstLine="640" w:firstLineChars="200"/>
        <w:outlineLvl w:val="0"/>
        <w:rPr>
          <w:rFonts w:eastAsia="仿宋_GB2312"/>
          <w:bCs/>
          <w:szCs w:val="32"/>
        </w:rPr>
      </w:pPr>
      <w:bookmarkStart w:id="194" w:name="_Toc25211"/>
      <w:bookmarkStart w:id="195" w:name="_Toc15554"/>
      <w:r>
        <w:rPr>
          <w:rFonts w:eastAsia="仿宋_GB2312"/>
          <w:bCs/>
          <w:szCs w:val="32"/>
        </w:rPr>
        <w:t>4.4</w:t>
      </w:r>
      <w:r>
        <w:rPr>
          <w:rFonts w:hint="eastAsia" w:eastAsia="仿宋_GB2312"/>
          <w:bCs/>
          <w:szCs w:val="32"/>
        </w:rPr>
        <w:t xml:space="preserve"> </w:t>
      </w:r>
      <w:r>
        <w:rPr>
          <w:rFonts w:eastAsia="仿宋_GB2312"/>
          <w:bCs/>
          <w:szCs w:val="32"/>
        </w:rPr>
        <w:t>信息发布</w:t>
      </w:r>
      <w:bookmarkEnd w:id="194"/>
      <w:bookmarkEnd w:id="195"/>
    </w:p>
    <w:p>
      <w:pPr>
        <w:spacing w:line="600" w:lineRule="exact"/>
        <w:ind w:firstLine="640" w:firstLineChars="200"/>
        <w:rPr>
          <w:rFonts w:eastAsia="仿宋_GB2312"/>
          <w:szCs w:val="32"/>
        </w:rPr>
      </w:pPr>
      <w:r>
        <w:rPr>
          <w:rFonts w:eastAsia="仿宋_GB2312"/>
          <w:szCs w:val="32"/>
        </w:rPr>
        <w:t>市粮食应急指挥部按照有关规定做好粮食应急状态下的新闻发布工作。</w:t>
      </w:r>
    </w:p>
    <w:p>
      <w:pPr>
        <w:spacing w:line="600" w:lineRule="exact"/>
        <w:ind w:firstLine="640" w:firstLineChars="200"/>
        <w:outlineLvl w:val="0"/>
        <w:rPr>
          <w:rFonts w:eastAsia="仿宋_GB2312"/>
          <w:bCs/>
          <w:szCs w:val="32"/>
        </w:rPr>
      </w:pPr>
      <w:bookmarkStart w:id="196" w:name="_Toc14291"/>
      <w:bookmarkStart w:id="197" w:name="_Toc16739"/>
      <w:r>
        <w:rPr>
          <w:rFonts w:eastAsia="仿宋_GB2312"/>
          <w:bCs/>
          <w:szCs w:val="32"/>
        </w:rPr>
        <w:t>4.5</w:t>
      </w:r>
      <w:r>
        <w:rPr>
          <w:rFonts w:hint="eastAsia" w:eastAsia="仿宋_GB2312"/>
          <w:bCs/>
          <w:szCs w:val="32"/>
        </w:rPr>
        <w:t xml:space="preserve"> </w:t>
      </w:r>
      <w:r>
        <w:rPr>
          <w:rFonts w:eastAsia="仿宋_GB2312"/>
          <w:bCs/>
          <w:szCs w:val="32"/>
        </w:rPr>
        <w:t>响应调整与终止</w:t>
      </w:r>
      <w:bookmarkEnd w:id="196"/>
      <w:bookmarkEnd w:id="197"/>
    </w:p>
    <w:p>
      <w:pPr>
        <w:spacing w:line="600" w:lineRule="exact"/>
        <w:ind w:firstLine="640" w:firstLineChars="200"/>
        <w:rPr>
          <w:rFonts w:eastAsia="仿宋_GB2312"/>
          <w:szCs w:val="32"/>
        </w:rPr>
      </w:pPr>
      <w:r>
        <w:rPr>
          <w:rFonts w:eastAsia="仿宋_GB2312"/>
          <w:szCs w:val="32"/>
        </w:rPr>
        <w:t>粮食市场供应恢复正常后，由启动应急响应的粮食应急指挥机构决定调整并宣布应急响应终止。</w:t>
      </w:r>
    </w:p>
    <w:p>
      <w:pPr>
        <w:spacing w:line="600" w:lineRule="exact"/>
        <w:ind w:firstLine="640" w:firstLineChars="200"/>
        <w:outlineLvl w:val="0"/>
        <w:rPr>
          <w:rFonts w:eastAsia="黑体"/>
          <w:color w:val="000000"/>
          <w:szCs w:val="32"/>
        </w:rPr>
      </w:pPr>
      <w:bookmarkStart w:id="198" w:name="_Toc15283"/>
      <w:bookmarkStart w:id="199" w:name="_Toc20681"/>
      <w:r>
        <w:rPr>
          <w:rFonts w:eastAsia="黑体"/>
          <w:color w:val="000000"/>
          <w:szCs w:val="32"/>
        </w:rPr>
        <w:t>5</w:t>
      </w:r>
      <w:r>
        <w:rPr>
          <w:rFonts w:hint="eastAsia" w:eastAsia="黑体"/>
          <w:color w:val="000000"/>
          <w:szCs w:val="32"/>
        </w:rPr>
        <w:t>．</w:t>
      </w:r>
      <w:r>
        <w:rPr>
          <w:rFonts w:eastAsia="黑体"/>
          <w:color w:val="000000"/>
          <w:szCs w:val="32"/>
        </w:rPr>
        <w:t>善后工作</w:t>
      </w:r>
      <w:bookmarkEnd w:id="198"/>
      <w:bookmarkEnd w:id="199"/>
    </w:p>
    <w:p>
      <w:pPr>
        <w:spacing w:line="600" w:lineRule="exact"/>
        <w:ind w:firstLine="640" w:firstLineChars="200"/>
        <w:outlineLvl w:val="0"/>
        <w:rPr>
          <w:rFonts w:eastAsia="仿宋_GB2312"/>
          <w:bCs/>
          <w:szCs w:val="32"/>
        </w:rPr>
      </w:pPr>
      <w:bookmarkStart w:id="200" w:name="_Toc17306"/>
      <w:bookmarkStart w:id="201" w:name="_Toc17557"/>
      <w:r>
        <w:rPr>
          <w:rFonts w:eastAsia="仿宋_GB2312"/>
          <w:bCs/>
          <w:szCs w:val="32"/>
        </w:rPr>
        <w:t>5.1</w:t>
      </w:r>
      <w:r>
        <w:rPr>
          <w:rFonts w:hint="eastAsia" w:eastAsia="仿宋_GB2312"/>
          <w:bCs/>
          <w:szCs w:val="32"/>
        </w:rPr>
        <w:t xml:space="preserve"> </w:t>
      </w:r>
      <w:r>
        <w:rPr>
          <w:rFonts w:eastAsia="仿宋_GB2312"/>
          <w:bCs/>
          <w:szCs w:val="32"/>
        </w:rPr>
        <w:t>总结评价</w:t>
      </w:r>
      <w:bookmarkEnd w:id="200"/>
      <w:bookmarkEnd w:id="201"/>
    </w:p>
    <w:p>
      <w:pPr>
        <w:spacing w:line="600" w:lineRule="exact"/>
        <w:ind w:firstLine="640" w:firstLineChars="200"/>
        <w:rPr>
          <w:rFonts w:eastAsia="仿宋_GB2312"/>
          <w:szCs w:val="32"/>
        </w:rPr>
      </w:pPr>
      <w:r>
        <w:rPr>
          <w:rFonts w:eastAsia="仿宋_GB2312"/>
          <w:szCs w:val="32"/>
        </w:rPr>
        <w:t>粮食应急状态解除后，市粮食应急指挥部及相关部门及时对粮食应急工作进行总结评估，分析原因，研究改进措施，提高粮食应急能力。</w:t>
      </w:r>
    </w:p>
    <w:p>
      <w:pPr>
        <w:spacing w:line="600" w:lineRule="exact"/>
        <w:ind w:firstLine="640" w:firstLineChars="200"/>
        <w:outlineLvl w:val="0"/>
        <w:rPr>
          <w:rFonts w:eastAsia="仿宋_GB2312"/>
          <w:bCs/>
          <w:szCs w:val="32"/>
        </w:rPr>
      </w:pPr>
      <w:bookmarkStart w:id="202" w:name="_Toc23930"/>
      <w:bookmarkStart w:id="203" w:name="_Toc19375"/>
      <w:r>
        <w:rPr>
          <w:rFonts w:eastAsia="仿宋_GB2312"/>
          <w:bCs/>
          <w:szCs w:val="32"/>
        </w:rPr>
        <w:t>5.2</w:t>
      </w:r>
      <w:r>
        <w:rPr>
          <w:rFonts w:hint="eastAsia" w:eastAsia="仿宋_GB2312"/>
          <w:bCs/>
          <w:szCs w:val="32"/>
        </w:rPr>
        <w:t xml:space="preserve"> </w:t>
      </w:r>
      <w:r>
        <w:rPr>
          <w:rFonts w:eastAsia="仿宋_GB2312"/>
          <w:bCs/>
          <w:szCs w:val="32"/>
        </w:rPr>
        <w:t>应急经费清算</w:t>
      </w:r>
      <w:bookmarkEnd w:id="202"/>
      <w:bookmarkEnd w:id="203"/>
    </w:p>
    <w:p>
      <w:pPr>
        <w:spacing w:line="600" w:lineRule="exact"/>
        <w:ind w:firstLine="640" w:firstLineChars="200"/>
        <w:rPr>
          <w:rFonts w:eastAsia="仿宋_GB2312"/>
          <w:szCs w:val="32"/>
        </w:rPr>
      </w:pPr>
      <w:r>
        <w:rPr>
          <w:rFonts w:eastAsia="仿宋_GB2312"/>
          <w:szCs w:val="32"/>
        </w:rPr>
        <w:t>市发改局提供应急动用县级储备粮数量，并对价差、贷款利息、费用开支等进行初审，提出资金需求，市财政局对市发改局提出的资金需求进行复核，报市人民政府同意后，及时进行清算。对应急动用的县级储备粮占用的贷款，由农业发展银行浏阳支行会同市发改局清算并收回贷款。</w:t>
      </w:r>
    </w:p>
    <w:p>
      <w:pPr>
        <w:spacing w:line="600" w:lineRule="exact"/>
        <w:ind w:firstLine="640" w:firstLineChars="200"/>
        <w:outlineLvl w:val="0"/>
        <w:rPr>
          <w:rFonts w:eastAsia="仿宋_GB2312"/>
          <w:bCs/>
          <w:szCs w:val="32"/>
        </w:rPr>
      </w:pPr>
      <w:bookmarkStart w:id="204" w:name="_Toc30352"/>
      <w:bookmarkStart w:id="205" w:name="_Toc30100"/>
      <w:r>
        <w:rPr>
          <w:rFonts w:eastAsia="仿宋_GB2312"/>
          <w:bCs/>
          <w:szCs w:val="32"/>
        </w:rPr>
        <w:t>5.3</w:t>
      </w:r>
      <w:r>
        <w:rPr>
          <w:rFonts w:hint="eastAsia" w:eastAsia="仿宋_GB2312"/>
          <w:bCs/>
          <w:szCs w:val="32"/>
        </w:rPr>
        <w:t xml:space="preserve"> </w:t>
      </w:r>
      <w:r>
        <w:rPr>
          <w:rFonts w:eastAsia="仿宋_GB2312"/>
          <w:bCs/>
          <w:szCs w:val="32"/>
        </w:rPr>
        <w:t>善后处置</w:t>
      </w:r>
      <w:bookmarkEnd w:id="204"/>
      <w:bookmarkEnd w:id="205"/>
    </w:p>
    <w:p>
      <w:pPr>
        <w:spacing w:line="600" w:lineRule="exact"/>
        <w:ind w:firstLine="640" w:firstLineChars="200"/>
        <w:rPr>
          <w:rFonts w:eastAsia="仿宋_GB2312"/>
          <w:bCs/>
          <w:szCs w:val="32"/>
        </w:rPr>
      </w:pPr>
      <w:r>
        <w:rPr>
          <w:rFonts w:eastAsia="仿宋_GB2312"/>
          <w:bCs/>
          <w:szCs w:val="32"/>
        </w:rPr>
        <w:t>5.3.1</w:t>
      </w:r>
      <w:r>
        <w:rPr>
          <w:rFonts w:hint="eastAsia" w:eastAsia="仿宋_GB2312"/>
          <w:bCs/>
          <w:szCs w:val="32"/>
        </w:rPr>
        <w:t xml:space="preserve"> </w:t>
      </w:r>
      <w:r>
        <w:rPr>
          <w:rFonts w:eastAsia="仿宋_GB2312"/>
          <w:bCs/>
          <w:szCs w:val="32"/>
        </w:rPr>
        <w:t>应急补偿、补助和抚恤</w:t>
      </w:r>
    </w:p>
    <w:p>
      <w:pPr>
        <w:spacing w:line="600" w:lineRule="exact"/>
        <w:ind w:firstLine="640" w:firstLineChars="200"/>
        <w:rPr>
          <w:rFonts w:eastAsia="仿宋_GB2312"/>
          <w:szCs w:val="32"/>
        </w:rPr>
      </w:pPr>
      <w:r>
        <w:rPr>
          <w:rFonts w:eastAsia="仿宋_GB2312"/>
          <w:szCs w:val="32"/>
        </w:rPr>
        <w:t>市人民政府对因参与应急处置致病、致残、死亡的人员，按规定给予补助和抚恤；对应急处置期间紧急调集、征用有关单位、企业的物资、资金和劳务依法给予补偿。</w:t>
      </w:r>
    </w:p>
    <w:p>
      <w:pPr>
        <w:spacing w:line="600" w:lineRule="exact"/>
        <w:ind w:firstLine="640" w:firstLineChars="200"/>
        <w:rPr>
          <w:rFonts w:eastAsia="仿宋_GB2312"/>
          <w:bCs/>
          <w:szCs w:val="32"/>
        </w:rPr>
      </w:pPr>
      <w:r>
        <w:rPr>
          <w:rFonts w:eastAsia="仿宋_GB2312"/>
          <w:bCs/>
          <w:szCs w:val="32"/>
        </w:rPr>
        <w:t>5.3.2</w:t>
      </w:r>
      <w:r>
        <w:rPr>
          <w:rFonts w:hint="eastAsia" w:eastAsia="仿宋_GB2312"/>
          <w:bCs/>
          <w:szCs w:val="32"/>
        </w:rPr>
        <w:t xml:space="preserve"> </w:t>
      </w:r>
      <w:r>
        <w:rPr>
          <w:rFonts w:eastAsia="仿宋_GB2312"/>
          <w:bCs/>
          <w:szCs w:val="32"/>
        </w:rPr>
        <w:t>应急能力恢复</w:t>
      </w:r>
    </w:p>
    <w:p>
      <w:pPr>
        <w:spacing w:line="600" w:lineRule="exact"/>
        <w:ind w:firstLine="640" w:firstLineChars="200"/>
        <w:rPr>
          <w:rFonts w:eastAsia="仿宋_GB2312"/>
          <w:szCs w:val="32"/>
        </w:rPr>
      </w:pPr>
      <w:r>
        <w:rPr>
          <w:rFonts w:eastAsia="仿宋_GB2312"/>
          <w:szCs w:val="32"/>
        </w:rPr>
        <w:t>根据应急状态下对粮食的需要和动用等情况，及时采取促进粮食生产、增加粮食收购或适当进口等措施，补充粮食储备及商业库存，恢复粮食应急能力。</w:t>
      </w:r>
    </w:p>
    <w:p>
      <w:pPr>
        <w:spacing w:line="600" w:lineRule="exact"/>
        <w:ind w:firstLine="640" w:firstLineChars="200"/>
        <w:outlineLvl w:val="0"/>
        <w:rPr>
          <w:rFonts w:eastAsia="仿宋_GB2312"/>
          <w:color w:val="000000"/>
          <w:szCs w:val="32"/>
        </w:rPr>
      </w:pPr>
      <w:bookmarkStart w:id="206" w:name="_Toc32288"/>
      <w:bookmarkStart w:id="207" w:name="_Toc3318"/>
      <w:r>
        <w:rPr>
          <w:rFonts w:eastAsia="黑体"/>
          <w:color w:val="000000"/>
          <w:szCs w:val="32"/>
        </w:rPr>
        <w:t>6</w:t>
      </w:r>
      <w:r>
        <w:rPr>
          <w:rFonts w:hint="eastAsia" w:eastAsia="黑体"/>
          <w:color w:val="000000"/>
          <w:szCs w:val="32"/>
        </w:rPr>
        <w:t>．</w:t>
      </w:r>
      <w:r>
        <w:rPr>
          <w:rFonts w:eastAsia="黑体"/>
          <w:color w:val="000000"/>
          <w:szCs w:val="32"/>
        </w:rPr>
        <w:t>应急保障</w:t>
      </w:r>
      <w:bookmarkEnd w:id="206"/>
      <w:bookmarkEnd w:id="207"/>
    </w:p>
    <w:p>
      <w:pPr>
        <w:spacing w:line="600" w:lineRule="exact"/>
        <w:ind w:firstLine="640" w:firstLineChars="200"/>
        <w:outlineLvl w:val="0"/>
        <w:rPr>
          <w:rFonts w:eastAsia="仿宋_GB2312"/>
          <w:bCs/>
          <w:szCs w:val="32"/>
        </w:rPr>
      </w:pPr>
      <w:bookmarkStart w:id="208" w:name="_Toc6700"/>
      <w:bookmarkStart w:id="209" w:name="_Toc20366"/>
      <w:r>
        <w:rPr>
          <w:rFonts w:eastAsia="仿宋_GB2312"/>
          <w:bCs/>
          <w:szCs w:val="32"/>
        </w:rPr>
        <w:t>6.1</w:t>
      </w:r>
      <w:r>
        <w:rPr>
          <w:rFonts w:hint="eastAsia" w:eastAsia="仿宋_GB2312"/>
          <w:bCs/>
          <w:szCs w:val="32"/>
        </w:rPr>
        <w:t xml:space="preserve"> </w:t>
      </w:r>
      <w:r>
        <w:rPr>
          <w:rFonts w:eastAsia="仿宋_GB2312"/>
          <w:bCs/>
          <w:szCs w:val="32"/>
        </w:rPr>
        <w:t>粮食应急储备</w:t>
      </w:r>
      <w:bookmarkEnd w:id="208"/>
      <w:bookmarkEnd w:id="209"/>
    </w:p>
    <w:p>
      <w:pPr>
        <w:spacing w:line="600" w:lineRule="exact"/>
        <w:ind w:firstLine="640" w:firstLineChars="200"/>
        <w:rPr>
          <w:rFonts w:eastAsia="仿宋_GB2312"/>
          <w:szCs w:val="32"/>
        </w:rPr>
      </w:pPr>
      <w:r>
        <w:rPr>
          <w:rFonts w:eastAsia="仿宋_GB2312"/>
          <w:szCs w:val="32"/>
        </w:rPr>
        <w:t>市发改局要完善县级粮食储备制度，保持必要的储备规模和企业周转库存，优化县级储备粮的布局和品种结构，加强对粮食经营企业库存的监督检查，增强对粮食市场异常波动的防范意识，提高应对能力。</w:t>
      </w:r>
    </w:p>
    <w:p>
      <w:pPr>
        <w:spacing w:line="600" w:lineRule="exact"/>
        <w:ind w:firstLine="640" w:firstLineChars="200"/>
        <w:outlineLvl w:val="0"/>
        <w:rPr>
          <w:rFonts w:eastAsia="仿宋_GB2312"/>
          <w:bCs/>
          <w:szCs w:val="32"/>
        </w:rPr>
      </w:pPr>
      <w:bookmarkStart w:id="210" w:name="_Toc27714"/>
      <w:bookmarkStart w:id="211" w:name="_Toc21954"/>
      <w:r>
        <w:rPr>
          <w:rFonts w:eastAsia="仿宋_GB2312"/>
          <w:bCs/>
          <w:szCs w:val="32"/>
        </w:rPr>
        <w:t>6.2</w:t>
      </w:r>
      <w:r>
        <w:rPr>
          <w:rFonts w:hint="eastAsia" w:eastAsia="仿宋_GB2312"/>
          <w:bCs/>
          <w:szCs w:val="32"/>
        </w:rPr>
        <w:t xml:space="preserve"> </w:t>
      </w:r>
      <w:r>
        <w:rPr>
          <w:rFonts w:eastAsia="仿宋_GB2312"/>
          <w:bCs/>
          <w:szCs w:val="32"/>
        </w:rPr>
        <w:t>粮食应急保障系统</w:t>
      </w:r>
      <w:bookmarkEnd w:id="210"/>
      <w:bookmarkEnd w:id="211"/>
    </w:p>
    <w:p>
      <w:pPr>
        <w:spacing w:line="600" w:lineRule="exact"/>
        <w:ind w:firstLine="640" w:firstLineChars="200"/>
        <w:rPr>
          <w:rFonts w:eastAsia="仿宋_GB2312"/>
          <w:szCs w:val="32"/>
        </w:rPr>
      </w:pPr>
      <w:r>
        <w:rPr>
          <w:rFonts w:eastAsia="仿宋_GB2312"/>
          <w:szCs w:val="32"/>
        </w:rPr>
        <w:t>市发改局要建立健全粮食应急储备、加工、配送、供应网络。扶持一批交通便利、设施较好且常年具备加工能力的粮油加工企业作为应急加工指定企业；选择一批经营信誉好、运力调度能力强的运输企业承担应急运输任务；选定一批信誉好的国有或国有控股粮食零售网点及连锁超市、商场和其他粮食零售企业承担应急粮食供应任务。同时，加强对粮食应急储备、加工、配送、供应企业的管理，确保应急状态下，指定的应急储备、加工、配送、供应企业服从统一安排和调度。</w:t>
      </w:r>
    </w:p>
    <w:p>
      <w:pPr>
        <w:spacing w:line="600" w:lineRule="exact"/>
        <w:ind w:firstLine="640" w:firstLineChars="200"/>
        <w:outlineLvl w:val="0"/>
        <w:rPr>
          <w:rFonts w:eastAsia="仿宋_GB2312"/>
          <w:bCs/>
          <w:szCs w:val="32"/>
        </w:rPr>
      </w:pPr>
      <w:bookmarkStart w:id="212" w:name="_Toc2050"/>
      <w:bookmarkStart w:id="213" w:name="_Toc24740"/>
      <w:r>
        <w:rPr>
          <w:rFonts w:eastAsia="仿宋_GB2312"/>
          <w:bCs/>
          <w:szCs w:val="32"/>
        </w:rPr>
        <w:t>6.3</w:t>
      </w:r>
      <w:r>
        <w:rPr>
          <w:rFonts w:hint="eastAsia" w:eastAsia="仿宋_GB2312"/>
          <w:bCs/>
          <w:szCs w:val="32"/>
        </w:rPr>
        <w:t xml:space="preserve"> </w:t>
      </w:r>
      <w:r>
        <w:rPr>
          <w:rFonts w:eastAsia="仿宋_GB2312"/>
          <w:bCs/>
          <w:szCs w:val="32"/>
        </w:rPr>
        <w:t>粮食主渠道保障</w:t>
      </w:r>
      <w:bookmarkEnd w:id="212"/>
      <w:bookmarkEnd w:id="213"/>
    </w:p>
    <w:p>
      <w:pPr>
        <w:spacing w:line="600" w:lineRule="exact"/>
        <w:ind w:firstLine="640" w:firstLineChars="200"/>
        <w:rPr>
          <w:rFonts w:eastAsia="仿宋_GB2312"/>
          <w:szCs w:val="32"/>
        </w:rPr>
      </w:pPr>
      <w:r>
        <w:rPr>
          <w:rFonts w:eastAsia="仿宋_GB2312"/>
          <w:szCs w:val="32"/>
        </w:rPr>
        <w:t>市人民政府建立和完善市场经济体制，形成统一竞争、规范有序的市场体系的同时，要充分发挥国有或国有控股粮食企业在粮食应急调控中的主渠道作用。要保留1</w:t>
      </w:r>
      <w:r>
        <w:rPr>
          <w:rFonts w:hint="eastAsia" w:eastAsia="仿宋_GB2312"/>
          <w:szCs w:val="32"/>
        </w:rPr>
        <w:t>—</w:t>
      </w:r>
      <w:r>
        <w:rPr>
          <w:rFonts w:eastAsia="仿宋_GB2312"/>
          <w:szCs w:val="32"/>
        </w:rPr>
        <w:t>2家有一定规模和实力的国有或国有控股粮食企业，并给予相应的政策支持，加强和改善基础设施和技术力量，使国有或国有控股粮食企业成为粮食应急调控的主体。</w:t>
      </w:r>
    </w:p>
    <w:p>
      <w:pPr>
        <w:spacing w:line="600" w:lineRule="exact"/>
        <w:ind w:firstLine="640" w:firstLineChars="200"/>
        <w:outlineLvl w:val="0"/>
        <w:rPr>
          <w:rFonts w:eastAsia="仿宋_GB2312"/>
          <w:bCs/>
          <w:szCs w:val="32"/>
        </w:rPr>
      </w:pPr>
      <w:bookmarkStart w:id="214" w:name="_Toc12457"/>
      <w:bookmarkStart w:id="215" w:name="_Toc4401"/>
      <w:r>
        <w:rPr>
          <w:rFonts w:eastAsia="仿宋_GB2312"/>
          <w:bCs/>
          <w:szCs w:val="32"/>
        </w:rPr>
        <w:t>6.4</w:t>
      </w:r>
      <w:r>
        <w:rPr>
          <w:rFonts w:hint="eastAsia" w:eastAsia="仿宋_GB2312"/>
          <w:bCs/>
          <w:szCs w:val="32"/>
        </w:rPr>
        <w:t xml:space="preserve"> </w:t>
      </w:r>
      <w:r>
        <w:rPr>
          <w:rFonts w:eastAsia="仿宋_GB2312"/>
          <w:bCs/>
          <w:szCs w:val="32"/>
        </w:rPr>
        <w:t>应急设施建设和维护</w:t>
      </w:r>
      <w:bookmarkEnd w:id="214"/>
      <w:bookmarkEnd w:id="215"/>
    </w:p>
    <w:p>
      <w:pPr>
        <w:spacing w:line="600" w:lineRule="exact"/>
        <w:ind w:firstLine="640" w:firstLineChars="200"/>
        <w:rPr>
          <w:rFonts w:eastAsia="仿宋_GB2312"/>
          <w:szCs w:val="32"/>
        </w:rPr>
      </w:pPr>
      <w:r>
        <w:rPr>
          <w:rFonts w:eastAsia="仿宋_GB2312"/>
          <w:szCs w:val="32"/>
        </w:rPr>
        <w:t>加强粮食储备、加工、配送、供应等应急设施建设和维护工作，确保粮食应急的需要。</w:t>
      </w:r>
    </w:p>
    <w:p>
      <w:pPr>
        <w:spacing w:line="600" w:lineRule="exact"/>
        <w:ind w:firstLine="640" w:firstLineChars="200"/>
        <w:outlineLvl w:val="0"/>
        <w:rPr>
          <w:rFonts w:eastAsia="仿宋_GB2312"/>
          <w:bCs/>
          <w:szCs w:val="32"/>
        </w:rPr>
      </w:pPr>
      <w:bookmarkStart w:id="216" w:name="_Toc20190"/>
      <w:bookmarkStart w:id="217" w:name="_Toc27957"/>
      <w:r>
        <w:rPr>
          <w:rFonts w:eastAsia="仿宋_GB2312"/>
          <w:bCs/>
          <w:szCs w:val="32"/>
        </w:rPr>
        <w:t>6.5</w:t>
      </w:r>
      <w:r>
        <w:rPr>
          <w:rFonts w:hint="eastAsia" w:eastAsia="仿宋_GB2312"/>
          <w:bCs/>
          <w:szCs w:val="32"/>
        </w:rPr>
        <w:t xml:space="preserve"> </w:t>
      </w:r>
      <w:r>
        <w:rPr>
          <w:rFonts w:eastAsia="仿宋_GB2312"/>
          <w:bCs/>
          <w:szCs w:val="32"/>
        </w:rPr>
        <w:t>通信保障</w:t>
      </w:r>
      <w:bookmarkEnd w:id="216"/>
      <w:bookmarkEnd w:id="217"/>
    </w:p>
    <w:p>
      <w:pPr>
        <w:spacing w:line="600" w:lineRule="exact"/>
        <w:ind w:firstLine="640" w:firstLineChars="200"/>
        <w:rPr>
          <w:rFonts w:eastAsia="仿宋_GB2312"/>
          <w:szCs w:val="32"/>
        </w:rPr>
      </w:pPr>
      <w:r>
        <w:rPr>
          <w:rFonts w:eastAsia="仿宋_GB2312"/>
          <w:szCs w:val="32"/>
        </w:rPr>
        <w:t>粮食应急指挥部办公室</w:t>
      </w:r>
      <w:r>
        <w:rPr>
          <w:rFonts w:hint="eastAsia" w:eastAsia="仿宋_GB2312"/>
          <w:szCs w:val="32"/>
        </w:rPr>
        <w:t>和</w:t>
      </w:r>
      <w:r>
        <w:rPr>
          <w:rFonts w:eastAsia="仿宋_GB2312"/>
          <w:szCs w:val="32"/>
        </w:rPr>
        <w:t>通信主管部门在粮食应急状态下要保持通讯畅通。粮食应急指挥部及成员单位在粮食应急状态期间要坚持24小时值班，及时报告相关情况。</w:t>
      </w:r>
    </w:p>
    <w:p>
      <w:pPr>
        <w:spacing w:line="600" w:lineRule="exact"/>
        <w:ind w:firstLine="640" w:firstLineChars="200"/>
        <w:outlineLvl w:val="0"/>
        <w:rPr>
          <w:rFonts w:eastAsia="黑体"/>
          <w:color w:val="000000"/>
          <w:szCs w:val="32"/>
        </w:rPr>
      </w:pPr>
      <w:bookmarkStart w:id="218" w:name="_Toc21883"/>
      <w:bookmarkStart w:id="219" w:name="_Toc7945"/>
      <w:r>
        <w:rPr>
          <w:rFonts w:eastAsia="黑体"/>
          <w:color w:val="000000"/>
          <w:szCs w:val="32"/>
        </w:rPr>
        <w:t>7</w:t>
      </w:r>
      <w:r>
        <w:rPr>
          <w:rFonts w:hint="eastAsia" w:eastAsia="黑体"/>
          <w:color w:val="000000"/>
          <w:szCs w:val="32"/>
        </w:rPr>
        <w:t>．</w:t>
      </w:r>
      <w:r>
        <w:rPr>
          <w:rFonts w:eastAsia="黑体"/>
          <w:color w:val="000000"/>
          <w:szCs w:val="32"/>
        </w:rPr>
        <w:t>监督管理</w:t>
      </w:r>
      <w:bookmarkEnd w:id="218"/>
      <w:bookmarkEnd w:id="219"/>
    </w:p>
    <w:p>
      <w:pPr>
        <w:spacing w:line="600" w:lineRule="exact"/>
        <w:ind w:firstLine="640" w:firstLineChars="200"/>
        <w:outlineLvl w:val="0"/>
        <w:rPr>
          <w:rFonts w:eastAsia="仿宋_GB2312"/>
          <w:bCs/>
          <w:szCs w:val="32"/>
        </w:rPr>
      </w:pPr>
      <w:bookmarkStart w:id="220" w:name="_Toc16023"/>
      <w:bookmarkStart w:id="221" w:name="_Toc27997"/>
      <w:r>
        <w:rPr>
          <w:rFonts w:eastAsia="仿宋_GB2312"/>
          <w:bCs/>
          <w:szCs w:val="32"/>
        </w:rPr>
        <w:t>7.1</w:t>
      </w:r>
      <w:r>
        <w:rPr>
          <w:rFonts w:hint="eastAsia" w:eastAsia="仿宋_GB2312"/>
          <w:bCs/>
          <w:szCs w:val="32"/>
        </w:rPr>
        <w:t xml:space="preserve"> </w:t>
      </w:r>
      <w:r>
        <w:rPr>
          <w:rFonts w:eastAsia="仿宋_GB2312"/>
          <w:bCs/>
          <w:szCs w:val="32"/>
        </w:rPr>
        <w:t>宣传、培训和演练</w:t>
      </w:r>
      <w:bookmarkEnd w:id="220"/>
      <w:bookmarkEnd w:id="221"/>
    </w:p>
    <w:p>
      <w:pPr>
        <w:spacing w:line="600" w:lineRule="exact"/>
        <w:ind w:firstLine="640" w:firstLineChars="200"/>
        <w:rPr>
          <w:rFonts w:eastAsia="仿宋_GB2312"/>
          <w:szCs w:val="32"/>
        </w:rPr>
      </w:pPr>
      <w:r>
        <w:rPr>
          <w:rFonts w:eastAsia="仿宋_GB2312"/>
          <w:szCs w:val="32"/>
        </w:rPr>
        <w:t>市发改局负责加强对应急预案的宣传和培训，定期组织开展预案演练，提高应对能力。</w:t>
      </w:r>
    </w:p>
    <w:p>
      <w:pPr>
        <w:spacing w:line="600" w:lineRule="exact"/>
        <w:ind w:firstLine="640" w:firstLineChars="200"/>
        <w:outlineLvl w:val="0"/>
        <w:rPr>
          <w:rFonts w:eastAsia="仿宋_GB2312"/>
          <w:bCs/>
          <w:szCs w:val="32"/>
        </w:rPr>
      </w:pPr>
      <w:bookmarkStart w:id="222" w:name="_Toc30357"/>
      <w:bookmarkStart w:id="223" w:name="_Toc27241"/>
      <w:r>
        <w:rPr>
          <w:rFonts w:eastAsia="仿宋_GB2312"/>
          <w:bCs/>
          <w:szCs w:val="32"/>
        </w:rPr>
        <w:t>7.2</w:t>
      </w:r>
      <w:r>
        <w:rPr>
          <w:rFonts w:hint="eastAsia" w:eastAsia="仿宋_GB2312"/>
          <w:bCs/>
          <w:szCs w:val="32"/>
        </w:rPr>
        <w:t xml:space="preserve"> </w:t>
      </w:r>
      <w:r>
        <w:rPr>
          <w:rFonts w:eastAsia="仿宋_GB2312"/>
          <w:bCs/>
          <w:szCs w:val="32"/>
        </w:rPr>
        <w:t>责任追究</w:t>
      </w:r>
      <w:bookmarkEnd w:id="222"/>
      <w:bookmarkEnd w:id="223"/>
    </w:p>
    <w:p>
      <w:pPr>
        <w:spacing w:line="600" w:lineRule="exact"/>
        <w:ind w:firstLine="640" w:firstLineChars="200"/>
        <w:rPr>
          <w:rFonts w:eastAsia="仿宋_GB2312"/>
          <w:szCs w:val="32"/>
        </w:rPr>
      </w:pPr>
      <w:r>
        <w:rPr>
          <w:rFonts w:eastAsia="仿宋_GB2312"/>
          <w:szCs w:val="32"/>
        </w:rPr>
        <w:t>对在粮食应急处置工作中不认真履行职责、玩忽职守且造成严重损失的，依法依规追究相关责任人的责任；涉嫌犯罪的，</w:t>
      </w:r>
      <w:r>
        <w:rPr>
          <w:rFonts w:hint="eastAsia" w:eastAsia="仿宋_GB2312"/>
          <w:szCs w:val="32"/>
        </w:rPr>
        <w:t>依法</w:t>
      </w:r>
      <w:r>
        <w:rPr>
          <w:rFonts w:eastAsia="仿宋_GB2312"/>
          <w:szCs w:val="32"/>
        </w:rPr>
        <w:t>移送</w:t>
      </w:r>
      <w:r>
        <w:rPr>
          <w:rFonts w:hint="eastAsia" w:eastAsia="仿宋_GB2312"/>
          <w:szCs w:val="32"/>
        </w:rPr>
        <w:t>有权</w:t>
      </w:r>
      <w:r>
        <w:rPr>
          <w:rFonts w:eastAsia="仿宋_GB2312"/>
          <w:szCs w:val="32"/>
        </w:rPr>
        <w:t>机关处理。</w:t>
      </w:r>
    </w:p>
    <w:p>
      <w:pPr>
        <w:spacing w:line="600" w:lineRule="exact"/>
        <w:ind w:firstLine="640" w:firstLineChars="200"/>
        <w:outlineLvl w:val="0"/>
        <w:rPr>
          <w:rFonts w:eastAsia="黑体"/>
          <w:color w:val="000000"/>
          <w:szCs w:val="32"/>
        </w:rPr>
      </w:pPr>
      <w:bookmarkStart w:id="224" w:name="_Toc11333"/>
      <w:bookmarkStart w:id="225" w:name="_Toc2741"/>
      <w:r>
        <w:rPr>
          <w:rFonts w:eastAsia="黑体"/>
          <w:color w:val="000000"/>
          <w:szCs w:val="32"/>
        </w:rPr>
        <w:t>8</w:t>
      </w:r>
      <w:r>
        <w:rPr>
          <w:rFonts w:hint="eastAsia" w:eastAsia="黑体"/>
          <w:color w:val="000000"/>
          <w:szCs w:val="32"/>
        </w:rPr>
        <w:t>．</w:t>
      </w:r>
      <w:r>
        <w:rPr>
          <w:rFonts w:eastAsia="黑体"/>
          <w:color w:val="000000"/>
          <w:szCs w:val="32"/>
        </w:rPr>
        <w:t>附则</w:t>
      </w:r>
      <w:bookmarkEnd w:id="224"/>
      <w:bookmarkEnd w:id="225"/>
    </w:p>
    <w:p>
      <w:pPr>
        <w:spacing w:line="600" w:lineRule="exact"/>
        <w:ind w:firstLine="640" w:firstLineChars="200"/>
        <w:outlineLvl w:val="0"/>
        <w:rPr>
          <w:rFonts w:eastAsia="仿宋_GB2312"/>
          <w:bCs/>
          <w:szCs w:val="32"/>
        </w:rPr>
      </w:pPr>
      <w:bookmarkStart w:id="226" w:name="_Toc29433"/>
      <w:bookmarkStart w:id="227" w:name="_Toc19806"/>
      <w:r>
        <w:rPr>
          <w:rFonts w:eastAsia="仿宋_GB2312"/>
          <w:bCs/>
          <w:szCs w:val="32"/>
        </w:rPr>
        <w:t>8.1</w:t>
      </w:r>
      <w:r>
        <w:rPr>
          <w:rFonts w:hint="eastAsia" w:eastAsia="仿宋_GB2312"/>
          <w:bCs/>
          <w:szCs w:val="32"/>
        </w:rPr>
        <w:t xml:space="preserve"> </w:t>
      </w:r>
      <w:r>
        <w:rPr>
          <w:rFonts w:eastAsia="仿宋_GB2312"/>
          <w:bCs/>
          <w:szCs w:val="32"/>
        </w:rPr>
        <w:t>名词解释</w:t>
      </w:r>
      <w:bookmarkEnd w:id="226"/>
      <w:bookmarkEnd w:id="227"/>
    </w:p>
    <w:p>
      <w:pPr>
        <w:spacing w:line="600" w:lineRule="exact"/>
        <w:ind w:firstLine="640" w:firstLineChars="200"/>
        <w:rPr>
          <w:rFonts w:eastAsia="仿宋_GB2312"/>
          <w:szCs w:val="32"/>
        </w:rPr>
      </w:pPr>
      <w:r>
        <w:rPr>
          <w:rFonts w:eastAsia="仿宋_GB2312"/>
          <w:szCs w:val="32"/>
        </w:rPr>
        <w:t>粮食应急状态是指因各类突发事件或其他原因，引起粮食供求关系突变，在较大地域范围内出现群众大量集中抢购、粮食脱销断档、价格大幅上涨等粮食市场急剧波动的状况。</w:t>
      </w:r>
    </w:p>
    <w:p>
      <w:pPr>
        <w:spacing w:line="600" w:lineRule="exact"/>
        <w:ind w:firstLine="640" w:firstLineChars="200"/>
        <w:rPr>
          <w:rFonts w:eastAsia="仿宋_GB2312"/>
          <w:szCs w:val="32"/>
        </w:rPr>
      </w:pPr>
      <w:r>
        <w:rPr>
          <w:rFonts w:eastAsia="仿宋_GB2312"/>
          <w:szCs w:val="32"/>
        </w:rPr>
        <w:t>一般应急状态（Ⅳ级）标准为：主城区或2个以上乡镇（</w:t>
      </w:r>
      <w:r>
        <w:rPr>
          <w:rFonts w:hint="eastAsia" w:eastAsia="仿宋_GB2312"/>
          <w:szCs w:val="32"/>
        </w:rPr>
        <w:t>街道</w:t>
      </w:r>
      <w:r>
        <w:rPr>
          <w:rFonts w:eastAsia="仿宋_GB2312"/>
          <w:szCs w:val="32"/>
        </w:rPr>
        <w:t>）粮油零售价格一个月内非正常上涨超30%且持续7天以上，或30%以上粮油零售终端出现断档脱销。</w:t>
      </w:r>
    </w:p>
    <w:p>
      <w:pPr>
        <w:spacing w:line="600" w:lineRule="exact"/>
        <w:ind w:firstLine="640" w:firstLineChars="200"/>
        <w:outlineLvl w:val="0"/>
        <w:rPr>
          <w:rFonts w:eastAsia="仿宋_GB2312"/>
          <w:bCs/>
          <w:szCs w:val="32"/>
        </w:rPr>
      </w:pPr>
      <w:bookmarkStart w:id="228" w:name="_Toc356"/>
      <w:bookmarkStart w:id="229" w:name="_Toc16649"/>
      <w:r>
        <w:rPr>
          <w:rFonts w:eastAsia="仿宋_GB2312"/>
          <w:bCs/>
          <w:szCs w:val="32"/>
        </w:rPr>
        <w:t>8.2</w:t>
      </w:r>
      <w:r>
        <w:rPr>
          <w:rFonts w:hint="eastAsia" w:eastAsia="仿宋_GB2312"/>
          <w:bCs/>
          <w:szCs w:val="32"/>
        </w:rPr>
        <w:t xml:space="preserve"> </w:t>
      </w:r>
      <w:r>
        <w:rPr>
          <w:rFonts w:eastAsia="仿宋_GB2312"/>
          <w:bCs/>
          <w:szCs w:val="32"/>
        </w:rPr>
        <w:t>预案管理</w:t>
      </w:r>
      <w:bookmarkEnd w:id="228"/>
      <w:bookmarkEnd w:id="229"/>
    </w:p>
    <w:p>
      <w:pPr>
        <w:spacing w:line="600" w:lineRule="exact"/>
        <w:ind w:firstLine="640" w:firstLineChars="200"/>
        <w:rPr>
          <w:rFonts w:eastAsia="仿宋_GB2312"/>
          <w:szCs w:val="32"/>
        </w:rPr>
      </w:pPr>
      <w:r>
        <w:rPr>
          <w:rFonts w:eastAsia="仿宋_GB2312"/>
          <w:szCs w:val="32"/>
        </w:rPr>
        <w:t>根据</w:t>
      </w:r>
      <w:r>
        <w:rPr>
          <w:rFonts w:hint="eastAsia" w:eastAsia="仿宋_GB2312"/>
          <w:szCs w:val="32"/>
        </w:rPr>
        <w:t>实际</w:t>
      </w:r>
      <w:r>
        <w:rPr>
          <w:rFonts w:eastAsia="仿宋_GB2312"/>
          <w:szCs w:val="32"/>
        </w:rPr>
        <w:t>情况变化，及时修订完善本预案。</w:t>
      </w:r>
    </w:p>
    <w:p>
      <w:pPr>
        <w:spacing w:line="600" w:lineRule="exact"/>
        <w:ind w:firstLine="640" w:firstLineChars="200"/>
        <w:outlineLvl w:val="0"/>
        <w:rPr>
          <w:rFonts w:eastAsia="仿宋_GB2312"/>
          <w:bCs/>
          <w:szCs w:val="32"/>
        </w:rPr>
      </w:pPr>
      <w:bookmarkStart w:id="230" w:name="_Toc22643"/>
      <w:bookmarkStart w:id="231" w:name="_Toc18645"/>
      <w:r>
        <w:rPr>
          <w:rFonts w:eastAsia="仿宋_GB2312"/>
          <w:bCs/>
          <w:szCs w:val="32"/>
        </w:rPr>
        <w:t>8.3</w:t>
      </w:r>
      <w:r>
        <w:rPr>
          <w:rFonts w:hint="eastAsia" w:eastAsia="仿宋_GB2312"/>
          <w:bCs/>
          <w:szCs w:val="32"/>
        </w:rPr>
        <w:t xml:space="preserve"> </w:t>
      </w:r>
      <w:r>
        <w:rPr>
          <w:rFonts w:eastAsia="仿宋_GB2312"/>
          <w:bCs/>
          <w:szCs w:val="32"/>
        </w:rPr>
        <w:t>预案实施</w:t>
      </w:r>
      <w:bookmarkEnd w:id="230"/>
      <w:bookmarkEnd w:id="231"/>
    </w:p>
    <w:p>
      <w:pPr>
        <w:spacing w:line="600" w:lineRule="exact"/>
        <w:ind w:firstLine="640" w:firstLineChars="200"/>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eastAsia="仿宋_GB2312"/>
          <w:szCs w:val="32"/>
        </w:rPr>
        <w:t>《浏阳市人民政府办公室关于印发〈浏阳市粮食应急预案〉的通知》（浏政办发〔2016〕31号）同时废止。</w:t>
      </w:r>
    </w:p>
    <w:p>
      <w:pPr>
        <w:pStyle w:val="3"/>
        <w:widowControl/>
        <w:spacing w:line="540" w:lineRule="exact"/>
        <w:jc w:val="center"/>
        <w:rPr>
          <w:rFonts w:hint="eastAsia" w:ascii="仿宋_GB2312" w:eastAsia="仿宋_GB2312"/>
          <w:sz w:val="28"/>
          <w:szCs w:val="28"/>
          <w:shd w:val="clear" w:color="auto" w:fill="FFFFFF"/>
        </w:rPr>
      </w:pPr>
      <w:r>
        <w:rPr>
          <w:rFonts w:eastAsia="仿宋_GB2312"/>
          <w:szCs w:val="32"/>
        </w:rPr>
        <w:br w:type="page"/>
      </w:r>
      <w:r>
        <w:rPr>
          <w:rFonts w:eastAsia="方正小标宋简体"/>
          <w:sz w:val="44"/>
          <w:szCs w:val="44"/>
          <w:shd w:val="clear" w:color="auto" w:fill="FFFFFF"/>
        </w:rPr>
        <w:t>浏阳市城市供水突发事故应急预案目录</w:t>
      </w:r>
    </w:p>
    <w:p>
      <w:pPr>
        <w:autoSpaceDE w:val="0"/>
        <w:spacing w:line="540" w:lineRule="exact"/>
        <w:rPr>
          <w:rFonts w:eastAsia="仿宋_GB2312"/>
          <w:szCs w:val="32"/>
          <w:shd w:val="clear" w:color="auto" w:fill="FFFFFF"/>
        </w:rPr>
      </w:pPr>
      <w:r>
        <w:rPr>
          <w:rFonts w:eastAsia="仿宋_GB2312"/>
          <w:szCs w:val="32"/>
          <w:shd w:val="clear" w:color="auto" w:fill="FFFFFF"/>
        </w:rPr>
        <w:t xml:space="preserve"> </w:t>
      </w:r>
    </w:p>
    <w:p>
      <w:pPr>
        <w:autoSpaceDE w:val="0"/>
        <w:spacing w:line="580" w:lineRule="exact"/>
        <w:ind w:firstLine="640" w:firstLineChars="200"/>
        <w:rPr>
          <w:rFonts w:eastAsia="黑体"/>
          <w:szCs w:val="32"/>
        </w:rPr>
      </w:pPr>
      <w:r>
        <w:rPr>
          <w:rFonts w:eastAsia="黑体"/>
          <w:szCs w:val="32"/>
        </w:rPr>
        <w:t>1</w:t>
      </w:r>
      <w:r>
        <w:rPr>
          <w:rFonts w:hint="eastAsia" w:eastAsia="黑体"/>
          <w:szCs w:val="32"/>
        </w:rPr>
        <w:t>．</w:t>
      </w:r>
      <w:r>
        <w:rPr>
          <w:rFonts w:eastAsia="黑体"/>
          <w:szCs w:val="32"/>
        </w:rPr>
        <w:t>总则</w:t>
      </w:r>
    </w:p>
    <w:p>
      <w:pPr>
        <w:autoSpaceDE w:val="0"/>
        <w:spacing w:line="580" w:lineRule="exact"/>
        <w:ind w:firstLine="640" w:firstLineChars="200"/>
        <w:rPr>
          <w:rFonts w:eastAsia="仿宋_GB2312"/>
          <w:szCs w:val="32"/>
        </w:rPr>
      </w:pPr>
      <w:r>
        <w:rPr>
          <w:rFonts w:eastAsia="仿宋_GB2312"/>
          <w:szCs w:val="32"/>
        </w:rPr>
        <w:t>1.1</w:t>
      </w:r>
      <w:r>
        <w:rPr>
          <w:rFonts w:hint="eastAsia" w:eastAsia="仿宋_GB2312"/>
          <w:szCs w:val="32"/>
        </w:rPr>
        <w:t xml:space="preserve"> </w:t>
      </w:r>
      <w:r>
        <w:rPr>
          <w:rFonts w:eastAsia="仿宋_GB2312"/>
          <w:szCs w:val="32"/>
        </w:rPr>
        <w:t>编制目的</w:t>
      </w:r>
    </w:p>
    <w:p>
      <w:pPr>
        <w:autoSpaceDE w:val="0"/>
        <w:spacing w:line="580" w:lineRule="exact"/>
        <w:ind w:firstLine="640" w:firstLineChars="200"/>
        <w:rPr>
          <w:rFonts w:eastAsia="仿宋_GB2312"/>
          <w:szCs w:val="32"/>
        </w:rPr>
      </w:pPr>
      <w:r>
        <w:rPr>
          <w:rFonts w:eastAsia="仿宋_GB2312"/>
          <w:szCs w:val="32"/>
        </w:rPr>
        <w:t>1.2</w:t>
      </w:r>
      <w:r>
        <w:rPr>
          <w:rFonts w:hint="eastAsia" w:eastAsia="仿宋_GB2312"/>
          <w:szCs w:val="32"/>
        </w:rPr>
        <w:t xml:space="preserve"> </w:t>
      </w:r>
      <w:r>
        <w:rPr>
          <w:rFonts w:eastAsia="仿宋_GB2312"/>
          <w:szCs w:val="32"/>
        </w:rPr>
        <w:t>编制依据</w:t>
      </w:r>
    </w:p>
    <w:p>
      <w:pPr>
        <w:autoSpaceDE w:val="0"/>
        <w:spacing w:line="580" w:lineRule="exact"/>
        <w:ind w:firstLine="640" w:firstLineChars="200"/>
        <w:rPr>
          <w:rFonts w:eastAsia="仿宋_GB2312"/>
          <w:szCs w:val="32"/>
        </w:rPr>
      </w:pPr>
      <w:r>
        <w:rPr>
          <w:rFonts w:eastAsia="仿宋_GB2312"/>
          <w:szCs w:val="32"/>
        </w:rPr>
        <w:t>1.3</w:t>
      </w:r>
      <w:r>
        <w:rPr>
          <w:rFonts w:hint="eastAsia" w:eastAsia="仿宋_GB2312"/>
          <w:szCs w:val="32"/>
        </w:rPr>
        <w:t xml:space="preserve"> </w:t>
      </w:r>
      <w:r>
        <w:rPr>
          <w:rFonts w:eastAsia="仿宋_GB2312"/>
          <w:szCs w:val="32"/>
        </w:rPr>
        <w:t>适用范围</w:t>
      </w:r>
    </w:p>
    <w:p>
      <w:pPr>
        <w:autoSpaceDE w:val="0"/>
        <w:spacing w:line="580" w:lineRule="exact"/>
        <w:ind w:firstLine="640" w:firstLineChars="200"/>
        <w:rPr>
          <w:rFonts w:eastAsia="仿宋_GB2312"/>
          <w:szCs w:val="32"/>
        </w:rPr>
      </w:pPr>
      <w:r>
        <w:rPr>
          <w:rFonts w:eastAsia="仿宋_GB2312"/>
          <w:szCs w:val="32"/>
        </w:rPr>
        <w:t>1.4</w:t>
      </w:r>
      <w:r>
        <w:rPr>
          <w:rFonts w:hint="eastAsia" w:eastAsia="仿宋_GB2312"/>
          <w:szCs w:val="32"/>
        </w:rPr>
        <w:t xml:space="preserve"> </w:t>
      </w:r>
      <w:r>
        <w:rPr>
          <w:rFonts w:eastAsia="仿宋_GB2312"/>
          <w:szCs w:val="32"/>
        </w:rPr>
        <w:t>工作原则</w:t>
      </w:r>
    </w:p>
    <w:p>
      <w:pPr>
        <w:autoSpaceDE w:val="0"/>
        <w:spacing w:line="580" w:lineRule="exact"/>
        <w:ind w:firstLine="640" w:firstLineChars="200"/>
        <w:rPr>
          <w:rFonts w:eastAsia="仿宋_GB2312"/>
          <w:szCs w:val="32"/>
        </w:rPr>
      </w:pPr>
      <w:r>
        <w:rPr>
          <w:rFonts w:eastAsia="仿宋_GB2312"/>
          <w:szCs w:val="32"/>
        </w:rPr>
        <w:t>1.5</w:t>
      </w:r>
      <w:r>
        <w:rPr>
          <w:rFonts w:hint="eastAsia" w:eastAsia="仿宋_GB2312"/>
          <w:szCs w:val="32"/>
        </w:rPr>
        <w:t xml:space="preserve"> </w:t>
      </w:r>
      <w:r>
        <w:rPr>
          <w:rFonts w:eastAsia="仿宋_GB2312"/>
          <w:szCs w:val="32"/>
        </w:rPr>
        <w:t>供水突发事故的分类</w:t>
      </w:r>
    </w:p>
    <w:p>
      <w:pPr>
        <w:autoSpaceDE w:val="0"/>
        <w:spacing w:line="580" w:lineRule="exact"/>
        <w:ind w:firstLine="640" w:firstLineChars="200"/>
        <w:rPr>
          <w:rFonts w:eastAsia="黑体"/>
          <w:szCs w:val="32"/>
        </w:rPr>
      </w:pPr>
      <w:r>
        <w:rPr>
          <w:rFonts w:eastAsia="黑体"/>
          <w:szCs w:val="32"/>
        </w:rPr>
        <w:t>2</w:t>
      </w:r>
      <w:r>
        <w:rPr>
          <w:rFonts w:hint="eastAsia" w:eastAsia="黑体"/>
          <w:szCs w:val="32"/>
        </w:rPr>
        <w:t>．</w:t>
      </w:r>
      <w:r>
        <w:rPr>
          <w:rFonts w:eastAsia="黑体"/>
          <w:szCs w:val="32"/>
        </w:rPr>
        <w:t>应急指挥体系及职责</w:t>
      </w:r>
    </w:p>
    <w:p>
      <w:pPr>
        <w:autoSpaceDE w:val="0"/>
        <w:spacing w:line="580" w:lineRule="exact"/>
        <w:ind w:firstLine="640" w:firstLineChars="200"/>
        <w:rPr>
          <w:rFonts w:eastAsia="仿宋_GB2312"/>
          <w:szCs w:val="32"/>
        </w:rPr>
      </w:pPr>
      <w:r>
        <w:rPr>
          <w:rFonts w:eastAsia="仿宋_GB2312"/>
          <w:szCs w:val="32"/>
        </w:rPr>
        <w:t>2.1</w:t>
      </w:r>
      <w:r>
        <w:rPr>
          <w:rFonts w:hint="eastAsia" w:eastAsia="仿宋_GB2312"/>
          <w:szCs w:val="32"/>
        </w:rPr>
        <w:t xml:space="preserve"> </w:t>
      </w:r>
      <w:r>
        <w:rPr>
          <w:rFonts w:eastAsia="仿宋_GB2312"/>
          <w:szCs w:val="32"/>
        </w:rPr>
        <w:t>应急组织机构</w:t>
      </w:r>
    </w:p>
    <w:p>
      <w:pPr>
        <w:autoSpaceDE w:val="0"/>
        <w:spacing w:line="580" w:lineRule="exact"/>
        <w:ind w:firstLine="640" w:firstLineChars="200"/>
        <w:rPr>
          <w:rFonts w:eastAsia="仿宋_GB2312"/>
          <w:szCs w:val="32"/>
        </w:rPr>
      </w:pPr>
      <w:r>
        <w:rPr>
          <w:rFonts w:eastAsia="仿宋_GB2312"/>
          <w:szCs w:val="32"/>
        </w:rPr>
        <w:t>2.2</w:t>
      </w:r>
      <w:r>
        <w:rPr>
          <w:rFonts w:hint="eastAsia" w:eastAsia="仿宋_GB2312"/>
          <w:szCs w:val="32"/>
        </w:rPr>
        <w:t xml:space="preserve"> </w:t>
      </w:r>
      <w:r>
        <w:rPr>
          <w:rFonts w:eastAsia="仿宋_GB2312"/>
          <w:szCs w:val="32"/>
        </w:rPr>
        <w:t>应急组织机构职责</w:t>
      </w:r>
    </w:p>
    <w:p>
      <w:pPr>
        <w:autoSpaceDE w:val="0"/>
        <w:spacing w:line="580" w:lineRule="exact"/>
        <w:ind w:firstLine="640" w:firstLineChars="200"/>
        <w:rPr>
          <w:rFonts w:eastAsia="仿宋_GB2312"/>
          <w:szCs w:val="32"/>
        </w:rPr>
      </w:pPr>
      <w:r>
        <w:rPr>
          <w:rFonts w:eastAsia="仿宋_GB2312"/>
          <w:szCs w:val="32"/>
        </w:rPr>
        <w:t>2.3</w:t>
      </w:r>
      <w:r>
        <w:rPr>
          <w:rFonts w:hint="eastAsia" w:eastAsia="仿宋_GB2312"/>
          <w:szCs w:val="32"/>
        </w:rPr>
        <w:t xml:space="preserve"> </w:t>
      </w:r>
      <w:r>
        <w:rPr>
          <w:rFonts w:eastAsia="仿宋_GB2312"/>
          <w:szCs w:val="32"/>
        </w:rPr>
        <w:t>现场指挥部</w:t>
      </w:r>
    </w:p>
    <w:p>
      <w:pPr>
        <w:autoSpaceDE w:val="0"/>
        <w:spacing w:line="580" w:lineRule="exact"/>
        <w:ind w:firstLine="640" w:firstLineChars="200"/>
        <w:rPr>
          <w:rFonts w:eastAsia="仿宋_GB2312"/>
          <w:szCs w:val="32"/>
        </w:rPr>
      </w:pPr>
      <w:r>
        <w:rPr>
          <w:rFonts w:eastAsia="仿宋_GB2312"/>
          <w:szCs w:val="32"/>
        </w:rPr>
        <w:t>2.4</w:t>
      </w:r>
      <w:r>
        <w:rPr>
          <w:rFonts w:hint="eastAsia" w:eastAsia="仿宋_GB2312"/>
          <w:szCs w:val="32"/>
        </w:rPr>
        <w:t xml:space="preserve"> </w:t>
      </w:r>
      <w:r>
        <w:rPr>
          <w:rFonts w:eastAsia="仿宋_GB2312"/>
          <w:szCs w:val="32"/>
        </w:rPr>
        <w:t>专家组</w:t>
      </w:r>
    </w:p>
    <w:p>
      <w:pPr>
        <w:autoSpaceDE w:val="0"/>
        <w:spacing w:line="580" w:lineRule="exact"/>
        <w:ind w:firstLine="640" w:firstLineChars="200"/>
        <w:rPr>
          <w:rFonts w:eastAsia="黑体"/>
          <w:szCs w:val="32"/>
        </w:rPr>
      </w:pPr>
      <w:r>
        <w:rPr>
          <w:rFonts w:eastAsia="黑体"/>
          <w:szCs w:val="32"/>
        </w:rPr>
        <w:t>3</w:t>
      </w:r>
      <w:r>
        <w:rPr>
          <w:rFonts w:hint="eastAsia" w:eastAsia="黑体"/>
          <w:szCs w:val="32"/>
        </w:rPr>
        <w:t>．</w:t>
      </w:r>
      <w:r>
        <w:rPr>
          <w:rFonts w:eastAsia="黑体"/>
          <w:szCs w:val="32"/>
        </w:rPr>
        <w:t>监测预</w:t>
      </w:r>
      <w:r>
        <w:rPr>
          <w:rFonts w:hint="eastAsia" w:eastAsia="黑体"/>
          <w:szCs w:val="32"/>
        </w:rPr>
        <w:t>警</w:t>
      </w:r>
      <w:r>
        <w:rPr>
          <w:rFonts w:eastAsia="黑体"/>
          <w:szCs w:val="32"/>
        </w:rPr>
        <w:t>和信息发布</w:t>
      </w:r>
    </w:p>
    <w:p>
      <w:pPr>
        <w:autoSpaceDE w:val="0"/>
        <w:spacing w:line="580" w:lineRule="exact"/>
        <w:ind w:firstLine="640" w:firstLineChars="200"/>
        <w:rPr>
          <w:rFonts w:eastAsia="仿宋_GB2312"/>
          <w:szCs w:val="32"/>
        </w:rPr>
      </w:pPr>
      <w:r>
        <w:rPr>
          <w:rFonts w:eastAsia="仿宋_GB2312"/>
          <w:szCs w:val="32"/>
        </w:rPr>
        <w:t>3.1</w:t>
      </w:r>
      <w:r>
        <w:rPr>
          <w:rFonts w:hint="eastAsia" w:eastAsia="仿宋_GB2312"/>
          <w:szCs w:val="32"/>
        </w:rPr>
        <w:t xml:space="preserve"> </w:t>
      </w:r>
      <w:r>
        <w:rPr>
          <w:rFonts w:eastAsia="仿宋_GB2312"/>
          <w:szCs w:val="32"/>
        </w:rPr>
        <w:t>监测预报</w:t>
      </w:r>
    </w:p>
    <w:p>
      <w:pPr>
        <w:autoSpaceDE w:val="0"/>
        <w:spacing w:line="580" w:lineRule="exact"/>
        <w:ind w:firstLine="640" w:firstLineChars="200"/>
        <w:rPr>
          <w:rFonts w:eastAsia="仿宋_GB2312"/>
          <w:szCs w:val="32"/>
        </w:rPr>
      </w:pPr>
      <w:r>
        <w:rPr>
          <w:rFonts w:eastAsia="仿宋_GB2312"/>
          <w:szCs w:val="32"/>
        </w:rPr>
        <w:t>3.2</w:t>
      </w:r>
      <w:r>
        <w:rPr>
          <w:rFonts w:hint="eastAsia" w:eastAsia="仿宋_GB2312"/>
          <w:szCs w:val="32"/>
        </w:rPr>
        <w:t xml:space="preserve"> </w:t>
      </w:r>
      <w:r>
        <w:rPr>
          <w:rFonts w:eastAsia="仿宋_GB2312"/>
          <w:szCs w:val="32"/>
        </w:rPr>
        <w:t>预警分级</w:t>
      </w:r>
    </w:p>
    <w:p>
      <w:pPr>
        <w:autoSpaceDE w:val="0"/>
        <w:spacing w:line="580" w:lineRule="exact"/>
        <w:ind w:firstLine="640" w:firstLineChars="200"/>
        <w:rPr>
          <w:rFonts w:eastAsia="仿宋_GB2312"/>
          <w:szCs w:val="32"/>
        </w:rPr>
      </w:pPr>
      <w:r>
        <w:rPr>
          <w:rFonts w:eastAsia="仿宋_GB2312"/>
          <w:szCs w:val="32"/>
        </w:rPr>
        <w:t>3.3</w:t>
      </w:r>
      <w:r>
        <w:rPr>
          <w:rFonts w:hint="eastAsia" w:eastAsia="仿宋_GB2312"/>
          <w:szCs w:val="32"/>
        </w:rPr>
        <w:t xml:space="preserve"> </w:t>
      </w:r>
      <w:r>
        <w:rPr>
          <w:rFonts w:eastAsia="仿宋_GB2312"/>
          <w:szCs w:val="32"/>
        </w:rPr>
        <w:t>预防预警行动</w:t>
      </w:r>
    </w:p>
    <w:p>
      <w:pPr>
        <w:autoSpaceDE w:val="0"/>
        <w:spacing w:line="580" w:lineRule="exact"/>
        <w:ind w:firstLine="640" w:firstLineChars="200"/>
        <w:rPr>
          <w:rFonts w:eastAsia="黑体"/>
          <w:szCs w:val="32"/>
        </w:rPr>
      </w:pPr>
      <w:r>
        <w:rPr>
          <w:rFonts w:eastAsia="黑体"/>
          <w:szCs w:val="32"/>
        </w:rPr>
        <w:t>4</w:t>
      </w:r>
      <w:r>
        <w:rPr>
          <w:rFonts w:hint="eastAsia" w:eastAsia="黑体"/>
          <w:szCs w:val="32"/>
        </w:rPr>
        <w:t>．</w:t>
      </w:r>
      <w:r>
        <w:rPr>
          <w:rFonts w:eastAsia="黑体"/>
          <w:szCs w:val="32"/>
        </w:rPr>
        <w:t>应急响应</w:t>
      </w:r>
    </w:p>
    <w:p>
      <w:pPr>
        <w:autoSpaceDE w:val="0"/>
        <w:spacing w:line="580" w:lineRule="exact"/>
        <w:ind w:firstLine="640" w:firstLineChars="200"/>
        <w:rPr>
          <w:rFonts w:eastAsia="仿宋_GB2312"/>
          <w:szCs w:val="32"/>
        </w:rPr>
      </w:pPr>
      <w:r>
        <w:rPr>
          <w:rFonts w:eastAsia="仿宋_GB2312"/>
          <w:szCs w:val="32"/>
        </w:rPr>
        <w:t>4.1</w:t>
      </w:r>
      <w:r>
        <w:rPr>
          <w:rFonts w:hint="eastAsia" w:eastAsia="仿宋_GB2312"/>
          <w:szCs w:val="32"/>
        </w:rPr>
        <w:t xml:space="preserve"> </w:t>
      </w:r>
      <w:r>
        <w:rPr>
          <w:rFonts w:eastAsia="仿宋_GB2312"/>
          <w:szCs w:val="32"/>
        </w:rPr>
        <w:t>应急响应分级</w:t>
      </w:r>
    </w:p>
    <w:p>
      <w:pPr>
        <w:autoSpaceDE w:val="0"/>
        <w:spacing w:line="580" w:lineRule="exact"/>
        <w:ind w:firstLine="640" w:firstLineChars="200"/>
        <w:rPr>
          <w:rFonts w:eastAsia="仿宋_GB2312"/>
          <w:szCs w:val="32"/>
        </w:rPr>
      </w:pPr>
      <w:r>
        <w:rPr>
          <w:rFonts w:eastAsia="仿宋_GB2312"/>
          <w:szCs w:val="32"/>
        </w:rPr>
        <w:t>4.2</w:t>
      </w:r>
      <w:r>
        <w:rPr>
          <w:rFonts w:hint="eastAsia" w:eastAsia="仿宋_GB2312"/>
          <w:szCs w:val="32"/>
        </w:rPr>
        <w:t xml:space="preserve"> </w:t>
      </w:r>
      <w:r>
        <w:rPr>
          <w:rFonts w:eastAsia="仿宋_GB2312"/>
          <w:szCs w:val="32"/>
        </w:rPr>
        <w:t>应急响应行动</w:t>
      </w:r>
    </w:p>
    <w:p>
      <w:pPr>
        <w:autoSpaceDE w:val="0"/>
        <w:spacing w:line="580" w:lineRule="exact"/>
        <w:ind w:firstLine="640" w:firstLineChars="200"/>
        <w:rPr>
          <w:rFonts w:eastAsia="仿宋_GB2312"/>
          <w:szCs w:val="32"/>
        </w:rPr>
      </w:pPr>
      <w:r>
        <w:rPr>
          <w:rFonts w:eastAsia="仿宋_GB2312"/>
          <w:szCs w:val="32"/>
        </w:rPr>
        <w:t>4.3</w:t>
      </w:r>
      <w:r>
        <w:rPr>
          <w:rFonts w:hint="eastAsia" w:eastAsia="仿宋_GB2312"/>
          <w:szCs w:val="32"/>
        </w:rPr>
        <w:t xml:space="preserve"> </w:t>
      </w:r>
      <w:r>
        <w:rPr>
          <w:rFonts w:eastAsia="仿宋_GB2312"/>
          <w:szCs w:val="32"/>
        </w:rPr>
        <w:t>信息报送和处理</w:t>
      </w:r>
    </w:p>
    <w:p>
      <w:pPr>
        <w:autoSpaceDE w:val="0"/>
        <w:spacing w:line="580" w:lineRule="exact"/>
        <w:ind w:firstLine="640" w:firstLineChars="200"/>
        <w:rPr>
          <w:rFonts w:eastAsia="仿宋_GB2312"/>
          <w:szCs w:val="32"/>
        </w:rPr>
      </w:pPr>
      <w:r>
        <w:rPr>
          <w:rFonts w:eastAsia="仿宋_GB2312"/>
          <w:szCs w:val="32"/>
        </w:rPr>
        <w:t>4.4</w:t>
      </w:r>
      <w:r>
        <w:rPr>
          <w:rFonts w:hint="eastAsia" w:eastAsia="仿宋_GB2312"/>
          <w:szCs w:val="32"/>
        </w:rPr>
        <w:t xml:space="preserve"> </w:t>
      </w:r>
      <w:r>
        <w:rPr>
          <w:rFonts w:eastAsia="仿宋_GB2312"/>
          <w:szCs w:val="32"/>
        </w:rPr>
        <w:t>指挥协调</w:t>
      </w:r>
    </w:p>
    <w:p>
      <w:pPr>
        <w:autoSpaceDE w:val="0"/>
        <w:spacing w:line="580" w:lineRule="exact"/>
        <w:ind w:firstLine="640" w:firstLineChars="200"/>
        <w:rPr>
          <w:rFonts w:eastAsia="仿宋_GB2312"/>
          <w:szCs w:val="32"/>
        </w:rPr>
      </w:pPr>
      <w:r>
        <w:rPr>
          <w:rFonts w:eastAsia="仿宋_GB2312"/>
          <w:szCs w:val="32"/>
        </w:rPr>
        <w:t>4.5</w:t>
      </w:r>
      <w:r>
        <w:rPr>
          <w:rFonts w:hint="eastAsia" w:eastAsia="仿宋_GB2312"/>
          <w:szCs w:val="32"/>
        </w:rPr>
        <w:t xml:space="preserve"> </w:t>
      </w:r>
      <w:r>
        <w:rPr>
          <w:rFonts w:eastAsia="仿宋_GB2312"/>
          <w:szCs w:val="32"/>
        </w:rPr>
        <w:t>应急处置</w:t>
      </w:r>
    </w:p>
    <w:p>
      <w:pPr>
        <w:autoSpaceDE w:val="0"/>
        <w:spacing w:line="580" w:lineRule="exact"/>
        <w:ind w:firstLine="640" w:firstLineChars="200"/>
        <w:rPr>
          <w:rFonts w:eastAsia="仿宋_GB2312"/>
          <w:szCs w:val="32"/>
        </w:rPr>
      </w:pPr>
      <w:r>
        <w:rPr>
          <w:rFonts w:eastAsia="仿宋_GB2312"/>
          <w:szCs w:val="32"/>
        </w:rPr>
        <w:t>4.6</w:t>
      </w:r>
      <w:r>
        <w:rPr>
          <w:rFonts w:hint="eastAsia" w:eastAsia="仿宋_GB2312"/>
          <w:szCs w:val="32"/>
        </w:rPr>
        <w:t xml:space="preserve"> </w:t>
      </w:r>
      <w:r>
        <w:rPr>
          <w:rFonts w:eastAsia="仿宋_GB2312"/>
          <w:szCs w:val="32"/>
        </w:rPr>
        <w:t>信息发布</w:t>
      </w:r>
    </w:p>
    <w:p>
      <w:pPr>
        <w:autoSpaceDE w:val="0"/>
        <w:spacing w:line="580" w:lineRule="exact"/>
        <w:ind w:firstLine="640" w:firstLineChars="200"/>
        <w:rPr>
          <w:rFonts w:eastAsia="仿宋_GB2312"/>
          <w:szCs w:val="32"/>
        </w:rPr>
      </w:pPr>
      <w:r>
        <w:rPr>
          <w:rFonts w:eastAsia="仿宋_GB2312"/>
          <w:szCs w:val="32"/>
        </w:rPr>
        <w:t>4.7</w:t>
      </w:r>
      <w:r>
        <w:rPr>
          <w:rFonts w:hint="eastAsia" w:eastAsia="仿宋_GB2312"/>
          <w:szCs w:val="32"/>
        </w:rPr>
        <w:t xml:space="preserve"> </w:t>
      </w:r>
      <w:r>
        <w:rPr>
          <w:rFonts w:eastAsia="仿宋_GB2312"/>
          <w:szCs w:val="32"/>
        </w:rPr>
        <w:t>应急结束</w:t>
      </w:r>
    </w:p>
    <w:p>
      <w:pPr>
        <w:autoSpaceDE w:val="0"/>
        <w:spacing w:line="580" w:lineRule="exact"/>
        <w:ind w:firstLine="640" w:firstLineChars="200"/>
        <w:rPr>
          <w:rFonts w:eastAsia="黑体"/>
          <w:szCs w:val="32"/>
        </w:rPr>
      </w:pPr>
      <w:r>
        <w:rPr>
          <w:rFonts w:eastAsia="黑体"/>
          <w:szCs w:val="32"/>
        </w:rPr>
        <w:t>5</w:t>
      </w:r>
      <w:r>
        <w:rPr>
          <w:rFonts w:hint="eastAsia" w:eastAsia="黑体"/>
          <w:szCs w:val="32"/>
        </w:rPr>
        <w:t>．</w:t>
      </w:r>
      <w:r>
        <w:rPr>
          <w:rFonts w:eastAsia="黑体"/>
          <w:szCs w:val="32"/>
        </w:rPr>
        <w:t>善后工作</w:t>
      </w:r>
    </w:p>
    <w:p>
      <w:pPr>
        <w:autoSpaceDE w:val="0"/>
        <w:spacing w:line="580" w:lineRule="exact"/>
        <w:ind w:firstLine="640" w:firstLineChars="200"/>
        <w:rPr>
          <w:rFonts w:eastAsia="仿宋_GB2312"/>
          <w:szCs w:val="32"/>
        </w:rPr>
      </w:pPr>
      <w:r>
        <w:rPr>
          <w:rFonts w:eastAsia="仿宋_GB2312"/>
          <w:szCs w:val="32"/>
        </w:rPr>
        <w:t>5.1</w:t>
      </w:r>
      <w:r>
        <w:rPr>
          <w:rFonts w:hint="eastAsia" w:eastAsia="仿宋_GB2312"/>
          <w:szCs w:val="32"/>
        </w:rPr>
        <w:t xml:space="preserve"> </w:t>
      </w:r>
      <w:r>
        <w:rPr>
          <w:rFonts w:eastAsia="仿宋_GB2312"/>
          <w:szCs w:val="32"/>
        </w:rPr>
        <w:t>善后处置</w:t>
      </w:r>
    </w:p>
    <w:p>
      <w:pPr>
        <w:autoSpaceDE w:val="0"/>
        <w:spacing w:line="580" w:lineRule="exact"/>
        <w:ind w:firstLine="640" w:firstLineChars="200"/>
        <w:rPr>
          <w:rFonts w:eastAsia="仿宋_GB2312"/>
          <w:szCs w:val="32"/>
        </w:rPr>
      </w:pPr>
      <w:r>
        <w:rPr>
          <w:rFonts w:eastAsia="仿宋_GB2312"/>
          <w:szCs w:val="32"/>
        </w:rPr>
        <w:t>5.2</w:t>
      </w:r>
      <w:r>
        <w:rPr>
          <w:rFonts w:hint="eastAsia" w:eastAsia="仿宋_GB2312"/>
          <w:szCs w:val="32"/>
        </w:rPr>
        <w:t xml:space="preserve"> </w:t>
      </w:r>
      <w:r>
        <w:rPr>
          <w:rFonts w:eastAsia="仿宋_GB2312"/>
          <w:szCs w:val="32"/>
        </w:rPr>
        <w:t>社会救助</w:t>
      </w:r>
    </w:p>
    <w:p>
      <w:pPr>
        <w:autoSpaceDE w:val="0"/>
        <w:spacing w:line="580" w:lineRule="exact"/>
        <w:ind w:firstLine="640" w:firstLineChars="200"/>
        <w:rPr>
          <w:rFonts w:eastAsia="仿宋_GB2312"/>
          <w:szCs w:val="32"/>
        </w:rPr>
      </w:pPr>
      <w:r>
        <w:rPr>
          <w:rFonts w:eastAsia="仿宋_GB2312"/>
          <w:szCs w:val="32"/>
        </w:rPr>
        <w:t>5.3</w:t>
      </w:r>
      <w:r>
        <w:rPr>
          <w:rFonts w:hint="eastAsia" w:eastAsia="仿宋_GB2312"/>
          <w:szCs w:val="32"/>
        </w:rPr>
        <w:t xml:space="preserve"> </w:t>
      </w:r>
      <w:r>
        <w:rPr>
          <w:rFonts w:eastAsia="仿宋_GB2312"/>
          <w:szCs w:val="32"/>
        </w:rPr>
        <w:t>总结分析</w:t>
      </w:r>
    </w:p>
    <w:p>
      <w:pPr>
        <w:autoSpaceDE w:val="0"/>
        <w:spacing w:line="580" w:lineRule="exact"/>
        <w:ind w:firstLine="640" w:firstLineChars="200"/>
        <w:rPr>
          <w:rFonts w:eastAsia="黑体"/>
          <w:szCs w:val="32"/>
        </w:rPr>
      </w:pPr>
      <w:r>
        <w:rPr>
          <w:rFonts w:eastAsia="黑体"/>
          <w:szCs w:val="32"/>
        </w:rPr>
        <w:t>6</w:t>
      </w:r>
      <w:r>
        <w:rPr>
          <w:rFonts w:hint="eastAsia" w:eastAsia="黑体"/>
          <w:szCs w:val="32"/>
        </w:rPr>
        <w:t>．</w:t>
      </w:r>
      <w:r>
        <w:rPr>
          <w:rFonts w:eastAsia="黑体"/>
          <w:szCs w:val="32"/>
        </w:rPr>
        <w:t>应急保障</w:t>
      </w:r>
    </w:p>
    <w:p>
      <w:pPr>
        <w:autoSpaceDE w:val="0"/>
        <w:spacing w:line="580" w:lineRule="exact"/>
        <w:ind w:firstLine="640" w:firstLineChars="200"/>
        <w:rPr>
          <w:rFonts w:eastAsia="仿宋_GB2312"/>
          <w:szCs w:val="32"/>
        </w:rPr>
      </w:pPr>
      <w:r>
        <w:rPr>
          <w:rFonts w:eastAsia="仿宋_GB2312"/>
          <w:szCs w:val="32"/>
        </w:rPr>
        <w:t>6.1</w:t>
      </w:r>
      <w:r>
        <w:rPr>
          <w:rFonts w:hint="eastAsia" w:eastAsia="仿宋_GB2312"/>
          <w:szCs w:val="32"/>
        </w:rPr>
        <w:t xml:space="preserve"> </w:t>
      </w:r>
      <w:r>
        <w:rPr>
          <w:rFonts w:eastAsia="仿宋_GB2312"/>
          <w:szCs w:val="32"/>
        </w:rPr>
        <w:t>通信保障</w:t>
      </w:r>
    </w:p>
    <w:p>
      <w:pPr>
        <w:autoSpaceDE w:val="0"/>
        <w:spacing w:line="580" w:lineRule="exact"/>
        <w:ind w:firstLine="640" w:firstLineChars="200"/>
        <w:rPr>
          <w:rFonts w:eastAsia="仿宋_GB2312"/>
          <w:szCs w:val="32"/>
        </w:rPr>
      </w:pPr>
      <w:r>
        <w:rPr>
          <w:rFonts w:eastAsia="仿宋_GB2312"/>
          <w:szCs w:val="32"/>
        </w:rPr>
        <w:t>6.2</w:t>
      </w:r>
      <w:r>
        <w:rPr>
          <w:rFonts w:hint="eastAsia" w:eastAsia="仿宋_GB2312"/>
          <w:szCs w:val="32"/>
        </w:rPr>
        <w:t xml:space="preserve"> </w:t>
      </w:r>
      <w:r>
        <w:rPr>
          <w:rFonts w:eastAsia="仿宋_GB2312"/>
          <w:szCs w:val="32"/>
        </w:rPr>
        <w:t>医疗卫生保障</w:t>
      </w:r>
    </w:p>
    <w:p>
      <w:pPr>
        <w:autoSpaceDE w:val="0"/>
        <w:spacing w:line="580" w:lineRule="exact"/>
        <w:ind w:firstLine="640" w:firstLineChars="200"/>
        <w:rPr>
          <w:rFonts w:eastAsia="仿宋_GB2312"/>
          <w:szCs w:val="32"/>
        </w:rPr>
      </w:pPr>
      <w:r>
        <w:rPr>
          <w:rFonts w:eastAsia="仿宋_GB2312"/>
          <w:szCs w:val="32"/>
        </w:rPr>
        <w:t>6.3</w:t>
      </w:r>
      <w:r>
        <w:rPr>
          <w:rFonts w:hint="eastAsia" w:eastAsia="仿宋_GB2312"/>
          <w:szCs w:val="32"/>
        </w:rPr>
        <w:t xml:space="preserve"> </w:t>
      </w:r>
      <w:r>
        <w:rPr>
          <w:rFonts w:eastAsia="仿宋_GB2312"/>
          <w:szCs w:val="32"/>
        </w:rPr>
        <w:t>队伍保障</w:t>
      </w:r>
    </w:p>
    <w:p>
      <w:pPr>
        <w:autoSpaceDE w:val="0"/>
        <w:spacing w:line="580" w:lineRule="exact"/>
        <w:ind w:firstLine="640" w:firstLineChars="200"/>
        <w:rPr>
          <w:rFonts w:eastAsia="仿宋_GB2312"/>
          <w:szCs w:val="32"/>
        </w:rPr>
      </w:pPr>
      <w:r>
        <w:rPr>
          <w:rFonts w:eastAsia="仿宋_GB2312"/>
          <w:szCs w:val="32"/>
        </w:rPr>
        <w:t>6.4</w:t>
      </w:r>
      <w:r>
        <w:rPr>
          <w:rFonts w:hint="eastAsia" w:eastAsia="仿宋_GB2312"/>
          <w:szCs w:val="32"/>
        </w:rPr>
        <w:t xml:space="preserve"> </w:t>
      </w:r>
      <w:r>
        <w:rPr>
          <w:rFonts w:eastAsia="仿宋_GB2312"/>
          <w:szCs w:val="32"/>
        </w:rPr>
        <w:t>技术保障</w:t>
      </w:r>
    </w:p>
    <w:p>
      <w:pPr>
        <w:autoSpaceDE w:val="0"/>
        <w:spacing w:line="580" w:lineRule="exact"/>
        <w:ind w:firstLine="640" w:firstLineChars="200"/>
        <w:rPr>
          <w:rFonts w:eastAsia="仿宋_GB2312"/>
          <w:szCs w:val="32"/>
        </w:rPr>
      </w:pPr>
      <w:r>
        <w:rPr>
          <w:rFonts w:eastAsia="仿宋_GB2312"/>
          <w:szCs w:val="32"/>
        </w:rPr>
        <w:t>6.5</w:t>
      </w:r>
      <w:r>
        <w:rPr>
          <w:rFonts w:hint="eastAsia" w:eastAsia="仿宋_GB2312"/>
          <w:szCs w:val="32"/>
        </w:rPr>
        <w:t xml:space="preserve"> </w:t>
      </w:r>
      <w:r>
        <w:rPr>
          <w:rFonts w:eastAsia="仿宋_GB2312"/>
          <w:szCs w:val="32"/>
        </w:rPr>
        <w:t>物资保障</w:t>
      </w:r>
    </w:p>
    <w:p>
      <w:pPr>
        <w:autoSpaceDE w:val="0"/>
        <w:spacing w:line="580" w:lineRule="exact"/>
        <w:ind w:firstLine="640" w:firstLineChars="200"/>
        <w:rPr>
          <w:rFonts w:eastAsia="黑体"/>
          <w:szCs w:val="32"/>
        </w:rPr>
      </w:pPr>
      <w:r>
        <w:rPr>
          <w:rFonts w:eastAsia="黑体"/>
          <w:szCs w:val="32"/>
        </w:rPr>
        <w:t>7</w:t>
      </w:r>
      <w:r>
        <w:rPr>
          <w:rFonts w:hint="eastAsia" w:eastAsia="黑体"/>
          <w:szCs w:val="32"/>
        </w:rPr>
        <w:t>．</w:t>
      </w:r>
      <w:r>
        <w:rPr>
          <w:rFonts w:eastAsia="黑体"/>
          <w:szCs w:val="32"/>
        </w:rPr>
        <w:t>监督管理</w:t>
      </w:r>
    </w:p>
    <w:p>
      <w:pPr>
        <w:autoSpaceDE w:val="0"/>
        <w:spacing w:line="580" w:lineRule="exact"/>
        <w:ind w:firstLine="640" w:firstLineChars="200"/>
        <w:rPr>
          <w:rFonts w:eastAsia="仿宋_GB2312"/>
          <w:szCs w:val="32"/>
        </w:rPr>
      </w:pPr>
      <w:r>
        <w:rPr>
          <w:rFonts w:eastAsia="仿宋_GB2312"/>
          <w:szCs w:val="32"/>
        </w:rPr>
        <w:t>7.1</w:t>
      </w:r>
      <w:r>
        <w:rPr>
          <w:rFonts w:hint="eastAsia" w:eastAsia="仿宋_GB2312"/>
          <w:szCs w:val="32"/>
        </w:rPr>
        <w:t xml:space="preserve"> </w:t>
      </w:r>
      <w:r>
        <w:rPr>
          <w:rFonts w:eastAsia="仿宋_GB2312"/>
          <w:szCs w:val="32"/>
        </w:rPr>
        <w:t>宣传与培训</w:t>
      </w:r>
    </w:p>
    <w:p>
      <w:pPr>
        <w:autoSpaceDE w:val="0"/>
        <w:spacing w:line="580" w:lineRule="exact"/>
        <w:ind w:firstLine="640" w:firstLineChars="200"/>
        <w:rPr>
          <w:rFonts w:eastAsia="仿宋_GB2312"/>
          <w:szCs w:val="32"/>
        </w:rPr>
      </w:pPr>
      <w:r>
        <w:rPr>
          <w:rFonts w:eastAsia="仿宋_GB2312"/>
          <w:szCs w:val="32"/>
        </w:rPr>
        <w:t>7.2</w:t>
      </w:r>
      <w:r>
        <w:rPr>
          <w:rFonts w:hint="eastAsia" w:eastAsia="仿宋_GB2312"/>
          <w:szCs w:val="32"/>
        </w:rPr>
        <w:t xml:space="preserve"> </w:t>
      </w:r>
      <w:r>
        <w:rPr>
          <w:rFonts w:eastAsia="仿宋_GB2312"/>
          <w:szCs w:val="32"/>
        </w:rPr>
        <w:t>预案演练</w:t>
      </w:r>
    </w:p>
    <w:p>
      <w:pPr>
        <w:autoSpaceDE w:val="0"/>
        <w:spacing w:line="580" w:lineRule="exact"/>
        <w:ind w:firstLine="640" w:firstLineChars="200"/>
        <w:rPr>
          <w:rFonts w:eastAsia="仿宋_GB2312"/>
          <w:szCs w:val="32"/>
        </w:rPr>
      </w:pPr>
      <w:r>
        <w:rPr>
          <w:rFonts w:eastAsia="仿宋_GB2312"/>
          <w:szCs w:val="32"/>
        </w:rPr>
        <w:t>7.3</w:t>
      </w:r>
      <w:r>
        <w:rPr>
          <w:rFonts w:hint="eastAsia" w:eastAsia="仿宋_GB2312"/>
          <w:szCs w:val="32"/>
        </w:rPr>
        <w:t xml:space="preserve"> </w:t>
      </w:r>
      <w:r>
        <w:rPr>
          <w:rFonts w:eastAsia="仿宋_GB2312"/>
          <w:szCs w:val="32"/>
        </w:rPr>
        <w:t>奖励与责任</w:t>
      </w:r>
    </w:p>
    <w:p>
      <w:pPr>
        <w:autoSpaceDE w:val="0"/>
        <w:spacing w:line="580" w:lineRule="exact"/>
        <w:ind w:firstLine="640" w:firstLineChars="200"/>
        <w:rPr>
          <w:rFonts w:eastAsia="仿宋_GB2312"/>
          <w:szCs w:val="32"/>
        </w:rPr>
      </w:pPr>
      <w:r>
        <w:rPr>
          <w:rFonts w:eastAsia="仿宋_GB2312"/>
          <w:szCs w:val="32"/>
        </w:rPr>
        <w:t>7.4</w:t>
      </w:r>
      <w:r>
        <w:rPr>
          <w:rFonts w:hint="eastAsia" w:eastAsia="仿宋_GB2312"/>
          <w:szCs w:val="32"/>
        </w:rPr>
        <w:t xml:space="preserve"> </w:t>
      </w:r>
      <w:r>
        <w:rPr>
          <w:rFonts w:eastAsia="仿宋_GB2312"/>
          <w:szCs w:val="32"/>
        </w:rPr>
        <w:t>监督检查</w:t>
      </w:r>
    </w:p>
    <w:p>
      <w:pPr>
        <w:autoSpaceDE w:val="0"/>
        <w:spacing w:line="580" w:lineRule="exact"/>
        <w:ind w:firstLine="640" w:firstLineChars="200"/>
        <w:rPr>
          <w:rFonts w:eastAsia="黑体"/>
          <w:szCs w:val="32"/>
        </w:rPr>
      </w:pPr>
      <w:r>
        <w:rPr>
          <w:rFonts w:eastAsia="黑体"/>
          <w:szCs w:val="32"/>
        </w:rPr>
        <w:t>8</w:t>
      </w:r>
      <w:r>
        <w:rPr>
          <w:rFonts w:hint="eastAsia" w:eastAsia="黑体"/>
          <w:szCs w:val="32"/>
        </w:rPr>
        <w:t>．</w:t>
      </w:r>
      <w:r>
        <w:rPr>
          <w:rFonts w:eastAsia="黑体"/>
          <w:szCs w:val="32"/>
        </w:rPr>
        <w:t>附则</w:t>
      </w:r>
    </w:p>
    <w:p>
      <w:pPr>
        <w:autoSpaceDE w:val="0"/>
        <w:spacing w:line="580" w:lineRule="exact"/>
        <w:ind w:firstLine="640" w:firstLineChars="200"/>
        <w:rPr>
          <w:rFonts w:eastAsia="仿宋_GB2312"/>
          <w:szCs w:val="32"/>
        </w:rPr>
      </w:pPr>
      <w:r>
        <w:rPr>
          <w:rFonts w:eastAsia="仿宋_GB2312"/>
          <w:szCs w:val="32"/>
        </w:rPr>
        <w:t>8.1</w:t>
      </w:r>
      <w:r>
        <w:rPr>
          <w:rFonts w:hint="eastAsia" w:eastAsia="仿宋_GB2312"/>
          <w:szCs w:val="32"/>
        </w:rPr>
        <w:t xml:space="preserve"> </w:t>
      </w:r>
      <w:r>
        <w:rPr>
          <w:rFonts w:eastAsia="仿宋_GB2312"/>
          <w:szCs w:val="32"/>
        </w:rPr>
        <w:t>特别说明</w:t>
      </w:r>
    </w:p>
    <w:p>
      <w:pPr>
        <w:autoSpaceDE w:val="0"/>
        <w:spacing w:line="580" w:lineRule="exact"/>
        <w:ind w:firstLine="640" w:firstLineChars="200"/>
        <w:rPr>
          <w:rFonts w:eastAsia="仿宋_GB2312"/>
          <w:szCs w:val="32"/>
        </w:rPr>
      </w:pPr>
      <w:r>
        <w:rPr>
          <w:rFonts w:eastAsia="仿宋_GB2312"/>
          <w:szCs w:val="32"/>
        </w:rPr>
        <w:t>8.2</w:t>
      </w:r>
      <w:r>
        <w:rPr>
          <w:rFonts w:hint="eastAsia" w:eastAsia="仿宋_GB2312"/>
          <w:szCs w:val="32"/>
        </w:rPr>
        <w:t xml:space="preserve"> </w:t>
      </w:r>
      <w:r>
        <w:rPr>
          <w:rFonts w:eastAsia="仿宋_GB2312"/>
          <w:szCs w:val="32"/>
        </w:rPr>
        <w:t>预案管理</w:t>
      </w:r>
    </w:p>
    <w:p>
      <w:pPr>
        <w:autoSpaceDE w:val="0"/>
        <w:spacing w:line="580" w:lineRule="exact"/>
        <w:ind w:firstLine="640" w:firstLineChars="200"/>
        <w:rPr>
          <w:rFonts w:eastAsia="仿宋_GB2312"/>
          <w:szCs w:val="32"/>
        </w:rPr>
      </w:pPr>
      <w:r>
        <w:rPr>
          <w:rFonts w:eastAsia="仿宋_GB2312"/>
          <w:szCs w:val="32"/>
        </w:rPr>
        <w:t>8.3</w:t>
      </w:r>
      <w:r>
        <w:rPr>
          <w:rFonts w:hint="eastAsia" w:eastAsia="仿宋_GB2312"/>
          <w:szCs w:val="32"/>
        </w:rPr>
        <w:t xml:space="preserve"> </w:t>
      </w:r>
      <w:r>
        <w:rPr>
          <w:rFonts w:eastAsia="仿宋_GB2312"/>
          <w:szCs w:val="32"/>
        </w:rPr>
        <w:t>预案解释</w:t>
      </w:r>
    </w:p>
    <w:p>
      <w:pPr>
        <w:autoSpaceDE w:val="0"/>
        <w:spacing w:line="580" w:lineRule="exact"/>
        <w:ind w:firstLine="640" w:firstLineChars="200"/>
        <w:rPr>
          <w:rFonts w:eastAsia="仿宋_GB2312"/>
          <w:szCs w:val="32"/>
        </w:rPr>
      </w:pPr>
      <w:r>
        <w:rPr>
          <w:rFonts w:eastAsia="仿宋_GB2312"/>
          <w:szCs w:val="32"/>
        </w:rPr>
        <w:t>8.4</w:t>
      </w:r>
      <w:r>
        <w:rPr>
          <w:rFonts w:hint="eastAsia" w:eastAsia="仿宋_GB2312"/>
          <w:szCs w:val="32"/>
        </w:rPr>
        <w:t xml:space="preserve"> </w:t>
      </w:r>
      <w:r>
        <w:rPr>
          <w:rFonts w:eastAsia="仿宋_GB2312"/>
          <w:szCs w:val="32"/>
        </w:rPr>
        <w:t>预案实施</w:t>
      </w:r>
    </w:p>
    <w:p>
      <w:pPr>
        <w:autoSpaceDE w:val="0"/>
        <w:spacing w:line="600" w:lineRule="exact"/>
        <w:jc w:val="center"/>
        <w:rPr>
          <w:rFonts w:eastAsia="方正小标宋简体"/>
          <w:sz w:val="44"/>
          <w:szCs w:val="44"/>
          <w:shd w:val="clear" w:color="auto" w:fill="FFFFFF"/>
        </w:rPr>
      </w:pPr>
      <w:r>
        <w:rPr>
          <w:rFonts w:eastAsia="仿宋_GB2312"/>
          <w:b/>
          <w:bCs/>
          <w:szCs w:val="32"/>
        </w:rPr>
        <w:br w:type="page"/>
      </w:r>
      <w:r>
        <w:rPr>
          <w:rFonts w:eastAsia="方正小标宋简体"/>
          <w:sz w:val="44"/>
          <w:szCs w:val="44"/>
          <w:shd w:val="clear" w:color="auto" w:fill="FFFFFF"/>
        </w:rPr>
        <w:t>浏阳市城市供水突发事故应急预案</w:t>
      </w:r>
    </w:p>
    <w:p>
      <w:pPr>
        <w:autoSpaceDE w:val="0"/>
        <w:spacing w:line="600" w:lineRule="exact"/>
        <w:ind w:firstLine="880" w:firstLineChars="200"/>
        <w:rPr>
          <w:rFonts w:eastAsia="方正小标宋简体"/>
          <w:sz w:val="44"/>
          <w:szCs w:val="44"/>
          <w:shd w:val="clear" w:color="auto" w:fill="FFFFFF"/>
        </w:rPr>
      </w:pPr>
    </w:p>
    <w:p>
      <w:pPr>
        <w:autoSpaceDE w:val="0"/>
        <w:spacing w:line="600" w:lineRule="exact"/>
        <w:ind w:firstLine="640" w:firstLineChars="200"/>
        <w:rPr>
          <w:rFonts w:eastAsia="黑体"/>
          <w:bCs/>
          <w:szCs w:val="32"/>
        </w:rPr>
      </w:pPr>
      <w:r>
        <w:rPr>
          <w:rFonts w:eastAsia="黑体"/>
          <w:bCs/>
          <w:szCs w:val="32"/>
        </w:rPr>
        <w:t>1</w:t>
      </w:r>
      <w:r>
        <w:rPr>
          <w:rFonts w:hint="eastAsia" w:eastAsia="黑体"/>
          <w:bCs/>
          <w:szCs w:val="32"/>
        </w:rPr>
        <w:t>．</w:t>
      </w:r>
      <w:r>
        <w:rPr>
          <w:rFonts w:eastAsia="黑体"/>
          <w:bCs/>
          <w:szCs w:val="32"/>
        </w:rPr>
        <w:t>总则</w:t>
      </w:r>
    </w:p>
    <w:p>
      <w:pPr>
        <w:autoSpaceDE w:val="0"/>
        <w:spacing w:line="600" w:lineRule="exact"/>
        <w:ind w:firstLine="640" w:firstLineChars="200"/>
        <w:rPr>
          <w:rFonts w:eastAsia="仿宋_GB2312"/>
          <w:bCs/>
          <w:szCs w:val="32"/>
        </w:rPr>
      </w:pPr>
      <w:r>
        <w:rPr>
          <w:rFonts w:eastAsia="仿宋_GB2312"/>
          <w:bCs/>
          <w:szCs w:val="32"/>
        </w:rPr>
        <w:t>1.1</w:t>
      </w:r>
      <w:r>
        <w:rPr>
          <w:rFonts w:hint="eastAsia" w:eastAsia="仿宋_GB2312"/>
          <w:bCs/>
          <w:szCs w:val="32"/>
        </w:rPr>
        <w:t xml:space="preserve"> </w:t>
      </w:r>
      <w:r>
        <w:rPr>
          <w:rFonts w:eastAsia="仿宋_GB2312"/>
          <w:bCs/>
          <w:szCs w:val="32"/>
        </w:rPr>
        <w:t>编制目的</w:t>
      </w:r>
    </w:p>
    <w:p>
      <w:pPr>
        <w:autoSpaceDE w:val="0"/>
        <w:spacing w:line="600" w:lineRule="exact"/>
        <w:ind w:firstLine="640" w:firstLineChars="200"/>
        <w:rPr>
          <w:rFonts w:eastAsia="仿宋_GB2312"/>
          <w:szCs w:val="32"/>
        </w:rPr>
      </w:pPr>
      <w:r>
        <w:rPr>
          <w:rFonts w:eastAsia="仿宋_GB2312"/>
          <w:szCs w:val="32"/>
        </w:rPr>
        <w:t>建立健全城市供水突发事故应急处置运行机制，提高应对城市供水突发事故的能力，最大程度减少城市供水重大突发事故造成的危害，保障城市供水安全和生命财产安全，促进全市经济社会持续健康发展。</w:t>
      </w:r>
    </w:p>
    <w:p>
      <w:pPr>
        <w:autoSpaceDE w:val="0"/>
        <w:spacing w:line="600" w:lineRule="exact"/>
        <w:ind w:firstLine="640" w:firstLineChars="200"/>
        <w:rPr>
          <w:rFonts w:eastAsia="仿宋_GB2312"/>
          <w:bCs/>
          <w:szCs w:val="32"/>
        </w:rPr>
      </w:pPr>
      <w:r>
        <w:rPr>
          <w:rFonts w:eastAsia="仿宋_GB2312"/>
          <w:bCs/>
          <w:szCs w:val="32"/>
        </w:rPr>
        <w:t>1.2</w:t>
      </w:r>
      <w:r>
        <w:rPr>
          <w:rFonts w:hint="eastAsia" w:eastAsia="仿宋_GB2312"/>
          <w:bCs/>
          <w:szCs w:val="32"/>
        </w:rPr>
        <w:t xml:space="preserve"> </w:t>
      </w:r>
      <w:r>
        <w:rPr>
          <w:rFonts w:eastAsia="仿宋_GB2312"/>
          <w:bCs/>
          <w:szCs w:val="32"/>
        </w:rPr>
        <w:t>编制依据</w:t>
      </w:r>
    </w:p>
    <w:p>
      <w:pPr>
        <w:autoSpaceDE w:val="0"/>
        <w:spacing w:line="600" w:lineRule="exact"/>
        <w:ind w:firstLine="640" w:firstLineChars="200"/>
        <w:rPr>
          <w:rFonts w:eastAsia="仿宋_GB2312"/>
          <w:szCs w:val="32"/>
        </w:rPr>
      </w:pPr>
      <w:r>
        <w:rPr>
          <w:rFonts w:eastAsia="仿宋_GB2312"/>
          <w:szCs w:val="32"/>
        </w:rPr>
        <w:t>《中华人民共和国突发事件应对法》《中华人民共和国水法》《中华人民共和国水污染防治法》《中华人民共和国安全生产法》《城市供水应急预案编制导则》（SL459</w:t>
      </w:r>
      <w:r>
        <w:rPr>
          <w:rFonts w:hint="eastAsia" w:eastAsia="仿宋_GB2312"/>
          <w:szCs w:val="32"/>
        </w:rPr>
        <w:t>—</w:t>
      </w:r>
      <w:r>
        <w:rPr>
          <w:rFonts w:eastAsia="仿宋_GB2312"/>
          <w:szCs w:val="32"/>
        </w:rPr>
        <w:t>2009）</w:t>
      </w:r>
      <w:r>
        <w:rPr>
          <w:rFonts w:hint="eastAsia" w:eastAsia="仿宋_GB2312"/>
          <w:szCs w:val="32"/>
        </w:rPr>
        <w:t>、</w:t>
      </w:r>
      <w:r>
        <w:rPr>
          <w:rFonts w:eastAsia="仿宋_GB2312"/>
          <w:szCs w:val="32"/>
        </w:rPr>
        <w:t>《湖南省城市供水事故应急预案》《长沙市城市供水用水管理条例》</w:t>
      </w:r>
      <w:r>
        <w:rPr>
          <w:rFonts w:hint="eastAsia" w:eastAsia="仿宋_GB2312"/>
          <w:szCs w:val="32"/>
        </w:rPr>
        <w:t>《长沙市城市供水突发事故应急预案》</w:t>
      </w:r>
      <w:r>
        <w:rPr>
          <w:rFonts w:eastAsia="仿宋_GB2312"/>
          <w:szCs w:val="32"/>
        </w:rPr>
        <w:t>《长沙市突发事件总体应急预案》《浏阳市突发事件总体应急预案》等。</w:t>
      </w:r>
    </w:p>
    <w:p>
      <w:pPr>
        <w:autoSpaceDE w:val="0"/>
        <w:spacing w:line="600" w:lineRule="exact"/>
        <w:ind w:firstLine="640" w:firstLineChars="200"/>
        <w:rPr>
          <w:rFonts w:eastAsia="仿宋_GB2312"/>
          <w:bCs/>
          <w:szCs w:val="32"/>
        </w:rPr>
      </w:pPr>
      <w:r>
        <w:rPr>
          <w:rFonts w:eastAsia="仿宋_GB2312"/>
          <w:bCs/>
          <w:szCs w:val="32"/>
        </w:rPr>
        <w:t>1.3</w:t>
      </w:r>
      <w:r>
        <w:rPr>
          <w:rFonts w:hint="eastAsia" w:eastAsia="仿宋_GB2312"/>
          <w:bCs/>
          <w:szCs w:val="32"/>
        </w:rPr>
        <w:t xml:space="preserve"> </w:t>
      </w:r>
      <w:r>
        <w:rPr>
          <w:rFonts w:eastAsia="仿宋_GB2312"/>
          <w:bCs/>
          <w:szCs w:val="32"/>
        </w:rPr>
        <w:t>适用范围</w:t>
      </w:r>
    </w:p>
    <w:p>
      <w:pPr>
        <w:autoSpaceDE w:val="0"/>
        <w:spacing w:line="600" w:lineRule="exact"/>
        <w:ind w:firstLine="640" w:firstLineChars="200"/>
        <w:rPr>
          <w:rFonts w:eastAsia="仿宋_GB2312"/>
          <w:szCs w:val="32"/>
        </w:rPr>
      </w:pPr>
      <w:r>
        <w:rPr>
          <w:rFonts w:eastAsia="仿宋_GB2312"/>
          <w:szCs w:val="32"/>
        </w:rPr>
        <w:t>本预案适用于在本市城区范围内严重影响城市供水的突发事故。</w:t>
      </w:r>
    </w:p>
    <w:p>
      <w:pPr>
        <w:autoSpaceDE w:val="0"/>
        <w:spacing w:line="600" w:lineRule="exact"/>
        <w:ind w:firstLine="640" w:firstLineChars="200"/>
        <w:rPr>
          <w:rFonts w:eastAsia="仿宋_GB2312"/>
          <w:bCs/>
          <w:szCs w:val="32"/>
        </w:rPr>
      </w:pPr>
      <w:r>
        <w:rPr>
          <w:rFonts w:eastAsia="仿宋_GB2312"/>
          <w:bCs/>
          <w:szCs w:val="32"/>
        </w:rPr>
        <w:t>1.4</w:t>
      </w:r>
      <w:r>
        <w:rPr>
          <w:rFonts w:hint="eastAsia" w:eastAsia="仿宋_GB2312"/>
          <w:bCs/>
          <w:szCs w:val="32"/>
        </w:rPr>
        <w:t xml:space="preserve"> </w:t>
      </w:r>
      <w:r>
        <w:rPr>
          <w:rFonts w:eastAsia="仿宋_GB2312"/>
          <w:bCs/>
          <w:szCs w:val="32"/>
        </w:rPr>
        <w:t>工作原则</w:t>
      </w:r>
    </w:p>
    <w:p>
      <w:pPr>
        <w:autoSpaceDE w:val="0"/>
        <w:spacing w:line="600" w:lineRule="exact"/>
        <w:ind w:firstLine="640" w:firstLineChars="200"/>
        <w:rPr>
          <w:rFonts w:eastAsia="仿宋_GB2312"/>
          <w:szCs w:val="32"/>
        </w:rPr>
      </w:pPr>
      <w:r>
        <w:rPr>
          <w:rFonts w:eastAsia="仿宋_GB2312"/>
          <w:szCs w:val="32"/>
        </w:rPr>
        <w:t>1.4.1</w:t>
      </w:r>
      <w:r>
        <w:rPr>
          <w:rFonts w:hint="eastAsia" w:eastAsia="仿宋_GB2312"/>
          <w:szCs w:val="32"/>
        </w:rPr>
        <w:t xml:space="preserve"> </w:t>
      </w:r>
      <w:r>
        <w:rPr>
          <w:rFonts w:eastAsia="仿宋_GB2312"/>
          <w:szCs w:val="32"/>
        </w:rPr>
        <w:t>以人为本，快速反应</w:t>
      </w:r>
    </w:p>
    <w:p>
      <w:pPr>
        <w:autoSpaceDE w:val="0"/>
        <w:spacing w:line="600" w:lineRule="exact"/>
        <w:ind w:firstLine="640" w:firstLineChars="200"/>
        <w:rPr>
          <w:rFonts w:eastAsia="仿宋_GB2312"/>
          <w:szCs w:val="32"/>
        </w:rPr>
      </w:pPr>
      <w:r>
        <w:rPr>
          <w:rFonts w:eastAsia="仿宋_GB2312"/>
          <w:szCs w:val="32"/>
        </w:rPr>
        <w:t>对城市供水突发事故做出快速反应，有效开展应急救援工作，最大程度减少城市供水突发事故造成的人员伤亡和财产损失。</w:t>
      </w:r>
    </w:p>
    <w:p>
      <w:pPr>
        <w:autoSpaceDE w:val="0"/>
        <w:spacing w:line="600" w:lineRule="exact"/>
        <w:ind w:firstLine="640" w:firstLineChars="200"/>
        <w:rPr>
          <w:rFonts w:eastAsia="仿宋_GB2312"/>
          <w:szCs w:val="32"/>
        </w:rPr>
      </w:pPr>
      <w:r>
        <w:rPr>
          <w:rFonts w:eastAsia="仿宋_GB2312"/>
          <w:szCs w:val="32"/>
        </w:rPr>
        <w:t>1.4.2</w:t>
      </w:r>
      <w:r>
        <w:rPr>
          <w:rFonts w:hint="eastAsia" w:eastAsia="仿宋_GB2312"/>
          <w:szCs w:val="32"/>
        </w:rPr>
        <w:t xml:space="preserve"> </w:t>
      </w:r>
      <w:r>
        <w:rPr>
          <w:rFonts w:eastAsia="仿宋_GB2312"/>
          <w:szCs w:val="32"/>
        </w:rPr>
        <w:t>统一领导，分级负责</w:t>
      </w:r>
    </w:p>
    <w:p>
      <w:pPr>
        <w:autoSpaceDE w:val="0"/>
        <w:spacing w:line="600" w:lineRule="exact"/>
        <w:ind w:firstLine="640" w:firstLineChars="200"/>
        <w:rPr>
          <w:rFonts w:eastAsia="仿宋_GB2312"/>
          <w:szCs w:val="32"/>
        </w:rPr>
      </w:pPr>
      <w:r>
        <w:rPr>
          <w:rFonts w:eastAsia="仿宋_GB2312"/>
          <w:szCs w:val="32"/>
        </w:rPr>
        <w:t>在市人民政府的统一领导下，明确各级相关部门、供水单位职责，依法确定应急工作程序，有效处置突发事故和紧急情况。</w:t>
      </w:r>
    </w:p>
    <w:p>
      <w:pPr>
        <w:autoSpaceDE w:val="0"/>
        <w:spacing w:line="600" w:lineRule="exact"/>
        <w:ind w:firstLine="640" w:firstLineChars="200"/>
        <w:rPr>
          <w:rFonts w:eastAsia="仿宋_GB2312"/>
          <w:szCs w:val="32"/>
        </w:rPr>
      </w:pPr>
      <w:r>
        <w:rPr>
          <w:rFonts w:eastAsia="仿宋_GB2312"/>
          <w:szCs w:val="32"/>
        </w:rPr>
        <w:t>1.4.3</w:t>
      </w:r>
      <w:r>
        <w:rPr>
          <w:rFonts w:hint="eastAsia" w:eastAsia="仿宋_GB2312"/>
          <w:szCs w:val="32"/>
        </w:rPr>
        <w:t xml:space="preserve"> </w:t>
      </w:r>
      <w:r>
        <w:rPr>
          <w:rFonts w:eastAsia="仿宋_GB2312"/>
          <w:szCs w:val="32"/>
        </w:rPr>
        <w:t>统筹安排，协调配合</w:t>
      </w:r>
    </w:p>
    <w:p>
      <w:pPr>
        <w:autoSpaceDE w:val="0"/>
        <w:spacing w:line="600" w:lineRule="exact"/>
        <w:ind w:firstLine="640" w:firstLineChars="200"/>
        <w:rPr>
          <w:rFonts w:eastAsia="仿宋_GB2312"/>
          <w:szCs w:val="32"/>
        </w:rPr>
      </w:pPr>
      <w:r>
        <w:rPr>
          <w:rFonts w:eastAsia="仿宋_GB2312"/>
          <w:szCs w:val="32"/>
        </w:rPr>
        <w:t>市住建局为牵头单位，各</w:t>
      </w:r>
      <w:r>
        <w:rPr>
          <w:rFonts w:hint="eastAsia" w:eastAsia="仿宋_GB2312"/>
          <w:szCs w:val="32"/>
        </w:rPr>
        <w:t>相关</w:t>
      </w:r>
      <w:r>
        <w:rPr>
          <w:rFonts w:eastAsia="仿宋_GB2312"/>
          <w:szCs w:val="32"/>
        </w:rPr>
        <w:t>部门在明确职责的基础上加强协调，密切配合，信息共享，形成合力。</w:t>
      </w:r>
    </w:p>
    <w:p>
      <w:pPr>
        <w:autoSpaceDE w:val="0"/>
        <w:spacing w:line="600" w:lineRule="exact"/>
        <w:ind w:firstLine="640" w:firstLineChars="200"/>
        <w:rPr>
          <w:rFonts w:eastAsia="仿宋_GB2312"/>
          <w:szCs w:val="32"/>
        </w:rPr>
      </w:pPr>
      <w:r>
        <w:rPr>
          <w:rFonts w:eastAsia="仿宋_GB2312"/>
          <w:szCs w:val="32"/>
        </w:rPr>
        <w:t>1.4.4</w:t>
      </w:r>
      <w:r>
        <w:rPr>
          <w:rFonts w:hint="eastAsia" w:eastAsia="仿宋_GB2312"/>
          <w:szCs w:val="32"/>
        </w:rPr>
        <w:t xml:space="preserve"> 分级管理</w:t>
      </w:r>
      <w:r>
        <w:rPr>
          <w:rFonts w:eastAsia="仿宋_GB2312"/>
          <w:szCs w:val="32"/>
        </w:rPr>
        <w:t>，及时响应</w:t>
      </w:r>
    </w:p>
    <w:p>
      <w:pPr>
        <w:autoSpaceDE w:val="0"/>
        <w:spacing w:line="600" w:lineRule="exact"/>
        <w:ind w:firstLine="640" w:firstLineChars="200"/>
        <w:rPr>
          <w:rFonts w:eastAsia="仿宋_GB2312"/>
          <w:szCs w:val="32"/>
        </w:rPr>
      </w:pPr>
      <w:r>
        <w:rPr>
          <w:rFonts w:eastAsia="仿宋_GB2312"/>
          <w:szCs w:val="32"/>
        </w:rPr>
        <w:t>根据突发事故的影响范围、危害程度进行分级，确定级别后，按照分级启动的原则启动相应预警和应急响应，落实城市供水突发事故应急责任机制。</w:t>
      </w:r>
    </w:p>
    <w:p>
      <w:pPr>
        <w:autoSpaceDE w:val="0"/>
        <w:spacing w:line="600" w:lineRule="exact"/>
        <w:ind w:firstLine="640" w:firstLineChars="200"/>
        <w:rPr>
          <w:rFonts w:eastAsia="仿宋_GB2312"/>
          <w:bCs/>
          <w:szCs w:val="32"/>
        </w:rPr>
      </w:pPr>
      <w:r>
        <w:rPr>
          <w:rFonts w:eastAsia="仿宋_GB2312"/>
          <w:bCs/>
          <w:szCs w:val="32"/>
        </w:rPr>
        <w:t>1.5</w:t>
      </w:r>
      <w:r>
        <w:rPr>
          <w:rFonts w:hint="eastAsia" w:eastAsia="仿宋_GB2312"/>
          <w:bCs/>
          <w:szCs w:val="32"/>
        </w:rPr>
        <w:t xml:space="preserve"> </w:t>
      </w:r>
      <w:r>
        <w:rPr>
          <w:rFonts w:eastAsia="仿宋_GB2312"/>
          <w:bCs/>
          <w:szCs w:val="32"/>
        </w:rPr>
        <w:t>供水突发事故的分类</w:t>
      </w:r>
    </w:p>
    <w:p>
      <w:pPr>
        <w:autoSpaceDE w:val="0"/>
        <w:spacing w:line="600" w:lineRule="exact"/>
        <w:ind w:firstLine="640" w:firstLineChars="200"/>
        <w:rPr>
          <w:rFonts w:eastAsia="仿宋_GB2312"/>
          <w:szCs w:val="32"/>
        </w:rPr>
      </w:pPr>
      <w:r>
        <w:rPr>
          <w:rFonts w:eastAsia="仿宋_GB2312"/>
          <w:szCs w:val="32"/>
        </w:rPr>
        <w:t>1.5.1</w:t>
      </w:r>
      <w:r>
        <w:rPr>
          <w:rFonts w:hint="eastAsia" w:eastAsia="仿宋_GB2312"/>
          <w:szCs w:val="32"/>
        </w:rPr>
        <w:t xml:space="preserve"> </w:t>
      </w:r>
      <w:r>
        <w:rPr>
          <w:rFonts w:eastAsia="仿宋_GB2312"/>
          <w:szCs w:val="32"/>
        </w:rPr>
        <w:t>城市供水突发事故按其发生过程、性质和机理，可划分为自然灾害、工程事故和公共卫生事故三类。</w:t>
      </w:r>
    </w:p>
    <w:p>
      <w:pPr>
        <w:autoSpaceDE w:val="0"/>
        <w:spacing w:line="600" w:lineRule="exact"/>
        <w:ind w:firstLine="640" w:firstLineChars="200"/>
        <w:rPr>
          <w:rFonts w:eastAsia="仿宋_GB2312"/>
          <w:szCs w:val="32"/>
        </w:rPr>
      </w:pPr>
      <w:r>
        <w:rPr>
          <w:rFonts w:eastAsia="仿宋_GB2312"/>
          <w:szCs w:val="32"/>
        </w:rPr>
        <w:t>1.5.2</w:t>
      </w:r>
      <w:r>
        <w:rPr>
          <w:rFonts w:hint="eastAsia" w:eastAsia="仿宋_GB2312"/>
          <w:szCs w:val="32"/>
        </w:rPr>
        <w:t xml:space="preserve"> </w:t>
      </w:r>
      <w:r>
        <w:rPr>
          <w:rFonts w:eastAsia="仿宋_GB2312"/>
          <w:szCs w:val="32"/>
        </w:rPr>
        <w:t>自然灾害包括以下情况：</w:t>
      </w:r>
    </w:p>
    <w:p>
      <w:pPr>
        <w:autoSpaceDE w:val="0"/>
        <w:spacing w:line="600" w:lineRule="exact"/>
        <w:ind w:firstLine="640" w:firstLineChars="200"/>
        <w:rPr>
          <w:rFonts w:eastAsia="仿宋_GB2312"/>
          <w:szCs w:val="32"/>
        </w:rPr>
      </w:pPr>
      <w:r>
        <w:rPr>
          <w:rFonts w:eastAsia="仿宋_GB2312"/>
          <w:szCs w:val="32"/>
        </w:rPr>
        <w:t>地震、台风、洪灾、滑坡、泥石流、冰冻等自然灾害导致城市供水水源破坏，输配水管网破裂，输配电、净水工程和机电设备损毁等。</w:t>
      </w:r>
    </w:p>
    <w:p>
      <w:pPr>
        <w:autoSpaceDE w:val="0"/>
        <w:spacing w:line="600" w:lineRule="exact"/>
        <w:ind w:firstLine="640" w:firstLineChars="200"/>
        <w:rPr>
          <w:rFonts w:eastAsia="仿宋_GB2312"/>
          <w:szCs w:val="32"/>
        </w:rPr>
      </w:pPr>
      <w:r>
        <w:rPr>
          <w:rFonts w:eastAsia="仿宋_GB2312"/>
          <w:szCs w:val="32"/>
        </w:rPr>
        <w:t>1.5.3</w:t>
      </w:r>
      <w:r>
        <w:rPr>
          <w:rFonts w:hint="eastAsia" w:eastAsia="仿宋_GB2312"/>
          <w:szCs w:val="32"/>
        </w:rPr>
        <w:t xml:space="preserve"> </w:t>
      </w:r>
      <w:r>
        <w:rPr>
          <w:rFonts w:eastAsia="仿宋_GB2312"/>
          <w:szCs w:val="32"/>
        </w:rPr>
        <w:t>工程事故包括以下情况：</w:t>
      </w:r>
    </w:p>
    <w:p>
      <w:pPr>
        <w:autoSpaceDE w:val="0"/>
        <w:spacing w:line="600" w:lineRule="exact"/>
        <w:ind w:firstLine="640" w:firstLineChars="200"/>
        <w:rPr>
          <w:rFonts w:eastAsia="仿宋_GB2312"/>
          <w:szCs w:val="32"/>
        </w:rPr>
      </w:pPr>
      <w:r>
        <w:rPr>
          <w:rFonts w:eastAsia="仿宋_GB2312"/>
          <w:szCs w:val="32"/>
        </w:rPr>
        <w:t>（1）战争、恐怖活动等导致城市供水水源破坏、取水受阻、泵房（站）淹没</w:t>
      </w:r>
      <w:r>
        <w:rPr>
          <w:rFonts w:hint="eastAsia" w:eastAsia="仿宋_GB2312"/>
          <w:szCs w:val="32"/>
        </w:rPr>
        <w:t>、</w:t>
      </w:r>
      <w:r>
        <w:rPr>
          <w:rFonts w:eastAsia="仿宋_GB2312"/>
          <w:szCs w:val="32"/>
        </w:rPr>
        <w:t>机电设备毁损等。</w:t>
      </w:r>
    </w:p>
    <w:p>
      <w:pPr>
        <w:autoSpaceDE w:val="0"/>
        <w:spacing w:line="600" w:lineRule="exact"/>
        <w:ind w:firstLine="640" w:firstLineChars="200"/>
        <w:rPr>
          <w:rFonts w:eastAsia="仿宋_GB2312"/>
          <w:szCs w:val="32"/>
        </w:rPr>
      </w:pPr>
      <w:r>
        <w:rPr>
          <w:rFonts w:eastAsia="仿宋_GB2312"/>
          <w:szCs w:val="32"/>
        </w:rPr>
        <w:t>（2）取水水库大坝、拦河堤坝、取水管涵等发生垮塌、断裂致使城市水源枯竭，或因出现危险情况需要紧急停用维修或停止取水。</w:t>
      </w:r>
    </w:p>
    <w:p>
      <w:pPr>
        <w:autoSpaceDE w:val="0"/>
        <w:spacing w:line="600" w:lineRule="exact"/>
        <w:ind w:firstLine="640" w:firstLineChars="200"/>
        <w:rPr>
          <w:rFonts w:eastAsia="仿宋_GB2312"/>
          <w:szCs w:val="32"/>
        </w:rPr>
      </w:pPr>
      <w:r>
        <w:rPr>
          <w:rFonts w:eastAsia="仿宋_GB2312"/>
          <w:szCs w:val="32"/>
        </w:rPr>
        <w:t>（3）城市主要输供水干管和配水管网发生爆管，造成大范围供水压力降低、水量不足甚至停水，或其他工程事故导致供水中断。</w:t>
      </w:r>
    </w:p>
    <w:p>
      <w:pPr>
        <w:autoSpaceDE w:val="0"/>
        <w:spacing w:line="600" w:lineRule="exact"/>
        <w:ind w:firstLine="640" w:firstLineChars="200"/>
        <w:rPr>
          <w:rFonts w:eastAsia="仿宋_GB2312"/>
          <w:szCs w:val="32"/>
        </w:rPr>
      </w:pPr>
      <w:r>
        <w:rPr>
          <w:rFonts w:eastAsia="仿宋_GB2312"/>
          <w:szCs w:val="32"/>
        </w:rPr>
        <w:t>（4）城市供水消毒、输配电、净水构建物等发生火灾、爆炸、倒塌</w:t>
      </w:r>
      <w:r>
        <w:rPr>
          <w:rFonts w:hint="eastAsia" w:eastAsia="仿宋_GB2312"/>
          <w:szCs w:val="32"/>
        </w:rPr>
        <w:t>等</w:t>
      </w:r>
      <w:r>
        <w:rPr>
          <w:rFonts w:eastAsia="仿宋_GB2312"/>
          <w:szCs w:val="32"/>
        </w:rPr>
        <w:t>。</w:t>
      </w:r>
    </w:p>
    <w:p>
      <w:pPr>
        <w:autoSpaceDE w:val="0"/>
        <w:spacing w:line="600" w:lineRule="exact"/>
        <w:ind w:firstLine="640" w:firstLineChars="200"/>
        <w:rPr>
          <w:rFonts w:eastAsia="仿宋_GB2312"/>
          <w:szCs w:val="32"/>
        </w:rPr>
      </w:pPr>
      <w:r>
        <w:rPr>
          <w:rFonts w:eastAsia="仿宋_GB2312"/>
          <w:szCs w:val="32"/>
        </w:rPr>
        <w:t>（5）城市供水调度、自动控制、营业等计算机系统遭受入侵、失控或损坏。</w:t>
      </w:r>
    </w:p>
    <w:p>
      <w:pPr>
        <w:autoSpaceDE w:val="0"/>
        <w:spacing w:line="600" w:lineRule="exact"/>
        <w:ind w:firstLine="640" w:firstLineChars="200"/>
        <w:rPr>
          <w:rFonts w:eastAsia="仿宋_GB2312"/>
          <w:szCs w:val="32"/>
        </w:rPr>
      </w:pPr>
      <w:r>
        <w:rPr>
          <w:rFonts w:eastAsia="仿宋_GB2312"/>
          <w:szCs w:val="32"/>
        </w:rPr>
        <w:t>1.5.4公共卫生事故包括以下情况：</w:t>
      </w:r>
    </w:p>
    <w:p>
      <w:pPr>
        <w:autoSpaceDE w:val="0"/>
        <w:spacing w:line="600" w:lineRule="exact"/>
        <w:ind w:firstLine="640" w:firstLineChars="200"/>
        <w:rPr>
          <w:rFonts w:eastAsia="仿宋_GB2312"/>
          <w:szCs w:val="32"/>
        </w:rPr>
      </w:pPr>
      <w:r>
        <w:rPr>
          <w:rFonts w:eastAsia="仿宋_GB2312"/>
          <w:szCs w:val="32"/>
        </w:rPr>
        <w:t>（1）城市水源或供水设施遭受有毒有机物、重金属、有毒化工产品</w:t>
      </w:r>
      <w:r>
        <w:rPr>
          <w:rFonts w:hint="eastAsia" w:eastAsia="仿宋_GB2312"/>
          <w:szCs w:val="32"/>
        </w:rPr>
        <w:t>、</w:t>
      </w:r>
      <w:r>
        <w:rPr>
          <w:rFonts w:eastAsia="仿宋_GB2312"/>
          <w:szCs w:val="32"/>
        </w:rPr>
        <w:t>致病原微生物污染或藻类大规模繁殖等影响城市正常供水。</w:t>
      </w:r>
    </w:p>
    <w:p>
      <w:pPr>
        <w:autoSpaceDE w:val="0"/>
        <w:spacing w:line="600" w:lineRule="exact"/>
        <w:ind w:firstLine="640" w:firstLineChars="200"/>
        <w:rPr>
          <w:rFonts w:eastAsia="仿宋_GB2312"/>
          <w:szCs w:val="32"/>
        </w:rPr>
      </w:pPr>
      <w:r>
        <w:rPr>
          <w:rFonts w:eastAsia="仿宋_GB2312"/>
          <w:szCs w:val="32"/>
        </w:rPr>
        <w:t>（2）城市水源或供水设施遭受毒剂、病毒、油污或放射性物质等污染，影响城市正常供水。</w:t>
      </w:r>
    </w:p>
    <w:p>
      <w:pPr>
        <w:autoSpaceDE w:val="0"/>
        <w:spacing w:line="600" w:lineRule="exact"/>
        <w:ind w:firstLine="640" w:firstLineChars="200"/>
        <w:rPr>
          <w:rFonts w:eastAsia="黑体"/>
          <w:bCs/>
          <w:szCs w:val="32"/>
        </w:rPr>
      </w:pPr>
      <w:r>
        <w:rPr>
          <w:rFonts w:eastAsia="黑体"/>
          <w:bCs/>
          <w:szCs w:val="32"/>
        </w:rPr>
        <w:t>2</w:t>
      </w:r>
      <w:r>
        <w:rPr>
          <w:rFonts w:hint="eastAsia" w:eastAsia="黑体"/>
          <w:bCs/>
          <w:szCs w:val="32"/>
        </w:rPr>
        <w:t>．</w:t>
      </w:r>
      <w:r>
        <w:rPr>
          <w:rFonts w:eastAsia="黑体"/>
          <w:bCs/>
          <w:szCs w:val="32"/>
        </w:rPr>
        <w:t>应急指挥体系及职责</w:t>
      </w:r>
    </w:p>
    <w:p>
      <w:pPr>
        <w:autoSpaceDE w:val="0"/>
        <w:spacing w:line="600" w:lineRule="exact"/>
        <w:ind w:firstLine="640" w:firstLineChars="200"/>
        <w:rPr>
          <w:rFonts w:eastAsia="仿宋_GB2312"/>
          <w:szCs w:val="32"/>
        </w:rPr>
      </w:pPr>
      <w:r>
        <w:rPr>
          <w:rFonts w:eastAsia="仿宋_GB2312"/>
          <w:szCs w:val="32"/>
        </w:rPr>
        <w:t>设立城市供水突发事故应急指挥机构，负责城市供水突发事故的应急处置工作。</w:t>
      </w:r>
    </w:p>
    <w:p>
      <w:pPr>
        <w:autoSpaceDE w:val="0"/>
        <w:spacing w:line="600" w:lineRule="exact"/>
        <w:ind w:firstLine="640" w:firstLineChars="200"/>
        <w:rPr>
          <w:rFonts w:hint="eastAsia" w:eastAsia="仿宋_GB2312"/>
          <w:bCs/>
          <w:szCs w:val="32"/>
        </w:rPr>
      </w:pPr>
      <w:r>
        <w:rPr>
          <w:rFonts w:eastAsia="仿宋_GB2312"/>
          <w:bCs/>
          <w:szCs w:val="32"/>
        </w:rPr>
        <w:t>2.1</w:t>
      </w:r>
      <w:r>
        <w:rPr>
          <w:rFonts w:hint="eastAsia" w:eastAsia="仿宋_GB2312"/>
          <w:bCs/>
          <w:szCs w:val="32"/>
        </w:rPr>
        <w:t xml:space="preserve"> </w:t>
      </w:r>
      <w:r>
        <w:rPr>
          <w:rFonts w:eastAsia="仿宋_GB2312"/>
          <w:bCs/>
          <w:szCs w:val="32"/>
        </w:rPr>
        <w:t>应急组织机构</w:t>
      </w:r>
    </w:p>
    <w:p>
      <w:pPr>
        <w:autoSpaceDE w:val="0"/>
        <w:spacing w:line="600" w:lineRule="exact"/>
        <w:ind w:firstLine="640" w:firstLineChars="200"/>
        <w:rPr>
          <w:rFonts w:eastAsia="仿宋_GB2312"/>
          <w:szCs w:val="32"/>
        </w:rPr>
      </w:pPr>
      <w:r>
        <w:rPr>
          <w:rFonts w:hint="eastAsia" w:eastAsia="仿宋_GB2312"/>
          <w:szCs w:val="32"/>
        </w:rPr>
        <w:t>市人民政府成</w:t>
      </w:r>
      <w:r>
        <w:rPr>
          <w:rFonts w:eastAsia="仿宋_GB2312"/>
          <w:szCs w:val="32"/>
        </w:rPr>
        <w:t>立浏阳市城市供水应急指挥部（以下简称市供水应急指挥部），由</w:t>
      </w:r>
      <w:r>
        <w:rPr>
          <w:rFonts w:hint="eastAsia" w:eastAsia="仿宋_GB2312"/>
          <w:szCs w:val="32"/>
        </w:rPr>
        <w:t>市人民政府</w:t>
      </w:r>
      <w:r>
        <w:rPr>
          <w:rFonts w:eastAsia="仿宋_GB2312"/>
          <w:szCs w:val="32"/>
        </w:rPr>
        <w:t>分管副市长任指挥长，市住建局局长、市自来水公司总经理任副指挥长，市住建局、市自来水公司、市</w:t>
      </w:r>
      <w:r>
        <w:rPr>
          <w:rFonts w:hint="eastAsia" w:eastAsia="仿宋_GB2312"/>
          <w:szCs w:val="32"/>
        </w:rPr>
        <w:t>应急管理局</w:t>
      </w:r>
      <w:r>
        <w:rPr>
          <w:rFonts w:eastAsia="仿宋_GB2312"/>
          <w:szCs w:val="32"/>
        </w:rPr>
        <w:t>、市委宣传部、市委网信办、</w:t>
      </w:r>
      <w:r>
        <w:rPr>
          <w:rFonts w:hint="eastAsia" w:eastAsia="仿宋_GB2312"/>
          <w:szCs w:val="32"/>
        </w:rPr>
        <w:t>市政府办、</w:t>
      </w:r>
      <w:r>
        <w:rPr>
          <w:rFonts w:eastAsia="仿宋_GB2312"/>
          <w:szCs w:val="32"/>
        </w:rPr>
        <w:t>市发改局、市工信局、市公安局、市民政局、市财政局、市人社局、市交通运输局、市水利局、市卫健局、市城管局、</w:t>
      </w:r>
      <w:r>
        <w:rPr>
          <w:rFonts w:hint="eastAsia" w:eastAsia="仿宋_GB2312"/>
          <w:szCs w:val="32"/>
        </w:rPr>
        <w:t>长沙市生态环境局浏阳分局</w:t>
      </w:r>
      <w:r>
        <w:rPr>
          <w:rFonts w:eastAsia="仿宋_GB2312"/>
          <w:szCs w:val="32"/>
        </w:rPr>
        <w:t>、市总工会、株树桥水库管理局、市气象局、市供电公司、市消防大队、市水文局、长沙市水上执法大队</w:t>
      </w:r>
      <w:r>
        <w:rPr>
          <w:rFonts w:hint="eastAsia" w:eastAsia="仿宋_GB2312"/>
          <w:szCs w:val="32"/>
        </w:rPr>
        <w:t>（</w:t>
      </w:r>
      <w:r>
        <w:rPr>
          <w:rFonts w:eastAsia="仿宋_GB2312"/>
          <w:szCs w:val="32"/>
        </w:rPr>
        <w:t>第五中队</w:t>
      </w:r>
      <w:r>
        <w:rPr>
          <w:rFonts w:hint="eastAsia" w:eastAsia="仿宋_GB2312"/>
          <w:szCs w:val="32"/>
        </w:rPr>
        <w:t>）</w:t>
      </w:r>
      <w:r>
        <w:rPr>
          <w:rFonts w:eastAsia="仿宋_GB2312"/>
          <w:szCs w:val="32"/>
        </w:rPr>
        <w:t>、</w:t>
      </w:r>
      <w:r>
        <w:rPr>
          <w:rFonts w:eastAsia="仿宋_GB2312"/>
          <w:color w:val="000000"/>
          <w:szCs w:val="32"/>
        </w:rPr>
        <w:t>淮川街道、集里街道、荷花街道、关口街道、</w:t>
      </w:r>
      <w:r>
        <w:rPr>
          <w:rFonts w:eastAsia="仿宋_GB2312"/>
          <w:szCs w:val="32"/>
        </w:rPr>
        <w:t>古港镇、高坪镇等单位为成员</w:t>
      </w:r>
      <w:r>
        <w:rPr>
          <w:rFonts w:hint="eastAsia" w:eastAsia="仿宋_GB2312"/>
          <w:szCs w:val="32"/>
        </w:rPr>
        <w:t>单位</w:t>
      </w:r>
      <w:r>
        <w:rPr>
          <w:rFonts w:eastAsia="仿宋_GB2312"/>
          <w:szCs w:val="32"/>
        </w:rPr>
        <w:t>。</w:t>
      </w:r>
    </w:p>
    <w:p>
      <w:pPr>
        <w:autoSpaceDE w:val="0"/>
        <w:spacing w:line="600" w:lineRule="exact"/>
        <w:ind w:firstLine="640" w:firstLineChars="200"/>
        <w:rPr>
          <w:rFonts w:eastAsia="仿宋_GB2312"/>
          <w:szCs w:val="32"/>
        </w:rPr>
      </w:pPr>
      <w:r>
        <w:rPr>
          <w:rFonts w:eastAsia="仿宋_GB2312"/>
          <w:szCs w:val="32"/>
        </w:rPr>
        <w:t>市供水应急指挥部办公室（</w:t>
      </w:r>
      <w:r>
        <w:rPr>
          <w:rFonts w:hint="eastAsia" w:eastAsia="仿宋_GB2312"/>
          <w:szCs w:val="32"/>
        </w:rPr>
        <w:t>以下</w:t>
      </w:r>
      <w:r>
        <w:rPr>
          <w:rFonts w:eastAsia="仿宋_GB2312"/>
          <w:szCs w:val="32"/>
        </w:rPr>
        <w:t>简称市供水应急办）设在市住建局，市住建局局长任办公室主任，市自来水公司董事长任常务副主任。</w:t>
      </w:r>
    </w:p>
    <w:p>
      <w:pPr>
        <w:autoSpaceDE w:val="0"/>
        <w:spacing w:line="600" w:lineRule="exact"/>
        <w:ind w:firstLine="640" w:firstLineChars="200"/>
        <w:rPr>
          <w:rFonts w:eastAsia="仿宋_GB2312"/>
          <w:bCs/>
          <w:szCs w:val="32"/>
        </w:rPr>
      </w:pPr>
      <w:r>
        <w:rPr>
          <w:rFonts w:eastAsia="仿宋_GB2312"/>
          <w:bCs/>
          <w:szCs w:val="32"/>
        </w:rPr>
        <w:t>2.2</w:t>
      </w:r>
      <w:r>
        <w:rPr>
          <w:rFonts w:hint="eastAsia" w:eastAsia="仿宋_GB2312"/>
          <w:bCs/>
          <w:szCs w:val="32"/>
        </w:rPr>
        <w:t xml:space="preserve"> </w:t>
      </w:r>
      <w:r>
        <w:rPr>
          <w:rFonts w:eastAsia="仿宋_GB2312"/>
          <w:bCs/>
          <w:szCs w:val="32"/>
        </w:rPr>
        <w:t>应急组织机构职责</w:t>
      </w:r>
    </w:p>
    <w:p>
      <w:pPr>
        <w:autoSpaceDE w:val="0"/>
        <w:spacing w:line="600" w:lineRule="exact"/>
        <w:ind w:firstLine="640" w:firstLineChars="200"/>
        <w:rPr>
          <w:rFonts w:eastAsia="仿宋_GB2312"/>
          <w:szCs w:val="32"/>
        </w:rPr>
      </w:pPr>
      <w:r>
        <w:rPr>
          <w:rFonts w:eastAsia="仿宋_GB2312"/>
          <w:szCs w:val="32"/>
        </w:rPr>
        <w:t>2.2.1</w:t>
      </w:r>
      <w:r>
        <w:rPr>
          <w:rFonts w:hint="eastAsia" w:eastAsia="仿宋_GB2312"/>
          <w:szCs w:val="32"/>
        </w:rPr>
        <w:t xml:space="preserve"> </w:t>
      </w:r>
      <w:r>
        <w:rPr>
          <w:rFonts w:eastAsia="仿宋_GB2312"/>
          <w:szCs w:val="32"/>
        </w:rPr>
        <w:t>市供水应急指挥部</w:t>
      </w:r>
    </w:p>
    <w:p>
      <w:pPr>
        <w:autoSpaceDE w:val="0"/>
        <w:spacing w:line="600" w:lineRule="exact"/>
        <w:ind w:firstLine="640" w:firstLineChars="200"/>
        <w:rPr>
          <w:rFonts w:eastAsia="仿宋_GB2312"/>
          <w:szCs w:val="32"/>
        </w:rPr>
      </w:pPr>
      <w:r>
        <w:rPr>
          <w:rFonts w:eastAsia="仿宋_GB2312"/>
          <w:szCs w:val="32"/>
        </w:rPr>
        <w:t>领导和协调全市城市供水突发事故应急管理工作；贯彻市供水应急管理工作方针；组织供水突发事故应急技术研究、应急知识宣传教育和应急演练等工作；建立健全城市供水突发事故应急救援队伍和专家组；协调全市城市供水突发事故应急救援行动；做好市人民政府和市</w:t>
      </w:r>
      <w:r>
        <w:rPr>
          <w:rFonts w:hint="eastAsia" w:eastAsia="仿宋_GB2312"/>
          <w:szCs w:val="32"/>
        </w:rPr>
        <w:t>突发事件应急委员会</w:t>
      </w:r>
      <w:r>
        <w:rPr>
          <w:rFonts w:eastAsia="仿宋_GB2312"/>
          <w:szCs w:val="32"/>
        </w:rPr>
        <w:t>交办的其他工作。</w:t>
      </w:r>
    </w:p>
    <w:p>
      <w:pPr>
        <w:autoSpaceDE w:val="0"/>
        <w:spacing w:line="600" w:lineRule="exact"/>
        <w:ind w:firstLine="640" w:firstLineChars="200"/>
        <w:rPr>
          <w:rFonts w:eastAsia="仿宋_GB2312"/>
          <w:szCs w:val="32"/>
        </w:rPr>
      </w:pPr>
      <w:r>
        <w:rPr>
          <w:rFonts w:eastAsia="仿宋_GB2312"/>
          <w:szCs w:val="32"/>
        </w:rPr>
        <w:t>2.2.2</w:t>
      </w:r>
      <w:r>
        <w:rPr>
          <w:rFonts w:hint="eastAsia" w:eastAsia="仿宋_GB2312"/>
          <w:szCs w:val="32"/>
        </w:rPr>
        <w:t xml:space="preserve"> </w:t>
      </w:r>
      <w:r>
        <w:rPr>
          <w:rFonts w:eastAsia="仿宋_GB2312"/>
          <w:szCs w:val="32"/>
        </w:rPr>
        <w:t>市供水应急办</w:t>
      </w:r>
    </w:p>
    <w:p>
      <w:pPr>
        <w:autoSpaceDE w:val="0"/>
        <w:spacing w:line="580" w:lineRule="exact"/>
        <w:ind w:firstLine="640" w:firstLineChars="200"/>
        <w:rPr>
          <w:rFonts w:eastAsia="仿宋_GB2312"/>
          <w:szCs w:val="32"/>
        </w:rPr>
      </w:pPr>
      <w:r>
        <w:rPr>
          <w:rFonts w:eastAsia="仿宋_GB2312"/>
          <w:szCs w:val="32"/>
        </w:rPr>
        <w:t>承担市供水应急指挥部日常工作；核实因供水突发事故造成的人员伤亡和财产损失情况，及时向上级报告有关工作进展，落实上级有关应急的指令；收集、综合、评估、汇报供水突发事故信息；传达、落实市人民政府、市供水应急指挥部的各项决策和指令；组织、领导、指挥事故发生地开展城市供水设施的应急、抢险、修复和恢复重建等工作；组织、协调应急救援工作相关的通讯、交通、物资等保障；组织专家赴事故发生地指导当地的城市供水应急救援工作；协助做好城市供水突发事故新闻发布工作；完成上级交办的其他事项。</w:t>
      </w:r>
    </w:p>
    <w:p>
      <w:pPr>
        <w:autoSpaceDE w:val="0"/>
        <w:spacing w:line="580" w:lineRule="exact"/>
        <w:ind w:firstLine="640" w:firstLineChars="200"/>
        <w:rPr>
          <w:rFonts w:eastAsia="仿宋_GB2312"/>
          <w:szCs w:val="32"/>
        </w:rPr>
      </w:pPr>
      <w:r>
        <w:rPr>
          <w:rFonts w:eastAsia="仿宋_GB2312"/>
          <w:szCs w:val="32"/>
        </w:rPr>
        <w:t>2.2.3</w:t>
      </w:r>
      <w:r>
        <w:rPr>
          <w:rFonts w:hint="eastAsia" w:eastAsia="仿宋_GB2312"/>
          <w:szCs w:val="32"/>
        </w:rPr>
        <w:t xml:space="preserve"> </w:t>
      </w:r>
      <w:r>
        <w:rPr>
          <w:rFonts w:eastAsia="仿宋_GB2312"/>
          <w:szCs w:val="32"/>
        </w:rPr>
        <w:t>市供水应急指挥部各成员单位</w:t>
      </w:r>
    </w:p>
    <w:p>
      <w:pPr>
        <w:autoSpaceDE w:val="0"/>
        <w:spacing w:line="580" w:lineRule="exact"/>
        <w:ind w:firstLine="640" w:firstLineChars="200"/>
        <w:rPr>
          <w:rFonts w:eastAsia="仿宋_GB2312"/>
          <w:szCs w:val="32"/>
        </w:rPr>
      </w:pPr>
      <w:r>
        <w:rPr>
          <w:rFonts w:eastAsia="仿宋_GB2312"/>
          <w:szCs w:val="32"/>
        </w:rPr>
        <w:t>市住建局：承担市供水应急办日常工作；</w:t>
      </w:r>
      <w:r>
        <w:rPr>
          <w:rFonts w:hint="eastAsia" w:eastAsia="仿宋_GB2312"/>
          <w:szCs w:val="32"/>
        </w:rPr>
        <w:t>负责</w:t>
      </w:r>
      <w:r>
        <w:rPr>
          <w:rFonts w:eastAsia="仿宋_GB2312"/>
          <w:szCs w:val="32"/>
        </w:rPr>
        <w:t>起草城市供水突发事故应急预案；监测、接收</w:t>
      </w:r>
      <w:r>
        <w:rPr>
          <w:rFonts w:hint="eastAsia" w:eastAsia="仿宋_GB2312"/>
          <w:szCs w:val="32"/>
        </w:rPr>
        <w:t>、</w:t>
      </w:r>
      <w:r>
        <w:rPr>
          <w:rFonts w:eastAsia="仿宋_GB2312"/>
          <w:szCs w:val="32"/>
        </w:rPr>
        <w:t>收集、整理、评估、报告城市供水突发事故信息；监督管理城市供水系统饮用水卫生安全，向社会发布供水水质公告；参与城市供水突发事故调查工作。</w:t>
      </w:r>
    </w:p>
    <w:p>
      <w:pPr>
        <w:autoSpaceDE w:val="0"/>
        <w:spacing w:line="580" w:lineRule="exact"/>
        <w:ind w:firstLine="640" w:firstLineChars="200"/>
        <w:rPr>
          <w:rFonts w:eastAsia="仿宋_GB2312"/>
          <w:szCs w:val="32"/>
        </w:rPr>
      </w:pPr>
      <w:r>
        <w:rPr>
          <w:rFonts w:eastAsia="仿宋_GB2312"/>
          <w:szCs w:val="32"/>
        </w:rPr>
        <w:t>市自来水公司：负责城区范围内供水突发事故应急管理工作；建立应急队伍，制定企业应急预案并定期组织演练；加强水质检查监测，定期上报供水质量安全监测信息和供水安全综合信息；加强水厂安全生产管理及供水管网的巡查，保证城市正常供水；做好供水突发事故接警工作，及时将灾害性质、程度、范围、处置等综合情况报市供水应急办及相关部门，及时处置城市供水突发事故。</w:t>
      </w:r>
    </w:p>
    <w:p>
      <w:pPr>
        <w:autoSpaceDE w:val="0"/>
        <w:spacing w:line="58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：负责联合市发改局做好城市供水突发事故相关应急物资调配工作，组织调查供水生产安全事故，参与指导协调城市供水突发事故应急救援工作。</w:t>
      </w:r>
    </w:p>
    <w:p>
      <w:pPr>
        <w:autoSpaceDE w:val="0"/>
        <w:spacing w:line="580" w:lineRule="exact"/>
        <w:ind w:firstLine="640" w:firstLineChars="200"/>
        <w:rPr>
          <w:rFonts w:eastAsia="仿宋_GB2312"/>
          <w:szCs w:val="32"/>
        </w:rPr>
      </w:pPr>
      <w:r>
        <w:rPr>
          <w:rFonts w:eastAsia="仿宋_GB2312"/>
          <w:szCs w:val="32"/>
        </w:rPr>
        <w:t>市委宣传部：负责组织指导供水事故和应急救援对外信息发布，协调新闻媒体宣传报道。</w:t>
      </w:r>
    </w:p>
    <w:p>
      <w:pPr>
        <w:pStyle w:val="3"/>
        <w:widowControl/>
        <w:spacing w:after="0" w:line="580" w:lineRule="exact"/>
        <w:ind w:firstLine="640" w:firstLineChars="200"/>
        <w:rPr>
          <w:rFonts w:eastAsia="仿宋_GB2312"/>
          <w:sz w:val="32"/>
          <w:szCs w:val="32"/>
        </w:rPr>
      </w:pPr>
      <w:r>
        <w:rPr>
          <w:rFonts w:eastAsia="仿宋_GB2312"/>
          <w:sz w:val="32"/>
          <w:szCs w:val="32"/>
        </w:rPr>
        <w:t>市委网信办：负责监测交办有关城市供水突发事故的网络舆情，督促指导涉事单位做好线上线下处置工作。</w:t>
      </w:r>
    </w:p>
    <w:p>
      <w:pPr>
        <w:spacing w:line="600" w:lineRule="exact"/>
        <w:ind w:firstLine="645"/>
        <w:rPr>
          <w:rFonts w:hint="eastAsia" w:eastAsia="仿宋_GB2312"/>
          <w:szCs w:val="32"/>
        </w:rPr>
      </w:pPr>
      <w:r>
        <w:rPr>
          <w:rFonts w:hint="eastAsia" w:eastAsia="仿宋_GB2312"/>
          <w:szCs w:val="32"/>
        </w:rPr>
        <w:t>市政府办：负责供水</w:t>
      </w:r>
      <w:r>
        <w:rPr>
          <w:rFonts w:eastAsia="仿宋_GB2312"/>
          <w:szCs w:val="32"/>
        </w:rPr>
        <w:t>应急</w:t>
      </w:r>
      <w:r>
        <w:rPr>
          <w:rFonts w:hint="eastAsia" w:eastAsia="仿宋_GB2312"/>
          <w:szCs w:val="32"/>
        </w:rPr>
        <w:t>工作的指导和督查。</w:t>
      </w:r>
    </w:p>
    <w:p>
      <w:pPr>
        <w:autoSpaceDE w:val="0"/>
        <w:spacing w:line="600" w:lineRule="exact"/>
        <w:ind w:firstLine="640" w:firstLineChars="200"/>
        <w:rPr>
          <w:rFonts w:eastAsia="仿宋_GB2312"/>
          <w:spacing w:val="-8"/>
          <w:szCs w:val="32"/>
        </w:rPr>
      </w:pPr>
      <w:r>
        <w:rPr>
          <w:rFonts w:eastAsia="仿宋_GB2312"/>
          <w:szCs w:val="32"/>
        </w:rPr>
        <w:t>市发改局：负</w:t>
      </w:r>
      <w:r>
        <w:rPr>
          <w:rFonts w:eastAsia="仿宋_GB2312"/>
          <w:spacing w:val="-8"/>
          <w:szCs w:val="32"/>
        </w:rPr>
        <w:t>责协调做好</w:t>
      </w:r>
      <w:r>
        <w:rPr>
          <w:rFonts w:hint="eastAsia" w:eastAsia="仿宋_GB2312"/>
          <w:spacing w:val="-8"/>
          <w:szCs w:val="32"/>
        </w:rPr>
        <w:t>城市供水事故处置中的</w:t>
      </w:r>
      <w:r>
        <w:rPr>
          <w:rFonts w:eastAsia="仿宋_GB2312"/>
          <w:spacing w:val="-8"/>
          <w:szCs w:val="32"/>
        </w:rPr>
        <w:t>电力保障工作。</w:t>
      </w:r>
    </w:p>
    <w:p>
      <w:pPr>
        <w:autoSpaceDE w:val="0"/>
        <w:spacing w:line="600" w:lineRule="exact"/>
        <w:ind w:firstLine="640" w:firstLineChars="200"/>
        <w:rPr>
          <w:rFonts w:eastAsia="仿宋_GB2312"/>
          <w:spacing w:val="-10"/>
          <w:szCs w:val="32"/>
        </w:rPr>
      </w:pPr>
      <w:r>
        <w:rPr>
          <w:rFonts w:eastAsia="仿宋_GB2312"/>
          <w:szCs w:val="32"/>
        </w:rPr>
        <w:t>市工信局：负责</w:t>
      </w:r>
      <w:r>
        <w:rPr>
          <w:rFonts w:eastAsia="仿宋_GB2312"/>
          <w:spacing w:val="-10"/>
          <w:szCs w:val="32"/>
        </w:rPr>
        <w:t>协调做好城市供水事故处置中的通信保障工作。</w:t>
      </w:r>
    </w:p>
    <w:p>
      <w:pPr>
        <w:autoSpaceDE w:val="0"/>
        <w:spacing w:line="600" w:lineRule="exact"/>
        <w:ind w:firstLine="640" w:firstLineChars="200"/>
        <w:rPr>
          <w:rFonts w:eastAsia="仿宋_GB2312"/>
          <w:szCs w:val="32"/>
        </w:rPr>
      </w:pPr>
      <w:r>
        <w:rPr>
          <w:rFonts w:eastAsia="仿宋_GB2312"/>
          <w:szCs w:val="32"/>
        </w:rPr>
        <w:t>市公安局：负责供水突发事故现场及周围区域交通、治安秩序，及时开通应急通道，确保车辆、人员快速通行；负责紧急状态下供水厂、临时供水设施安全保卫工作。</w:t>
      </w:r>
    </w:p>
    <w:p>
      <w:pPr>
        <w:autoSpaceDE w:val="0"/>
        <w:spacing w:line="600" w:lineRule="exact"/>
        <w:ind w:firstLine="640" w:firstLineChars="200"/>
        <w:rPr>
          <w:rFonts w:eastAsia="仿宋_GB2312"/>
          <w:szCs w:val="32"/>
        </w:rPr>
      </w:pPr>
      <w:r>
        <w:rPr>
          <w:rFonts w:eastAsia="仿宋_GB2312"/>
          <w:szCs w:val="32"/>
        </w:rPr>
        <w:t>市民政局：负责为城市供水事故符合救助条件的受害人员提供临时基本生活救助。</w:t>
      </w:r>
    </w:p>
    <w:p>
      <w:pPr>
        <w:autoSpaceDE w:val="0"/>
        <w:spacing w:line="600" w:lineRule="exact"/>
        <w:ind w:firstLine="640" w:firstLineChars="200"/>
        <w:rPr>
          <w:rFonts w:eastAsia="仿宋_GB2312"/>
          <w:szCs w:val="32"/>
        </w:rPr>
      </w:pPr>
      <w:r>
        <w:rPr>
          <w:rFonts w:eastAsia="仿宋_GB2312"/>
          <w:szCs w:val="32"/>
        </w:rPr>
        <w:t>市财政局：负责统筹保障城市供水突发事故市级应急处置资金并协助监督使用。</w:t>
      </w:r>
    </w:p>
    <w:p>
      <w:pPr>
        <w:autoSpaceDE w:val="0"/>
        <w:spacing w:line="600" w:lineRule="exact"/>
        <w:ind w:firstLine="640" w:firstLineChars="200"/>
        <w:rPr>
          <w:rFonts w:eastAsia="仿宋_GB2312"/>
          <w:color w:val="FF0000"/>
          <w:szCs w:val="32"/>
        </w:rPr>
      </w:pPr>
      <w:r>
        <w:rPr>
          <w:rFonts w:eastAsia="仿宋_GB2312"/>
          <w:szCs w:val="32"/>
        </w:rPr>
        <w:t>市人社局：负责对城市供水事故中因工伤亡人员进行工伤认定，并按政策落实工伤待遇支付工作。</w:t>
      </w:r>
    </w:p>
    <w:p>
      <w:pPr>
        <w:autoSpaceDE w:val="0"/>
        <w:spacing w:line="600" w:lineRule="exact"/>
        <w:ind w:firstLine="640" w:firstLineChars="200"/>
        <w:rPr>
          <w:rFonts w:eastAsia="仿宋_GB2312"/>
          <w:color w:val="FF0000"/>
          <w:szCs w:val="32"/>
        </w:rPr>
      </w:pPr>
      <w:r>
        <w:rPr>
          <w:rFonts w:eastAsia="仿宋_GB2312"/>
          <w:szCs w:val="32"/>
        </w:rPr>
        <w:t>市交通运输局：负责协调做好</w:t>
      </w:r>
      <w:r>
        <w:rPr>
          <w:rFonts w:hint="eastAsia" w:eastAsia="仿宋_GB2312"/>
          <w:szCs w:val="32"/>
        </w:rPr>
        <w:t>城市</w:t>
      </w:r>
      <w:r>
        <w:rPr>
          <w:rFonts w:eastAsia="仿宋_GB2312"/>
          <w:szCs w:val="32"/>
        </w:rPr>
        <w:t>供水生产物资运输车辆的组织工作；做好危险化学品和对水源有污染物品的运输船舶的管理工作。</w:t>
      </w:r>
    </w:p>
    <w:p>
      <w:pPr>
        <w:autoSpaceDE w:val="0"/>
        <w:spacing w:line="600" w:lineRule="exact"/>
        <w:ind w:firstLine="640" w:firstLineChars="200"/>
        <w:rPr>
          <w:rFonts w:eastAsia="仿宋_GB2312"/>
          <w:szCs w:val="32"/>
        </w:rPr>
      </w:pPr>
      <w:r>
        <w:rPr>
          <w:rFonts w:eastAsia="仿宋_GB2312"/>
          <w:szCs w:val="32"/>
        </w:rPr>
        <w:t>市水利局：负责城市供水水源紧急调度工作。</w:t>
      </w:r>
    </w:p>
    <w:p>
      <w:pPr>
        <w:autoSpaceDE w:val="0"/>
        <w:spacing w:line="600" w:lineRule="exact"/>
        <w:ind w:firstLine="640" w:firstLineChars="200"/>
        <w:rPr>
          <w:rFonts w:eastAsia="仿宋_GB2312"/>
          <w:color w:val="FF0000"/>
          <w:szCs w:val="32"/>
        </w:rPr>
      </w:pPr>
      <w:r>
        <w:rPr>
          <w:rFonts w:eastAsia="仿宋_GB2312"/>
          <w:szCs w:val="32"/>
        </w:rPr>
        <w:t>市卫健局：负责相关医疗救援、卫生防疫工作；负责城市供水水质的卫生监督和检测工作。</w:t>
      </w:r>
    </w:p>
    <w:p>
      <w:pPr>
        <w:autoSpaceDE w:val="0"/>
        <w:spacing w:line="600" w:lineRule="exact"/>
        <w:ind w:firstLine="640" w:firstLineChars="200"/>
        <w:rPr>
          <w:rFonts w:eastAsia="仿宋_GB2312"/>
          <w:szCs w:val="32"/>
        </w:rPr>
      </w:pPr>
      <w:r>
        <w:rPr>
          <w:rFonts w:eastAsia="仿宋_GB2312"/>
          <w:szCs w:val="32"/>
        </w:rPr>
        <w:t>市城管局：负责督促指导辖区市政部门修复因供水抢修造成破损的市政道路，协助城市紧急供水的配送工作。</w:t>
      </w:r>
    </w:p>
    <w:p>
      <w:pPr>
        <w:autoSpaceDE w:val="0"/>
        <w:spacing w:line="600" w:lineRule="exact"/>
        <w:ind w:firstLine="640" w:firstLineChars="200"/>
        <w:rPr>
          <w:rFonts w:eastAsia="仿宋_GB2312"/>
          <w:szCs w:val="32"/>
        </w:rPr>
      </w:pPr>
      <w:r>
        <w:rPr>
          <w:rFonts w:hint="eastAsia" w:eastAsia="仿宋_GB2312"/>
          <w:szCs w:val="32"/>
        </w:rPr>
        <w:t>长沙市生态环境局浏阳分局</w:t>
      </w:r>
      <w:r>
        <w:rPr>
          <w:rFonts w:eastAsia="仿宋_GB2312"/>
          <w:szCs w:val="32"/>
        </w:rPr>
        <w:t>：负责城市供水突发事故中环境污染的监测并参与处置工作。</w:t>
      </w:r>
    </w:p>
    <w:p>
      <w:pPr>
        <w:autoSpaceDE w:val="0"/>
        <w:spacing w:line="600" w:lineRule="exact"/>
        <w:ind w:firstLine="640" w:firstLineChars="200"/>
        <w:rPr>
          <w:rFonts w:eastAsia="仿宋_GB2312"/>
          <w:szCs w:val="32"/>
        </w:rPr>
      </w:pPr>
      <w:r>
        <w:rPr>
          <w:rFonts w:eastAsia="仿宋_GB2312"/>
          <w:szCs w:val="32"/>
        </w:rPr>
        <w:t>市总工会：</w:t>
      </w:r>
      <w:r>
        <w:rPr>
          <w:rFonts w:hint="eastAsia" w:eastAsia="仿宋_GB2312"/>
          <w:szCs w:val="32"/>
        </w:rPr>
        <w:t>负责</w:t>
      </w:r>
      <w:r>
        <w:rPr>
          <w:rFonts w:eastAsia="仿宋_GB2312"/>
          <w:szCs w:val="32"/>
        </w:rPr>
        <w:t>依法参与城市供水事故的调查处理，维护伤亡职工合法权益。</w:t>
      </w:r>
    </w:p>
    <w:p>
      <w:pPr>
        <w:autoSpaceDE w:val="0"/>
        <w:spacing w:line="600" w:lineRule="exact"/>
        <w:ind w:firstLine="640" w:firstLineChars="200"/>
        <w:rPr>
          <w:rFonts w:eastAsia="仿宋_GB2312"/>
          <w:szCs w:val="32"/>
        </w:rPr>
      </w:pPr>
      <w:r>
        <w:rPr>
          <w:rFonts w:eastAsia="仿宋_GB2312"/>
          <w:szCs w:val="32"/>
        </w:rPr>
        <w:t>株树桥水库管理局：</w:t>
      </w:r>
      <w:r>
        <w:rPr>
          <w:rFonts w:hint="eastAsia" w:eastAsia="仿宋_GB2312"/>
          <w:szCs w:val="32"/>
        </w:rPr>
        <w:t>负责</w:t>
      </w:r>
      <w:r>
        <w:rPr>
          <w:rFonts w:eastAsia="仿宋_GB2312"/>
          <w:szCs w:val="32"/>
        </w:rPr>
        <w:t>配合市水利局做好紧急用水供应工作。</w:t>
      </w:r>
    </w:p>
    <w:p>
      <w:pPr>
        <w:autoSpaceDE w:val="0"/>
        <w:spacing w:line="600" w:lineRule="exact"/>
        <w:ind w:firstLine="640" w:firstLineChars="200"/>
        <w:rPr>
          <w:rFonts w:eastAsia="仿宋_GB2312"/>
          <w:szCs w:val="32"/>
        </w:rPr>
      </w:pPr>
      <w:r>
        <w:rPr>
          <w:rFonts w:eastAsia="仿宋_GB2312"/>
          <w:szCs w:val="32"/>
        </w:rPr>
        <w:t>市气象局：负责及时提供与城市供水有关的气象预报信息。</w:t>
      </w:r>
    </w:p>
    <w:p>
      <w:pPr>
        <w:autoSpaceDE w:val="0"/>
        <w:spacing w:line="600" w:lineRule="exact"/>
        <w:ind w:firstLine="640" w:firstLineChars="200"/>
        <w:rPr>
          <w:rFonts w:eastAsia="仿宋_GB2312"/>
          <w:spacing w:val="-10"/>
          <w:szCs w:val="32"/>
        </w:rPr>
      </w:pPr>
      <w:r>
        <w:rPr>
          <w:rFonts w:eastAsia="仿宋_GB2312"/>
          <w:szCs w:val="32"/>
        </w:rPr>
        <w:t>市供电公司：</w:t>
      </w:r>
      <w:r>
        <w:rPr>
          <w:rFonts w:eastAsia="仿宋_GB2312"/>
          <w:spacing w:val="-10"/>
          <w:szCs w:val="32"/>
        </w:rPr>
        <w:t>负责城市供水突发事故应急处置的电力保障工作。</w:t>
      </w:r>
    </w:p>
    <w:p>
      <w:pPr>
        <w:autoSpaceDE w:val="0"/>
        <w:spacing w:line="600" w:lineRule="exact"/>
        <w:ind w:firstLine="640" w:firstLineChars="200"/>
        <w:rPr>
          <w:rFonts w:eastAsia="仿宋_GB2312"/>
          <w:szCs w:val="32"/>
        </w:rPr>
      </w:pPr>
      <w:r>
        <w:rPr>
          <w:rFonts w:eastAsia="仿宋_GB2312"/>
          <w:szCs w:val="32"/>
        </w:rPr>
        <w:t>市消防大队：</w:t>
      </w:r>
      <w:r>
        <w:rPr>
          <w:rFonts w:hint="eastAsia" w:eastAsia="仿宋_GB2312"/>
          <w:szCs w:val="32"/>
        </w:rPr>
        <w:t>负责</w:t>
      </w:r>
      <w:r>
        <w:rPr>
          <w:rFonts w:eastAsia="仿宋_GB2312"/>
          <w:szCs w:val="32"/>
        </w:rPr>
        <w:t>参与城市供水事故伤亡人员搜救；协助停水后的城市紧急供水的配送工作。</w:t>
      </w:r>
    </w:p>
    <w:p>
      <w:pPr>
        <w:pStyle w:val="3"/>
        <w:widowControl/>
        <w:spacing w:after="0" w:line="600" w:lineRule="exact"/>
        <w:ind w:firstLine="640" w:firstLineChars="200"/>
        <w:rPr>
          <w:rFonts w:hint="eastAsia" w:eastAsia="仿宋_GB2312"/>
          <w:sz w:val="32"/>
          <w:szCs w:val="32"/>
        </w:rPr>
      </w:pPr>
      <w:r>
        <w:rPr>
          <w:rFonts w:eastAsia="仿宋_GB2312"/>
          <w:sz w:val="32"/>
          <w:szCs w:val="32"/>
        </w:rPr>
        <w:t>市水文局：负责及时提供与城市供水有关的水文信息</w:t>
      </w:r>
      <w:r>
        <w:rPr>
          <w:rFonts w:hint="eastAsia" w:eastAsia="仿宋_GB2312"/>
          <w:sz w:val="32"/>
          <w:szCs w:val="32"/>
        </w:rPr>
        <w:t>。</w:t>
      </w:r>
    </w:p>
    <w:p>
      <w:pPr>
        <w:autoSpaceDE w:val="0"/>
        <w:spacing w:line="600" w:lineRule="exact"/>
        <w:ind w:firstLine="640" w:firstLineChars="200"/>
        <w:rPr>
          <w:rFonts w:eastAsia="仿宋_GB2312"/>
          <w:szCs w:val="32"/>
        </w:rPr>
      </w:pPr>
      <w:r>
        <w:rPr>
          <w:rFonts w:eastAsia="仿宋_GB2312"/>
          <w:szCs w:val="32"/>
        </w:rPr>
        <w:t>长沙市水上执法大队</w:t>
      </w:r>
      <w:r>
        <w:rPr>
          <w:rFonts w:hint="eastAsia" w:eastAsia="仿宋_GB2312"/>
          <w:szCs w:val="32"/>
        </w:rPr>
        <w:t>（</w:t>
      </w:r>
      <w:r>
        <w:rPr>
          <w:rFonts w:eastAsia="仿宋_GB2312"/>
          <w:szCs w:val="32"/>
        </w:rPr>
        <w:t>第五中队</w:t>
      </w:r>
      <w:r>
        <w:rPr>
          <w:rFonts w:hint="eastAsia" w:eastAsia="仿宋_GB2312"/>
          <w:szCs w:val="32"/>
        </w:rPr>
        <w:t>）</w:t>
      </w:r>
      <w:r>
        <w:rPr>
          <w:rFonts w:eastAsia="仿宋_GB2312"/>
          <w:szCs w:val="32"/>
        </w:rPr>
        <w:t>：负责及时发布受影响范围内浏阳河段禁航信息并进行水上交通巡查，待事故处置完毕后发布通航信息。</w:t>
      </w:r>
    </w:p>
    <w:p>
      <w:pPr>
        <w:autoSpaceDE w:val="0"/>
        <w:spacing w:line="600" w:lineRule="exact"/>
        <w:ind w:firstLine="640" w:firstLineChars="200"/>
        <w:rPr>
          <w:rFonts w:eastAsia="仿宋_GB2312"/>
          <w:szCs w:val="32"/>
        </w:rPr>
      </w:pPr>
      <w:r>
        <w:rPr>
          <w:rFonts w:eastAsia="仿宋_GB2312"/>
          <w:szCs w:val="32"/>
        </w:rPr>
        <w:t>各街道办事处：负责确定供水地点并组织分配临时供水，维持供水现场秩序，配合市公安局做好社会稳定工作。</w:t>
      </w:r>
    </w:p>
    <w:p>
      <w:pPr>
        <w:autoSpaceDE w:val="0"/>
        <w:spacing w:line="600" w:lineRule="exact"/>
        <w:ind w:firstLine="640" w:firstLineChars="200"/>
        <w:rPr>
          <w:rFonts w:eastAsia="仿宋_GB2312"/>
          <w:szCs w:val="32"/>
        </w:rPr>
      </w:pPr>
      <w:r>
        <w:rPr>
          <w:rFonts w:eastAsia="仿宋_GB2312"/>
          <w:szCs w:val="32"/>
        </w:rPr>
        <w:t>古港镇人民政府、高坪镇人民政府：负责浏阳河双江口上游（大溪河、小溪河）河道整治清理，严控水源地上游周边发生各类污染。</w:t>
      </w:r>
    </w:p>
    <w:p>
      <w:pPr>
        <w:autoSpaceDE w:val="0"/>
        <w:spacing w:line="600" w:lineRule="exact"/>
        <w:ind w:firstLine="640" w:firstLineChars="200"/>
        <w:rPr>
          <w:rFonts w:eastAsia="仿宋_GB2312"/>
          <w:bCs/>
          <w:szCs w:val="32"/>
        </w:rPr>
      </w:pPr>
      <w:r>
        <w:rPr>
          <w:rFonts w:eastAsia="仿宋_GB2312"/>
          <w:bCs/>
          <w:szCs w:val="32"/>
        </w:rPr>
        <w:t>2.3</w:t>
      </w:r>
      <w:r>
        <w:rPr>
          <w:rFonts w:hint="eastAsia" w:eastAsia="仿宋_GB2312"/>
          <w:bCs/>
          <w:szCs w:val="32"/>
        </w:rPr>
        <w:t xml:space="preserve"> </w:t>
      </w:r>
      <w:r>
        <w:rPr>
          <w:rFonts w:eastAsia="仿宋_GB2312"/>
          <w:bCs/>
          <w:szCs w:val="32"/>
        </w:rPr>
        <w:t>现场指挥部</w:t>
      </w:r>
    </w:p>
    <w:p>
      <w:pPr>
        <w:autoSpaceDE w:val="0"/>
        <w:spacing w:line="600" w:lineRule="exact"/>
        <w:ind w:firstLine="640" w:firstLineChars="200"/>
        <w:rPr>
          <w:rFonts w:eastAsia="仿宋_GB2312"/>
          <w:szCs w:val="32"/>
        </w:rPr>
      </w:pPr>
      <w:r>
        <w:rPr>
          <w:rFonts w:eastAsia="仿宋_GB2312"/>
          <w:szCs w:val="32"/>
        </w:rPr>
        <w:t>供水突发事故发生后，根据需要组建现场应急救援指挥部，统一组织、指挥现场应急救援工作。现场指挥部下设相关应急工作组：</w:t>
      </w:r>
    </w:p>
    <w:p>
      <w:pPr>
        <w:autoSpaceDE w:val="0"/>
        <w:spacing w:line="600" w:lineRule="exact"/>
        <w:ind w:firstLine="640" w:firstLineChars="200"/>
        <w:rPr>
          <w:rFonts w:eastAsia="仿宋_GB2312"/>
          <w:szCs w:val="32"/>
        </w:rPr>
      </w:pPr>
      <w:r>
        <w:rPr>
          <w:rFonts w:eastAsia="仿宋_GB2312"/>
          <w:szCs w:val="32"/>
        </w:rPr>
        <w:t>事故处置组：由市住建局牵头，各成员单位配合，针对城市供水突发事故可能造成的损害，划定危害区域，采取封闭、控制等保护措施，迅速消除城市供水突发事故危害，防止发生次生、衍生灾害；对救援、保障、支援队伍的工作进行协调。</w:t>
      </w:r>
    </w:p>
    <w:p>
      <w:pPr>
        <w:autoSpaceDE w:val="0"/>
        <w:spacing w:line="600" w:lineRule="exact"/>
        <w:ind w:firstLine="640" w:firstLineChars="200"/>
        <w:rPr>
          <w:rFonts w:eastAsia="仿宋_GB2312"/>
          <w:szCs w:val="32"/>
        </w:rPr>
      </w:pPr>
      <w:r>
        <w:rPr>
          <w:rFonts w:eastAsia="仿宋_GB2312"/>
          <w:szCs w:val="32"/>
        </w:rPr>
        <w:t>供水保障组：由市住建局牵头，市水利局协调应急水源单位，市交通运输局、市城管局、株树桥水库管理局、自来水公司、消防救援大队、气象局、各街道办事处配合启动应急水源运输供应，保障事故影响范围内居民的紧急供水。</w:t>
      </w:r>
    </w:p>
    <w:p>
      <w:pPr>
        <w:autoSpaceDE w:val="0"/>
        <w:spacing w:line="600" w:lineRule="exact"/>
        <w:ind w:firstLine="640" w:firstLineChars="200"/>
        <w:rPr>
          <w:rFonts w:eastAsia="仿宋_GB2312"/>
          <w:szCs w:val="32"/>
        </w:rPr>
      </w:pPr>
      <w:r>
        <w:rPr>
          <w:rFonts w:eastAsia="仿宋_GB2312"/>
          <w:szCs w:val="32"/>
        </w:rPr>
        <w:t>现场保卫组：由市公安局牵头，设置现场警戒，疏散人员，维护救援和应急供水秩序，控制肇事嫌疑人。</w:t>
      </w:r>
    </w:p>
    <w:p>
      <w:pPr>
        <w:autoSpaceDE w:val="0"/>
        <w:spacing w:line="600" w:lineRule="exact"/>
        <w:ind w:firstLine="640" w:firstLineChars="200"/>
        <w:rPr>
          <w:rFonts w:eastAsia="仿宋_GB2312"/>
          <w:szCs w:val="32"/>
        </w:rPr>
      </w:pPr>
      <w:r>
        <w:rPr>
          <w:rFonts w:eastAsia="仿宋_GB2312"/>
          <w:szCs w:val="32"/>
        </w:rPr>
        <w:t>医疗救治组：由市卫健局负责，迅速组织开展医疗救治工作。</w:t>
      </w:r>
    </w:p>
    <w:p>
      <w:pPr>
        <w:autoSpaceDE w:val="0"/>
        <w:spacing w:line="600" w:lineRule="exact"/>
        <w:ind w:firstLine="640" w:firstLineChars="200"/>
        <w:rPr>
          <w:rFonts w:eastAsia="仿宋_GB2312"/>
          <w:szCs w:val="32"/>
        </w:rPr>
      </w:pPr>
      <w:r>
        <w:rPr>
          <w:rFonts w:eastAsia="仿宋_GB2312"/>
          <w:szCs w:val="32"/>
        </w:rPr>
        <w:t>咨询评估组：由市住建局负责组织自来水公司实施，为城市供水突发事故处置提供技术帮助，分析城市供水突发事故原因及造成的危害；开展城市供水突发事故现场综合分析，评估事故发展趋势，预测事故后果，为制定现场抢救方案提供参考。</w:t>
      </w:r>
    </w:p>
    <w:p>
      <w:pPr>
        <w:autoSpaceDE w:val="0"/>
        <w:spacing w:line="600" w:lineRule="exact"/>
        <w:ind w:firstLine="640" w:firstLineChars="200"/>
        <w:rPr>
          <w:rFonts w:eastAsia="仿宋_GB2312"/>
          <w:szCs w:val="32"/>
        </w:rPr>
      </w:pPr>
      <w:r>
        <w:rPr>
          <w:rFonts w:eastAsia="仿宋_GB2312"/>
          <w:szCs w:val="32"/>
        </w:rPr>
        <w:t>信息综合组：由市住建局牵头，汇总各相关单位信息，报告、通报情况，市委宣传部指导发布城市供水突发事故应急救援进展情况，协调媒体进行信息发布，信息发布按照有关规定办理。</w:t>
      </w:r>
    </w:p>
    <w:p>
      <w:pPr>
        <w:autoSpaceDE w:val="0"/>
        <w:spacing w:line="600" w:lineRule="exact"/>
        <w:ind w:firstLine="640" w:firstLineChars="200"/>
        <w:rPr>
          <w:rFonts w:eastAsia="仿宋_GB2312"/>
          <w:color w:val="FF0000"/>
          <w:szCs w:val="32"/>
        </w:rPr>
      </w:pPr>
      <w:r>
        <w:rPr>
          <w:rFonts w:eastAsia="仿宋_GB2312"/>
          <w:szCs w:val="32"/>
        </w:rPr>
        <w:t>事故调查组：由市</w:t>
      </w:r>
      <w:r>
        <w:rPr>
          <w:rFonts w:hint="eastAsia" w:eastAsia="仿宋_GB2312"/>
          <w:szCs w:val="32"/>
        </w:rPr>
        <w:t>应急管理局</w:t>
      </w:r>
      <w:r>
        <w:rPr>
          <w:rFonts w:eastAsia="仿宋_GB2312"/>
          <w:szCs w:val="32"/>
        </w:rPr>
        <w:t>牵头，对城市供水过程中引发的生产安全事故进行调查，形成事故调查报告及调查结论，评估城市供水突发事故影响，提出城市供水突发事故防范意见；及时查办或移送相关案件，依法追究责任人责任。</w:t>
      </w:r>
    </w:p>
    <w:p>
      <w:pPr>
        <w:autoSpaceDE w:val="0"/>
        <w:spacing w:line="600" w:lineRule="exact"/>
        <w:ind w:firstLine="640" w:firstLineChars="200"/>
        <w:rPr>
          <w:rFonts w:eastAsia="仿宋_GB2312"/>
          <w:szCs w:val="32"/>
        </w:rPr>
      </w:pPr>
      <w:r>
        <w:rPr>
          <w:rFonts w:eastAsia="仿宋_GB2312"/>
          <w:szCs w:val="32"/>
        </w:rPr>
        <w:t>善</w:t>
      </w:r>
      <w:r>
        <w:rPr>
          <w:rFonts w:eastAsia="仿宋_GB2312"/>
          <w:spacing w:val="-4"/>
          <w:szCs w:val="32"/>
        </w:rPr>
        <w:t>后处理组：由市民政局牵头，各成员单位配合，负责城市供水事故所涉及人员的登记、统计、安置、抚恤、赔偿等善后工作。</w:t>
      </w:r>
    </w:p>
    <w:p>
      <w:pPr>
        <w:autoSpaceDE w:val="0"/>
        <w:spacing w:line="600" w:lineRule="exact"/>
        <w:ind w:firstLine="640" w:firstLineChars="200"/>
        <w:rPr>
          <w:rFonts w:eastAsia="仿宋_GB2312"/>
          <w:szCs w:val="32"/>
        </w:rPr>
      </w:pPr>
      <w:r>
        <w:rPr>
          <w:rFonts w:eastAsia="仿宋_GB2312"/>
          <w:szCs w:val="32"/>
        </w:rPr>
        <w:t>2.4</w:t>
      </w:r>
      <w:r>
        <w:rPr>
          <w:rFonts w:hint="eastAsia" w:eastAsia="仿宋_GB2312"/>
          <w:szCs w:val="32"/>
        </w:rPr>
        <w:t xml:space="preserve"> </w:t>
      </w:r>
      <w:r>
        <w:rPr>
          <w:rFonts w:eastAsia="仿宋_GB2312"/>
          <w:szCs w:val="32"/>
        </w:rPr>
        <w:t>专家组</w:t>
      </w:r>
    </w:p>
    <w:p>
      <w:pPr>
        <w:autoSpaceDE w:val="0"/>
        <w:spacing w:line="600" w:lineRule="exact"/>
        <w:ind w:firstLine="640" w:firstLineChars="200"/>
        <w:rPr>
          <w:rFonts w:eastAsia="仿宋_GB2312"/>
          <w:szCs w:val="32"/>
        </w:rPr>
      </w:pPr>
      <w:r>
        <w:rPr>
          <w:rFonts w:eastAsia="仿宋_GB2312"/>
          <w:szCs w:val="32"/>
        </w:rPr>
        <w:t>由市自来水公司牵头组建，水利、卫健、</w:t>
      </w:r>
      <w:r>
        <w:rPr>
          <w:rFonts w:hint="eastAsia" w:eastAsia="仿宋_GB2312"/>
          <w:szCs w:val="32"/>
        </w:rPr>
        <w:t>生态</w:t>
      </w:r>
      <w:r>
        <w:rPr>
          <w:rFonts w:eastAsia="仿宋_GB2312"/>
          <w:szCs w:val="32"/>
        </w:rPr>
        <w:t>环境、应急管理等方面的专家共同组成</w:t>
      </w:r>
      <w:r>
        <w:rPr>
          <w:rFonts w:hint="eastAsia" w:eastAsia="仿宋_GB2312"/>
          <w:szCs w:val="32"/>
        </w:rPr>
        <w:t>，</w:t>
      </w:r>
      <w:r>
        <w:rPr>
          <w:rFonts w:eastAsia="仿宋_GB2312"/>
          <w:szCs w:val="32"/>
        </w:rPr>
        <w:t>主要职责：为应急决策提供咨询或技术支持；参与调查分析事故原因，对事故处理提出意见和建议。</w:t>
      </w:r>
    </w:p>
    <w:p>
      <w:pPr>
        <w:autoSpaceDE w:val="0"/>
        <w:spacing w:line="600" w:lineRule="exact"/>
        <w:ind w:firstLine="640" w:firstLineChars="200"/>
        <w:rPr>
          <w:rFonts w:eastAsia="仿宋_GB2312"/>
          <w:szCs w:val="32"/>
        </w:rPr>
      </w:pPr>
      <w:r>
        <w:rPr>
          <w:rFonts w:eastAsia="黑体"/>
          <w:bCs/>
          <w:szCs w:val="32"/>
        </w:rPr>
        <w:t>3</w:t>
      </w:r>
      <w:r>
        <w:rPr>
          <w:rFonts w:hint="eastAsia" w:eastAsia="黑体"/>
          <w:bCs/>
          <w:szCs w:val="32"/>
        </w:rPr>
        <w:t>．</w:t>
      </w:r>
      <w:r>
        <w:rPr>
          <w:rFonts w:eastAsia="黑体"/>
          <w:bCs/>
          <w:szCs w:val="32"/>
        </w:rPr>
        <w:t>监测预警</w:t>
      </w:r>
      <w:r>
        <w:rPr>
          <w:rFonts w:hint="eastAsia" w:eastAsia="黑体"/>
          <w:bCs/>
          <w:szCs w:val="32"/>
        </w:rPr>
        <w:t>和</w:t>
      </w:r>
      <w:r>
        <w:rPr>
          <w:rFonts w:eastAsia="黑体"/>
          <w:bCs/>
          <w:szCs w:val="32"/>
        </w:rPr>
        <w:t>信息发布</w:t>
      </w:r>
    </w:p>
    <w:p>
      <w:pPr>
        <w:autoSpaceDE w:val="0"/>
        <w:spacing w:line="600" w:lineRule="exact"/>
        <w:ind w:firstLine="640" w:firstLineChars="200"/>
        <w:rPr>
          <w:rFonts w:eastAsia="仿宋_GB2312"/>
          <w:bCs/>
          <w:szCs w:val="32"/>
        </w:rPr>
      </w:pPr>
      <w:r>
        <w:rPr>
          <w:rFonts w:eastAsia="仿宋_GB2312"/>
          <w:bCs/>
          <w:szCs w:val="32"/>
        </w:rPr>
        <w:t>3.1</w:t>
      </w:r>
      <w:r>
        <w:rPr>
          <w:rFonts w:hint="eastAsia" w:eastAsia="仿宋_GB2312"/>
          <w:bCs/>
          <w:szCs w:val="32"/>
        </w:rPr>
        <w:t xml:space="preserve"> </w:t>
      </w:r>
      <w:r>
        <w:rPr>
          <w:rFonts w:eastAsia="仿宋_GB2312"/>
          <w:bCs/>
          <w:szCs w:val="32"/>
        </w:rPr>
        <w:t>监测预报</w:t>
      </w:r>
    </w:p>
    <w:p>
      <w:pPr>
        <w:autoSpaceDE w:val="0"/>
        <w:spacing w:line="600" w:lineRule="exact"/>
        <w:ind w:firstLine="640" w:firstLineChars="200"/>
        <w:rPr>
          <w:rFonts w:eastAsia="仿宋_GB2312"/>
          <w:szCs w:val="32"/>
        </w:rPr>
      </w:pPr>
      <w:r>
        <w:rPr>
          <w:rFonts w:eastAsia="仿宋_GB2312"/>
          <w:szCs w:val="32"/>
        </w:rPr>
        <w:t>市住建局及相关部门</w:t>
      </w:r>
      <w:r>
        <w:rPr>
          <w:rFonts w:hint="eastAsia" w:eastAsia="仿宋_GB2312"/>
          <w:szCs w:val="32"/>
        </w:rPr>
        <w:t>（单位）</w:t>
      </w:r>
      <w:r>
        <w:rPr>
          <w:rFonts w:eastAsia="仿宋_GB2312"/>
          <w:szCs w:val="32"/>
        </w:rPr>
        <w:t>加快建立健全全市统一的城市供水监测、信息报告网络体系，加强城市供水安全管理，构建各部门（单位）信息沟通平台，实现资源共享；负责制定和实施统一的城市供水安全状况调查监测计划，建立城市供水安全信息数据库、水源水质突发性污染在线监测预警系统以及信息共享平台。</w:t>
      </w:r>
    </w:p>
    <w:p>
      <w:pPr>
        <w:autoSpaceDE w:val="0"/>
        <w:spacing w:line="600" w:lineRule="exact"/>
        <w:ind w:firstLine="640" w:firstLineChars="200"/>
        <w:rPr>
          <w:rFonts w:eastAsia="仿宋_GB2312"/>
          <w:szCs w:val="32"/>
        </w:rPr>
      </w:pPr>
      <w:r>
        <w:rPr>
          <w:rFonts w:eastAsia="仿宋_GB2312"/>
          <w:szCs w:val="32"/>
        </w:rPr>
        <w:t>3.2</w:t>
      </w:r>
      <w:r>
        <w:rPr>
          <w:rFonts w:hint="eastAsia" w:eastAsia="仿宋_GB2312"/>
          <w:szCs w:val="32"/>
        </w:rPr>
        <w:t xml:space="preserve"> </w:t>
      </w:r>
      <w:r>
        <w:rPr>
          <w:rFonts w:eastAsia="仿宋_GB2312"/>
          <w:szCs w:val="32"/>
        </w:rPr>
        <w:t>预警分级</w:t>
      </w:r>
    </w:p>
    <w:p>
      <w:pPr>
        <w:autoSpaceDE w:val="0"/>
        <w:spacing w:line="600" w:lineRule="exact"/>
        <w:ind w:firstLine="640" w:firstLineChars="200"/>
        <w:rPr>
          <w:rFonts w:eastAsia="仿宋_GB2312"/>
          <w:szCs w:val="32"/>
        </w:rPr>
      </w:pPr>
      <w:r>
        <w:rPr>
          <w:rFonts w:eastAsia="仿宋_GB2312"/>
          <w:szCs w:val="32"/>
        </w:rPr>
        <w:t>根据城市供水突发事故可能造成的危害、紧急程度及发展趋势，预警分为一般（Ⅳ级）、较大（Ⅲ级）、重大（Ⅱ级）、特别重大（Ⅰ级）四级，依次用蓝色、黄色、橙色和红色标示。</w:t>
      </w:r>
    </w:p>
    <w:p>
      <w:pPr>
        <w:autoSpaceDE w:val="0"/>
        <w:spacing w:line="600" w:lineRule="exact"/>
        <w:ind w:firstLine="640" w:firstLineChars="200"/>
        <w:rPr>
          <w:rFonts w:eastAsia="仿宋_GB2312"/>
          <w:szCs w:val="32"/>
        </w:rPr>
      </w:pPr>
      <w:r>
        <w:rPr>
          <w:rFonts w:eastAsia="仿宋_GB2312"/>
          <w:szCs w:val="32"/>
        </w:rPr>
        <w:t>3.2.1</w:t>
      </w:r>
      <w:r>
        <w:rPr>
          <w:rFonts w:hint="eastAsia" w:eastAsia="仿宋_GB2312"/>
          <w:szCs w:val="32"/>
        </w:rPr>
        <w:t xml:space="preserve"> </w:t>
      </w:r>
      <w:r>
        <w:rPr>
          <w:rFonts w:eastAsia="仿宋_GB2312"/>
          <w:szCs w:val="32"/>
        </w:rPr>
        <w:t>Ⅳ级预警</w:t>
      </w:r>
    </w:p>
    <w:p>
      <w:pPr>
        <w:autoSpaceDE w:val="0"/>
        <w:spacing w:line="600" w:lineRule="exact"/>
        <w:ind w:firstLine="640" w:firstLineChars="200"/>
        <w:rPr>
          <w:rFonts w:eastAsia="仿宋_GB2312"/>
          <w:szCs w:val="32"/>
        </w:rPr>
      </w:pPr>
      <w:r>
        <w:rPr>
          <w:rFonts w:eastAsia="仿宋_GB2312"/>
          <w:szCs w:val="32"/>
        </w:rPr>
        <w:t>有下列情形之一，由市供水应急办发布Ⅳ级预警：</w:t>
      </w:r>
    </w:p>
    <w:p>
      <w:pPr>
        <w:autoSpaceDE w:val="0"/>
        <w:spacing w:line="600" w:lineRule="exact"/>
        <w:ind w:firstLine="640" w:firstLineChars="200"/>
        <w:rPr>
          <w:rFonts w:eastAsia="仿宋_GB2312"/>
          <w:szCs w:val="32"/>
        </w:rPr>
      </w:pPr>
      <w:r>
        <w:rPr>
          <w:rFonts w:eastAsia="仿宋_GB2312"/>
          <w:szCs w:val="32"/>
        </w:rPr>
        <w:t>（1）可能造成城区1万户以上居民连续停止供水8小时以上的；</w:t>
      </w:r>
    </w:p>
    <w:p>
      <w:pPr>
        <w:autoSpaceDE w:val="0"/>
        <w:spacing w:line="600" w:lineRule="exact"/>
        <w:ind w:firstLine="640" w:firstLineChars="200"/>
        <w:rPr>
          <w:rFonts w:eastAsia="仿宋_GB2312"/>
          <w:szCs w:val="32"/>
        </w:rPr>
      </w:pPr>
      <w:r>
        <w:rPr>
          <w:rFonts w:eastAsia="仿宋_GB2312"/>
          <w:szCs w:val="32"/>
        </w:rPr>
        <w:t>（2）制水车间预计停产8小时以上、12小时以下</w:t>
      </w:r>
      <w:r>
        <w:rPr>
          <w:rFonts w:hint="eastAsia" w:eastAsia="仿宋_GB2312"/>
          <w:szCs w:val="32"/>
        </w:rPr>
        <w:t>的</w:t>
      </w:r>
      <w:r>
        <w:rPr>
          <w:rFonts w:eastAsia="仿宋_GB2312"/>
          <w:szCs w:val="32"/>
        </w:rPr>
        <w:t>；</w:t>
      </w:r>
    </w:p>
    <w:p>
      <w:pPr>
        <w:autoSpaceDE w:val="0"/>
        <w:spacing w:line="600" w:lineRule="exact"/>
        <w:ind w:firstLine="640" w:firstLineChars="200"/>
        <w:rPr>
          <w:rFonts w:eastAsia="仿宋_GB2312"/>
          <w:szCs w:val="32"/>
        </w:rPr>
      </w:pPr>
      <w:r>
        <w:rPr>
          <w:rFonts w:eastAsia="仿宋_GB2312"/>
          <w:szCs w:val="32"/>
        </w:rPr>
        <w:t>（3）水源水、出厂水、管网水受到轻度污染，水中出现异味，主要感观理化指标超过标准但不到1倍；</w:t>
      </w:r>
    </w:p>
    <w:p>
      <w:pPr>
        <w:autoSpaceDE w:val="0"/>
        <w:spacing w:line="600" w:lineRule="exact"/>
        <w:ind w:firstLine="640" w:firstLineChars="200"/>
        <w:rPr>
          <w:rFonts w:eastAsia="仿宋_GB2312"/>
          <w:szCs w:val="32"/>
        </w:rPr>
      </w:pPr>
      <w:r>
        <w:rPr>
          <w:rFonts w:eastAsia="仿宋_GB2312"/>
          <w:szCs w:val="32"/>
        </w:rPr>
        <w:t>（4）自动控制系统受到病毒侵害，导致投药消毒系统停止工作8小时以上、12小时以下的，或出厂水浊度超过水质标准。</w:t>
      </w:r>
    </w:p>
    <w:p>
      <w:pPr>
        <w:autoSpaceDE w:val="0"/>
        <w:spacing w:line="600" w:lineRule="exact"/>
        <w:ind w:firstLine="640" w:firstLineChars="200"/>
        <w:rPr>
          <w:rFonts w:eastAsia="仿宋_GB2312"/>
          <w:szCs w:val="32"/>
        </w:rPr>
      </w:pPr>
      <w:r>
        <w:rPr>
          <w:rFonts w:eastAsia="仿宋_GB2312"/>
          <w:szCs w:val="32"/>
        </w:rPr>
        <w:t>3.2.2</w:t>
      </w:r>
      <w:r>
        <w:rPr>
          <w:rFonts w:hint="eastAsia" w:eastAsia="仿宋_GB2312"/>
          <w:szCs w:val="32"/>
        </w:rPr>
        <w:t xml:space="preserve"> </w:t>
      </w:r>
      <w:r>
        <w:rPr>
          <w:rFonts w:eastAsia="仿宋_GB2312"/>
          <w:szCs w:val="32"/>
        </w:rPr>
        <w:t>Ⅲ级预警</w:t>
      </w:r>
    </w:p>
    <w:p>
      <w:pPr>
        <w:autoSpaceDE w:val="0"/>
        <w:spacing w:line="600" w:lineRule="exact"/>
        <w:ind w:firstLine="640" w:firstLineChars="200"/>
        <w:rPr>
          <w:rFonts w:eastAsia="仿宋_GB2312"/>
          <w:szCs w:val="32"/>
        </w:rPr>
      </w:pPr>
      <w:r>
        <w:rPr>
          <w:rFonts w:eastAsia="仿宋_GB2312"/>
          <w:szCs w:val="32"/>
        </w:rPr>
        <w:t>有下列情形之一，由市供水应急指挥部发布Ⅲ级预警：</w:t>
      </w:r>
    </w:p>
    <w:p>
      <w:pPr>
        <w:autoSpaceDE w:val="0"/>
        <w:spacing w:line="600" w:lineRule="exact"/>
        <w:ind w:firstLine="640" w:firstLineChars="200"/>
        <w:rPr>
          <w:rFonts w:eastAsia="仿宋_GB2312"/>
          <w:szCs w:val="32"/>
        </w:rPr>
      </w:pPr>
      <w:r>
        <w:rPr>
          <w:rFonts w:eastAsia="仿宋_GB2312"/>
          <w:szCs w:val="32"/>
        </w:rPr>
        <w:t>（1）可能造成1万户以上居民连续停止供水24小时以上</w:t>
      </w:r>
      <w:r>
        <w:rPr>
          <w:rFonts w:hint="eastAsia" w:eastAsia="仿宋_GB2312"/>
          <w:szCs w:val="32"/>
        </w:rPr>
        <w:t>的</w:t>
      </w:r>
      <w:r>
        <w:rPr>
          <w:rFonts w:eastAsia="仿宋_GB2312"/>
          <w:szCs w:val="32"/>
        </w:rPr>
        <w:t>；</w:t>
      </w:r>
    </w:p>
    <w:p>
      <w:pPr>
        <w:autoSpaceDE w:val="0"/>
        <w:spacing w:line="600" w:lineRule="exact"/>
        <w:ind w:firstLine="640" w:firstLineChars="200"/>
        <w:rPr>
          <w:rFonts w:eastAsia="仿宋_GB2312"/>
          <w:szCs w:val="32"/>
        </w:rPr>
      </w:pPr>
      <w:r>
        <w:rPr>
          <w:rFonts w:eastAsia="仿宋_GB2312"/>
          <w:szCs w:val="32"/>
        </w:rPr>
        <w:t>（2）城市供水主要配水管网口径500mm以上的管道突然发生爆管；</w:t>
      </w:r>
    </w:p>
    <w:p>
      <w:pPr>
        <w:autoSpaceDE w:val="0"/>
        <w:spacing w:line="600" w:lineRule="exact"/>
        <w:ind w:firstLine="640" w:firstLineChars="200"/>
        <w:rPr>
          <w:rFonts w:eastAsia="仿宋_GB2312"/>
          <w:szCs w:val="32"/>
        </w:rPr>
      </w:pPr>
      <w:r>
        <w:rPr>
          <w:rFonts w:eastAsia="仿宋_GB2312"/>
          <w:szCs w:val="32"/>
        </w:rPr>
        <w:t>（3）制水车间停产预计12小时以上24小时以下的；</w:t>
      </w:r>
    </w:p>
    <w:p>
      <w:pPr>
        <w:autoSpaceDE w:val="0"/>
        <w:spacing w:line="600" w:lineRule="exact"/>
        <w:ind w:firstLine="640" w:firstLineChars="200"/>
        <w:rPr>
          <w:rFonts w:eastAsia="仿宋_GB2312"/>
          <w:szCs w:val="32"/>
        </w:rPr>
      </w:pPr>
      <w:r>
        <w:rPr>
          <w:rFonts w:eastAsia="仿宋_GB2312"/>
          <w:szCs w:val="32"/>
        </w:rPr>
        <w:t>（4）水源水、出厂水、管网水受到轻度污染，水中出现异味，主要感观理化指标超过标准1倍，且区域用户集中反映水质问题人数在10人以上、20人以下的；</w:t>
      </w:r>
    </w:p>
    <w:p>
      <w:pPr>
        <w:autoSpaceDE w:val="0"/>
        <w:spacing w:line="600" w:lineRule="exact"/>
        <w:ind w:firstLine="640" w:firstLineChars="200"/>
        <w:rPr>
          <w:rFonts w:eastAsia="仿宋_GB2312"/>
          <w:szCs w:val="32"/>
        </w:rPr>
      </w:pPr>
      <w:r>
        <w:rPr>
          <w:rFonts w:eastAsia="仿宋_GB2312"/>
          <w:szCs w:val="32"/>
        </w:rPr>
        <w:t>（5）供水设施受到破坏、被盗、遭抢劫等，导致城市供水干管</w:t>
      </w:r>
      <w:r>
        <w:rPr>
          <w:rFonts w:hint="eastAsia" w:eastAsia="仿宋_GB2312"/>
          <w:szCs w:val="32"/>
        </w:rPr>
        <w:t>口径在</w:t>
      </w:r>
      <w:r>
        <w:rPr>
          <w:rFonts w:eastAsia="仿宋_GB2312"/>
          <w:szCs w:val="32"/>
        </w:rPr>
        <w:t>200mm</w:t>
      </w:r>
      <w:r>
        <w:rPr>
          <w:rFonts w:hint="eastAsia" w:eastAsia="仿宋_GB2312"/>
          <w:szCs w:val="32"/>
        </w:rPr>
        <w:t>以上</w:t>
      </w:r>
      <w:r>
        <w:rPr>
          <w:rFonts w:eastAsia="仿宋_GB2312"/>
          <w:szCs w:val="32"/>
        </w:rPr>
        <w:t>500mm</w:t>
      </w:r>
      <w:r>
        <w:rPr>
          <w:rFonts w:hint="eastAsia" w:eastAsia="仿宋_GB2312"/>
          <w:szCs w:val="32"/>
        </w:rPr>
        <w:t>以下</w:t>
      </w:r>
      <w:r>
        <w:rPr>
          <w:rFonts w:eastAsia="仿宋_GB2312"/>
          <w:szCs w:val="32"/>
        </w:rPr>
        <w:t>的管道停水，导致2平方公里以上、6平方公里以下面积内居民生活、生产秩序受到影响的；</w:t>
      </w:r>
    </w:p>
    <w:p>
      <w:pPr>
        <w:autoSpaceDE w:val="0"/>
        <w:spacing w:line="600" w:lineRule="exact"/>
        <w:ind w:firstLine="640" w:firstLineChars="200"/>
        <w:rPr>
          <w:rFonts w:eastAsia="仿宋_GB2312"/>
          <w:szCs w:val="32"/>
        </w:rPr>
      </w:pPr>
      <w:r>
        <w:rPr>
          <w:rFonts w:eastAsia="仿宋_GB2312"/>
          <w:szCs w:val="32"/>
        </w:rPr>
        <w:t>（6）自动控制系统受到病毒侵害导致投药消毒系统停止工作12小时以上，出厂水浊度超过水质标准。</w:t>
      </w:r>
    </w:p>
    <w:p>
      <w:pPr>
        <w:autoSpaceDE w:val="0"/>
        <w:spacing w:line="600" w:lineRule="exact"/>
        <w:ind w:firstLine="640" w:firstLineChars="200"/>
        <w:rPr>
          <w:rFonts w:eastAsia="仿宋_GB2312"/>
          <w:szCs w:val="32"/>
        </w:rPr>
      </w:pPr>
      <w:r>
        <w:rPr>
          <w:rFonts w:eastAsia="仿宋_GB2312"/>
          <w:szCs w:val="32"/>
        </w:rPr>
        <w:t>3.2.3</w:t>
      </w:r>
      <w:r>
        <w:rPr>
          <w:rFonts w:hint="eastAsia" w:eastAsia="仿宋_GB2312"/>
          <w:szCs w:val="32"/>
        </w:rPr>
        <w:t xml:space="preserve"> </w:t>
      </w:r>
      <w:r>
        <w:rPr>
          <w:rFonts w:eastAsia="仿宋_GB2312"/>
          <w:szCs w:val="32"/>
        </w:rPr>
        <w:t>Ⅱ级预警</w:t>
      </w:r>
    </w:p>
    <w:p>
      <w:pPr>
        <w:autoSpaceDE w:val="0"/>
        <w:spacing w:line="600" w:lineRule="exact"/>
        <w:ind w:firstLine="640" w:firstLineChars="200"/>
        <w:rPr>
          <w:rFonts w:eastAsia="仿宋_GB2312"/>
          <w:szCs w:val="32"/>
        </w:rPr>
      </w:pPr>
      <w:r>
        <w:rPr>
          <w:rFonts w:eastAsia="仿宋_GB2312"/>
          <w:szCs w:val="32"/>
        </w:rPr>
        <w:t>有下列情形之一，报长沙市供水应急指挥部办公室发布Ⅱ级预警：</w:t>
      </w:r>
    </w:p>
    <w:p>
      <w:pPr>
        <w:autoSpaceDE w:val="0"/>
        <w:spacing w:line="600" w:lineRule="exact"/>
        <w:ind w:firstLine="640" w:firstLineChars="200"/>
        <w:rPr>
          <w:rFonts w:eastAsia="仿宋_GB2312"/>
          <w:szCs w:val="32"/>
        </w:rPr>
      </w:pPr>
      <w:r>
        <w:rPr>
          <w:rFonts w:eastAsia="仿宋_GB2312"/>
          <w:szCs w:val="32"/>
        </w:rPr>
        <w:t>（1）造成1万户以上3万户以下居民连续停止供水24小时以上；</w:t>
      </w:r>
    </w:p>
    <w:p>
      <w:pPr>
        <w:autoSpaceDE w:val="0"/>
        <w:spacing w:line="600" w:lineRule="exact"/>
        <w:ind w:firstLine="640" w:firstLineChars="200"/>
        <w:rPr>
          <w:rFonts w:eastAsia="仿宋_GB2312"/>
          <w:szCs w:val="32"/>
        </w:rPr>
      </w:pPr>
      <w:r>
        <w:rPr>
          <w:rFonts w:eastAsia="仿宋_GB2312"/>
          <w:szCs w:val="32"/>
        </w:rPr>
        <w:t>（2）本市城市集中式饮用水水源地受到污染，可能造成大面积停水或人员伤亡的；</w:t>
      </w:r>
    </w:p>
    <w:p>
      <w:pPr>
        <w:autoSpaceDE w:val="0"/>
        <w:spacing w:line="600" w:lineRule="exact"/>
        <w:ind w:firstLine="640" w:firstLineChars="200"/>
        <w:rPr>
          <w:rFonts w:hint="eastAsia" w:eastAsia="仿宋_GB2312"/>
          <w:szCs w:val="32"/>
        </w:rPr>
      </w:pPr>
      <w:r>
        <w:rPr>
          <w:rFonts w:eastAsia="仿宋_GB2312"/>
          <w:szCs w:val="32"/>
        </w:rPr>
        <w:t>（3）可能超出本市处置能力的重大供水事故</w:t>
      </w:r>
      <w:r>
        <w:rPr>
          <w:rFonts w:hint="eastAsia" w:eastAsia="仿宋_GB2312"/>
          <w:szCs w:val="32"/>
        </w:rPr>
        <w:t>。</w:t>
      </w:r>
    </w:p>
    <w:p>
      <w:pPr>
        <w:autoSpaceDE w:val="0"/>
        <w:spacing w:line="600" w:lineRule="exact"/>
        <w:ind w:firstLine="640" w:firstLineChars="200"/>
        <w:rPr>
          <w:rFonts w:eastAsia="仿宋_GB2312"/>
          <w:szCs w:val="32"/>
        </w:rPr>
      </w:pPr>
      <w:r>
        <w:rPr>
          <w:rFonts w:eastAsia="仿宋_GB2312"/>
          <w:szCs w:val="32"/>
        </w:rPr>
        <w:t>3.2.4</w:t>
      </w:r>
      <w:r>
        <w:rPr>
          <w:rFonts w:hint="eastAsia" w:eastAsia="仿宋_GB2312"/>
          <w:szCs w:val="32"/>
        </w:rPr>
        <w:t xml:space="preserve"> </w:t>
      </w:r>
      <w:r>
        <w:rPr>
          <w:rFonts w:eastAsia="仿宋_GB2312"/>
          <w:szCs w:val="32"/>
        </w:rPr>
        <w:t>Ⅰ级预警</w:t>
      </w:r>
    </w:p>
    <w:p>
      <w:pPr>
        <w:autoSpaceDE w:val="0"/>
        <w:spacing w:line="600" w:lineRule="exact"/>
        <w:ind w:firstLine="640" w:firstLineChars="200"/>
        <w:rPr>
          <w:rFonts w:eastAsia="仿宋_GB2312"/>
          <w:szCs w:val="32"/>
        </w:rPr>
      </w:pPr>
      <w:r>
        <w:rPr>
          <w:rFonts w:eastAsia="仿宋_GB2312"/>
          <w:szCs w:val="32"/>
        </w:rPr>
        <w:t>有</w:t>
      </w:r>
      <w:r>
        <w:rPr>
          <w:rFonts w:eastAsia="仿宋_GB2312"/>
          <w:spacing w:val="-2"/>
          <w:szCs w:val="32"/>
        </w:rPr>
        <w:t>下列情形之一，报省供水应急指挥部办公室发布Ⅰ级预警：</w:t>
      </w:r>
    </w:p>
    <w:p>
      <w:pPr>
        <w:autoSpaceDE w:val="0"/>
        <w:spacing w:line="600" w:lineRule="exact"/>
        <w:ind w:firstLine="640" w:firstLineChars="200"/>
        <w:rPr>
          <w:rFonts w:hint="eastAsia" w:eastAsia="仿宋_GB2312"/>
          <w:szCs w:val="32"/>
        </w:rPr>
      </w:pPr>
      <w:r>
        <w:rPr>
          <w:rFonts w:eastAsia="仿宋_GB2312"/>
          <w:szCs w:val="32"/>
        </w:rPr>
        <w:t>（1）造成3万户以上居民连续停止供水24小时以上</w:t>
      </w:r>
      <w:r>
        <w:rPr>
          <w:rFonts w:hint="eastAsia" w:eastAsia="仿宋_GB2312"/>
          <w:szCs w:val="32"/>
        </w:rPr>
        <w:t>；</w:t>
      </w:r>
    </w:p>
    <w:p>
      <w:pPr>
        <w:autoSpaceDE w:val="0"/>
        <w:spacing w:line="600" w:lineRule="exact"/>
        <w:ind w:firstLine="640" w:firstLineChars="200"/>
        <w:rPr>
          <w:rFonts w:eastAsia="仿宋_GB2312"/>
          <w:szCs w:val="32"/>
        </w:rPr>
      </w:pPr>
      <w:r>
        <w:rPr>
          <w:rFonts w:eastAsia="仿宋_GB2312"/>
          <w:szCs w:val="32"/>
        </w:rPr>
        <w:t>（2）供水水源或供水设施遭受生物、化学、毒剂、油污、放射性物质等污染，或因供水造成传染性疾病暴发；</w:t>
      </w:r>
    </w:p>
    <w:p>
      <w:pPr>
        <w:autoSpaceDE w:val="0"/>
        <w:spacing w:line="600" w:lineRule="exact"/>
        <w:ind w:firstLine="640" w:firstLineChars="200"/>
        <w:rPr>
          <w:rFonts w:eastAsia="仿宋_GB2312"/>
          <w:szCs w:val="32"/>
        </w:rPr>
      </w:pPr>
      <w:r>
        <w:rPr>
          <w:rFonts w:eastAsia="仿宋_GB2312"/>
          <w:szCs w:val="32"/>
        </w:rPr>
        <w:t>（3）取水水库大坝、拦河堤坝、取水涵管等发生垮塌、断裂致使水源枯竭；</w:t>
      </w:r>
    </w:p>
    <w:p>
      <w:pPr>
        <w:autoSpaceDE w:val="0"/>
        <w:spacing w:line="600" w:lineRule="exact"/>
        <w:ind w:firstLine="640" w:firstLineChars="200"/>
        <w:rPr>
          <w:rFonts w:eastAsia="仿宋_GB2312"/>
          <w:szCs w:val="32"/>
        </w:rPr>
      </w:pPr>
      <w:r>
        <w:rPr>
          <w:rFonts w:eastAsia="仿宋_GB2312"/>
          <w:szCs w:val="32"/>
        </w:rPr>
        <w:t>（4）地震、洪灾、滑坡、泥石流等导致取水受阻</w:t>
      </w:r>
      <w:r>
        <w:rPr>
          <w:rFonts w:hint="eastAsia" w:eastAsia="仿宋_GB2312"/>
          <w:szCs w:val="32"/>
        </w:rPr>
        <w:t>、</w:t>
      </w:r>
      <w:r>
        <w:rPr>
          <w:rFonts w:eastAsia="仿宋_GB2312"/>
          <w:szCs w:val="32"/>
        </w:rPr>
        <w:t>泵房（站）淹没</w:t>
      </w:r>
      <w:r>
        <w:rPr>
          <w:rFonts w:hint="eastAsia" w:eastAsia="仿宋_GB2312"/>
          <w:szCs w:val="32"/>
        </w:rPr>
        <w:t>、</w:t>
      </w:r>
      <w:r>
        <w:rPr>
          <w:rFonts w:eastAsia="仿宋_GB2312"/>
          <w:szCs w:val="32"/>
        </w:rPr>
        <w:t>机电设备毁损；</w:t>
      </w:r>
    </w:p>
    <w:p>
      <w:pPr>
        <w:autoSpaceDE w:val="0"/>
        <w:spacing w:line="600" w:lineRule="exact"/>
        <w:ind w:firstLine="640" w:firstLineChars="200"/>
        <w:rPr>
          <w:rFonts w:eastAsia="仿宋_GB2312"/>
          <w:szCs w:val="32"/>
        </w:rPr>
      </w:pPr>
      <w:r>
        <w:rPr>
          <w:rFonts w:eastAsia="仿宋_GB2312"/>
          <w:szCs w:val="32"/>
        </w:rPr>
        <w:t>（5）消毒、输配电、净水建筑物设施设备等发生火灾、爆炸、倒塌、严重泄露事故；</w:t>
      </w:r>
    </w:p>
    <w:p>
      <w:pPr>
        <w:autoSpaceDE w:val="0"/>
        <w:spacing w:line="600" w:lineRule="exact"/>
        <w:ind w:firstLine="640" w:firstLineChars="200"/>
        <w:rPr>
          <w:rFonts w:eastAsia="仿宋_GB2312"/>
          <w:szCs w:val="32"/>
        </w:rPr>
      </w:pPr>
      <w:r>
        <w:rPr>
          <w:rFonts w:eastAsia="仿宋_GB2312"/>
          <w:szCs w:val="32"/>
        </w:rPr>
        <w:t>（6）主要输供水干管和配水系统管网发生大面积爆管或突发灾害，影响大面积区域供水；</w:t>
      </w:r>
    </w:p>
    <w:p>
      <w:pPr>
        <w:autoSpaceDE w:val="0"/>
        <w:spacing w:line="600" w:lineRule="exact"/>
        <w:ind w:firstLine="640" w:firstLineChars="200"/>
        <w:rPr>
          <w:rFonts w:eastAsia="仿宋_GB2312"/>
          <w:szCs w:val="32"/>
        </w:rPr>
      </w:pPr>
      <w:r>
        <w:rPr>
          <w:rFonts w:eastAsia="仿宋_GB2312"/>
          <w:szCs w:val="32"/>
        </w:rPr>
        <w:t>（7）城市供水网络的调度、自动控制、营业等计算机系统遭受入侵、失控、毁坏；</w:t>
      </w:r>
    </w:p>
    <w:p>
      <w:pPr>
        <w:autoSpaceDE w:val="0"/>
        <w:spacing w:line="600" w:lineRule="exact"/>
        <w:ind w:firstLine="640" w:firstLineChars="200"/>
        <w:rPr>
          <w:rFonts w:eastAsia="仿宋_GB2312"/>
          <w:szCs w:val="32"/>
        </w:rPr>
      </w:pPr>
      <w:r>
        <w:rPr>
          <w:rFonts w:eastAsia="仿宋_GB2312"/>
          <w:szCs w:val="32"/>
        </w:rPr>
        <w:t>（8）战争、恐怖活动导致水厂停产、供水区域减压等；</w:t>
      </w:r>
    </w:p>
    <w:p>
      <w:pPr>
        <w:autoSpaceDE w:val="0"/>
        <w:spacing w:line="600" w:lineRule="exact"/>
        <w:ind w:firstLine="640" w:firstLineChars="200"/>
        <w:rPr>
          <w:rFonts w:eastAsia="仿宋_GB2312"/>
          <w:szCs w:val="32"/>
        </w:rPr>
      </w:pPr>
      <w:r>
        <w:rPr>
          <w:rFonts w:eastAsia="仿宋_GB2312"/>
          <w:szCs w:val="32"/>
        </w:rPr>
        <w:t>（9）本市城市集中式饮用水水源地受到污染，可能影响相邻县级城市或长沙市级城市集中式饮用水水源地、造成大面积停水或人员伤亡的。</w:t>
      </w:r>
    </w:p>
    <w:p>
      <w:pPr>
        <w:autoSpaceDE w:val="0"/>
        <w:spacing w:line="600" w:lineRule="exact"/>
        <w:ind w:firstLine="640" w:firstLineChars="200"/>
        <w:rPr>
          <w:rFonts w:eastAsia="仿宋_GB2312"/>
          <w:bCs/>
          <w:szCs w:val="32"/>
        </w:rPr>
      </w:pPr>
      <w:r>
        <w:rPr>
          <w:rFonts w:eastAsia="仿宋_GB2312"/>
          <w:bCs/>
          <w:szCs w:val="32"/>
        </w:rPr>
        <w:t>3.3预防预警行动</w:t>
      </w:r>
    </w:p>
    <w:p>
      <w:pPr>
        <w:autoSpaceDE w:val="0"/>
        <w:spacing w:line="600" w:lineRule="exact"/>
        <w:ind w:firstLine="640" w:firstLineChars="200"/>
        <w:rPr>
          <w:rFonts w:eastAsia="仿宋_GB2312"/>
          <w:szCs w:val="32"/>
        </w:rPr>
      </w:pPr>
      <w:r>
        <w:rPr>
          <w:rFonts w:eastAsia="仿宋_GB2312"/>
          <w:szCs w:val="32"/>
        </w:rPr>
        <w:t>市供水应急办对有可能导致城市供水突发事故的信息，应密切关注，及时进行分析，研究确定应对措施，并按照应急预案做好应急准备和预防工作，及时通报市</w:t>
      </w:r>
      <w:r>
        <w:rPr>
          <w:rFonts w:hint="eastAsia" w:eastAsia="仿宋_GB2312"/>
          <w:szCs w:val="32"/>
        </w:rPr>
        <w:t>直</w:t>
      </w:r>
      <w:r>
        <w:rPr>
          <w:rFonts w:eastAsia="仿宋_GB2312"/>
          <w:szCs w:val="32"/>
        </w:rPr>
        <w:t>有关部门，必要时召开会议，听取有关专家意见，研究防控措施。事态严重时及时报告市人民政府，并向市</w:t>
      </w:r>
      <w:r>
        <w:rPr>
          <w:rFonts w:hint="eastAsia" w:eastAsia="仿宋_GB2312"/>
          <w:szCs w:val="32"/>
        </w:rPr>
        <w:t>直</w:t>
      </w:r>
      <w:r>
        <w:rPr>
          <w:rFonts w:eastAsia="仿宋_GB2312"/>
          <w:szCs w:val="32"/>
        </w:rPr>
        <w:t>有关部门、应急救援机构和专家通报情况，做好应急准备工作。</w:t>
      </w:r>
    </w:p>
    <w:p>
      <w:pPr>
        <w:autoSpaceDE w:val="0"/>
        <w:spacing w:line="600" w:lineRule="exact"/>
        <w:ind w:firstLine="640" w:firstLineChars="200"/>
        <w:rPr>
          <w:rFonts w:eastAsia="黑体"/>
          <w:bCs/>
          <w:szCs w:val="32"/>
        </w:rPr>
      </w:pPr>
      <w:r>
        <w:rPr>
          <w:rFonts w:eastAsia="黑体"/>
          <w:bCs/>
          <w:szCs w:val="32"/>
        </w:rPr>
        <w:t>4</w:t>
      </w:r>
      <w:r>
        <w:rPr>
          <w:rFonts w:hint="eastAsia" w:eastAsia="黑体"/>
          <w:bCs/>
          <w:szCs w:val="32"/>
        </w:rPr>
        <w:t>．</w:t>
      </w:r>
      <w:r>
        <w:rPr>
          <w:rFonts w:eastAsia="黑体"/>
          <w:bCs/>
          <w:szCs w:val="32"/>
        </w:rPr>
        <w:t>应急响应</w:t>
      </w:r>
    </w:p>
    <w:p>
      <w:pPr>
        <w:autoSpaceDE w:val="0"/>
        <w:spacing w:line="600" w:lineRule="exact"/>
        <w:ind w:firstLine="640" w:firstLineChars="200"/>
        <w:rPr>
          <w:rFonts w:eastAsia="仿宋_GB2312"/>
          <w:bCs/>
          <w:szCs w:val="32"/>
        </w:rPr>
      </w:pPr>
      <w:r>
        <w:rPr>
          <w:rFonts w:eastAsia="仿宋_GB2312"/>
          <w:bCs/>
          <w:szCs w:val="32"/>
        </w:rPr>
        <w:t>4.1</w:t>
      </w:r>
      <w:r>
        <w:rPr>
          <w:rFonts w:hint="eastAsia" w:eastAsia="仿宋_GB2312"/>
          <w:bCs/>
          <w:szCs w:val="32"/>
        </w:rPr>
        <w:t xml:space="preserve"> </w:t>
      </w:r>
      <w:r>
        <w:rPr>
          <w:rFonts w:eastAsia="仿宋_GB2312"/>
          <w:bCs/>
          <w:szCs w:val="32"/>
        </w:rPr>
        <w:t>应急响应分级</w:t>
      </w:r>
    </w:p>
    <w:p>
      <w:pPr>
        <w:autoSpaceDE w:val="0"/>
        <w:spacing w:line="600" w:lineRule="exact"/>
        <w:ind w:firstLine="640" w:firstLineChars="200"/>
        <w:rPr>
          <w:rFonts w:eastAsia="仿宋_GB2312"/>
          <w:szCs w:val="32"/>
        </w:rPr>
      </w:pPr>
      <w:r>
        <w:rPr>
          <w:rFonts w:eastAsia="仿宋_GB2312"/>
          <w:szCs w:val="32"/>
        </w:rPr>
        <w:t>按其可控性、严重程度和影响范围，城市供水突发事故应急响应划分为一般（</w:t>
      </w:r>
      <w:r>
        <w:rPr>
          <w:szCs w:val="32"/>
        </w:rPr>
        <w:t>Ⅳ</w:t>
      </w:r>
      <w:r>
        <w:rPr>
          <w:rFonts w:eastAsia="仿宋_GB2312"/>
          <w:szCs w:val="32"/>
        </w:rPr>
        <w:t>级）、较大（</w:t>
      </w:r>
      <w:r>
        <w:rPr>
          <w:szCs w:val="32"/>
        </w:rPr>
        <w:t>Ⅲ</w:t>
      </w:r>
      <w:r>
        <w:rPr>
          <w:rFonts w:eastAsia="仿宋_GB2312"/>
          <w:szCs w:val="32"/>
        </w:rPr>
        <w:t>级）、重大（</w:t>
      </w:r>
      <w:r>
        <w:rPr>
          <w:szCs w:val="32"/>
        </w:rPr>
        <w:t>Ⅱ</w:t>
      </w:r>
      <w:r>
        <w:rPr>
          <w:rFonts w:eastAsia="仿宋_GB2312"/>
          <w:szCs w:val="32"/>
        </w:rPr>
        <w:t>级）和特别重大（</w:t>
      </w:r>
      <w:r>
        <w:rPr>
          <w:szCs w:val="32"/>
        </w:rPr>
        <w:t>Ⅰ</w:t>
      </w:r>
      <w:r>
        <w:rPr>
          <w:rFonts w:eastAsia="仿宋_GB2312"/>
          <w:szCs w:val="32"/>
        </w:rPr>
        <w:t>级）四级。</w:t>
      </w:r>
    </w:p>
    <w:p>
      <w:pPr>
        <w:autoSpaceDE w:val="0"/>
        <w:spacing w:line="600" w:lineRule="exact"/>
        <w:ind w:firstLine="640" w:firstLineChars="200"/>
        <w:rPr>
          <w:rFonts w:eastAsia="仿宋_GB2312"/>
          <w:szCs w:val="32"/>
        </w:rPr>
      </w:pPr>
      <w:r>
        <w:rPr>
          <w:rFonts w:eastAsia="仿宋_GB2312"/>
          <w:bCs/>
          <w:szCs w:val="32"/>
        </w:rPr>
        <w:t>4.1.</w:t>
      </w:r>
      <w:r>
        <w:rPr>
          <w:rFonts w:hint="eastAsia" w:eastAsia="仿宋_GB2312"/>
          <w:bCs/>
          <w:szCs w:val="32"/>
        </w:rPr>
        <w:t xml:space="preserve">1 </w:t>
      </w:r>
      <w:r>
        <w:rPr>
          <w:rFonts w:eastAsia="仿宋_GB2312"/>
          <w:szCs w:val="32"/>
        </w:rPr>
        <w:t>一般城市供水突发事故启动</w:t>
      </w:r>
      <w:r>
        <w:rPr>
          <w:szCs w:val="32"/>
        </w:rPr>
        <w:t>Ⅳ</w:t>
      </w:r>
      <w:r>
        <w:rPr>
          <w:rFonts w:eastAsia="仿宋_GB2312"/>
          <w:szCs w:val="32"/>
        </w:rPr>
        <w:t>级响应：</w:t>
      </w:r>
    </w:p>
    <w:p>
      <w:pPr>
        <w:autoSpaceDE w:val="0"/>
        <w:spacing w:line="600" w:lineRule="exact"/>
        <w:ind w:firstLine="640" w:firstLineChars="200"/>
        <w:rPr>
          <w:rFonts w:eastAsia="仿宋_GB2312"/>
          <w:szCs w:val="32"/>
        </w:rPr>
      </w:pPr>
      <w:r>
        <w:rPr>
          <w:rFonts w:eastAsia="仿宋_GB2312"/>
          <w:szCs w:val="32"/>
        </w:rPr>
        <w:t>（1）可能造成城区1万户以上居民连续停止供水8小时以上的，或造成3人以下死亡；</w:t>
      </w:r>
    </w:p>
    <w:p>
      <w:pPr>
        <w:autoSpaceDE w:val="0"/>
        <w:spacing w:line="600" w:lineRule="exact"/>
        <w:ind w:firstLine="640" w:firstLineChars="200"/>
        <w:rPr>
          <w:rFonts w:eastAsia="仿宋_GB2312"/>
          <w:szCs w:val="32"/>
        </w:rPr>
      </w:pPr>
      <w:r>
        <w:rPr>
          <w:rFonts w:eastAsia="仿宋_GB2312"/>
          <w:szCs w:val="32"/>
        </w:rPr>
        <w:t>（2）制水车间预计停产8小时以上、12小时以下；</w:t>
      </w:r>
    </w:p>
    <w:p>
      <w:pPr>
        <w:autoSpaceDE w:val="0"/>
        <w:spacing w:line="600" w:lineRule="exact"/>
        <w:ind w:firstLine="640" w:firstLineChars="200"/>
        <w:rPr>
          <w:rFonts w:eastAsia="仿宋_GB2312"/>
          <w:szCs w:val="32"/>
        </w:rPr>
      </w:pPr>
      <w:r>
        <w:rPr>
          <w:rFonts w:eastAsia="仿宋_GB2312"/>
          <w:szCs w:val="32"/>
        </w:rPr>
        <w:t>（3）水源水、出厂水、管网水受到轻度污染，水中出现异味，主要感观理化指标超过标准但不到1倍；</w:t>
      </w:r>
    </w:p>
    <w:p>
      <w:pPr>
        <w:autoSpaceDE w:val="0"/>
        <w:spacing w:line="600" w:lineRule="exact"/>
        <w:ind w:firstLine="640" w:firstLineChars="200"/>
        <w:rPr>
          <w:rFonts w:eastAsia="仿宋_GB2312"/>
          <w:szCs w:val="32"/>
        </w:rPr>
      </w:pPr>
      <w:r>
        <w:rPr>
          <w:rFonts w:eastAsia="仿宋_GB2312"/>
          <w:szCs w:val="32"/>
        </w:rPr>
        <w:t>（4）自动控制系统受到病毒侵害，导致投药消毒系统停止工作8小时以上、12小时以下的，或出厂水浊度超过水质标准。</w:t>
      </w:r>
    </w:p>
    <w:p>
      <w:pPr>
        <w:autoSpaceDE w:val="0"/>
        <w:spacing w:line="600" w:lineRule="exact"/>
        <w:ind w:firstLine="640" w:firstLineChars="200"/>
        <w:rPr>
          <w:rFonts w:eastAsia="仿宋_GB2312"/>
          <w:color w:val="FF0000"/>
          <w:szCs w:val="32"/>
        </w:rPr>
      </w:pPr>
      <w:r>
        <w:rPr>
          <w:rFonts w:eastAsia="仿宋_GB2312"/>
          <w:bCs/>
          <w:szCs w:val="32"/>
        </w:rPr>
        <w:t>4.1.</w:t>
      </w:r>
      <w:r>
        <w:rPr>
          <w:rFonts w:hint="eastAsia" w:eastAsia="仿宋_GB2312"/>
          <w:bCs/>
          <w:szCs w:val="32"/>
        </w:rPr>
        <w:t xml:space="preserve">2 </w:t>
      </w:r>
      <w:r>
        <w:rPr>
          <w:rFonts w:eastAsia="仿宋_GB2312"/>
          <w:szCs w:val="32"/>
        </w:rPr>
        <w:t>较大城市供水突发事故启动</w:t>
      </w:r>
      <w:r>
        <w:rPr>
          <w:szCs w:val="32"/>
        </w:rPr>
        <w:t>Ⅲ</w:t>
      </w:r>
      <w:r>
        <w:rPr>
          <w:rFonts w:eastAsia="仿宋_GB2312"/>
          <w:szCs w:val="32"/>
        </w:rPr>
        <w:t>级响应：</w:t>
      </w:r>
    </w:p>
    <w:p>
      <w:pPr>
        <w:autoSpaceDE w:val="0"/>
        <w:spacing w:line="600" w:lineRule="exact"/>
        <w:ind w:firstLine="640" w:firstLineChars="200"/>
        <w:rPr>
          <w:rFonts w:eastAsia="仿宋_GB2312"/>
          <w:color w:val="FF0000"/>
          <w:szCs w:val="32"/>
        </w:rPr>
      </w:pPr>
      <w:r>
        <w:rPr>
          <w:rFonts w:eastAsia="仿宋_GB2312"/>
          <w:szCs w:val="32"/>
        </w:rPr>
        <w:t>（1）可能造成1万户以上居民连续停止供水24小时以上</w:t>
      </w:r>
      <w:r>
        <w:rPr>
          <w:rFonts w:hint="eastAsia" w:eastAsia="仿宋_GB2312"/>
          <w:szCs w:val="32"/>
        </w:rPr>
        <w:t>的</w:t>
      </w:r>
      <w:r>
        <w:rPr>
          <w:rFonts w:eastAsia="仿宋_GB2312"/>
          <w:szCs w:val="32"/>
        </w:rPr>
        <w:t>，或造成3人以上10人以下死亡；</w:t>
      </w:r>
    </w:p>
    <w:p>
      <w:pPr>
        <w:autoSpaceDE w:val="0"/>
        <w:spacing w:line="600" w:lineRule="exact"/>
        <w:ind w:firstLine="640" w:firstLineChars="200"/>
        <w:rPr>
          <w:rFonts w:eastAsia="仿宋_GB2312"/>
          <w:szCs w:val="32"/>
        </w:rPr>
      </w:pPr>
      <w:r>
        <w:rPr>
          <w:rFonts w:eastAsia="仿宋_GB2312"/>
          <w:szCs w:val="32"/>
        </w:rPr>
        <w:t>（2）城市供水主要配水管网口径500mm以上的管道突然发生爆管；</w:t>
      </w:r>
    </w:p>
    <w:p>
      <w:pPr>
        <w:autoSpaceDE w:val="0"/>
        <w:spacing w:line="600" w:lineRule="exact"/>
        <w:ind w:firstLine="640" w:firstLineChars="200"/>
        <w:rPr>
          <w:rFonts w:eastAsia="仿宋_GB2312"/>
          <w:szCs w:val="32"/>
        </w:rPr>
      </w:pPr>
      <w:r>
        <w:rPr>
          <w:rFonts w:eastAsia="仿宋_GB2312"/>
          <w:szCs w:val="32"/>
        </w:rPr>
        <w:t>（3）制水车间停产预计12小时以上24小时以下的；</w:t>
      </w:r>
    </w:p>
    <w:p>
      <w:pPr>
        <w:autoSpaceDE w:val="0"/>
        <w:spacing w:line="600" w:lineRule="exact"/>
        <w:ind w:firstLine="640" w:firstLineChars="200"/>
        <w:rPr>
          <w:rFonts w:eastAsia="仿宋_GB2312"/>
          <w:szCs w:val="32"/>
        </w:rPr>
      </w:pPr>
      <w:r>
        <w:rPr>
          <w:rFonts w:eastAsia="仿宋_GB2312"/>
          <w:szCs w:val="32"/>
        </w:rPr>
        <w:t>（4）水源水、出厂水、管网水受到轻度污染，水中出现异味，主要感观理化指标超过标准1倍，且区域用户集中反映水质问题人数在10人以上、20人以下的；</w:t>
      </w:r>
    </w:p>
    <w:p>
      <w:pPr>
        <w:autoSpaceDE w:val="0"/>
        <w:spacing w:line="600" w:lineRule="exact"/>
        <w:ind w:firstLine="640" w:firstLineChars="200"/>
        <w:rPr>
          <w:rFonts w:eastAsia="仿宋_GB2312"/>
          <w:szCs w:val="32"/>
        </w:rPr>
      </w:pPr>
      <w:r>
        <w:rPr>
          <w:rFonts w:eastAsia="仿宋_GB2312"/>
          <w:szCs w:val="32"/>
        </w:rPr>
        <w:t>（5）供水设施受到破坏、被盗、遭抢劫等，导致城市供水干管</w:t>
      </w:r>
      <w:r>
        <w:rPr>
          <w:rFonts w:hint="eastAsia" w:eastAsia="仿宋_GB2312"/>
          <w:szCs w:val="32"/>
        </w:rPr>
        <w:t>口径在</w:t>
      </w:r>
      <w:r>
        <w:rPr>
          <w:rFonts w:eastAsia="仿宋_GB2312"/>
          <w:szCs w:val="32"/>
        </w:rPr>
        <w:t>200mm</w:t>
      </w:r>
      <w:r>
        <w:rPr>
          <w:rFonts w:hint="eastAsia" w:eastAsia="仿宋_GB2312"/>
          <w:szCs w:val="32"/>
        </w:rPr>
        <w:t>以上</w:t>
      </w:r>
      <w:r>
        <w:rPr>
          <w:rFonts w:eastAsia="仿宋_GB2312"/>
          <w:szCs w:val="32"/>
        </w:rPr>
        <w:t>500mm</w:t>
      </w:r>
      <w:r>
        <w:rPr>
          <w:rFonts w:hint="eastAsia" w:eastAsia="仿宋_GB2312"/>
          <w:szCs w:val="32"/>
        </w:rPr>
        <w:t>以下</w:t>
      </w:r>
      <w:r>
        <w:rPr>
          <w:rFonts w:eastAsia="仿宋_GB2312"/>
          <w:szCs w:val="32"/>
        </w:rPr>
        <w:t>的管道停水，导致2平方公里以上、6平方公里以下面积内居民生活、生产秩序受到影响的；</w:t>
      </w:r>
    </w:p>
    <w:p>
      <w:pPr>
        <w:autoSpaceDE w:val="0"/>
        <w:spacing w:line="600" w:lineRule="exact"/>
        <w:ind w:firstLine="640" w:firstLineChars="200"/>
        <w:rPr>
          <w:rFonts w:eastAsia="仿宋_GB2312"/>
          <w:szCs w:val="32"/>
        </w:rPr>
      </w:pPr>
      <w:r>
        <w:rPr>
          <w:rFonts w:eastAsia="仿宋_GB2312"/>
          <w:szCs w:val="32"/>
        </w:rPr>
        <w:t>（6）自动控制系统受到病毒侵害导致投药消毒系统停止工作12小时以上，出厂水浊度超过水质标准。</w:t>
      </w:r>
    </w:p>
    <w:p>
      <w:pPr>
        <w:autoSpaceDE w:val="0"/>
        <w:spacing w:line="600" w:lineRule="exact"/>
        <w:ind w:firstLine="640" w:firstLineChars="200"/>
        <w:rPr>
          <w:rFonts w:eastAsia="仿宋_GB2312"/>
          <w:szCs w:val="32"/>
        </w:rPr>
      </w:pPr>
      <w:r>
        <w:rPr>
          <w:rFonts w:eastAsia="仿宋_GB2312"/>
          <w:bCs/>
          <w:szCs w:val="32"/>
        </w:rPr>
        <w:t>4.1.</w:t>
      </w:r>
      <w:r>
        <w:rPr>
          <w:rFonts w:hint="eastAsia" w:eastAsia="仿宋_GB2312"/>
          <w:bCs/>
          <w:szCs w:val="32"/>
        </w:rPr>
        <w:t xml:space="preserve">3 </w:t>
      </w:r>
      <w:r>
        <w:rPr>
          <w:rFonts w:eastAsia="仿宋_GB2312"/>
          <w:szCs w:val="32"/>
        </w:rPr>
        <w:t>重大城市供水突发事故启动</w:t>
      </w:r>
      <w:r>
        <w:rPr>
          <w:szCs w:val="32"/>
        </w:rPr>
        <w:t>Ⅱ</w:t>
      </w:r>
      <w:r>
        <w:rPr>
          <w:rFonts w:eastAsia="仿宋_GB2312"/>
          <w:szCs w:val="32"/>
        </w:rPr>
        <w:t>级响应：</w:t>
      </w:r>
    </w:p>
    <w:p>
      <w:pPr>
        <w:autoSpaceDE w:val="0"/>
        <w:spacing w:line="600" w:lineRule="exact"/>
        <w:ind w:firstLine="640" w:firstLineChars="200"/>
        <w:rPr>
          <w:rFonts w:eastAsia="仿宋_GB2312"/>
          <w:szCs w:val="32"/>
        </w:rPr>
      </w:pPr>
      <w:r>
        <w:rPr>
          <w:rFonts w:eastAsia="仿宋_GB2312"/>
          <w:szCs w:val="32"/>
        </w:rPr>
        <w:t>（1）造成1万户以上3万户以下居民连续停止供水24小时以上，或造成10人以上30人以下死亡；</w:t>
      </w:r>
    </w:p>
    <w:p>
      <w:pPr>
        <w:autoSpaceDE w:val="0"/>
        <w:spacing w:line="600" w:lineRule="exact"/>
        <w:ind w:firstLine="640" w:firstLineChars="200"/>
        <w:rPr>
          <w:rFonts w:eastAsia="仿宋_GB2312"/>
          <w:szCs w:val="32"/>
        </w:rPr>
      </w:pPr>
      <w:r>
        <w:rPr>
          <w:rFonts w:eastAsia="仿宋_GB2312"/>
          <w:szCs w:val="32"/>
        </w:rPr>
        <w:t>（2）本市城市集中式饮用水水源地受到污染，可能造成大面积停水或人员伤亡的；</w:t>
      </w:r>
    </w:p>
    <w:p>
      <w:pPr>
        <w:autoSpaceDE w:val="0"/>
        <w:spacing w:line="600" w:lineRule="exact"/>
        <w:ind w:firstLine="640" w:firstLineChars="200"/>
        <w:rPr>
          <w:rFonts w:eastAsia="仿宋_GB2312"/>
          <w:szCs w:val="32"/>
        </w:rPr>
      </w:pPr>
      <w:r>
        <w:rPr>
          <w:rFonts w:eastAsia="仿宋_GB2312"/>
          <w:szCs w:val="32"/>
        </w:rPr>
        <w:t>（3）可能超出本市处置能力的重大供水事故；</w:t>
      </w:r>
    </w:p>
    <w:p>
      <w:pPr>
        <w:autoSpaceDE w:val="0"/>
        <w:spacing w:line="600" w:lineRule="exact"/>
        <w:ind w:firstLine="640" w:firstLineChars="200"/>
        <w:rPr>
          <w:rFonts w:eastAsia="仿宋_GB2312"/>
          <w:szCs w:val="32"/>
        </w:rPr>
      </w:pPr>
      <w:r>
        <w:rPr>
          <w:rFonts w:eastAsia="仿宋_GB2312"/>
          <w:bCs/>
          <w:szCs w:val="32"/>
        </w:rPr>
        <w:t>4.1.</w:t>
      </w:r>
      <w:r>
        <w:rPr>
          <w:rFonts w:hint="eastAsia" w:eastAsia="仿宋_GB2312"/>
          <w:bCs/>
          <w:szCs w:val="32"/>
        </w:rPr>
        <w:t xml:space="preserve">4 </w:t>
      </w:r>
      <w:r>
        <w:rPr>
          <w:rFonts w:eastAsia="仿宋_GB2312"/>
          <w:szCs w:val="32"/>
        </w:rPr>
        <w:t>特别重大城市供水突发事故启动</w:t>
      </w:r>
      <w:r>
        <w:rPr>
          <w:szCs w:val="32"/>
        </w:rPr>
        <w:t>Ⅰ</w:t>
      </w:r>
      <w:r>
        <w:rPr>
          <w:rFonts w:eastAsia="仿宋_GB2312"/>
          <w:szCs w:val="32"/>
        </w:rPr>
        <w:t>级响应：</w:t>
      </w:r>
    </w:p>
    <w:p>
      <w:pPr>
        <w:autoSpaceDE w:val="0"/>
        <w:spacing w:line="600" w:lineRule="exact"/>
        <w:ind w:firstLine="640" w:firstLineChars="200"/>
        <w:rPr>
          <w:rFonts w:eastAsia="仿宋_GB2312"/>
          <w:szCs w:val="32"/>
        </w:rPr>
      </w:pPr>
      <w:r>
        <w:rPr>
          <w:rFonts w:eastAsia="仿宋_GB2312"/>
          <w:szCs w:val="32"/>
        </w:rPr>
        <w:t>（1）造成3万户以上居民连续停止供水24小时以上，或造成30人以上死亡的；</w:t>
      </w:r>
    </w:p>
    <w:p>
      <w:pPr>
        <w:autoSpaceDE w:val="0"/>
        <w:spacing w:line="600" w:lineRule="exact"/>
        <w:ind w:firstLine="640" w:firstLineChars="200"/>
        <w:rPr>
          <w:rFonts w:eastAsia="仿宋_GB2312"/>
          <w:szCs w:val="32"/>
        </w:rPr>
      </w:pPr>
      <w:r>
        <w:rPr>
          <w:rFonts w:eastAsia="仿宋_GB2312"/>
          <w:szCs w:val="32"/>
        </w:rPr>
        <w:t>（2）供水水源或供水设施遭受生物、化学、毒剂、油污、放射性物质等污染，</w:t>
      </w:r>
      <w:r>
        <w:rPr>
          <w:rFonts w:hint="eastAsia" w:eastAsia="仿宋_GB2312"/>
          <w:szCs w:val="32"/>
        </w:rPr>
        <w:t>或</w:t>
      </w:r>
      <w:r>
        <w:rPr>
          <w:rFonts w:eastAsia="仿宋_GB2312"/>
          <w:szCs w:val="32"/>
        </w:rPr>
        <w:t>因供水造成传染性疾病暴发；</w:t>
      </w:r>
    </w:p>
    <w:p>
      <w:pPr>
        <w:autoSpaceDE w:val="0"/>
        <w:spacing w:line="600" w:lineRule="exact"/>
        <w:ind w:firstLine="640" w:firstLineChars="200"/>
        <w:rPr>
          <w:rFonts w:eastAsia="仿宋_GB2312"/>
          <w:szCs w:val="32"/>
        </w:rPr>
      </w:pPr>
      <w:r>
        <w:rPr>
          <w:rFonts w:eastAsia="仿宋_GB2312"/>
          <w:szCs w:val="32"/>
        </w:rPr>
        <w:t>（3）取水水库大坝、拦河堤坝、取水涵管等发生垮塌、断裂致使水源枯竭；</w:t>
      </w:r>
    </w:p>
    <w:p>
      <w:pPr>
        <w:autoSpaceDE w:val="0"/>
        <w:spacing w:line="600" w:lineRule="exact"/>
        <w:ind w:firstLine="640" w:firstLineChars="200"/>
        <w:rPr>
          <w:rFonts w:eastAsia="仿宋_GB2312"/>
          <w:szCs w:val="32"/>
        </w:rPr>
      </w:pPr>
      <w:r>
        <w:rPr>
          <w:rFonts w:eastAsia="仿宋_GB2312"/>
          <w:szCs w:val="32"/>
        </w:rPr>
        <w:t>（4）地震、洪灾、滑坡、泥石流等导致取水受阻，泵房（站）淹没，机电设备毁损；</w:t>
      </w:r>
    </w:p>
    <w:p>
      <w:pPr>
        <w:autoSpaceDE w:val="0"/>
        <w:spacing w:line="600" w:lineRule="exact"/>
        <w:ind w:firstLine="640" w:firstLineChars="200"/>
        <w:rPr>
          <w:rFonts w:eastAsia="仿宋_GB2312"/>
          <w:szCs w:val="32"/>
        </w:rPr>
      </w:pPr>
      <w:r>
        <w:rPr>
          <w:rFonts w:eastAsia="仿宋_GB2312"/>
          <w:szCs w:val="32"/>
        </w:rPr>
        <w:t>（5）消毒、输配电、净水建筑物设施设备等发生火灾、爆炸、倒塌、严重泄露事故；</w:t>
      </w:r>
    </w:p>
    <w:p>
      <w:pPr>
        <w:autoSpaceDE w:val="0"/>
        <w:spacing w:line="600" w:lineRule="exact"/>
        <w:ind w:firstLine="640" w:firstLineChars="200"/>
        <w:rPr>
          <w:rFonts w:eastAsia="仿宋_GB2312"/>
          <w:szCs w:val="32"/>
        </w:rPr>
      </w:pPr>
      <w:r>
        <w:rPr>
          <w:rFonts w:eastAsia="仿宋_GB2312"/>
          <w:szCs w:val="32"/>
        </w:rPr>
        <w:t>（6）主要输供水干管和配水系统管网发生大面积爆管或突发灾害，影响大面积区域供水；</w:t>
      </w:r>
    </w:p>
    <w:p>
      <w:pPr>
        <w:autoSpaceDE w:val="0"/>
        <w:spacing w:line="600" w:lineRule="exact"/>
        <w:ind w:firstLine="640" w:firstLineChars="200"/>
        <w:rPr>
          <w:rFonts w:eastAsia="仿宋_GB2312"/>
          <w:szCs w:val="32"/>
        </w:rPr>
      </w:pPr>
      <w:r>
        <w:rPr>
          <w:rFonts w:eastAsia="仿宋_GB2312"/>
          <w:szCs w:val="32"/>
        </w:rPr>
        <w:t>（7）城市供水网络的调度、自动控制、营业等计算机系统遭受入侵、失控、毁坏；</w:t>
      </w:r>
    </w:p>
    <w:p>
      <w:pPr>
        <w:autoSpaceDE w:val="0"/>
        <w:spacing w:line="600" w:lineRule="exact"/>
        <w:ind w:firstLine="640" w:firstLineChars="200"/>
        <w:rPr>
          <w:rFonts w:eastAsia="仿宋_GB2312"/>
          <w:szCs w:val="32"/>
        </w:rPr>
      </w:pPr>
      <w:r>
        <w:rPr>
          <w:rFonts w:eastAsia="仿宋_GB2312"/>
          <w:szCs w:val="32"/>
        </w:rPr>
        <w:t>（8）战争、恐怖活动导致水厂停产、供水区域减压等；</w:t>
      </w:r>
    </w:p>
    <w:p>
      <w:pPr>
        <w:autoSpaceDE w:val="0"/>
        <w:spacing w:line="600" w:lineRule="exact"/>
        <w:ind w:firstLine="640" w:firstLineChars="200"/>
        <w:rPr>
          <w:rFonts w:eastAsia="仿宋_GB2312"/>
          <w:color w:val="FF0000"/>
          <w:szCs w:val="32"/>
        </w:rPr>
      </w:pPr>
      <w:r>
        <w:rPr>
          <w:rFonts w:eastAsia="仿宋_GB2312"/>
          <w:szCs w:val="32"/>
        </w:rPr>
        <w:t>（9）本市城市集中式饮用水水源地受到污染，可能影响相邻县级城市或长沙市级城市集中式饮用水水源地、造成大面积停水或人员伤亡的。</w:t>
      </w:r>
    </w:p>
    <w:p>
      <w:pPr>
        <w:autoSpaceDE w:val="0"/>
        <w:spacing w:line="600" w:lineRule="exact"/>
        <w:ind w:firstLine="640" w:firstLineChars="200"/>
        <w:rPr>
          <w:rFonts w:eastAsia="仿宋_GB2312"/>
          <w:bCs/>
          <w:szCs w:val="32"/>
        </w:rPr>
      </w:pPr>
      <w:r>
        <w:rPr>
          <w:rFonts w:eastAsia="仿宋_GB2312"/>
          <w:bCs/>
          <w:szCs w:val="32"/>
        </w:rPr>
        <w:t>4.2</w:t>
      </w:r>
      <w:r>
        <w:rPr>
          <w:rFonts w:hint="eastAsia" w:eastAsia="仿宋_GB2312"/>
          <w:bCs/>
          <w:szCs w:val="32"/>
        </w:rPr>
        <w:t xml:space="preserve"> </w:t>
      </w:r>
      <w:r>
        <w:rPr>
          <w:rFonts w:eastAsia="仿宋_GB2312"/>
          <w:bCs/>
          <w:szCs w:val="32"/>
        </w:rPr>
        <w:t>应急响应行动</w:t>
      </w:r>
    </w:p>
    <w:p>
      <w:pPr>
        <w:autoSpaceDE w:val="0"/>
        <w:spacing w:line="600" w:lineRule="exact"/>
        <w:ind w:firstLine="640" w:firstLineChars="200"/>
        <w:rPr>
          <w:rFonts w:eastAsia="仿宋_GB2312"/>
          <w:szCs w:val="32"/>
        </w:rPr>
      </w:pPr>
      <w:r>
        <w:rPr>
          <w:rFonts w:eastAsia="仿宋_GB2312"/>
          <w:szCs w:val="32"/>
        </w:rPr>
        <w:t>4.2.1</w:t>
      </w:r>
      <w:r>
        <w:rPr>
          <w:rFonts w:hint="eastAsia" w:ascii="仿宋" w:hAnsi="仿宋"/>
          <w:szCs w:val="32"/>
        </w:rPr>
        <w:t xml:space="preserve"> Ⅳ</w:t>
      </w:r>
      <w:r>
        <w:rPr>
          <w:rFonts w:eastAsia="仿宋_GB2312"/>
          <w:szCs w:val="32"/>
        </w:rPr>
        <w:t>级响应</w:t>
      </w:r>
    </w:p>
    <w:p>
      <w:pPr>
        <w:autoSpaceDE w:val="0"/>
        <w:spacing w:line="600" w:lineRule="exact"/>
        <w:ind w:firstLine="640" w:firstLineChars="200"/>
        <w:rPr>
          <w:rFonts w:eastAsia="仿宋_GB2312"/>
          <w:szCs w:val="32"/>
        </w:rPr>
      </w:pPr>
      <w:r>
        <w:rPr>
          <w:rFonts w:eastAsia="仿宋_GB2312"/>
          <w:szCs w:val="32"/>
        </w:rPr>
        <w:t>一般城市供水突发事故发生后，市供水应急</w:t>
      </w:r>
      <w:r>
        <w:rPr>
          <w:rFonts w:hint="eastAsia" w:eastAsia="仿宋_GB2312"/>
          <w:szCs w:val="32"/>
        </w:rPr>
        <w:t>指挥</w:t>
      </w:r>
      <w:r>
        <w:rPr>
          <w:rFonts w:eastAsia="仿宋_GB2312"/>
          <w:szCs w:val="32"/>
        </w:rPr>
        <w:t>部负责决定启动城市供水突发事故</w:t>
      </w:r>
      <w:r>
        <w:rPr>
          <w:szCs w:val="32"/>
        </w:rPr>
        <w:t>Ⅳ</w:t>
      </w:r>
      <w:r>
        <w:rPr>
          <w:rFonts w:eastAsia="仿宋_GB2312"/>
          <w:szCs w:val="32"/>
        </w:rPr>
        <w:t>级响应，组织有关部门（单位）开展应急救援工作。</w:t>
      </w:r>
    </w:p>
    <w:p>
      <w:pPr>
        <w:autoSpaceDE w:val="0"/>
        <w:spacing w:line="600" w:lineRule="exact"/>
        <w:ind w:firstLine="640" w:firstLineChars="200"/>
        <w:rPr>
          <w:rFonts w:eastAsia="仿宋_GB2312"/>
          <w:szCs w:val="32"/>
        </w:rPr>
      </w:pPr>
      <w:r>
        <w:rPr>
          <w:rFonts w:eastAsia="仿宋_GB2312"/>
          <w:szCs w:val="32"/>
        </w:rPr>
        <w:t>市住建局立即组织调查、确认和评估，及时采取措施控制事态发展，并及时向市供水应急指挥部和市应急管理局报告城市供水突发事故情况。</w:t>
      </w:r>
    </w:p>
    <w:p>
      <w:pPr>
        <w:autoSpaceDE w:val="0"/>
        <w:spacing w:line="600" w:lineRule="exact"/>
        <w:ind w:firstLine="640" w:firstLineChars="200"/>
        <w:rPr>
          <w:rFonts w:eastAsia="仿宋_GB2312"/>
          <w:szCs w:val="32"/>
        </w:rPr>
      </w:pPr>
      <w:r>
        <w:rPr>
          <w:rFonts w:hint="eastAsia" w:eastAsia="仿宋_GB2312"/>
          <w:szCs w:val="32"/>
        </w:rPr>
        <w:t>市</w:t>
      </w:r>
      <w:r>
        <w:rPr>
          <w:rFonts w:eastAsia="仿宋_GB2312"/>
          <w:szCs w:val="32"/>
        </w:rPr>
        <w:t>自来水公司协助市供水应急办核实事故和所造成的灾害程度，确定应急工作规模，报告市供水应急指挥部，启动本公司应急预案，开展应急处置前期工作。</w:t>
      </w:r>
    </w:p>
    <w:p>
      <w:pPr>
        <w:autoSpaceDE w:val="0"/>
        <w:spacing w:line="600" w:lineRule="exact"/>
        <w:ind w:firstLine="640" w:firstLineChars="200"/>
        <w:rPr>
          <w:rFonts w:eastAsia="仿宋_GB2312"/>
          <w:szCs w:val="32"/>
        </w:rPr>
      </w:pPr>
      <w:r>
        <w:rPr>
          <w:rFonts w:eastAsia="仿宋_GB2312"/>
          <w:szCs w:val="32"/>
        </w:rPr>
        <w:t>4.2.2</w:t>
      </w:r>
      <w:r>
        <w:rPr>
          <w:rFonts w:hint="eastAsia" w:ascii="仿宋" w:hAnsi="仿宋"/>
          <w:szCs w:val="32"/>
        </w:rPr>
        <w:t xml:space="preserve"> </w:t>
      </w:r>
      <w:r>
        <w:rPr>
          <w:rFonts w:hAnsi="仿宋"/>
          <w:szCs w:val="32"/>
        </w:rPr>
        <w:t>Ⅲ</w:t>
      </w:r>
      <w:r>
        <w:rPr>
          <w:szCs w:val="32"/>
        </w:rPr>
        <w:t>级</w:t>
      </w:r>
      <w:r>
        <w:rPr>
          <w:rFonts w:hint="eastAsia"/>
          <w:szCs w:val="32"/>
        </w:rPr>
        <w:t>、</w:t>
      </w:r>
      <w:r>
        <w:rPr>
          <w:szCs w:val="32"/>
        </w:rPr>
        <w:t>Ⅱ</w:t>
      </w:r>
      <w:r>
        <w:rPr>
          <w:rFonts w:eastAsia="仿宋_GB2312"/>
          <w:szCs w:val="32"/>
        </w:rPr>
        <w:t>级和</w:t>
      </w:r>
      <w:r>
        <w:rPr>
          <w:szCs w:val="32"/>
        </w:rPr>
        <w:t>Ⅰ</w:t>
      </w:r>
      <w:r>
        <w:rPr>
          <w:rFonts w:eastAsia="仿宋_GB2312"/>
          <w:szCs w:val="32"/>
        </w:rPr>
        <w:t>级响应</w:t>
      </w:r>
    </w:p>
    <w:p>
      <w:pPr>
        <w:autoSpaceDE w:val="0"/>
        <w:spacing w:line="600" w:lineRule="exact"/>
        <w:ind w:firstLine="640" w:firstLineChars="200"/>
        <w:rPr>
          <w:rFonts w:eastAsia="仿宋_GB2312"/>
          <w:szCs w:val="32"/>
        </w:rPr>
      </w:pPr>
      <w:r>
        <w:rPr>
          <w:rFonts w:eastAsia="仿宋_GB2312"/>
          <w:szCs w:val="32"/>
        </w:rPr>
        <w:t>较大、重大和特别重大供水突发事故发生后，由市供水应急指挥部报请长沙市供水应急指挥部，按程序启</w:t>
      </w:r>
      <w:r>
        <w:rPr>
          <w:rFonts w:ascii="仿宋" w:hAnsi="仿宋"/>
          <w:szCs w:val="32"/>
        </w:rPr>
        <w:t>动</w:t>
      </w:r>
      <w:r>
        <w:rPr>
          <w:rFonts w:hAnsi="仿宋"/>
          <w:szCs w:val="32"/>
        </w:rPr>
        <w:t>Ⅲ</w:t>
      </w:r>
      <w:r>
        <w:rPr>
          <w:szCs w:val="32"/>
        </w:rPr>
        <w:t>级、Ⅱ</w:t>
      </w:r>
      <w:r>
        <w:rPr>
          <w:rFonts w:eastAsia="仿宋_GB2312"/>
          <w:szCs w:val="32"/>
        </w:rPr>
        <w:t>级和</w:t>
      </w:r>
      <w:r>
        <w:rPr>
          <w:szCs w:val="32"/>
        </w:rPr>
        <w:t>Ⅰ</w:t>
      </w:r>
      <w:r>
        <w:rPr>
          <w:rFonts w:eastAsia="仿宋_GB2312"/>
          <w:szCs w:val="32"/>
        </w:rPr>
        <w:t>级应急响应。在上级有关单位的领导和指挥下，市人民政府直接指挥供水突发事故应急处理工作，市供水应急指挥部做好前期处置工作，协助组织现场救援指挥和协调。</w:t>
      </w:r>
    </w:p>
    <w:p>
      <w:pPr>
        <w:autoSpaceDE w:val="0"/>
        <w:spacing w:line="600" w:lineRule="exact"/>
        <w:ind w:firstLine="640" w:firstLineChars="200"/>
        <w:rPr>
          <w:rFonts w:eastAsia="仿宋_GB2312"/>
          <w:szCs w:val="32"/>
        </w:rPr>
      </w:pPr>
      <w:r>
        <w:rPr>
          <w:rFonts w:eastAsia="仿宋_GB2312"/>
          <w:szCs w:val="32"/>
        </w:rPr>
        <w:t>原则上，应急响应逐级启动，特殊情况时可越级启动。高级别应急响应启动后，相关低级别应急响应同时启动。</w:t>
      </w:r>
    </w:p>
    <w:p>
      <w:pPr>
        <w:autoSpaceDE w:val="0"/>
        <w:spacing w:line="600" w:lineRule="exact"/>
        <w:ind w:firstLine="640" w:firstLineChars="200"/>
        <w:rPr>
          <w:rFonts w:eastAsia="仿宋_GB2312"/>
          <w:bCs/>
          <w:szCs w:val="32"/>
        </w:rPr>
      </w:pPr>
      <w:r>
        <w:rPr>
          <w:rFonts w:eastAsia="仿宋_GB2312"/>
          <w:bCs/>
          <w:szCs w:val="32"/>
        </w:rPr>
        <w:t>4.3</w:t>
      </w:r>
      <w:r>
        <w:rPr>
          <w:rFonts w:hint="eastAsia" w:eastAsia="仿宋_GB2312"/>
          <w:bCs/>
          <w:szCs w:val="32"/>
        </w:rPr>
        <w:t xml:space="preserve"> </w:t>
      </w:r>
      <w:r>
        <w:rPr>
          <w:rFonts w:eastAsia="仿宋_GB2312"/>
          <w:bCs/>
          <w:szCs w:val="32"/>
        </w:rPr>
        <w:t>信息报送和处理</w:t>
      </w:r>
    </w:p>
    <w:p>
      <w:pPr>
        <w:autoSpaceDE w:val="0"/>
        <w:spacing w:line="600" w:lineRule="exact"/>
        <w:ind w:firstLine="640" w:firstLineChars="200"/>
        <w:rPr>
          <w:rFonts w:eastAsia="仿宋_GB2312"/>
          <w:szCs w:val="32"/>
        </w:rPr>
      </w:pPr>
      <w:r>
        <w:rPr>
          <w:rFonts w:eastAsia="仿宋_GB2312"/>
          <w:szCs w:val="32"/>
        </w:rPr>
        <w:t>4.3.1</w:t>
      </w:r>
      <w:r>
        <w:rPr>
          <w:rFonts w:hint="eastAsia" w:eastAsia="仿宋_GB2312"/>
          <w:szCs w:val="32"/>
        </w:rPr>
        <w:t xml:space="preserve"> </w:t>
      </w:r>
      <w:r>
        <w:rPr>
          <w:rFonts w:eastAsia="仿宋_GB2312"/>
          <w:szCs w:val="32"/>
        </w:rPr>
        <w:t>信息报告</w:t>
      </w:r>
    </w:p>
    <w:p>
      <w:pPr>
        <w:autoSpaceDE w:val="0"/>
        <w:spacing w:line="600" w:lineRule="exact"/>
        <w:ind w:firstLine="640" w:firstLineChars="200"/>
        <w:rPr>
          <w:rFonts w:eastAsia="仿宋_GB2312"/>
          <w:szCs w:val="32"/>
        </w:rPr>
      </w:pPr>
      <w:r>
        <w:rPr>
          <w:rFonts w:eastAsia="仿宋_GB2312"/>
          <w:szCs w:val="32"/>
        </w:rPr>
        <w:t>城市供水突发事故发生（发现）后，任何部门（单位）和个人均有权利和责任立即向市供水应急办、市应急管理局及有关部门（单位）报告。</w:t>
      </w:r>
    </w:p>
    <w:p>
      <w:pPr>
        <w:autoSpaceDE w:val="0"/>
        <w:spacing w:line="600" w:lineRule="exact"/>
        <w:ind w:firstLine="640" w:firstLineChars="200"/>
        <w:rPr>
          <w:rFonts w:eastAsia="仿宋_GB2312"/>
          <w:szCs w:val="32"/>
        </w:rPr>
      </w:pPr>
      <w:r>
        <w:rPr>
          <w:rFonts w:eastAsia="仿宋_GB2312"/>
          <w:szCs w:val="32"/>
        </w:rPr>
        <w:t>4.3.2</w:t>
      </w:r>
      <w:r>
        <w:rPr>
          <w:rFonts w:hint="eastAsia" w:eastAsia="仿宋_GB2312"/>
          <w:szCs w:val="32"/>
        </w:rPr>
        <w:t xml:space="preserve"> </w:t>
      </w:r>
      <w:r>
        <w:rPr>
          <w:rFonts w:eastAsia="仿宋_GB2312"/>
          <w:szCs w:val="32"/>
        </w:rPr>
        <w:t>报告内容</w:t>
      </w:r>
    </w:p>
    <w:p>
      <w:pPr>
        <w:autoSpaceDE w:val="0"/>
        <w:spacing w:line="600" w:lineRule="exact"/>
        <w:ind w:firstLine="640" w:firstLineChars="200"/>
        <w:rPr>
          <w:rFonts w:eastAsia="仿宋_GB2312"/>
          <w:szCs w:val="32"/>
        </w:rPr>
      </w:pPr>
      <w:r>
        <w:rPr>
          <w:rFonts w:eastAsia="仿宋_GB2312"/>
          <w:szCs w:val="32"/>
        </w:rPr>
        <w:t>（1）初次报告：城市供水突发事故发生的时间、地点、单位、危害程度、死亡人数、事故的简要经过、原因初步判断、发生后采取的措施及城市供水突发事故控制情况等。</w:t>
      </w:r>
    </w:p>
    <w:p>
      <w:pPr>
        <w:autoSpaceDE w:val="0"/>
        <w:spacing w:line="600" w:lineRule="exact"/>
        <w:ind w:firstLine="640" w:firstLineChars="200"/>
        <w:rPr>
          <w:rFonts w:eastAsia="仿宋_GB2312"/>
          <w:szCs w:val="32"/>
        </w:rPr>
      </w:pPr>
      <w:r>
        <w:rPr>
          <w:rFonts w:eastAsia="仿宋_GB2312"/>
          <w:szCs w:val="32"/>
        </w:rPr>
        <w:t>（2）阶段报告：既要报告城市供水突发事故发生的新情况，又要对初次报告的情况进行补充和修正，包括城市供水突发事故发展与变化、处置进程、发生原因等情况。</w:t>
      </w:r>
    </w:p>
    <w:p>
      <w:pPr>
        <w:autoSpaceDE w:val="0"/>
        <w:spacing w:line="600" w:lineRule="exact"/>
        <w:ind w:firstLine="640" w:firstLineChars="200"/>
        <w:rPr>
          <w:rFonts w:eastAsia="仿宋_GB2312"/>
          <w:szCs w:val="32"/>
        </w:rPr>
      </w:pPr>
      <w:r>
        <w:rPr>
          <w:rFonts w:eastAsia="仿宋_GB2312"/>
          <w:szCs w:val="32"/>
        </w:rPr>
        <w:t>（3）总结报告：</w:t>
      </w:r>
      <w:r>
        <w:rPr>
          <w:rFonts w:hint="eastAsia" w:eastAsia="仿宋_GB2312"/>
          <w:szCs w:val="32"/>
        </w:rPr>
        <w:t>包括</w:t>
      </w:r>
      <w:r>
        <w:rPr>
          <w:rFonts w:eastAsia="仿宋_GB2312"/>
          <w:szCs w:val="32"/>
        </w:rPr>
        <w:t>城市供水突发事故鉴定结论、城市供水突发事故应急处置工作总结、城市供水突发事故原因和影响因素分析、今后对城市供水突发事故的防范和处置建议。</w:t>
      </w:r>
    </w:p>
    <w:p>
      <w:pPr>
        <w:autoSpaceDE w:val="0"/>
        <w:spacing w:line="600" w:lineRule="exact"/>
        <w:ind w:firstLine="640" w:firstLineChars="200"/>
        <w:rPr>
          <w:rFonts w:eastAsia="仿宋_GB2312"/>
          <w:szCs w:val="32"/>
        </w:rPr>
      </w:pPr>
      <w:r>
        <w:rPr>
          <w:rFonts w:eastAsia="仿宋_GB2312"/>
          <w:szCs w:val="32"/>
        </w:rPr>
        <w:t>4.3.3</w:t>
      </w:r>
      <w:r>
        <w:rPr>
          <w:rFonts w:hint="eastAsia" w:eastAsia="仿宋_GB2312"/>
          <w:szCs w:val="32"/>
        </w:rPr>
        <w:t xml:space="preserve"> </w:t>
      </w:r>
      <w:r>
        <w:rPr>
          <w:rFonts w:eastAsia="仿宋_GB2312"/>
          <w:szCs w:val="32"/>
        </w:rPr>
        <w:t>报告方式</w:t>
      </w:r>
    </w:p>
    <w:p>
      <w:pPr>
        <w:autoSpaceDE w:val="0"/>
        <w:spacing w:line="600" w:lineRule="exact"/>
        <w:ind w:firstLine="640" w:firstLineChars="200"/>
        <w:rPr>
          <w:rFonts w:eastAsia="仿宋_GB2312"/>
          <w:szCs w:val="32"/>
        </w:rPr>
      </w:pPr>
      <w:r>
        <w:rPr>
          <w:rFonts w:eastAsia="仿宋_GB2312"/>
          <w:szCs w:val="32"/>
        </w:rPr>
        <w:t>市供水应急办接到城市供水突发事故报告后，立即指令相关部门派员前往现场初步确认是否属于城市供水突发事故。一经确认，立即向市供水应急指挥部报告。有蔓延趋势的，通报有关部门（单位），加强预警、预防工作。</w:t>
      </w:r>
    </w:p>
    <w:p>
      <w:pPr>
        <w:autoSpaceDE w:val="0"/>
        <w:spacing w:line="600" w:lineRule="exact"/>
        <w:ind w:firstLine="640" w:firstLineChars="200"/>
        <w:rPr>
          <w:rFonts w:eastAsia="仿宋_GB2312"/>
          <w:szCs w:val="32"/>
        </w:rPr>
      </w:pPr>
      <w:r>
        <w:rPr>
          <w:rFonts w:eastAsia="仿宋_GB2312"/>
          <w:szCs w:val="32"/>
        </w:rPr>
        <w:t>4.3.4</w:t>
      </w:r>
      <w:r>
        <w:rPr>
          <w:rFonts w:hint="eastAsia" w:eastAsia="仿宋_GB2312"/>
          <w:szCs w:val="32"/>
        </w:rPr>
        <w:t xml:space="preserve"> </w:t>
      </w:r>
      <w:r>
        <w:rPr>
          <w:rFonts w:eastAsia="仿宋_GB2312"/>
          <w:szCs w:val="32"/>
        </w:rPr>
        <w:t>责任报告单位</w:t>
      </w:r>
    </w:p>
    <w:p>
      <w:pPr>
        <w:autoSpaceDE w:val="0"/>
        <w:spacing w:line="600" w:lineRule="exact"/>
        <w:ind w:firstLine="640" w:firstLineChars="200"/>
        <w:rPr>
          <w:rFonts w:eastAsia="仿宋_GB2312"/>
          <w:szCs w:val="32"/>
        </w:rPr>
      </w:pPr>
      <w:r>
        <w:rPr>
          <w:rFonts w:eastAsia="仿宋_GB2312"/>
          <w:szCs w:val="32"/>
        </w:rPr>
        <w:t>自来水公司、自备水源单位</w:t>
      </w:r>
      <w:r>
        <w:rPr>
          <w:rFonts w:hint="eastAsia" w:eastAsia="仿宋_GB2312"/>
          <w:szCs w:val="32"/>
        </w:rPr>
        <w:t>；</w:t>
      </w:r>
      <w:r>
        <w:rPr>
          <w:rFonts w:eastAsia="仿宋_GB2312"/>
          <w:szCs w:val="32"/>
        </w:rPr>
        <w:t>城市水源水、水质检测机构；城市供水突发事故发生（发现）单位；城市自来水、水源水水质监管部门等。</w:t>
      </w:r>
    </w:p>
    <w:p>
      <w:pPr>
        <w:autoSpaceDE w:val="0"/>
        <w:spacing w:line="600" w:lineRule="exact"/>
        <w:ind w:firstLine="640" w:firstLineChars="200"/>
        <w:rPr>
          <w:rFonts w:eastAsia="仿宋_GB2312"/>
          <w:szCs w:val="32"/>
        </w:rPr>
      </w:pPr>
      <w:r>
        <w:rPr>
          <w:rFonts w:eastAsia="仿宋_GB2312"/>
          <w:szCs w:val="32"/>
        </w:rPr>
        <w:t>4.3.5</w:t>
      </w:r>
      <w:r>
        <w:rPr>
          <w:rFonts w:hint="eastAsia" w:eastAsia="仿宋_GB2312"/>
          <w:szCs w:val="32"/>
        </w:rPr>
        <w:t xml:space="preserve"> </w:t>
      </w:r>
      <w:r>
        <w:rPr>
          <w:rFonts w:eastAsia="仿宋_GB2312"/>
          <w:szCs w:val="32"/>
        </w:rPr>
        <w:t>责任报告人</w:t>
      </w:r>
    </w:p>
    <w:p>
      <w:pPr>
        <w:autoSpaceDE w:val="0"/>
        <w:spacing w:line="600" w:lineRule="exact"/>
        <w:ind w:firstLine="640" w:firstLineChars="200"/>
        <w:rPr>
          <w:rFonts w:eastAsia="仿宋_GB2312"/>
          <w:szCs w:val="32"/>
        </w:rPr>
      </w:pPr>
      <w:r>
        <w:rPr>
          <w:rFonts w:eastAsia="仿宋_GB2312"/>
          <w:szCs w:val="32"/>
        </w:rPr>
        <w:t>履行职责的市住建局和有关部门（单位）工作人员或从事城市供水行业的工作人员为责任报告人。任何单位和个人对城市供水突发事故不得瞒报、迟报、谎报或者授意他人瞒报、迟报、谎报，不得阻碍他人报告。</w:t>
      </w:r>
    </w:p>
    <w:p>
      <w:pPr>
        <w:autoSpaceDE w:val="0"/>
        <w:spacing w:line="600" w:lineRule="exact"/>
        <w:ind w:firstLine="640" w:firstLineChars="200"/>
        <w:rPr>
          <w:rFonts w:eastAsia="仿宋_GB2312"/>
          <w:szCs w:val="32"/>
        </w:rPr>
      </w:pPr>
      <w:r>
        <w:rPr>
          <w:rFonts w:eastAsia="仿宋_GB2312"/>
          <w:szCs w:val="32"/>
        </w:rPr>
        <w:t>4.3.6</w:t>
      </w:r>
      <w:r>
        <w:rPr>
          <w:rFonts w:hint="eastAsia" w:eastAsia="仿宋_GB2312"/>
          <w:szCs w:val="32"/>
        </w:rPr>
        <w:t xml:space="preserve"> </w:t>
      </w:r>
      <w:r>
        <w:rPr>
          <w:rFonts w:eastAsia="仿宋_GB2312"/>
          <w:szCs w:val="32"/>
        </w:rPr>
        <w:t>报告时限要求</w:t>
      </w:r>
    </w:p>
    <w:p>
      <w:pPr>
        <w:autoSpaceDE w:val="0"/>
        <w:spacing w:line="600" w:lineRule="exact"/>
        <w:ind w:firstLine="640" w:firstLineChars="200"/>
        <w:rPr>
          <w:rFonts w:eastAsia="仿宋_GB2312"/>
          <w:szCs w:val="32"/>
        </w:rPr>
      </w:pPr>
      <w:r>
        <w:rPr>
          <w:rFonts w:eastAsia="仿宋_GB2312"/>
          <w:szCs w:val="32"/>
        </w:rPr>
        <w:t>责任报告单位在知悉城市供水突发事故后1小时内做出书面初次报告；根据城市供水突发事故处置进程或上级要求随时做出阶段报告；在城市供水突发事故处置结束后5日内做出总结报告。</w:t>
      </w:r>
    </w:p>
    <w:p>
      <w:pPr>
        <w:autoSpaceDE w:val="0"/>
        <w:spacing w:line="600" w:lineRule="exact"/>
        <w:ind w:firstLine="640" w:firstLineChars="200"/>
        <w:rPr>
          <w:rFonts w:eastAsia="仿宋_GB2312"/>
          <w:szCs w:val="32"/>
        </w:rPr>
      </w:pPr>
      <w:r>
        <w:rPr>
          <w:rFonts w:eastAsia="仿宋_GB2312"/>
          <w:szCs w:val="32"/>
        </w:rPr>
        <w:t>4.3.7</w:t>
      </w:r>
      <w:r>
        <w:rPr>
          <w:rFonts w:hint="eastAsia" w:eastAsia="仿宋_GB2312"/>
          <w:szCs w:val="32"/>
        </w:rPr>
        <w:t xml:space="preserve"> </w:t>
      </w:r>
      <w:r>
        <w:rPr>
          <w:rFonts w:eastAsia="仿宋_GB2312"/>
          <w:szCs w:val="32"/>
        </w:rPr>
        <w:t>举报制度</w:t>
      </w:r>
    </w:p>
    <w:p>
      <w:pPr>
        <w:autoSpaceDE w:val="0"/>
        <w:spacing w:line="600" w:lineRule="exact"/>
        <w:ind w:firstLine="640" w:firstLineChars="200"/>
        <w:rPr>
          <w:rFonts w:eastAsia="仿宋_GB2312"/>
          <w:szCs w:val="32"/>
        </w:rPr>
      </w:pPr>
      <w:r>
        <w:rPr>
          <w:rFonts w:eastAsia="仿宋_GB2312"/>
          <w:szCs w:val="32"/>
        </w:rPr>
        <w:t>任何单位和个人有权向国家、省市有关部门（单位）举报城市供水突发事故和隐患，以及相关责任部门（单位）人员不履行或不按规定履行城市供水安全事故监管职责的行为。有关部门（单位）接到举报后，及时组织或通报有关部门（单位），并对举报事项进行调查处理。</w:t>
      </w:r>
    </w:p>
    <w:p>
      <w:pPr>
        <w:autoSpaceDE w:val="0"/>
        <w:spacing w:line="600" w:lineRule="exact"/>
        <w:ind w:firstLine="640" w:firstLineChars="200"/>
        <w:rPr>
          <w:rFonts w:eastAsia="仿宋_GB2312"/>
          <w:bCs/>
          <w:szCs w:val="32"/>
        </w:rPr>
      </w:pPr>
      <w:r>
        <w:rPr>
          <w:rFonts w:eastAsia="仿宋_GB2312"/>
          <w:bCs/>
          <w:szCs w:val="32"/>
        </w:rPr>
        <w:t>4.4</w:t>
      </w:r>
      <w:r>
        <w:rPr>
          <w:rFonts w:hint="eastAsia" w:eastAsia="仿宋_GB2312"/>
          <w:bCs/>
          <w:szCs w:val="32"/>
        </w:rPr>
        <w:t xml:space="preserve"> </w:t>
      </w:r>
      <w:r>
        <w:rPr>
          <w:rFonts w:eastAsia="仿宋_GB2312"/>
          <w:bCs/>
          <w:szCs w:val="32"/>
        </w:rPr>
        <w:t>指挥协调</w:t>
      </w:r>
    </w:p>
    <w:p>
      <w:pPr>
        <w:autoSpaceDE w:val="0"/>
        <w:spacing w:line="600" w:lineRule="exact"/>
        <w:ind w:firstLine="640" w:firstLineChars="200"/>
        <w:rPr>
          <w:rFonts w:eastAsia="仿宋_GB2312"/>
          <w:szCs w:val="32"/>
        </w:rPr>
      </w:pPr>
      <w:r>
        <w:rPr>
          <w:rFonts w:eastAsia="仿宋_GB2312"/>
          <w:szCs w:val="32"/>
        </w:rPr>
        <w:t>4.4.1</w:t>
      </w:r>
      <w:r>
        <w:rPr>
          <w:rFonts w:hint="eastAsia" w:eastAsia="仿宋_GB2312"/>
          <w:szCs w:val="32"/>
        </w:rPr>
        <w:t xml:space="preserve"> </w:t>
      </w:r>
      <w:r>
        <w:rPr>
          <w:rFonts w:eastAsia="仿宋_GB2312"/>
          <w:szCs w:val="32"/>
        </w:rPr>
        <w:t>市供水应急办获悉并确认发生城市供水突发事故后，应立即报告市供水应急指挥部，并启动</w:t>
      </w:r>
      <w:r>
        <w:rPr>
          <w:szCs w:val="32"/>
        </w:rPr>
        <w:t>Ⅳ</w:t>
      </w:r>
      <w:r>
        <w:rPr>
          <w:rFonts w:eastAsia="仿宋_GB2312"/>
          <w:szCs w:val="32"/>
        </w:rPr>
        <w:t>级响应，或根据事故的性质和严重程度提出启动更高级别应急响应的建议；向市供水应急指挥部提出应急救援重大事项决策建议；派出有关专家和人员参加、指导现场应急救援指挥工作；协调、组织实施应急救援；上报应急救援行动的进展情况；指导受威胁的周边危险源的监控工作，确定重点保护区域。</w:t>
      </w:r>
    </w:p>
    <w:p>
      <w:pPr>
        <w:autoSpaceDE w:val="0"/>
        <w:spacing w:line="600" w:lineRule="exact"/>
        <w:ind w:firstLine="640" w:firstLineChars="200"/>
        <w:rPr>
          <w:rFonts w:eastAsia="仿宋_GB2312"/>
          <w:szCs w:val="32"/>
        </w:rPr>
      </w:pPr>
      <w:r>
        <w:rPr>
          <w:rFonts w:eastAsia="仿宋_GB2312"/>
          <w:szCs w:val="32"/>
        </w:rPr>
        <w:t>4.4.2</w:t>
      </w:r>
      <w:r>
        <w:rPr>
          <w:rFonts w:hint="eastAsia" w:eastAsia="仿宋_GB2312"/>
          <w:szCs w:val="32"/>
        </w:rPr>
        <w:t xml:space="preserve"> </w:t>
      </w:r>
      <w:r>
        <w:rPr>
          <w:rFonts w:eastAsia="仿宋_GB2312"/>
          <w:szCs w:val="32"/>
        </w:rPr>
        <w:t>市供水应急指挥部提出启动</w:t>
      </w:r>
      <w:r>
        <w:rPr>
          <w:szCs w:val="32"/>
        </w:rPr>
        <w:t>Ⅲ</w:t>
      </w:r>
      <w:r>
        <w:rPr>
          <w:rFonts w:eastAsia="仿宋_GB2312"/>
          <w:szCs w:val="32"/>
        </w:rPr>
        <w:t>级</w:t>
      </w:r>
      <w:r>
        <w:rPr>
          <w:rFonts w:hint="eastAsia" w:eastAsia="仿宋_GB2312"/>
          <w:szCs w:val="32"/>
        </w:rPr>
        <w:t>及</w:t>
      </w:r>
      <w:r>
        <w:rPr>
          <w:rFonts w:eastAsia="仿宋_GB2312"/>
          <w:szCs w:val="32"/>
        </w:rPr>
        <w:t>以上应急响应行动原则要求；指挥、协调应急力量实施救援行动；派出应急专家组赶赴现场；调派应急救援队伍前往支援；协调相关职能部门。</w:t>
      </w:r>
    </w:p>
    <w:p>
      <w:pPr>
        <w:autoSpaceDE w:val="0"/>
        <w:spacing w:line="600" w:lineRule="exact"/>
        <w:ind w:firstLine="640" w:firstLineChars="200"/>
        <w:rPr>
          <w:rFonts w:eastAsia="仿宋_GB2312"/>
          <w:bCs/>
          <w:szCs w:val="32"/>
        </w:rPr>
      </w:pPr>
      <w:r>
        <w:rPr>
          <w:rFonts w:eastAsia="仿宋_GB2312"/>
          <w:bCs/>
          <w:szCs w:val="32"/>
        </w:rPr>
        <w:t>4.5</w:t>
      </w:r>
      <w:r>
        <w:rPr>
          <w:rFonts w:hint="eastAsia" w:eastAsia="仿宋_GB2312"/>
          <w:bCs/>
          <w:szCs w:val="32"/>
        </w:rPr>
        <w:t xml:space="preserve"> </w:t>
      </w:r>
      <w:r>
        <w:rPr>
          <w:rFonts w:eastAsia="仿宋_GB2312"/>
          <w:bCs/>
          <w:szCs w:val="32"/>
        </w:rPr>
        <w:t>应急处置</w:t>
      </w:r>
    </w:p>
    <w:p>
      <w:pPr>
        <w:autoSpaceDE w:val="0"/>
        <w:spacing w:line="600" w:lineRule="exact"/>
        <w:ind w:firstLine="640" w:firstLineChars="200"/>
        <w:rPr>
          <w:rFonts w:eastAsia="仿宋_GB2312"/>
          <w:szCs w:val="32"/>
        </w:rPr>
      </w:pPr>
      <w:r>
        <w:rPr>
          <w:rFonts w:eastAsia="仿宋_GB2312"/>
          <w:szCs w:val="32"/>
        </w:rPr>
        <w:t>4.5.1</w:t>
      </w:r>
      <w:r>
        <w:rPr>
          <w:rFonts w:hint="eastAsia" w:eastAsia="仿宋_GB2312"/>
          <w:szCs w:val="32"/>
        </w:rPr>
        <w:t xml:space="preserve"> </w:t>
      </w:r>
      <w:r>
        <w:rPr>
          <w:rFonts w:eastAsia="仿宋_GB2312"/>
          <w:szCs w:val="32"/>
        </w:rPr>
        <w:t>重大事故发生单位及归口管理部门，接报后必须做到：</w:t>
      </w:r>
    </w:p>
    <w:p>
      <w:pPr>
        <w:autoSpaceDE w:val="0"/>
        <w:spacing w:line="600" w:lineRule="exact"/>
        <w:ind w:firstLine="640" w:firstLineChars="200"/>
        <w:rPr>
          <w:rFonts w:eastAsia="仿宋_GB2312"/>
          <w:szCs w:val="32"/>
        </w:rPr>
      </w:pPr>
      <w:r>
        <w:rPr>
          <w:rFonts w:eastAsia="仿宋_GB2312"/>
          <w:szCs w:val="32"/>
        </w:rPr>
        <w:t>迅速采取有效措施、组织抢救，防止事故扩大；严格保护事故现场，因抢救人员、防止事故扩大、恢复生产以及疏通交通等原因，需要移动现场物件的，应当做好标志，采取拍照、摄像、绘图等方法详细记录事故现场原貌，妥善保存现场重要痕迹、物证；迅速派人赶赴事故现场，负责维护现场秩序和证据收集工</w:t>
      </w:r>
      <w:r>
        <w:rPr>
          <w:rFonts w:hint="eastAsia" w:eastAsia="仿宋_GB2312"/>
          <w:szCs w:val="32"/>
        </w:rPr>
        <w:t>作</w:t>
      </w:r>
      <w:r>
        <w:rPr>
          <w:rFonts w:eastAsia="仿宋_GB2312"/>
          <w:szCs w:val="32"/>
        </w:rPr>
        <w:t>；服从统一部署和指挥</w:t>
      </w:r>
      <w:r>
        <w:rPr>
          <w:rFonts w:hint="eastAsia" w:eastAsia="仿宋_GB2312"/>
          <w:szCs w:val="32"/>
        </w:rPr>
        <w:t>，</w:t>
      </w:r>
      <w:r>
        <w:rPr>
          <w:rFonts w:eastAsia="仿宋_GB2312"/>
          <w:szCs w:val="32"/>
        </w:rPr>
        <w:t>了解掌握事故情况，协调组织应急处置和调查处理等事宜，并及时报告事态趋势及状况。发生重大事故的单位及归口管理部门在事故发生后立即电话报告，</w:t>
      </w:r>
      <w:r>
        <w:rPr>
          <w:rFonts w:hint="eastAsia" w:eastAsia="仿宋_GB2312"/>
          <w:szCs w:val="32"/>
        </w:rPr>
        <w:t>1小时</w:t>
      </w:r>
      <w:r>
        <w:rPr>
          <w:rFonts w:eastAsia="仿宋_GB2312"/>
          <w:szCs w:val="32"/>
        </w:rPr>
        <w:t>内写出文字信息报送市供水应急办和市应急管理局。若系水源、水质、传染性疾病的突发事故，还应报水利、</w:t>
      </w:r>
      <w:r>
        <w:rPr>
          <w:rFonts w:hint="eastAsia" w:eastAsia="仿宋_GB2312"/>
          <w:szCs w:val="32"/>
        </w:rPr>
        <w:t>生态环境</w:t>
      </w:r>
      <w:r>
        <w:rPr>
          <w:rFonts w:eastAsia="仿宋_GB2312"/>
          <w:szCs w:val="32"/>
        </w:rPr>
        <w:t>、卫健等部门。</w:t>
      </w:r>
    </w:p>
    <w:p>
      <w:pPr>
        <w:autoSpaceDE w:val="0"/>
        <w:spacing w:line="600" w:lineRule="exact"/>
        <w:ind w:firstLine="640" w:firstLineChars="200"/>
        <w:rPr>
          <w:rFonts w:eastAsia="仿宋_GB2312"/>
          <w:szCs w:val="32"/>
        </w:rPr>
      </w:pPr>
      <w:r>
        <w:rPr>
          <w:rFonts w:eastAsia="仿宋_GB2312"/>
          <w:szCs w:val="32"/>
        </w:rPr>
        <w:t>4.5.2</w:t>
      </w:r>
      <w:r>
        <w:rPr>
          <w:rFonts w:hint="eastAsia" w:eastAsia="仿宋_GB2312"/>
          <w:szCs w:val="32"/>
        </w:rPr>
        <w:t xml:space="preserve"> </w:t>
      </w:r>
      <w:r>
        <w:rPr>
          <w:rFonts w:eastAsia="仿宋_GB2312"/>
          <w:szCs w:val="32"/>
        </w:rPr>
        <w:t>重大事故快报包括以下内容：事故单位的详细名称，单位负责人，联系电话及地址；事故单位的经济类型、生产规模、水厂座数、水源地（地表、地下）处数；发生事故的时间、地点和事故类别；事故造成的危害程度、影响范围、伤亡人数、直接经济损失的初步估计；事故的简要经过；事故原因的初步分析判断；事故发生后采取的应急处理措施及事故控制情况；需要有关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协助抢救和处理的有关事宜；事故报告单位、签发人和报告时间。</w:t>
      </w:r>
    </w:p>
    <w:p>
      <w:pPr>
        <w:autoSpaceDE w:val="0"/>
        <w:spacing w:line="600" w:lineRule="exact"/>
        <w:ind w:firstLine="640" w:firstLineChars="200"/>
        <w:rPr>
          <w:rFonts w:eastAsia="仿宋_GB2312"/>
          <w:szCs w:val="32"/>
        </w:rPr>
      </w:pPr>
      <w:r>
        <w:rPr>
          <w:rFonts w:eastAsia="仿宋_GB2312"/>
          <w:szCs w:val="32"/>
        </w:rPr>
        <w:t>4.5.3</w:t>
      </w:r>
      <w:r>
        <w:rPr>
          <w:rFonts w:hint="eastAsia" w:eastAsia="仿宋_GB2312"/>
          <w:szCs w:val="32"/>
        </w:rPr>
        <w:t xml:space="preserve"> </w:t>
      </w:r>
      <w:r>
        <w:rPr>
          <w:rFonts w:eastAsia="仿宋_GB2312"/>
          <w:szCs w:val="32"/>
        </w:rPr>
        <w:t>当城市供水突发事故发生单位应急力量不足时，由市供水应急指挥部调用有关单位力量支援。</w:t>
      </w:r>
    </w:p>
    <w:p>
      <w:pPr>
        <w:autoSpaceDE w:val="0"/>
        <w:spacing w:line="600" w:lineRule="exact"/>
        <w:ind w:firstLine="640" w:firstLineChars="200"/>
        <w:rPr>
          <w:rFonts w:eastAsia="仿宋_GB2312"/>
          <w:bCs/>
          <w:szCs w:val="32"/>
        </w:rPr>
      </w:pPr>
      <w:r>
        <w:rPr>
          <w:rFonts w:eastAsia="仿宋_GB2312"/>
          <w:bCs/>
          <w:szCs w:val="32"/>
        </w:rPr>
        <w:t>4.6</w:t>
      </w:r>
      <w:r>
        <w:rPr>
          <w:rFonts w:hint="eastAsia" w:eastAsia="仿宋_GB2312"/>
          <w:bCs/>
          <w:szCs w:val="32"/>
        </w:rPr>
        <w:t xml:space="preserve"> </w:t>
      </w:r>
      <w:r>
        <w:rPr>
          <w:rFonts w:eastAsia="仿宋_GB2312"/>
          <w:bCs/>
          <w:szCs w:val="32"/>
        </w:rPr>
        <w:t>信息发布</w:t>
      </w:r>
    </w:p>
    <w:p>
      <w:pPr>
        <w:autoSpaceDE w:val="0"/>
        <w:spacing w:line="600" w:lineRule="exact"/>
        <w:ind w:firstLine="640" w:firstLineChars="200"/>
        <w:rPr>
          <w:rFonts w:eastAsia="仿宋_GB2312"/>
          <w:szCs w:val="32"/>
        </w:rPr>
      </w:pPr>
      <w:r>
        <w:rPr>
          <w:rFonts w:eastAsia="仿宋_GB2312"/>
          <w:szCs w:val="32"/>
        </w:rPr>
        <w:t>城市供水突发事故信息发布遵循实事求是、及时准确的原则，由</w:t>
      </w:r>
      <w:r>
        <w:rPr>
          <w:rFonts w:hint="eastAsia" w:eastAsia="仿宋_GB2312"/>
          <w:szCs w:val="32"/>
        </w:rPr>
        <w:t>市委</w:t>
      </w:r>
      <w:r>
        <w:rPr>
          <w:rFonts w:eastAsia="仿宋_GB2312"/>
          <w:szCs w:val="32"/>
        </w:rPr>
        <w:t>宣传部会同市供水应急指挥部按照有关规定做好信息发布工作。</w:t>
      </w:r>
    </w:p>
    <w:p>
      <w:pPr>
        <w:autoSpaceDE w:val="0"/>
        <w:spacing w:line="600" w:lineRule="exact"/>
        <w:ind w:firstLine="640" w:firstLineChars="200"/>
        <w:rPr>
          <w:rFonts w:eastAsia="仿宋_GB2312"/>
          <w:bCs/>
          <w:szCs w:val="32"/>
        </w:rPr>
      </w:pPr>
      <w:r>
        <w:rPr>
          <w:rFonts w:eastAsia="仿宋_GB2312"/>
          <w:bCs/>
          <w:szCs w:val="32"/>
        </w:rPr>
        <w:t>4.7</w:t>
      </w:r>
      <w:r>
        <w:rPr>
          <w:rFonts w:hint="eastAsia" w:eastAsia="仿宋_GB2312"/>
          <w:bCs/>
          <w:szCs w:val="32"/>
        </w:rPr>
        <w:t xml:space="preserve"> </w:t>
      </w:r>
      <w:r>
        <w:rPr>
          <w:rFonts w:eastAsia="仿宋_GB2312"/>
          <w:bCs/>
          <w:szCs w:val="32"/>
        </w:rPr>
        <w:t>应急结束</w:t>
      </w:r>
    </w:p>
    <w:p>
      <w:pPr>
        <w:autoSpaceDE w:val="0"/>
        <w:spacing w:line="600" w:lineRule="exact"/>
        <w:ind w:firstLine="640" w:firstLineChars="200"/>
        <w:rPr>
          <w:rFonts w:eastAsia="仿宋_GB2312"/>
          <w:szCs w:val="32"/>
        </w:rPr>
      </w:pPr>
      <w:r>
        <w:rPr>
          <w:rFonts w:eastAsia="仿宋_GB2312"/>
          <w:szCs w:val="32"/>
        </w:rPr>
        <w:t>城市供水突发事故隐患或者相关危险因素消除后，市供水应急办组织有关专家进行分析论证，经现场检测评估确无危害和风险后，提请发布应急响应的应急指挥机构宣布终止应急响应，城市供水突发事故应急救援结束，应急救援队伍撤离现场。</w:t>
      </w:r>
    </w:p>
    <w:p>
      <w:pPr>
        <w:autoSpaceDE w:val="0"/>
        <w:spacing w:line="600" w:lineRule="exact"/>
        <w:ind w:firstLine="640" w:firstLineChars="200"/>
        <w:rPr>
          <w:rFonts w:eastAsia="黑体"/>
          <w:bCs/>
          <w:szCs w:val="32"/>
        </w:rPr>
      </w:pPr>
      <w:r>
        <w:rPr>
          <w:rFonts w:eastAsia="黑体"/>
          <w:bCs/>
          <w:szCs w:val="32"/>
        </w:rPr>
        <w:t>5</w:t>
      </w:r>
      <w:r>
        <w:rPr>
          <w:rFonts w:hint="eastAsia" w:eastAsia="黑体"/>
          <w:bCs/>
          <w:szCs w:val="32"/>
        </w:rPr>
        <w:t>．</w:t>
      </w:r>
      <w:r>
        <w:rPr>
          <w:rFonts w:eastAsia="黑体"/>
          <w:bCs/>
          <w:szCs w:val="32"/>
        </w:rPr>
        <w:t>善后工作</w:t>
      </w:r>
    </w:p>
    <w:p>
      <w:pPr>
        <w:autoSpaceDE w:val="0"/>
        <w:spacing w:line="600" w:lineRule="exact"/>
        <w:ind w:firstLine="640" w:firstLineChars="200"/>
        <w:rPr>
          <w:rFonts w:eastAsia="仿宋_GB2312"/>
          <w:bCs/>
          <w:szCs w:val="32"/>
        </w:rPr>
      </w:pPr>
      <w:r>
        <w:rPr>
          <w:rFonts w:eastAsia="仿宋_GB2312"/>
          <w:bCs/>
          <w:szCs w:val="32"/>
        </w:rPr>
        <w:t>5.1</w:t>
      </w:r>
      <w:r>
        <w:rPr>
          <w:rFonts w:hint="eastAsia" w:eastAsia="仿宋_GB2312"/>
          <w:bCs/>
          <w:szCs w:val="32"/>
        </w:rPr>
        <w:t xml:space="preserve"> </w:t>
      </w:r>
      <w:r>
        <w:rPr>
          <w:rFonts w:eastAsia="仿宋_GB2312"/>
          <w:bCs/>
          <w:szCs w:val="32"/>
        </w:rPr>
        <w:t>善后处置</w:t>
      </w:r>
    </w:p>
    <w:p>
      <w:pPr>
        <w:autoSpaceDE w:val="0"/>
        <w:spacing w:line="600" w:lineRule="exact"/>
        <w:ind w:firstLine="640" w:firstLineChars="200"/>
        <w:rPr>
          <w:rFonts w:eastAsia="仿宋_GB2312"/>
          <w:szCs w:val="32"/>
        </w:rPr>
      </w:pPr>
      <w:r>
        <w:rPr>
          <w:rFonts w:eastAsia="仿宋_GB2312"/>
          <w:szCs w:val="32"/>
        </w:rPr>
        <w:t>市供水应急指挥部负责组织城市供水突发事故的善后处置工作，包括人员安置、补偿，征用物资补偿，污染物收集、清理与处理，工程恢复重建等事项。尽快消除事故影响，妥善安置受害人员，尽快恢复城市正常供水，确保社会稳定。</w:t>
      </w:r>
    </w:p>
    <w:p>
      <w:pPr>
        <w:autoSpaceDE w:val="0"/>
        <w:spacing w:line="600" w:lineRule="exact"/>
        <w:ind w:firstLine="640" w:firstLineChars="200"/>
        <w:rPr>
          <w:rFonts w:eastAsia="仿宋_GB2312"/>
          <w:bCs/>
          <w:szCs w:val="32"/>
        </w:rPr>
      </w:pPr>
      <w:r>
        <w:rPr>
          <w:rFonts w:eastAsia="仿宋_GB2312"/>
          <w:bCs/>
          <w:szCs w:val="32"/>
        </w:rPr>
        <w:t>5.2</w:t>
      </w:r>
      <w:r>
        <w:rPr>
          <w:rFonts w:hint="eastAsia" w:eastAsia="仿宋_GB2312"/>
          <w:bCs/>
          <w:szCs w:val="32"/>
        </w:rPr>
        <w:t xml:space="preserve"> </w:t>
      </w:r>
      <w:r>
        <w:rPr>
          <w:rFonts w:eastAsia="仿宋_GB2312"/>
          <w:bCs/>
          <w:szCs w:val="32"/>
        </w:rPr>
        <w:t>社会救助</w:t>
      </w:r>
    </w:p>
    <w:p>
      <w:pPr>
        <w:autoSpaceDE w:val="0"/>
        <w:spacing w:line="600" w:lineRule="exact"/>
        <w:ind w:firstLine="640" w:firstLineChars="200"/>
        <w:rPr>
          <w:rFonts w:eastAsia="仿宋_GB2312"/>
          <w:szCs w:val="32"/>
        </w:rPr>
      </w:pPr>
      <w:r>
        <w:rPr>
          <w:rFonts w:eastAsia="仿宋_GB2312"/>
          <w:szCs w:val="32"/>
        </w:rPr>
        <w:t>造成城市供水突发事故的责任单位和责任人应按照有关规定对受害人员给予赔偿。保险机构应及时开展城市供水突发事故应急救援人员保险受理和受灾人员保险理赔工作。</w:t>
      </w:r>
    </w:p>
    <w:p>
      <w:pPr>
        <w:autoSpaceDE w:val="0"/>
        <w:spacing w:line="600" w:lineRule="exact"/>
        <w:ind w:firstLine="640" w:firstLineChars="200"/>
        <w:rPr>
          <w:rFonts w:eastAsia="仿宋_GB2312"/>
          <w:bCs/>
          <w:szCs w:val="32"/>
        </w:rPr>
      </w:pPr>
      <w:r>
        <w:rPr>
          <w:rFonts w:eastAsia="仿宋_GB2312"/>
          <w:bCs/>
          <w:szCs w:val="32"/>
        </w:rPr>
        <w:t>5.3</w:t>
      </w:r>
      <w:r>
        <w:rPr>
          <w:rFonts w:hint="eastAsia" w:eastAsia="仿宋_GB2312"/>
          <w:bCs/>
          <w:szCs w:val="32"/>
        </w:rPr>
        <w:t xml:space="preserve"> </w:t>
      </w:r>
      <w:r>
        <w:rPr>
          <w:rFonts w:eastAsia="仿宋_GB2312"/>
          <w:bCs/>
          <w:szCs w:val="32"/>
        </w:rPr>
        <w:t>总结分析</w:t>
      </w:r>
    </w:p>
    <w:p>
      <w:pPr>
        <w:autoSpaceDE w:val="0"/>
        <w:spacing w:line="600" w:lineRule="exact"/>
        <w:ind w:firstLine="640" w:firstLineChars="200"/>
        <w:rPr>
          <w:rFonts w:eastAsia="仿宋_GB2312"/>
          <w:szCs w:val="32"/>
        </w:rPr>
      </w:pPr>
      <w:r>
        <w:rPr>
          <w:rFonts w:eastAsia="仿宋_GB2312"/>
          <w:szCs w:val="32"/>
        </w:rPr>
        <w:t>市供水应急办组织专家组负责对城市供水突发事故的调查工作，并写出事故调查报告。市供水应急指挥部将事故调查报告报送市人民政府，并适时予以通报。</w:t>
      </w:r>
    </w:p>
    <w:p>
      <w:pPr>
        <w:autoSpaceDE w:val="0"/>
        <w:spacing w:line="600" w:lineRule="exact"/>
        <w:ind w:firstLine="640" w:firstLineChars="200"/>
        <w:rPr>
          <w:rFonts w:eastAsia="仿宋_GB2312"/>
          <w:szCs w:val="32"/>
        </w:rPr>
      </w:pPr>
      <w:r>
        <w:rPr>
          <w:rFonts w:eastAsia="仿宋_GB2312"/>
          <w:szCs w:val="32"/>
        </w:rPr>
        <w:t>城市供水突发事故调查报告包括下列基本内容：查明的事实；事故原因分析及主要依据；</w:t>
      </w:r>
      <w:r>
        <w:rPr>
          <w:rFonts w:hint="eastAsia" w:eastAsia="仿宋_GB2312"/>
          <w:szCs w:val="32"/>
        </w:rPr>
        <w:t>总结</w:t>
      </w:r>
      <w:r>
        <w:rPr>
          <w:rFonts w:eastAsia="仿宋_GB2312"/>
          <w:szCs w:val="32"/>
        </w:rPr>
        <w:t>事故结论；提供各种必要的附件；调查中尚未解决的问题；经验教训和安全建议。</w:t>
      </w:r>
    </w:p>
    <w:p>
      <w:pPr>
        <w:autoSpaceDE w:val="0"/>
        <w:spacing w:line="600" w:lineRule="exact"/>
        <w:ind w:firstLine="640" w:firstLineChars="200"/>
        <w:rPr>
          <w:rFonts w:eastAsia="仿宋_GB2312"/>
          <w:szCs w:val="32"/>
        </w:rPr>
      </w:pPr>
      <w:r>
        <w:rPr>
          <w:rFonts w:eastAsia="仿宋_GB2312"/>
          <w:szCs w:val="32"/>
        </w:rPr>
        <w:t>城市供水重大、特别重大事故的调查遵循国务院《特别重大事故调查程序暂行规定》的各项规定。</w:t>
      </w:r>
    </w:p>
    <w:p>
      <w:pPr>
        <w:autoSpaceDE w:val="0"/>
        <w:spacing w:line="600" w:lineRule="exact"/>
        <w:ind w:firstLine="640" w:firstLineChars="200"/>
        <w:rPr>
          <w:rFonts w:eastAsia="黑体"/>
          <w:bCs/>
          <w:szCs w:val="32"/>
        </w:rPr>
      </w:pPr>
      <w:r>
        <w:rPr>
          <w:rFonts w:eastAsia="黑体"/>
          <w:bCs/>
          <w:szCs w:val="32"/>
        </w:rPr>
        <w:t>6</w:t>
      </w:r>
      <w:r>
        <w:rPr>
          <w:rFonts w:hint="eastAsia" w:eastAsia="黑体"/>
          <w:bCs/>
          <w:szCs w:val="32"/>
        </w:rPr>
        <w:t>．</w:t>
      </w:r>
      <w:r>
        <w:rPr>
          <w:rFonts w:eastAsia="黑体"/>
          <w:bCs/>
          <w:szCs w:val="32"/>
        </w:rPr>
        <w:t>应急保障</w:t>
      </w:r>
    </w:p>
    <w:p>
      <w:pPr>
        <w:autoSpaceDE w:val="0"/>
        <w:spacing w:line="600" w:lineRule="exact"/>
        <w:ind w:firstLine="640" w:firstLineChars="200"/>
        <w:rPr>
          <w:rFonts w:eastAsia="仿宋_GB2312"/>
          <w:bCs/>
          <w:szCs w:val="32"/>
        </w:rPr>
      </w:pPr>
      <w:r>
        <w:rPr>
          <w:rFonts w:eastAsia="仿宋_GB2312"/>
          <w:bCs/>
          <w:szCs w:val="32"/>
        </w:rPr>
        <w:t>6.1</w:t>
      </w:r>
      <w:r>
        <w:rPr>
          <w:rFonts w:hint="eastAsia" w:eastAsia="仿宋_GB2312"/>
          <w:bCs/>
          <w:szCs w:val="32"/>
        </w:rPr>
        <w:t xml:space="preserve"> </w:t>
      </w:r>
      <w:r>
        <w:rPr>
          <w:rFonts w:eastAsia="仿宋_GB2312"/>
          <w:bCs/>
          <w:szCs w:val="32"/>
        </w:rPr>
        <w:t>通信保障</w:t>
      </w:r>
    </w:p>
    <w:p>
      <w:pPr>
        <w:autoSpaceDE w:val="0"/>
        <w:spacing w:line="600" w:lineRule="exact"/>
        <w:ind w:firstLine="640" w:firstLineChars="200"/>
        <w:rPr>
          <w:rFonts w:eastAsia="仿宋_GB2312"/>
          <w:szCs w:val="32"/>
        </w:rPr>
      </w:pPr>
      <w:r>
        <w:rPr>
          <w:rFonts w:eastAsia="仿宋_GB2312"/>
          <w:szCs w:val="32"/>
        </w:rPr>
        <w:t>市工信局协调各通信运营商保障城市供水突发事故应急处置工作的通信畅通。</w:t>
      </w:r>
    </w:p>
    <w:p>
      <w:pPr>
        <w:autoSpaceDE w:val="0"/>
        <w:spacing w:line="600" w:lineRule="exact"/>
        <w:ind w:firstLine="640" w:firstLineChars="200"/>
        <w:rPr>
          <w:rFonts w:eastAsia="仿宋_GB2312"/>
          <w:bCs/>
          <w:szCs w:val="32"/>
        </w:rPr>
      </w:pPr>
      <w:r>
        <w:rPr>
          <w:rFonts w:eastAsia="仿宋_GB2312"/>
          <w:bCs/>
          <w:szCs w:val="32"/>
        </w:rPr>
        <w:t>6.2</w:t>
      </w:r>
      <w:r>
        <w:rPr>
          <w:rFonts w:hint="eastAsia" w:eastAsia="仿宋_GB2312"/>
          <w:bCs/>
          <w:szCs w:val="32"/>
        </w:rPr>
        <w:t xml:space="preserve"> </w:t>
      </w:r>
      <w:r>
        <w:rPr>
          <w:rFonts w:eastAsia="仿宋_GB2312"/>
          <w:bCs/>
          <w:szCs w:val="32"/>
        </w:rPr>
        <w:t>医疗卫生保障</w:t>
      </w:r>
    </w:p>
    <w:p>
      <w:pPr>
        <w:autoSpaceDE w:val="0"/>
        <w:spacing w:line="600" w:lineRule="exact"/>
        <w:ind w:firstLine="640" w:firstLineChars="200"/>
        <w:rPr>
          <w:rFonts w:eastAsia="仿宋_GB2312"/>
          <w:szCs w:val="32"/>
        </w:rPr>
      </w:pPr>
      <w:r>
        <w:rPr>
          <w:rFonts w:eastAsia="仿宋_GB2312"/>
          <w:szCs w:val="32"/>
        </w:rPr>
        <w:t>城市供水突发事故造成人员伤害的，市卫</w:t>
      </w:r>
      <w:r>
        <w:rPr>
          <w:rFonts w:hint="eastAsia" w:eastAsia="仿宋_GB2312"/>
          <w:szCs w:val="32"/>
        </w:rPr>
        <w:t>健</w:t>
      </w:r>
      <w:r>
        <w:rPr>
          <w:rFonts w:eastAsia="仿宋_GB2312"/>
          <w:szCs w:val="32"/>
        </w:rPr>
        <w:t>局负责组织开展现场医疗救治和卫生防疫工作。</w:t>
      </w:r>
    </w:p>
    <w:p>
      <w:pPr>
        <w:autoSpaceDE w:val="0"/>
        <w:spacing w:line="600" w:lineRule="exact"/>
        <w:ind w:firstLine="640" w:firstLineChars="200"/>
        <w:rPr>
          <w:rFonts w:eastAsia="仿宋_GB2312"/>
          <w:bCs/>
          <w:szCs w:val="32"/>
        </w:rPr>
      </w:pPr>
      <w:r>
        <w:rPr>
          <w:rFonts w:eastAsia="仿宋_GB2312"/>
          <w:bCs/>
          <w:szCs w:val="32"/>
        </w:rPr>
        <w:t>6.3</w:t>
      </w:r>
      <w:r>
        <w:rPr>
          <w:rFonts w:hint="eastAsia" w:eastAsia="仿宋_GB2312"/>
          <w:bCs/>
          <w:szCs w:val="32"/>
        </w:rPr>
        <w:t xml:space="preserve"> </w:t>
      </w:r>
      <w:r>
        <w:rPr>
          <w:rFonts w:eastAsia="仿宋_GB2312"/>
          <w:bCs/>
          <w:szCs w:val="32"/>
        </w:rPr>
        <w:t>队伍保障</w:t>
      </w:r>
    </w:p>
    <w:p>
      <w:pPr>
        <w:autoSpaceDE w:val="0"/>
        <w:spacing w:line="600" w:lineRule="exact"/>
        <w:ind w:firstLine="640" w:firstLineChars="200"/>
        <w:rPr>
          <w:rFonts w:eastAsia="仿宋_GB2312"/>
          <w:szCs w:val="32"/>
        </w:rPr>
      </w:pPr>
      <w:r>
        <w:rPr>
          <w:rFonts w:eastAsia="仿宋_GB2312"/>
          <w:szCs w:val="32"/>
        </w:rPr>
        <w:t>各供水单位及协作单位建立、健全应急救援队伍，配备应急抢修工（机）具。</w:t>
      </w:r>
    </w:p>
    <w:p>
      <w:pPr>
        <w:autoSpaceDE w:val="0"/>
        <w:spacing w:line="600" w:lineRule="exact"/>
        <w:ind w:firstLine="640" w:firstLineChars="200"/>
        <w:rPr>
          <w:rFonts w:eastAsia="仿宋_GB2312"/>
          <w:bCs/>
          <w:szCs w:val="32"/>
        </w:rPr>
      </w:pPr>
      <w:r>
        <w:rPr>
          <w:rFonts w:eastAsia="仿宋_GB2312"/>
          <w:bCs/>
          <w:szCs w:val="32"/>
        </w:rPr>
        <w:t>6.4</w:t>
      </w:r>
      <w:r>
        <w:rPr>
          <w:rFonts w:hint="eastAsia" w:eastAsia="仿宋_GB2312"/>
          <w:bCs/>
          <w:szCs w:val="32"/>
        </w:rPr>
        <w:t xml:space="preserve"> </w:t>
      </w:r>
      <w:r>
        <w:rPr>
          <w:rFonts w:eastAsia="仿宋_GB2312"/>
          <w:bCs/>
          <w:szCs w:val="32"/>
        </w:rPr>
        <w:t>技术保障</w:t>
      </w:r>
    </w:p>
    <w:p>
      <w:pPr>
        <w:autoSpaceDE w:val="0"/>
        <w:spacing w:line="600" w:lineRule="exact"/>
        <w:ind w:firstLine="640" w:firstLineChars="200"/>
        <w:rPr>
          <w:rFonts w:eastAsia="仿宋_GB2312"/>
          <w:szCs w:val="32"/>
        </w:rPr>
      </w:pPr>
      <w:r>
        <w:rPr>
          <w:rFonts w:eastAsia="仿宋_GB2312"/>
          <w:szCs w:val="32"/>
        </w:rPr>
        <w:t>成立浏阳市城市供水突发事故应急处理专家组，并与相关科研机构联系，建立相应的技术信息系统。组织有关部门和单位开展城市供水突发事故预警、预测、预防和应急处置技术研究，加强技术储备。城市供水突发事故技术鉴定工作须由有资质的安监检测机构承担。</w:t>
      </w:r>
    </w:p>
    <w:p>
      <w:pPr>
        <w:autoSpaceDE w:val="0"/>
        <w:spacing w:line="600" w:lineRule="exact"/>
        <w:ind w:firstLine="640" w:firstLineChars="200"/>
        <w:rPr>
          <w:rFonts w:eastAsia="仿宋_GB2312"/>
          <w:bCs/>
          <w:szCs w:val="32"/>
        </w:rPr>
      </w:pPr>
      <w:r>
        <w:rPr>
          <w:rFonts w:eastAsia="仿宋_GB2312"/>
          <w:bCs/>
          <w:szCs w:val="32"/>
        </w:rPr>
        <w:t>6.5</w:t>
      </w:r>
      <w:r>
        <w:rPr>
          <w:rFonts w:hint="eastAsia" w:eastAsia="仿宋_GB2312"/>
          <w:bCs/>
          <w:szCs w:val="32"/>
        </w:rPr>
        <w:t xml:space="preserve"> </w:t>
      </w:r>
      <w:r>
        <w:rPr>
          <w:rFonts w:eastAsia="仿宋_GB2312"/>
          <w:bCs/>
          <w:szCs w:val="32"/>
        </w:rPr>
        <w:t>物资保障</w:t>
      </w:r>
    </w:p>
    <w:p>
      <w:pPr>
        <w:autoSpaceDE w:val="0"/>
        <w:spacing w:line="600" w:lineRule="exact"/>
        <w:ind w:firstLine="640" w:firstLineChars="200"/>
        <w:rPr>
          <w:rFonts w:eastAsia="仿宋_GB2312"/>
          <w:szCs w:val="32"/>
        </w:rPr>
      </w:pPr>
      <w:r>
        <w:rPr>
          <w:rFonts w:eastAsia="仿宋_GB2312"/>
          <w:szCs w:val="32"/>
        </w:rPr>
        <w:t>市供水应急指挥部相关成员单位根据各自职责保障城市供水突发事故应急处置所需设施、设备和药品、医疗器械等应急物资储备，提供城市供水突发事故应急救援资金。</w:t>
      </w:r>
    </w:p>
    <w:p>
      <w:pPr>
        <w:autoSpaceDE w:val="0"/>
        <w:spacing w:line="600" w:lineRule="exact"/>
        <w:ind w:firstLine="640" w:firstLineChars="200"/>
        <w:rPr>
          <w:rFonts w:eastAsia="黑体"/>
          <w:bCs/>
          <w:szCs w:val="32"/>
        </w:rPr>
      </w:pPr>
      <w:r>
        <w:rPr>
          <w:rFonts w:eastAsia="黑体"/>
          <w:bCs/>
          <w:szCs w:val="32"/>
        </w:rPr>
        <w:t>7</w:t>
      </w:r>
      <w:r>
        <w:rPr>
          <w:rFonts w:hint="eastAsia" w:eastAsia="黑体"/>
          <w:bCs/>
          <w:szCs w:val="32"/>
        </w:rPr>
        <w:t>．</w:t>
      </w:r>
      <w:r>
        <w:rPr>
          <w:rFonts w:eastAsia="黑体"/>
          <w:bCs/>
          <w:szCs w:val="32"/>
        </w:rPr>
        <w:t>监督管理</w:t>
      </w:r>
    </w:p>
    <w:p>
      <w:pPr>
        <w:autoSpaceDE w:val="0"/>
        <w:spacing w:line="600" w:lineRule="exact"/>
        <w:ind w:firstLine="640" w:firstLineChars="200"/>
        <w:rPr>
          <w:rFonts w:eastAsia="仿宋_GB2312"/>
          <w:bCs/>
          <w:szCs w:val="32"/>
        </w:rPr>
      </w:pPr>
      <w:r>
        <w:rPr>
          <w:rFonts w:eastAsia="仿宋_GB2312"/>
          <w:bCs/>
          <w:szCs w:val="32"/>
        </w:rPr>
        <w:t>7.1</w:t>
      </w:r>
      <w:r>
        <w:rPr>
          <w:rFonts w:hint="eastAsia" w:eastAsia="仿宋_GB2312"/>
          <w:bCs/>
          <w:szCs w:val="32"/>
        </w:rPr>
        <w:t xml:space="preserve"> </w:t>
      </w:r>
      <w:r>
        <w:rPr>
          <w:rFonts w:eastAsia="仿宋_GB2312"/>
          <w:bCs/>
          <w:szCs w:val="32"/>
        </w:rPr>
        <w:t>宣传与培训</w:t>
      </w:r>
    </w:p>
    <w:p>
      <w:pPr>
        <w:autoSpaceDE w:val="0"/>
        <w:spacing w:line="600" w:lineRule="exact"/>
        <w:ind w:firstLine="640" w:firstLineChars="200"/>
        <w:rPr>
          <w:rFonts w:eastAsia="仿宋_GB2312"/>
          <w:szCs w:val="32"/>
        </w:rPr>
      </w:pPr>
      <w:r>
        <w:rPr>
          <w:rFonts w:eastAsia="仿宋_GB2312"/>
          <w:szCs w:val="32"/>
        </w:rPr>
        <w:t>市供水应急指挥部加强对城市供水安全知识的宣传教育和应急处置培训工作，各级相关部门（单位）分级负责，具体落实。</w:t>
      </w:r>
    </w:p>
    <w:p>
      <w:pPr>
        <w:autoSpaceDE w:val="0"/>
        <w:spacing w:line="600" w:lineRule="exact"/>
        <w:ind w:firstLine="640" w:firstLineChars="200"/>
        <w:rPr>
          <w:rFonts w:eastAsia="仿宋_GB2312"/>
          <w:bCs/>
          <w:szCs w:val="32"/>
        </w:rPr>
      </w:pPr>
      <w:r>
        <w:rPr>
          <w:rFonts w:eastAsia="仿宋_GB2312"/>
          <w:bCs/>
          <w:szCs w:val="32"/>
        </w:rPr>
        <w:t>7.2</w:t>
      </w:r>
      <w:r>
        <w:rPr>
          <w:rFonts w:hint="eastAsia" w:eastAsia="仿宋_GB2312"/>
          <w:bCs/>
          <w:szCs w:val="32"/>
        </w:rPr>
        <w:t xml:space="preserve"> </w:t>
      </w:r>
      <w:r>
        <w:rPr>
          <w:rFonts w:eastAsia="仿宋_GB2312"/>
          <w:bCs/>
          <w:szCs w:val="32"/>
        </w:rPr>
        <w:t>预案演练</w:t>
      </w:r>
    </w:p>
    <w:p>
      <w:pPr>
        <w:autoSpaceDE w:val="0"/>
        <w:spacing w:line="600" w:lineRule="exact"/>
        <w:ind w:firstLine="640" w:firstLineChars="200"/>
        <w:rPr>
          <w:rFonts w:eastAsia="仿宋_GB2312"/>
          <w:szCs w:val="32"/>
        </w:rPr>
      </w:pPr>
      <w:r>
        <w:rPr>
          <w:rFonts w:eastAsia="仿宋_GB2312"/>
          <w:szCs w:val="32"/>
        </w:rPr>
        <w:t>市供水应急指挥部按照</w:t>
      </w:r>
      <w:r>
        <w:rPr>
          <w:rFonts w:hint="eastAsia" w:ascii="仿宋_GB2312" w:eastAsia="仿宋_GB2312"/>
          <w:szCs w:val="32"/>
        </w:rPr>
        <w:t>“</w:t>
      </w:r>
      <w:r>
        <w:rPr>
          <w:rFonts w:eastAsia="仿宋_GB2312"/>
          <w:szCs w:val="32"/>
        </w:rPr>
        <w:t>统一规划、分类实施、分级负责、突出重点、适应需求</w:t>
      </w:r>
      <w:r>
        <w:rPr>
          <w:rFonts w:hint="eastAsia" w:ascii="仿宋_GB2312" w:eastAsia="仿宋_GB2312"/>
          <w:szCs w:val="32"/>
        </w:rPr>
        <w:t>”</w:t>
      </w:r>
      <w:r>
        <w:rPr>
          <w:rFonts w:eastAsia="仿宋_GB2312"/>
          <w:szCs w:val="32"/>
        </w:rPr>
        <w:t>的原则，采取定期和不定期相结合的形式，组织、指导开展城市供水突发事故应急演练，检验和强化应急处置能力，并对演练效果进行总结和评估，进一步完善应急预案。</w:t>
      </w:r>
    </w:p>
    <w:p>
      <w:pPr>
        <w:autoSpaceDE w:val="0"/>
        <w:spacing w:line="600" w:lineRule="exact"/>
        <w:ind w:firstLine="640" w:firstLineChars="200"/>
        <w:rPr>
          <w:rFonts w:eastAsia="仿宋_GB2312"/>
          <w:szCs w:val="32"/>
        </w:rPr>
      </w:pPr>
      <w:r>
        <w:rPr>
          <w:rFonts w:eastAsia="仿宋_GB2312"/>
          <w:szCs w:val="32"/>
        </w:rPr>
        <w:t>有关企事业单位根据自身特点，定期和不定期组织本单位相关应急演练。</w:t>
      </w:r>
    </w:p>
    <w:p>
      <w:pPr>
        <w:autoSpaceDE w:val="0"/>
        <w:spacing w:line="600" w:lineRule="exact"/>
        <w:ind w:firstLine="640" w:firstLineChars="200"/>
        <w:rPr>
          <w:rFonts w:eastAsia="仿宋_GB2312"/>
          <w:bCs/>
          <w:szCs w:val="32"/>
        </w:rPr>
      </w:pPr>
      <w:r>
        <w:rPr>
          <w:rFonts w:eastAsia="仿宋_GB2312"/>
          <w:bCs/>
          <w:szCs w:val="32"/>
        </w:rPr>
        <w:t>7.3</w:t>
      </w:r>
      <w:r>
        <w:rPr>
          <w:rFonts w:hint="eastAsia" w:eastAsia="仿宋_GB2312"/>
          <w:bCs/>
          <w:szCs w:val="32"/>
        </w:rPr>
        <w:t xml:space="preserve"> </w:t>
      </w:r>
      <w:r>
        <w:rPr>
          <w:rFonts w:eastAsia="仿宋_GB2312"/>
          <w:bCs/>
          <w:szCs w:val="32"/>
        </w:rPr>
        <w:t>奖励与责任</w:t>
      </w:r>
    </w:p>
    <w:p>
      <w:pPr>
        <w:autoSpaceDE w:val="0"/>
        <w:spacing w:line="600" w:lineRule="exact"/>
        <w:ind w:firstLine="640" w:firstLineChars="200"/>
        <w:rPr>
          <w:rFonts w:eastAsia="仿宋_GB2312"/>
          <w:szCs w:val="32"/>
        </w:rPr>
      </w:pPr>
      <w:r>
        <w:rPr>
          <w:rFonts w:eastAsia="仿宋_GB2312"/>
          <w:szCs w:val="32"/>
        </w:rPr>
        <w:t>对在城市供水突发事故应急处置工作中做出突出贡献的单位和个人予以表彰奖励；对不认真履行职责、玩忽职守且造成严重损失的，依法给予责任单位和责任人经济处罚和行政处分；涉嫌犯罪的，移送有权机关处理。</w:t>
      </w:r>
    </w:p>
    <w:p>
      <w:pPr>
        <w:autoSpaceDE w:val="0"/>
        <w:spacing w:line="600" w:lineRule="exact"/>
        <w:ind w:firstLine="640" w:firstLineChars="200"/>
        <w:rPr>
          <w:rFonts w:eastAsia="仿宋_GB2312"/>
          <w:bCs/>
          <w:szCs w:val="32"/>
        </w:rPr>
      </w:pPr>
      <w:r>
        <w:rPr>
          <w:rFonts w:eastAsia="仿宋_GB2312"/>
          <w:bCs/>
          <w:szCs w:val="32"/>
        </w:rPr>
        <w:t>7.4</w:t>
      </w:r>
      <w:r>
        <w:rPr>
          <w:rFonts w:hint="eastAsia" w:eastAsia="仿宋_GB2312"/>
          <w:bCs/>
          <w:szCs w:val="32"/>
        </w:rPr>
        <w:t xml:space="preserve"> </w:t>
      </w:r>
      <w:r>
        <w:rPr>
          <w:rFonts w:eastAsia="仿宋_GB2312"/>
          <w:bCs/>
          <w:szCs w:val="32"/>
        </w:rPr>
        <w:t>监督检查</w:t>
      </w:r>
    </w:p>
    <w:p>
      <w:pPr>
        <w:autoSpaceDE w:val="0"/>
        <w:spacing w:line="600" w:lineRule="exact"/>
        <w:ind w:firstLine="640" w:firstLineChars="200"/>
        <w:rPr>
          <w:rFonts w:eastAsia="仿宋_GB2312"/>
          <w:szCs w:val="32"/>
        </w:rPr>
      </w:pPr>
      <w:r>
        <w:rPr>
          <w:rFonts w:eastAsia="仿宋_GB2312"/>
          <w:szCs w:val="32"/>
        </w:rPr>
        <w:t>市供水应急办会同市有关部门（单位）对本预案的实施情况进行监督检查，确保应急措施到位。</w:t>
      </w:r>
    </w:p>
    <w:p>
      <w:pPr>
        <w:autoSpaceDE w:val="0"/>
        <w:spacing w:line="600" w:lineRule="exact"/>
        <w:ind w:firstLine="640" w:firstLineChars="200"/>
        <w:rPr>
          <w:rFonts w:eastAsia="黑体"/>
          <w:bCs/>
          <w:szCs w:val="32"/>
        </w:rPr>
      </w:pPr>
      <w:r>
        <w:rPr>
          <w:rFonts w:eastAsia="黑体"/>
          <w:bCs/>
          <w:szCs w:val="32"/>
        </w:rPr>
        <w:t>8</w:t>
      </w:r>
      <w:r>
        <w:rPr>
          <w:rFonts w:hint="eastAsia" w:eastAsia="黑体"/>
          <w:bCs/>
          <w:szCs w:val="32"/>
        </w:rPr>
        <w:t>．</w:t>
      </w:r>
      <w:r>
        <w:rPr>
          <w:rFonts w:eastAsia="黑体"/>
          <w:bCs/>
          <w:szCs w:val="32"/>
        </w:rPr>
        <w:t>附则</w:t>
      </w:r>
    </w:p>
    <w:p>
      <w:pPr>
        <w:autoSpaceDE w:val="0"/>
        <w:spacing w:line="600" w:lineRule="exact"/>
        <w:ind w:firstLine="640" w:firstLineChars="200"/>
        <w:rPr>
          <w:rFonts w:eastAsia="仿宋_GB2312"/>
          <w:bCs/>
          <w:szCs w:val="32"/>
        </w:rPr>
      </w:pPr>
      <w:r>
        <w:rPr>
          <w:rFonts w:eastAsia="仿宋_GB2312"/>
          <w:bCs/>
          <w:szCs w:val="32"/>
        </w:rPr>
        <w:t>8.1</w:t>
      </w:r>
      <w:r>
        <w:rPr>
          <w:rFonts w:hint="eastAsia" w:eastAsia="仿宋_GB2312"/>
          <w:bCs/>
          <w:szCs w:val="32"/>
        </w:rPr>
        <w:t xml:space="preserve"> </w:t>
      </w:r>
      <w:r>
        <w:rPr>
          <w:rFonts w:eastAsia="仿宋_GB2312"/>
          <w:bCs/>
          <w:szCs w:val="32"/>
        </w:rPr>
        <w:t>特别说明</w:t>
      </w:r>
    </w:p>
    <w:p>
      <w:pPr>
        <w:autoSpaceDE w:val="0"/>
        <w:spacing w:line="600" w:lineRule="exact"/>
        <w:ind w:firstLine="640" w:firstLineChars="200"/>
        <w:rPr>
          <w:rFonts w:eastAsia="仿宋_GB2312"/>
          <w:szCs w:val="32"/>
        </w:rPr>
      </w:pPr>
      <w:r>
        <w:rPr>
          <w:rFonts w:eastAsia="仿宋_GB2312"/>
          <w:szCs w:val="32"/>
        </w:rPr>
        <w:t>本预案中</w:t>
      </w:r>
      <w:r>
        <w:rPr>
          <w:rFonts w:hint="eastAsia" w:ascii="仿宋_GB2312" w:eastAsia="仿宋_GB2312"/>
          <w:szCs w:val="32"/>
        </w:rPr>
        <w:t>“</w:t>
      </w:r>
      <w:r>
        <w:rPr>
          <w:rFonts w:eastAsia="仿宋_GB2312"/>
          <w:szCs w:val="32"/>
        </w:rPr>
        <w:t>以上</w:t>
      </w:r>
      <w:r>
        <w:rPr>
          <w:rFonts w:hint="eastAsia" w:ascii="仿宋_GB2312" w:eastAsia="仿宋_GB2312"/>
          <w:szCs w:val="32"/>
        </w:rPr>
        <w:t>”</w:t>
      </w:r>
      <w:r>
        <w:rPr>
          <w:rFonts w:eastAsia="仿宋_GB2312"/>
          <w:szCs w:val="32"/>
        </w:rPr>
        <w:t>含本数，</w:t>
      </w:r>
      <w:r>
        <w:rPr>
          <w:rFonts w:hint="eastAsia" w:ascii="仿宋_GB2312" w:eastAsia="仿宋_GB2312"/>
          <w:szCs w:val="32"/>
        </w:rPr>
        <w:t>“</w:t>
      </w:r>
      <w:r>
        <w:rPr>
          <w:rFonts w:eastAsia="仿宋_GB2312"/>
          <w:szCs w:val="32"/>
        </w:rPr>
        <w:t>以下</w:t>
      </w:r>
      <w:r>
        <w:rPr>
          <w:rFonts w:hint="eastAsia" w:ascii="仿宋_GB2312" w:eastAsia="仿宋_GB2312"/>
          <w:szCs w:val="32"/>
        </w:rPr>
        <w:t>”</w:t>
      </w:r>
      <w:r>
        <w:rPr>
          <w:rFonts w:eastAsia="仿宋_GB2312"/>
          <w:szCs w:val="32"/>
        </w:rPr>
        <w:t>不含本数。</w:t>
      </w:r>
    </w:p>
    <w:p>
      <w:pPr>
        <w:autoSpaceDE w:val="0"/>
        <w:spacing w:line="600" w:lineRule="exact"/>
        <w:ind w:firstLine="640" w:firstLineChars="200"/>
        <w:rPr>
          <w:rFonts w:eastAsia="仿宋_GB2312"/>
          <w:bCs/>
          <w:szCs w:val="32"/>
        </w:rPr>
      </w:pPr>
      <w:r>
        <w:rPr>
          <w:rFonts w:eastAsia="仿宋_GB2312"/>
          <w:bCs/>
          <w:szCs w:val="32"/>
        </w:rPr>
        <w:t>8.2</w:t>
      </w:r>
      <w:r>
        <w:rPr>
          <w:rFonts w:hint="eastAsia" w:eastAsia="仿宋_GB2312"/>
          <w:bCs/>
          <w:szCs w:val="32"/>
        </w:rPr>
        <w:t xml:space="preserve"> </w:t>
      </w:r>
      <w:r>
        <w:rPr>
          <w:rFonts w:eastAsia="仿宋_GB2312"/>
          <w:bCs/>
          <w:szCs w:val="32"/>
        </w:rPr>
        <w:t>预案管理</w:t>
      </w:r>
    </w:p>
    <w:p>
      <w:pPr>
        <w:autoSpaceDE w:val="0"/>
        <w:spacing w:line="600" w:lineRule="exact"/>
        <w:ind w:firstLine="640" w:firstLineChars="200"/>
        <w:rPr>
          <w:rFonts w:eastAsia="仿宋_GB2312"/>
          <w:szCs w:val="32"/>
        </w:rPr>
      </w:pPr>
      <w:r>
        <w:rPr>
          <w:rFonts w:eastAsia="仿宋_GB2312"/>
          <w:szCs w:val="32"/>
        </w:rPr>
        <w:t>根据实际情况</w:t>
      </w:r>
      <w:r>
        <w:rPr>
          <w:rFonts w:hint="eastAsia" w:eastAsia="仿宋_GB2312"/>
          <w:szCs w:val="32"/>
        </w:rPr>
        <w:t>变化</w:t>
      </w:r>
      <w:r>
        <w:rPr>
          <w:rFonts w:eastAsia="仿宋_GB2312"/>
          <w:szCs w:val="32"/>
        </w:rPr>
        <w:t>，及时修订完善本预案。</w:t>
      </w:r>
    </w:p>
    <w:p>
      <w:pPr>
        <w:autoSpaceDE w:val="0"/>
        <w:spacing w:line="600" w:lineRule="exact"/>
        <w:ind w:firstLine="640" w:firstLineChars="200"/>
        <w:rPr>
          <w:rFonts w:eastAsia="仿宋_GB2312"/>
          <w:bCs/>
          <w:szCs w:val="32"/>
        </w:rPr>
      </w:pPr>
      <w:r>
        <w:rPr>
          <w:rFonts w:eastAsia="仿宋_GB2312"/>
          <w:bCs/>
          <w:szCs w:val="32"/>
        </w:rPr>
        <w:t>8.3</w:t>
      </w:r>
      <w:r>
        <w:rPr>
          <w:rFonts w:hint="eastAsia" w:eastAsia="仿宋_GB2312"/>
          <w:bCs/>
          <w:szCs w:val="32"/>
        </w:rPr>
        <w:t xml:space="preserve"> </w:t>
      </w:r>
      <w:r>
        <w:rPr>
          <w:rFonts w:eastAsia="仿宋_GB2312"/>
          <w:bCs/>
          <w:szCs w:val="32"/>
        </w:rPr>
        <w:t>预案解释</w:t>
      </w:r>
    </w:p>
    <w:p>
      <w:pPr>
        <w:autoSpaceDE w:val="0"/>
        <w:spacing w:line="600" w:lineRule="exact"/>
        <w:ind w:firstLine="640" w:firstLineChars="200"/>
        <w:rPr>
          <w:rFonts w:eastAsia="仿宋_GB2312"/>
          <w:szCs w:val="32"/>
        </w:rPr>
      </w:pPr>
      <w:r>
        <w:rPr>
          <w:rFonts w:eastAsia="仿宋_GB2312"/>
          <w:szCs w:val="32"/>
        </w:rPr>
        <w:t>本预案由市供水应急指挥部负责解释。</w:t>
      </w:r>
    </w:p>
    <w:p>
      <w:pPr>
        <w:autoSpaceDE w:val="0"/>
        <w:spacing w:line="600" w:lineRule="exact"/>
        <w:ind w:firstLine="640" w:firstLineChars="200"/>
        <w:rPr>
          <w:rFonts w:hint="eastAsia" w:eastAsia="仿宋_GB2312"/>
          <w:bCs/>
          <w:szCs w:val="32"/>
        </w:rPr>
      </w:pPr>
      <w:r>
        <w:rPr>
          <w:rFonts w:eastAsia="仿宋_GB2312"/>
          <w:bCs/>
          <w:szCs w:val="32"/>
        </w:rPr>
        <w:t>8.4</w:t>
      </w:r>
      <w:r>
        <w:rPr>
          <w:rFonts w:hint="eastAsia" w:eastAsia="仿宋_GB2312"/>
          <w:bCs/>
          <w:szCs w:val="32"/>
        </w:rPr>
        <w:t xml:space="preserve"> </w:t>
      </w:r>
      <w:r>
        <w:rPr>
          <w:rFonts w:eastAsia="仿宋_GB2312"/>
          <w:bCs/>
          <w:szCs w:val="32"/>
        </w:rPr>
        <w:t>预案实施</w:t>
      </w:r>
    </w:p>
    <w:p>
      <w:pPr>
        <w:autoSpaceDE w:val="0"/>
        <w:spacing w:line="600" w:lineRule="exact"/>
        <w:ind w:firstLine="640" w:firstLineChars="200"/>
        <w:rPr>
          <w:rFonts w:eastAsia="仿宋_GB2312"/>
          <w:color w:val="FF0000"/>
          <w:szCs w:val="32"/>
        </w:rPr>
      </w:pPr>
      <w:r>
        <w:rPr>
          <w:rFonts w:eastAsia="仿宋_GB2312"/>
          <w:szCs w:val="32"/>
        </w:rPr>
        <w:t>本预案自</w:t>
      </w:r>
      <w:r>
        <w:rPr>
          <w:rFonts w:hint="eastAsia" w:eastAsia="仿宋_GB2312"/>
          <w:szCs w:val="32"/>
        </w:rPr>
        <w:t>公布</w:t>
      </w:r>
      <w:r>
        <w:rPr>
          <w:rFonts w:eastAsia="仿宋_GB2312"/>
          <w:szCs w:val="32"/>
        </w:rPr>
        <w:t>之日起施</w:t>
      </w:r>
      <w:r>
        <w:rPr>
          <w:rFonts w:hint="eastAsia" w:eastAsia="仿宋_GB2312"/>
          <w:szCs w:val="32"/>
        </w:rPr>
        <w:t>行，有效期5年。</w:t>
      </w:r>
    </w:p>
    <w:p>
      <w:pPr>
        <w:spacing w:line="620" w:lineRule="exact"/>
        <w:jc w:val="center"/>
        <w:rPr>
          <w:rFonts w:hint="eastAsia"/>
          <w:color w:val="000000"/>
          <w:sz w:val="28"/>
          <w:szCs w:val="28"/>
          <w:shd w:val="clear" w:color="auto" w:fill="FFFFFF"/>
        </w:rPr>
      </w:pPr>
      <w:r>
        <w:rPr>
          <w:rFonts w:eastAsia="仿宋_GB2312"/>
          <w:szCs w:val="32"/>
        </w:rPr>
        <w:br w:type="page"/>
      </w:r>
      <w:r>
        <w:rPr>
          <w:rFonts w:eastAsia="方正小标宋简体"/>
          <w:bCs/>
          <w:sz w:val="44"/>
          <w:szCs w:val="44"/>
          <w:shd w:val="clear" w:color="auto" w:fill="FFFFFF"/>
          <w:lang w:bidi="ar"/>
        </w:rPr>
        <w:t>浏阳市食品安全事故应急预案</w:t>
      </w:r>
      <w:r>
        <w:rPr>
          <w:rFonts w:hint="eastAsia" w:eastAsia="方正小标宋简体"/>
          <w:bCs/>
          <w:sz w:val="44"/>
          <w:szCs w:val="44"/>
          <w:shd w:val="clear" w:color="auto" w:fill="FFFFFF"/>
          <w:lang w:bidi="ar"/>
        </w:rPr>
        <w:t>目录</w:t>
      </w:r>
    </w:p>
    <w:p>
      <w:pPr>
        <w:widowControl/>
        <w:tabs>
          <w:tab w:val="left" w:pos="3950"/>
          <w:tab w:val="center" w:pos="5069"/>
        </w:tabs>
        <w:spacing w:line="520" w:lineRule="exact"/>
        <w:rPr>
          <w:rFonts w:eastAsia="仿宋_GB2312"/>
          <w:szCs w:val="32"/>
        </w:rPr>
      </w:pPr>
    </w:p>
    <w:p>
      <w:pPr>
        <w:spacing w:line="600" w:lineRule="exact"/>
        <w:ind w:firstLine="640" w:firstLineChars="200"/>
        <w:rPr>
          <w:rFonts w:eastAsia="黑体"/>
          <w:szCs w:val="32"/>
          <w:lang w:bidi="ar"/>
        </w:rPr>
      </w:pPr>
      <w:r>
        <w:rPr>
          <w:rFonts w:eastAsia="黑体"/>
          <w:szCs w:val="32"/>
          <w:lang w:bidi="ar"/>
        </w:rPr>
        <w:t>1</w:t>
      </w:r>
      <w:r>
        <w:rPr>
          <w:rFonts w:hint="eastAsia" w:eastAsia="黑体"/>
          <w:szCs w:val="32"/>
          <w:lang w:bidi="ar"/>
        </w:rPr>
        <w:t>．</w:t>
      </w:r>
      <w:r>
        <w:rPr>
          <w:rFonts w:eastAsia="黑体"/>
          <w:szCs w:val="32"/>
          <w:lang w:bidi="ar"/>
        </w:rPr>
        <w:t>总则</w:t>
      </w:r>
    </w:p>
    <w:p>
      <w:pPr>
        <w:spacing w:line="600" w:lineRule="exact"/>
        <w:ind w:firstLine="640" w:firstLineChars="200"/>
        <w:rPr>
          <w:rFonts w:eastAsia="仿宋_GB2312"/>
          <w:szCs w:val="32"/>
        </w:rPr>
      </w:pPr>
      <w:r>
        <w:rPr>
          <w:rFonts w:eastAsia="仿宋_GB2312"/>
          <w:szCs w:val="32"/>
          <w:lang w:bidi="ar"/>
        </w:rPr>
        <w:t>1.1</w:t>
      </w:r>
      <w:r>
        <w:rPr>
          <w:rFonts w:hint="eastAsia" w:eastAsia="仿宋_GB2312"/>
          <w:szCs w:val="32"/>
          <w:lang w:bidi="ar"/>
        </w:rPr>
        <w:t xml:space="preserve"> </w:t>
      </w:r>
      <w:r>
        <w:rPr>
          <w:rFonts w:eastAsia="仿宋_GB2312"/>
          <w:szCs w:val="32"/>
          <w:lang w:bidi="ar"/>
        </w:rPr>
        <w:t>编制目的</w:t>
      </w:r>
    </w:p>
    <w:p>
      <w:pPr>
        <w:spacing w:line="600" w:lineRule="exact"/>
        <w:ind w:firstLine="640" w:firstLineChars="200"/>
        <w:rPr>
          <w:rFonts w:eastAsia="仿宋_GB2312"/>
          <w:szCs w:val="32"/>
        </w:rPr>
      </w:pPr>
      <w:r>
        <w:rPr>
          <w:rFonts w:eastAsia="仿宋_GB2312"/>
          <w:szCs w:val="32"/>
          <w:lang w:bidi="ar"/>
        </w:rPr>
        <w:t>1.2</w:t>
      </w:r>
      <w:r>
        <w:rPr>
          <w:rFonts w:hint="eastAsia" w:eastAsia="仿宋_GB2312"/>
          <w:szCs w:val="32"/>
          <w:lang w:bidi="ar"/>
        </w:rPr>
        <w:t xml:space="preserve"> </w:t>
      </w:r>
      <w:r>
        <w:rPr>
          <w:rFonts w:eastAsia="仿宋_GB2312"/>
          <w:szCs w:val="32"/>
          <w:lang w:bidi="ar"/>
        </w:rPr>
        <w:t>编制依据</w:t>
      </w:r>
    </w:p>
    <w:p>
      <w:pPr>
        <w:spacing w:line="600" w:lineRule="exact"/>
        <w:ind w:firstLine="640" w:firstLineChars="200"/>
        <w:rPr>
          <w:rFonts w:eastAsia="仿宋_GB2312"/>
          <w:szCs w:val="32"/>
        </w:rPr>
      </w:pPr>
      <w:r>
        <w:rPr>
          <w:rFonts w:eastAsia="仿宋_GB2312"/>
          <w:szCs w:val="32"/>
          <w:lang w:bidi="ar"/>
        </w:rPr>
        <w:t>1.3</w:t>
      </w:r>
      <w:r>
        <w:rPr>
          <w:rFonts w:hint="eastAsia" w:eastAsia="仿宋_GB2312"/>
          <w:szCs w:val="32"/>
          <w:lang w:bidi="ar"/>
        </w:rPr>
        <w:t xml:space="preserve"> </w:t>
      </w:r>
      <w:r>
        <w:rPr>
          <w:rFonts w:eastAsia="仿宋_GB2312"/>
          <w:szCs w:val="32"/>
          <w:lang w:bidi="ar"/>
        </w:rPr>
        <w:t>适用范围</w:t>
      </w:r>
    </w:p>
    <w:p>
      <w:pPr>
        <w:spacing w:line="600" w:lineRule="exact"/>
        <w:ind w:firstLine="640" w:firstLineChars="200"/>
        <w:rPr>
          <w:rFonts w:eastAsia="仿宋_GB2312"/>
          <w:szCs w:val="32"/>
        </w:rPr>
      </w:pPr>
      <w:r>
        <w:rPr>
          <w:rFonts w:eastAsia="仿宋_GB2312"/>
          <w:szCs w:val="32"/>
          <w:lang w:bidi="ar"/>
        </w:rPr>
        <w:t>1.4</w:t>
      </w:r>
      <w:r>
        <w:rPr>
          <w:rFonts w:hint="eastAsia" w:eastAsia="仿宋_GB2312"/>
          <w:szCs w:val="32"/>
          <w:lang w:bidi="ar"/>
        </w:rPr>
        <w:t xml:space="preserve"> </w:t>
      </w:r>
      <w:r>
        <w:rPr>
          <w:rFonts w:eastAsia="仿宋_GB2312"/>
          <w:szCs w:val="32"/>
          <w:lang w:bidi="ar"/>
        </w:rPr>
        <w:t>工作原则</w:t>
      </w:r>
    </w:p>
    <w:p>
      <w:pPr>
        <w:spacing w:line="600" w:lineRule="exact"/>
        <w:ind w:firstLine="640" w:firstLineChars="200"/>
        <w:rPr>
          <w:rFonts w:eastAsia="黑体"/>
          <w:szCs w:val="32"/>
          <w:lang w:bidi="ar"/>
        </w:rPr>
      </w:pPr>
      <w:r>
        <w:rPr>
          <w:rFonts w:eastAsia="黑体"/>
          <w:szCs w:val="32"/>
          <w:lang w:bidi="ar"/>
        </w:rPr>
        <w:t>2</w:t>
      </w:r>
      <w:r>
        <w:rPr>
          <w:rFonts w:hint="eastAsia" w:eastAsia="黑体"/>
          <w:szCs w:val="32"/>
          <w:lang w:bidi="ar"/>
        </w:rPr>
        <w:t>．</w:t>
      </w:r>
      <w:r>
        <w:rPr>
          <w:rFonts w:eastAsia="黑体"/>
          <w:szCs w:val="32"/>
          <w:lang w:bidi="ar"/>
        </w:rPr>
        <w:t>应急指挥体系与职责</w:t>
      </w:r>
    </w:p>
    <w:p>
      <w:pPr>
        <w:spacing w:line="600" w:lineRule="exact"/>
        <w:ind w:firstLine="640" w:firstLineChars="200"/>
        <w:rPr>
          <w:rFonts w:eastAsia="仿宋_GB2312"/>
          <w:szCs w:val="32"/>
        </w:rPr>
      </w:pPr>
      <w:r>
        <w:rPr>
          <w:rFonts w:eastAsia="仿宋_GB2312"/>
          <w:szCs w:val="32"/>
          <w:lang w:bidi="ar"/>
        </w:rPr>
        <w:t>2.1</w:t>
      </w:r>
      <w:r>
        <w:rPr>
          <w:rFonts w:hint="eastAsia" w:eastAsia="仿宋_GB2312"/>
          <w:szCs w:val="32"/>
          <w:lang w:bidi="ar"/>
        </w:rPr>
        <w:t xml:space="preserve"> </w:t>
      </w:r>
      <w:r>
        <w:rPr>
          <w:rFonts w:eastAsia="仿宋_GB2312"/>
          <w:szCs w:val="32"/>
          <w:lang w:bidi="ar"/>
        </w:rPr>
        <w:t>应急指挥部</w:t>
      </w:r>
    </w:p>
    <w:p>
      <w:pPr>
        <w:spacing w:line="600" w:lineRule="exact"/>
        <w:ind w:firstLine="640" w:firstLineChars="200"/>
        <w:rPr>
          <w:rFonts w:eastAsia="仿宋_GB2312"/>
          <w:szCs w:val="32"/>
        </w:rPr>
      </w:pPr>
      <w:r>
        <w:rPr>
          <w:rFonts w:eastAsia="仿宋_GB2312"/>
          <w:szCs w:val="32"/>
          <w:lang w:bidi="ar"/>
        </w:rPr>
        <w:t>2.2</w:t>
      </w:r>
      <w:r>
        <w:rPr>
          <w:rFonts w:hint="eastAsia" w:eastAsia="仿宋_GB2312"/>
          <w:szCs w:val="32"/>
          <w:lang w:bidi="ar"/>
        </w:rPr>
        <w:t xml:space="preserve"> </w:t>
      </w:r>
      <w:r>
        <w:rPr>
          <w:rFonts w:eastAsia="仿宋_GB2312"/>
          <w:szCs w:val="32"/>
          <w:lang w:bidi="ar"/>
        </w:rPr>
        <w:t>现场指挥部</w:t>
      </w:r>
    </w:p>
    <w:p>
      <w:pPr>
        <w:spacing w:line="600" w:lineRule="exact"/>
        <w:ind w:firstLine="640" w:firstLineChars="200"/>
        <w:rPr>
          <w:rFonts w:eastAsia="仿宋_GB2312"/>
          <w:szCs w:val="32"/>
        </w:rPr>
      </w:pPr>
      <w:r>
        <w:rPr>
          <w:rFonts w:eastAsia="仿宋_GB2312"/>
          <w:szCs w:val="32"/>
          <w:lang w:bidi="ar"/>
        </w:rPr>
        <w:t>2.3</w:t>
      </w:r>
      <w:r>
        <w:rPr>
          <w:rFonts w:hint="eastAsia" w:eastAsia="仿宋_GB2312"/>
          <w:szCs w:val="32"/>
          <w:lang w:bidi="ar"/>
        </w:rPr>
        <w:t xml:space="preserve"> </w:t>
      </w:r>
      <w:r>
        <w:rPr>
          <w:rFonts w:eastAsia="仿宋_GB2312"/>
          <w:szCs w:val="32"/>
          <w:lang w:bidi="ar"/>
        </w:rPr>
        <w:t>专家组</w:t>
      </w:r>
    </w:p>
    <w:p>
      <w:pPr>
        <w:spacing w:line="600" w:lineRule="exact"/>
        <w:ind w:firstLine="640" w:firstLineChars="200"/>
        <w:rPr>
          <w:rFonts w:eastAsia="仿宋_GB2312"/>
          <w:szCs w:val="32"/>
        </w:rPr>
      </w:pPr>
      <w:r>
        <w:rPr>
          <w:rFonts w:eastAsia="仿宋_GB2312"/>
          <w:szCs w:val="32"/>
          <w:lang w:bidi="ar"/>
        </w:rPr>
        <w:t>2.4</w:t>
      </w:r>
      <w:r>
        <w:rPr>
          <w:rFonts w:hint="eastAsia" w:eastAsia="仿宋_GB2312"/>
          <w:szCs w:val="32"/>
          <w:lang w:bidi="ar"/>
        </w:rPr>
        <w:t xml:space="preserve"> </w:t>
      </w:r>
      <w:r>
        <w:rPr>
          <w:rFonts w:eastAsia="仿宋_GB2312"/>
          <w:szCs w:val="32"/>
          <w:lang w:bidi="ar"/>
        </w:rPr>
        <w:t>技术支撑机构</w:t>
      </w:r>
    </w:p>
    <w:p>
      <w:pPr>
        <w:spacing w:line="600" w:lineRule="exact"/>
        <w:ind w:firstLine="640" w:firstLineChars="200"/>
        <w:rPr>
          <w:rFonts w:eastAsia="黑体"/>
          <w:szCs w:val="32"/>
          <w:lang w:bidi="ar"/>
        </w:rPr>
      </w:pPr>
      <w:r>
        <w:rPr>
          <w:rFonts w:eastAsia="黑体"/>
          <w:szCs w:val="32"/>
          <w:lang w:bidi="ar"/>
        </w:rPr>
        <w:t>3</w:t>
      </w:r>
      <w:r>
        <w:rPr>
          <w:rFonts w:hint="eastAsia" w:eastAsia="黑体"/>
          <w:szCs w:val="32"/>
          <w:lang w:bidi="ar"/>
        </w:rPr>
        <w:t>．</w:t>
      </w:r>
      <w:r>
        <w:rPr>
          <w:rFonts w:eastAsia="黑体"/>
          <w:szCs w:val="32"/>
          <w:lang w:bidi="ar"/>
        </w:rPr>
        <w:t>监测预警</w:t>
      </w:r>
    </w:p>
    <w:p>
      <w:pPr>
        <w:spacing w:line="600" w:lineRule="exact"/>
        <w:ind w:firstLine="640" w:firstLineChars="200"/>
        <w:rPr>
          <w:rFonts w:eastAsia="仿宋_GB2312"/>
          <w:szCs w:val="32"/>
        </w:rPr>
      </w:pPr>
      <w:r>
        <w:rPr>
          <w:rFonts w:eastAsia="仿宋_GB2312"/>
          <w:szCs w:val="32"/>
          <w:lang w:bidi="ar"/>
        </w:rPr>
        <w:t>3.1</w:t>
      </w:r>
      <w:r>
        <w:rPr>
          <w:rFonts w:hint="eastAsia" w:eastAsia="仿宋_GB2312"/>
          <w:szCs w:val="32"/>
          <w:lang w:bidi="ar"/>
        </w:rPr>
        <w:t xml:space="preserve"> </w:t>
      </w:r>
      <w:r>
        <w:rPr>
          <w:rFonts w:eastAsia="仿宋_GB2312"/>
          <w:szCs w:val="32"/>
          <w:lang w:bidi="ar"/>
        </w:rPr>
        <w:t>风险分析</w:t>
      </w:r>
    </w:p>
    <w:p>
      <w:pPr>
        <w:spacing w:line="600" w:lineRule="exact"/>
        <w:ind w:firstLine="640" w:firstLineChars="200"/>
        <w:rPr>
          <w:rFonts w:eastAsia="仿宋_GB2312"/>
          <w:szCs w:val="32"/>
        </w:rPr>
      </w:pPr>
      <w:r>
        <w:rPr>
          <w:rFonts w:eastAsia="仿宋_GB2312"/>
          <w:szCs w:val="32"/>
          <w:lang w:bidi="ar"/>
        </w:rPr>
        <w:t>3.2</w:t>
      </w:r>
      <w:r>
        <w:rPr>
          <w:rFonts w:hint="eastAsia" w:eastAsia="仿宋_GB2312"/>
          <w:szCs w:val="32"/>
          <w:lang w:bidi="ar"/>
        </w:rPr>
        <w:t xml:space="preserve"> </w:t>
      </w:r>
      <w:r>
        <w:rPr>
          <w:rFonts w:eastAsia="仿宋_GB2312"/>
          <w:szCs w:val="32"/>
          <w:lang w:bidi="ar"/>
        </w:rPr>
        <w:t>预警</w:t>
      </w:r>
    </w:p>
    <w:p>
      <w:pPr>
        <w:spacing w:line="600" w:lineRule="exact"/>
        <w:ind w:firstLine="640" w:firstLineChars="200"/>
        <w:rPr>
          <w:rFonts w:eastAsia="黑体"/>
          <w:szCs w:val="32"/>
          <w:lang w:bidi="ar"/>
        </w:rPr>
      </w:pPr>
      <w:r>
        <w:rPr>
          <w:rFonts w:eastAsia="黑体"/>
          <w:szCs w:val="32"/>
          <w:lang w:bidi="ar"/>
        </w:rPr>
        <w:t>4</w:t>
      </w:r>
      <w:r>
        <w:rPr>
          <w:rFonts w:hint="eastAsia" w:eastAsia="黑体"/>
          <w:szCs w:val="32"/>
          <w:lang w:bidi="ar"/>
        </w:rPr>
        <w:t>．</w:t>
      </w:r>
      <w:r>
        <w:rPr>
          <w:rFonts w:eastAsia="黑体"/>
          <w:szCs w:val="32"/>
          <w:lang w:bidi="ar"/>
        </w:rPr>
        <w:t>信息报告与评估</w:t>
      </w:r>
    </w:p>
    <w:p>
      <w:pPr>
        <w:spacing w:line="600" w:lineRule="exact"/>
        <w:ind w:firstLine="640" w:firstLineChars="200"/>
        <w:rPr>
          <w:rFonts w:eastAsia="仿宋_GB2312"/>
          <w:szCs w:val="32"/>
        </w:rPr>
      </w:pPr>
      <w:r>
        <w:rPr>
          <w:rFonts w:eastAsia="仿宋_GB2312"/>
          <w:szCs w:val="32"/>
          <w:lang w:bidi="ar"/>
        </w:rPr>
        <w:t>4.1</w:t>
      </w:r>
      <w:r>
        <w:rPr>
          <w:rFonts w:hint="eastAsia" w:eastAsia="仿宋_GB2312"/>
          <w:szCs w:val="32"/>
          <w:lang w:bidi="ar"/>
        </w:rPr>
        <w:t xml:space="preserve"> </w:t>
      </w:r>
      <w:r>
        <w:rPr>
          <w:rFonts w:eastAsia="仿宋_GB2312"/>
          <w:szCs w:val="32"/>
          <w:lang w:bidi="ar"/>
        </w:rPr>
        <w:t>信息报告制度</w:t>
      </w:r>
    </w:p>
    <w:p>
      <w:pPr>
        <w:spacing w:line="600" w:lineRule="exact"/>
        <w:ind w:firstLine="640" w:firstLineChars="200"/>
        <w:rPr>
          <w:rFonts w:eastAsia="仿宋_GB2312"/>
          <w:szCs w:val="32"/>
        </w:rPr>
      </w:pPr>
      <w:r>
        <w:rPr>
          <w:rFonts w:eastAsia="仿宋_GB2312"/>
          <w:szCs w:val="32"/>
          <w:lang w:bidi="ar"/>
        </w:rPr>
        <w:t>4.2</w:t>
      </w:r>
      <w:r>
        <w:rPr>
          <w:rFonts w:hint="eastAsia" w:eastAsia="仿宋_GB2312"/>
          <w:szCs w:val="32"/>
          <w:lang w:bidi="ar"/>
        </w:rPr>
        <w:t xml:space="preserve"> </w:t>
      </w:r>
      <w:r>
        <w:rPr>
          <w:rFonts w:eastAsia="仿宋_GB2312"/>
          <w:szCs w:val="32"/>
          <w:lang w:bidi="ar"/>
        </w:rPr>
        <w:t>事故信息来源</w:t>
      </w:r>
    </w:p>
    <w:p>
      <w:pPr>
        <w:spacing w:line="600" w:lineRule="exact"/>
        <w:ind w:firstLine="640" w:firstLineChars="200"/>
        <w:rPr>
          <w:rFonts w:eastAsia="仿宋_GB2312"/>
          <w:szCs w:val="32"/>
        </w:rPr>
      </w:pPr>
      <w:r>
        <w:rPr>
          <w:rFonts w:eastAsia="仿宋_GB2312"/>
          <w:szCs w:val="32"/>
          <w:lang w:bidi="ar"/>
        </w:rPr>
        <w:t>4.3</w:t>
      </w:r>
      <w:r>
        <w:rPr>
          <w:rFonts w:hint="eastAsia" w:eastAsia="仿宋_GB2312"/>
          <w:szCs w:val="32"/>
          <w:lang w:bidi="ar"/>
        </w:rPr>
        <w:t xml:space="preserve"> </w:t>
      </w:r>
      <w:r>
        <w:rPr>
          <w:rFonts w:eastAsia="仿宋_GB2312"/>
          <w:szCs w:val="32"/>
          <w:lang w:bidi="ar"/>
        </w:rPr>
        <w:t>报告主体和时限</w:t>
      </w:r>
    </w:p>
    <w:p>
      <w:pPr>
        <w:spacing w:line="600" w:lineRule="exact"/>
        <w:ind w:firstLine="640" w:firstLineChars="200"/>
        <w:rPr>
          <w:rFonts w:eastAsia="仿宋_GB2312"/>
          <w:szCs w:val="32"/>
        </w:rPr>
      </w:pPr>
      <w:r>
        <w:rPr>
          <w:rFonts w:eastAsia="仿宋_GB2312"/>
          <w:szCs w:val="32"/>
          <w:lang w:bidi="ar"/>
        </w:rPr>
        <w:t>4.4</w:t>
      </w:r>
      <w:r>
        <w:rPr>
          <w:rFonts w:hint="eastAsia" w:eastAsia="仿宋_GB2312"/>
          <w:szCs w:val="32"/>
          <w:lang w:bidi="ar"/>
        </w:rPr>
        <w:t xml:space="preserve"> </w:t>
      </w:r>
      <w:r>
        <w:rPr>
          <w:rFonts w:eastAsia="仿宋_GB2312"/>
          <w:szCs w:val="32"/>
          <w:lang w:bidi="ar"/>
        </w:rPr>
        <w:t>报告形式和内容</w:t>
      </w:r>
    </w:p>
    <w:p>
      <w:pPr>
        <w:spacing w:line="600" w:lineRule="exact"/>
        <w:ind w:firstLine="640" w:firstLineChars="200"/>
        <w:rPr>
          <w:rFonts w:eastAsia="仿宋_GB2312"/>
          <w:szCs w:val="32"/>
        </w:rPr>
      </w:pPr>
      <w:r>
        <w:rPr>
          <w:rFonts w:eastAsia="仿宋_GB2312"/>
          <w:szCs w:val="32"/>
          <w:lang w:bidi="ar"/>
        </w:rPr>
        <w:t>4.5</w:t>
      </w:r>
      <w:r>
        <w:rPr>
          <w:rFonts w:hint="eastAsia" w:eastAsia="仿宋_GB2312"/>
          <w:szCs w:val="32"/>
          <w:lang w:bidi="ar"/>
        </w:rPr>
        <w:t xml:space="preserve"> </w:t>
      </w:r>
      <w:r>
        <w:rPr>
          <w:rFonts w:eastAsia="仿宋_GB2312"/>
          <w:szCs w:val="32"/>
          <w:lang w:bidi="ar"/>
        </w:rPr>
        <w:t>事故评估</w:t>
      </w:r>
    </w:p>
    <w:p>
      <w:pPr>
        <w:spacing w:line="600" w:lineRule="exact"/>
        <w:ind w:firstLine="640" w:firstLineChars="200"/>
        <w:rPr>
          <w:rFonts w:eastAsia="黑体"/>
          <w:szCs w:val="32"/>
          <w:lang w:bidi="ar"/>
        </w:rPr>
      </w:pPr>
      <w:r>
        <w:rPr>
          <w:rFonts w:eastAsia="黑体"/>
          <w:szCs w:val="32"/>
          <w:lang w:bidi="ar"/>
        </w:rPr>
        <w:t>5</w:t>
      </w:r>
      <w:r>
        <w:rPr>
          <w:rFonts w:hint="eastAsia" w:eastAsia="黑体"/>
          <w:szCs w:val="32"/>
          <w:lang w:bidi="ar"/>
        </w:rPr>
        <w:t>．</w:t>
      </w:r>
      <w:r>
        <w:rPr>
          <w:rFonts w:eastAsia="黑体"/>
          <w:szCs w:val="32"/>
          <w:lang w:bidi="ar"/>
        </w:rPr>
        <w:t>应急响应</w:t>
      </w:r>
    </w:p>
    <w:p>
      <w:pPr>
        <w:spacing w:line="600" w:lineRule="exact"/>
        <w:ind w:firstLine="640" w:firstLineChars="200"/>
        <w:rPr>
          <w:rFonts w:eastAsia="仿宋_GB2312"/>
          <w:szCs w:val="32"/>
        </w:rPr>
      </w:pPr>
      <w:r>
        <w:rPr>
          <w:rFonts w:eastAsia="仿宋_GB2312"/>
          <w:szCs w:val="32"/>
          <w:lang w:bidi="ar"/>
        </w:rPr>
        <w:t>5.1</w:t>
      </w:r>
      <w:r>
        <w:rPr>
          <w:rFonts w:hint="eastAsia" w:eastAsia="仿宋_GB2312"/>
          <w:szCs w:val="32"/>
          <w:lang w:bidi="ar"/>
        </w:rPr>
        <w:t xml:space="preserve"> </w:t>
      </w:r>
      <w:r>
        <w:rPr>
          <w:rFonts w:eastAsia="仿宋_GB2312"/>
          <w:szCs w:val="32"/>
          <w:lang w:bidi="ar"/>
        </w:rPr>
        <w:t>事故分级及响应级别</w:t>
      </w:r>
    </w:p>
    <w:p>
      <w:pPr>
        <w:spacing w:line="600" w:lineRule="exact"/>
        <w:ind w:firstLine="640" w:firstLineChars="200"/>
        <w:rPr>
          <w:rFonts w:eastAsia="仿宋_GB2312"/>
          <w:szCs w:val="32"/>
        </w:rPr>
      </w:pPr>
      <w:r>
        <w:rPr>
          <w:rFonts w:eastAsia="仿宋_GB2312"/>
          <w:szCs w:val="32"/>
          <w:lang w:bidi="ar"/>
        </w:rPr>
        <w:t>5.2</w:t>
      </w:r>
      <w:r>
        <w:rPr>
          <w:rFonts w:hint="eastAsia" w:eastAsia="仿宋_GB2312"/>
          <w:szCs w:val="32"/>
          <w:lang w:bidi="ar"/>
        </w:rPr>
        <w:t xml:space="preserve"> </w:t>
      </w:r>
      <w:r>
        <w:rPr>
          <w:rFonts w:eastAsia="仿宋_GB2312"/>
          <w:szCs w:val="32"/>
          <w:lang w:bidi="ar"/>
        </w:rPr>
        <w:t>应急处置</w:t>
      </w:r>
    </w:p>
    <w:p>
      <w:pPr>
        <w:spacing w:line="600" w:lineRule="exact"/>
        <w:ind w:firstLine="640" w:firstLineChars="200"/>
        <w:rPr>
          <w:rFonts w:eastAsia="仿宋_GB2312"/>
          <w:szCs w:val="32"/>
        </w:rPr>
      </w:pPr>
      <w:r>
        <w:rPr>
          <w:rFonts w:eastAsia="仿宋_GB2312"/>
          <w:szCs w:val="32"/>
          <w:lang w:bidi="ar"/>
        </w:rPr>
        <w:t>5.3</w:t>
      </w:r>
      <w:r>
        <w:rPr>
          <w:rFonts w:hint="eastAsia" w:eastAsia="仿宋_GB2312"/>
          <w:szCs w:val="32"/>
          <w:lang w:bidi="ar"/>
        </w:rPr>
        <w:t xml:space="preserve"> </w:t>
      </w:r>
      <w:r>
        <w:rPr>
          <w:rFonts w:eastAsia="仿宋_GB2312"/>
          <w:szCs w:val="32"/>
          <w:lang w:bidi="ar"/>
        </w:rPr>
        <w:t>检测分析评估</w:t>
      </w:r>
    </w:p>
    <w:p>
      <w:pPr>
        <w:spacing w:line="600" w:lineRule="exact"/>
        <w:ind w:firstLine="640" w:firstLineChars="200"/>
        <w:rPr>
          <w:rFonts w:eastAsia="仿宋_GB2312"/>
          <w:szCs w:val="32"/>
        </w:rPr>
      </w:pPr>
      <w:r>
        <w:rPr>
          <w:rFonts w:eastAsia="仿宋_GB2312"/>
          <w:szCs w:val="32"/>
          <w:lang w:bidi="ar"/>
        </w:rPr>
        <w:t>5.4</w:t>
      </w:r>
      <w:r>
        <w:rPr>
          <w:rFonts w:hint="eastAsia" w:eastAsia="仿宋_GB2312"/>
          <w:szCs w:val="32"/>
          <w:lang w:bidi="ar"/>
        </w:rPr>
        <w:t xml:space="preserve"> </w:t>
      </w:r>
      <w:r>
        <w:rPr>
          <w:rFonts w:eastAsia="仿宋_GB2312"/>
          <w:szCs w:val="32"/>
          <w:lang w:bidi="ar"/>
        </w:rPr>
        <w:t>响应级别调整及终止</w:t>
      </w:r>
    </w:p>
    <w:p>
      <w:pPr>
        <w:spacing w:line="600" w:lineRule="exact"/>
        <w:ind w:firstLine="640" w:firstLineChars="200"/>
        <w:rPr>
          <w:rFonts w:eastAsia="仿宋_GB2312"/>
          <w:szCs w:val="32"/>
        </w:rPr>
      </w:pPr>
      <w:r>
        <w:rPr>
          <w:rFonts w:eastAsia="仿宋_GB2312"/>
          <w:szCs w:val="32"/>
          <w:lang w:bidi="ar"/>
        </w:rPr>
        <w:t>5.5</w:t>
      </w:r>
      <w:r>
        <w:rPr>
          <w:rFonts w:hint="eastAsia" w:eastAsia="仿宋_GB2312"/>
          <w:szCs w:val="32"/>
          <w:lang w:bidi="ar"/>
        </w:rPr>
        <w:t xml:space="preserve"> </w:t>
      </w:r>
      <w:r>
        <w:rPr>
          <w:rFonts w:eastAsia="仿宋_GB2312"/>
          <w:szCs w:val="32"/>
          <w:lang w:bidi="ar"/>
        </w:rPr>
        <w:t>舆论引导和信息发布</w:t>
      </w:r>
    </w:p>
    <w:p>
      <w:pPr>
        <w:spacing w:line="600" w:lineRule="exact"/>
        <w:ind w:firstLine="640" w:firstLineChars="200"/>
        <w:rPr>
          <w:rFonts w:eastAsia="黑体"/>
          <w:szCs w:val="32"/>
          <w:lang w:bidi="ar"/>
        </w:rPr>
      </w:pPr>
      <w:r>
        <w:rPr>
          <w:rFonts w:eastAsia="黑体"/>
          <w:szCs w:val="32"/>
          <w:lang w:bidi="ar"/>
        </w:rPr>
        <w:t>6</w:t>
      </w:r>
      <w:r>
        <w:rPr>
          <w:rFonts w:hint="eastAsia" w:eastAsia="黑体"/>
          <w:szCs w:val="32"/>
          <w:lang w:bidi="ar"/>
        </w:rPr>
        <w:t>．</w:t>
      </w:r>
      <w:r>
        <w:rPr>
          <w:rFonts w:eastAsia="黑体"/>
          <w:szCs w:val="32"/>
          <w:lang w:bidi="ar"/>
        </w:rPr>
        <w:t>后期工作</w:t>
      </w:r>
    </w:p>
    <w:p>
      <w:pPr>
        <w:spacing w:line="600" w:lineRule="exact"/>
        <w:ind w:firstLine="640" w:firstLineChars="200"/>
        <w:rPr>
          <w:rFonts w:eastAsia="仿宋_GB2312"/>
          <w:szCs w:val="32"/>
        </w:rPr>
      </w:pPr>
      <w:r>
        <w:rPr>
          <w:rFonts w:eastAsia="仿宋_GB2312"/>
          <w:szCs w:val="32"/>
          <w:lang w:bidi="ar"/>
        </w:rPr>
        <w:t>6.1</w:t>
      </w:r>
      <w:r>
        <w:rPr>
          <w:rFonts w:hint="eastAsia" w:eastAsia="仿宋_GB2312"/>
          <w:szCs w:val="32"/>
          <w:lang w:bidi="ar"/>
        </w:rPr>
        <w:t xml:space="preserve"> </w:t>
      </w:r>
      <w:r>
        <w:rPr>
          <w:rFonts w:eastAsia="仿宋_GB2312"/>
          <w:szCs w:val="32"/>
          <w:lang w:bidi="ar"/>
        </w:rPr>
        <w:t>应急处置评估</w:t>
      </w:r>
    </w:p>
    <w:p>
      <w:pPr>
        <w:spacing w:line="600" w:lineRule="exact"/>
        <w:ind w:firstLine="640" w:firstLineChars="200"/>
        <w:rPr>
          <w:rFonts w:eastAsia="仿宋_GB2312"/>
          <w:szCs w:val="32"/>
        </w:rPr>
      </w:pPr>
      <w:r>
        <w:rPr>
          <w:rFonts w:eastAsia="仿宋_GB2312"/>
          <w:szCs w:val="32"/>
          <w:lang w:bidi="ar"/>
        </w:rPr>
        <w:t>6.2</w:t>
      </w:r>
      <w:r>
        <w:rPr>
          <w:rFonts w:hint="eastAsia" w:eastAsia="仿宋_GB2312"/>
          <w:szCs w:val="32"/>
          <w:lang w:bidi="ar"/>
        </w:rPr>
        <w:t xml:space="preserve"> </w:t>
      </w:r>
      <w:r>
        <w:rPr>
          <w:rFonts w:eastAsia="仿宋_GB2312"/>
          <w:szCs w:val="32"/>
          <w:lang w:bidi="ar"/>
        </w:rPr>
        <w:t>责任调查</w:t>
      </w:r>
    </w:p>
    <w:p>
      <w:pPr>
        <w:spacing w:line="600" w:lineRule="exact"/>
        <w:ind w:firstLine="640" w:firstLineChars="200"/>
        <w:rPr>
          <w:rFonts w:eastAsia="仿宋_GB2312"/>
          <w:szCs w:val="32"/>
        </w:rPr>
      </w:pPr>
      <w:r>
        <w:rPr>
          <w:rFonts w:eastAsia="仿宋_GB2312"/>
          <w:szCs w:val="32"/>
          <w:lang w:bidi="ar"/>
        </w:rPr>
        <w:t>6.3</w:t>
      </w:r>
      <w:r>
        <w:rPr>
          <w:rFonts w:hint="eastAsia" w:eastAsia="仿宋_GB2312"/>
          <w:szCs w:val="32"/>
          <w:lang w:bidi="ar"/>
        </w:rPr>
        <w:t xml:space="preserve"> </w:t>
      </w:r>
      <w:r>
        <w:rPr>
          <w:rFonts w:eastAsia="仿宋_GB2312"/>
          <w:szCs w:val="32"/>
          <w:lang w:bidi="ar"/>
        </w:rPr>
        <w:t>善后处置</w:t>
      </w:r>
    </w:p>
    <w:p>
      <w:pPr>
        <w:spacing w:line="600" w:lineRule="exact"/>
        <w:ind w:firstLine="640" w:firstLineChars="200"/>
        <w:rPr>
          <w:rFonts w:eastAsia="仿宋_GB2312"/>
          <w:szCs w:val="32"/>
        </w:rPr>
      </w:pPr>
      <w:r>
        <w:rPr>
          <w:rFonts w:eastAsia="仿宋_GB2312"/>
          <w:szCs w:val="32"/>
          <w:lang w:bidi="ar"/>
        </w:rPr>
        <w:t>6.4</w:t>
      </w:r>
      <w:r>
        <w:rPr>
          <w:rFonts w:hint="eastAsia" w:eastAsia="仿宋_GB2312"/>
          <w:szCs w:val="32"/>
          <w:lang w:bidi="ar"/>
        </w:rPr>
        <w:t xml:space="preserve"> </w:t>
      </w:r>
      <w:r>
        <w:rPr>
          <w:rFonts w:eastAsia="仿宋_GB2312"/>
          <w:szCs w:val="32"/>
          <w:lang w:bidi="ar"/>
        </w:rPr>
        <w:t>总结</w:t>
      </w:r>
    </w:p>
    <w:p>
      <w:pPr>
        <w:spacing w:line="600" w:lineRule="exact"/>
        <w:ind w:firstLine="640" w:firstLineChars="200"/>
        <w:rPr>
          <w:rFonts w:eastAsia="黑体"/>
          <w:szCs w:val="32"/>
          <w:lang w:bidi="ar"/>
        </w:rPr>
      </w:pPr>
      <w:r>
        <w:rPr>
          <w:rFonts w:eastAsia="黑体"/>
          <w:szCs w:val="32"/>
          <w:lang w:bidi="ar"/>
        </w:rPr>
        <w:t>7</w:t>
      </w:r>
      <w:r>
        <w:rPr>
          <w:rFonts w:hint="eastAsia" w:eastAsia="黑体"/>
          <w:szCs w:val="32"/>
          <w:lang w:bidi="ar"/>
        </w:rPr>
        <w:t>．</w:t>
      </w:r>
      <w:r>
        <w:rPr>
          <w:rFonts w:eastAsia="黑体"/>
          <w:szCs w:val="32"/>
          <w:lang w:bidi="ar"/>
        </w:rPr>
        <w:t>应急保障</w:t>
      </w:r>
    </w:p>
    <w:p>
      <w:pPr>
        <w:spacing w:line="600" w:lineRule="exact"/>
        <w:ind w:firstLine="640" w:firstLineChars="200"/>
        <w:rPr>
          <w:rFonts w:eastAsia="仿宋_GB2312"/>
          <w:szCs w:val="32"/>
        </w:rPr>
      </w:pPr>
      <w:r>
        <w:rPr>
          <w:rFonts w:eastAsia="仿宋_GB2312"/>
          <w:szCs w:val="32"/>
          <w:lang w:bidi="ar"/>
        </w:rPr>
        <w:t>7.1</w:t>
      </w:r>
      <w:r>
        <w:rPr>
          <w:rFonts w:hint="eastAsia" w:eastAsia="仿宋_GB2312"/>
          <w:szCs w:val="32"/>
          <w:lang w:bidi="ar"/>
        </w:rPr>
        <w:t xml:space="preserve"> </w:t>
      </w:r>
      <w:r>
        <w:rPr>
          <w:rFonts w:eastAsia="仿宋_GB2312"/>
          <w:szCs w:val="32"/>
          <w:lang w:bidi="ar"/>
        </w:rPr>
        <w:t>应急队伍保障</w:t>
      </w:r>
    </w:p>
    <w:p>
      <w:pPr>
        <w:spacing w:line="600" w:lineRule="exact"/>
        <w:ind w:firstLine="640" w:firstLineChars="200"/>
        <w:rPr>
          <w:rFonts w:eastAsia="仿宋_GB2312"/>
          <w:szCs w:val="32"/>
        </w:rPr>
      </w:pPr>
      <w:r>
        <w:rPr>
          <w:rFonts w:eastAsia="仿宋_GB2312"/>
          <w:szCs w:val="32"/>
          <w:lang w:bidi="ar"/>
        </w:rPr>
        <w:t>7.2</w:t>
      </w:r>
      <w:r>
        <w:rPr>
          <w:rFonts w:hint="eastAsia" w:eastAsia="仿宋_GB2312"/>
          <w:szCs w:val="32"/>
          <w:lang w:bidi="ar"/>
        </w:rPr>
        <w:t xml:space="preserve"> </w:t>
      </w:r>
      <w:r>
        <w:rPr>
          <w:rFonts w:eastAsia="仿宋_GB2312"/>
          <w:szCs w:val="32"/>
          <w:lang w:bidi="ar"/>
        </w:rPr>
        <w:t>物资经费保障</w:t>
      </w:r>
    </w:p>
    <w:p>
      <w:pPr>
        <w:spacing w:line="600" w:lineRule="exact"/>
        <w:ind w:firstLine="640" w:firstLineChars="200"/>
        <w:rPr>
          <w:rFonts w:eastAsia="仿宋_GB2312"/>
          <w:szCs w:val="32"/>
        </w:rPr>
      </w:pPr>
      <w:r>
        <w:rPr>
          <w:rFonts w:eastAsia="仿宋_GB2312"/>
          <w:szCs w:val="32"/>
          <w:lang w:bidi="ar"/>
        </w:rPr>
        <w:t>7.3</w:t>
      </w:r>
      <w:r>
        <w:rPr>
          <w:rFonts w:hint="eastAsia" w:eastAsia="仿宋_GB2312"/>
          <w:szCs w:val="32"/>
          <w:lang w:bidi="ar"/>
        </w:rPr>
        <w:t xml:space="preserve"> </w:t>
      </w:r>
      <w:r>
        <w:rPr>
          <w:rFonts w:eastAsia="仿宋_GB2312"/>
          <w:szCs w:val="32"/>
          <w:lang w:bidi="ar"/>
        </w:rPr>
        <w:t>社会动员</w:t>
      </w:r>
    </w:p>
    <w:p>
      <w:pPr>
        <w:spacing w:line="600" w:lineRule="exact"/>
        <w:ind w:firstLine="640" w:firstLineChars="200"/>
        <w:rPr>
          <w:rFonts w:eastAsia="仿宋_GB2312"/>
          <w:szCs w:val="32"/>
        </w:rPr>
      </w:pPr>
      <w:r>
        <w:rPr>
          <w:rFonts w:eastAsia="仿宋_GB2312"/>
          <w:szCs w:val="32"/>
          <w:lang w:bidi="ar"/>
        </w:rPr>
        <w:t>7.4</w:t>
      </w:r>
      <w:r>
        <w:rPr>
          <w:rFonts w:hint="eastAsia" w:eastAsia="仿宋_GB2312"/>
          <w:szCs w:val="32"/>
          <w:lang w:bidi="ar"/>
        </w:rPr>
        <w:t xml:space="preserve"> </w:t>
      </w:r>
      <w:r>
        <w:rPr>
          <w:rFonts w:eastAsia="仿宋_GB2312"/>
          <w:szCs w:val="32"/>
          <w:lang w:bidi="ar"/>
        </w:rPr>
        <w:t>应急演练</w:t>
      </w:r>
    </w:p>
    <w:p>
      <w:pPr>
        <w:spacing w:line="600" w:lineRule="exact"/>
        <w:ind w:firstLine="640" w:firstLineChars="200"/>
        <w:rPr>
          <w:rFonts w:eastAsia="仿宋_GB2312"/>
          <w:szCs w:val="32"/>
        </w:rPr>
      </w:pPr>
      <w:r>
        <w:rPr>
          <w:rFonts w:eastAsia="仿宋_GB2312"/>
          <w:szCs w:val="32"/>
          <w:lang w:bidi="ar"/>
        </w:rPr>
        <w:t>7.5</w:t>
      </w:r>
      <w:r>
        <w:rPr>
          <w:rFonts w:hint="eastAsia" w:eastAsia="仿宋_GB2312"/>
          <w:szCs w:val="32"/>
          <w:lang w:bidi="ar"/>
        </w:rPr>
        <w:t xml:space="preserve"> </w:t>
      </w:r>
      <w:r>
        <w:rPr>
          <w:rFonts w:eastAsia="仿宋_GB2312"/>
          <w:szCs w:val="32"/>
          <w:lang w:bidi="ar"/>
        </w:rPr>
        <w:t>科普宣教</w:t>
      </w:r>
    </w:p>
    <w:p>
      <w:pPr>
        <w:spacing w:line="600" w:lineRule="exact"/>
        <w:ind w:firstLine="640" w:firstLineChars="200"/>
        <w:rPr>
          <w:rFonts w:eastAsia="黑体"/>
          <w:szCs w:val="32"/>
          <w:lang w:bidi="ar"/>
        </w:rPr>
      </w:pPr>
      <w:r>
        <w:rPr>
          <w:rFonts w:eastAsia="黑体"/>
          <w:szCs w:val="32"/>
          <w:lang w:bidi="ar"/>
        </w:rPr>
        <w:t>8</w:t>
      </w:r>
      <w:r>
        <w:rPr>
          <w:rFonts w:hint="eastAsia" w:eastAsia="黑体"/>
          <w:szCs w:val="32"/>
          <w:lang w:bidi="ar"/>
        </w:rPr>
        <w:t>．</w:t>
      </w:r>
      <w:r>
        <w:rPr>
          <w:rFonts w:eastAsia="黑体"/>
          <w:szCs w:val="32"/>
          <w:lang w:bidi="ar"/>
        </w:rPr>
        <w:t>附则</w:t>
      </w:r>
    </w:p>
    <w:p>
      <w:pPr>
        <w:spacing w:line="600" w:lineRule="exact"/>
        <w:ind w:firstLine="640" w:firstLineChars="200"/>
        <w:rPr>
          <w:rFonts w:eastAsia="仿宋_GB2312"/>
          <w:szCs w:val="32"/>
        </w:rPr>
      </w:pPr>
      <w:r>
        <w:rPr>
          <w:rFonts w:eastAsia="仿宋_GB2312"/>
          <w:szCs w:val="32"/>
          <w:lang w:bidi="ar"/>
        </w:rPr>
        <w:t>8.1</w:t>
      </w:r>
      <w:r>
        <w:rPr>
          <w:rFonts w:hint="eastAsia" w:eastAsia="仿宋_GB2312"/>
          <w:szCs w:val="32"/>
          <w:lang w:bidi="ar"/>
        </w:rPr>
        <w:t xml:space="preserve"> </w:t>
      </w:r>
      <w:r>
        <w:rPr>
          <w:rFonts w:eastAsia="仿宋_GB2312"/>
          <w:szCs w:val="32"/>
          <w:lang w:bidi="ar"/>
        </w:rPr>
        <w:t>奖惩</w:t>
      </w:r>
    </w:p>
    <w:p>
      <w:pPr>
        <w:spacing w:line="600" w:lineRule="exact"/>
        <w:ind w:firstLine="640" w:firstLineChars="200"/>
        <w:rPr>
          <w:rFonts w:eastAsia="仿宋_GB2312"/>
          <w:szCs w:val="32"/>
        </w:rPr>
      </w:pPr>
      <w:r>
        <w:rPr>
          <w:rFonts w:eastAsia="仿宋_GB2312"/>
          <w:szCs w:val="32"/>
          <w:lang w:bidi="ar"/>
        </w:rPr>
        <w:t>8.2</w:t>
      </w:r>
      <w:r>
        <w:rPr>
          <w:rFonts w:hint="eastAsia" w:eastAsia="仿宋_GB2312"/>
          <w:szCs w:val="32"/>
          <w:lang w:bidi="ar"/>
        </w:rPr>
        <w:t xml:space="preserve"> </w:t>
      </w:r>
      <w:r>
        <w:rPr>
          <w:rFonts w:eastAsia="仿宋_GB2312"/>
          <w:szCs w:val="32"/>
          <w:lang w:bidi="ar"/>
        </w:rPr>
        <w:t>预案管理</w:t>
      </w:r>
    </w:p>
    <w:p>
      <w:pPr>
        <w:spacing w:line="600" w:lineRule="exact"/>
        <w:ind w:firstLine="640" w:firstLineChars="200"/>
        <w:rPr>
          <w:rFonts w:eastAsia="仿宋_GB2312"/>
          <w:szCs w:val="32"/>
        </w:rPr>
      </w:pPr>
      <w:r>
        <w:rPr>
          <w:rFonts w:eastAsia="仿宋_GB2312"/>
          <w:szCs w:val="32"/>
          <w:lang w:bidi="ar"/>
        </w:rPr>
        <w:t>8.3</w:t>
      </w:r>
      <w:r>
        <w:rPr>
          <w:rFonts w:hint="eastAsia" w:eastAsia="仿宋_GB2312"/>
          <w:szCs w:val="32"/>
          <w:lang w:bidi="ar"/>
        </w:rPr>
        <w:t xml:space="preserve"> </w:t>
      </w:r>
      <w:r>
        <w:rPr>
          <w:rFonts w:eastAsia="仿宋_GB2312"/>
          <w:szCs w:val="32"/>
          <w:lang w:bidi="ar"/>
        </w:rPr>
        <w:t>名词术语</w:t>
      </w:r>
    </w:p>
    <w:p>
      <w:pPr>
        <w:spacing w:line="600" w:lineRule="exact"/>
        <w:ind w:firstLine="640" w:firstLineChars="200"/>
        <w:rPr>
          <w:rFonts w:eastAsia="仿宋_GB2312"/>
          <w:szCs w:val="32"/>
        </w:rPr>
      </w:pPr>
      <w:r>
        <w:rPr>
          <w:rFonts w:eastAsia="仿宋_GB2312"/>
          <w:szCs w:val="32"/>
          <w:lang w:bidi="ar"/>
        </w:rPr>
        <w:t>8.4</w:t>
      </w:r>
      <w:r>
        <w:rPr>
          <w:rFonts w:hint="eastAsia" w:eastAsia="仿宋_GB2312"/>
          <w:szCs w:val="32"/>
          <w:lang w:bidi="ar"/>
        </w:rPr>
        <w:t xml:space="preserve"> </w:t>
      </w:r>
      <w:r>
        <w:rPr>
          <w:rFonts w:eastAsia="仿宋_GB2312"/>
          <w:szCs w:val="32"/>
          <w:lang w:bidi="ar"/>
        </w:rPr>
        <w:t>预案实施</w:t>
      </w:r>
    </w:p>
    <w:p>
      <w:pPr>
        <w:widowControl/>
        <w:spacing w:line="560" w:lineRule="exact"/>
        <w:jc w:val="center"/>
        <w:rPr>
          <w:rFonts w:eastAsia="方正小标宋简体"/>
          <w:bCs/>
          <w:sz w:val="44"/>
          <w:szCs w:val="44"/>
          <w:shd w:val="clear" w:color="auto" w:fill="FFFFFF"/>
          <w:lang w:bidi="ar"/>
        </w:rPr>
      </w:pPr>
      <w:r>
        <w:rPr>
          <w:rFonts w:eastAsia="仿宋_GB2312"/>
          <w:b/>
          <w:bCs/>
          <w:szCs w:val="32"/>
          <w:shd w:val="clear" w:color="auto" w:fill="FFFFFF"/>
        </w:rPr>
        <w:br w:type="page"/>
      </w:r>
      <w:r>
        <w:rPr>
          <w:rFonts w:eastAsia="方正小标宋简体"/>
          <w:bCs/>
          <w:sz w:val="44"/>
          <w:szCs w:val="44"/>
          <w:shd w:val="clear" w:color="auto" w:fill="FFFFFF"/>
          <w:lang w:bidi="ar"/>
        </w:rPr>
        <w:t>浏阳市食品安全事故应急预案</w:t>
      </w:r>
    </w:p>
    <w:p>
      <w:pPr>
        <w:spacing w:line="600" w:lineRule="exact"/>
        <w:ind w:firstLine="643" w:firstLineChars="200"/>
        <w:rPr>
          <w:rFonts w:eastAsia="仿宋_GB2312"/>
          <w:b/>
          <w:bCs/>
          <w:szCs w:val="32"/>
          <w:shd w:val="clear" w:color="auto" w:fill="FFFFFF"/>
        </w:rPr>
      </w:pPr>
    </w:p>
    <w:p>
      <w:pPr>
        <w:spacing w:line="600" w:lineRule="exact"/>
        <w:ind w:firstLine="640" w:firstLineChars="200"/>
        <w:rPr>
          <w:rFonts w:eastAsia="黑体"/>
          <w:b/>
          <w:bCs/>
          <w:szCs w:val="32"/>
          <w:shd w:val="clear" w:color="auto" w:fill="FFFFFF"/>
        </w:rPr>
      </w:pPr>
      <w:r>
        <w:rPr>
          <w:rFonts w:eastAsia="黑体"/>
          <w:kern w:val="0"/>
          <w:szCs w:val="32"/>
        </w:rPr>
        <w:t>1</w:t>
      </w:r>
      <w:r>
        <w:rPr>
          <w:rFonts w:hint="eastAsia" w:eastAsia="黑体"/>
          <w:kern w:val="0"/>
          <w:szCs w:val="32"/>
        </w:rPr>
        <w:t>．</w:t>
      </w:r>
      <w:r>
        <w:rPr>
          <w:rFonts w:eastAsia="黑体"/>
          <w:kern w:val="0"/>
          <w:szCs w:val="32"/>
        </w:rPr>
        <w:t>总则</w:t>
      </w:r>
    </w:p>
    <w:p>
      <w:pPr>
        <w:spacing w:line="600" w:lineRule="exact"/>
        <w:ind w:firstLine="640" w:firstLineChars="200"/>
        <w:rPr>
          <w:rFonts w:eastAsia="仿宋_GB2312"/>
          <w:kern w:val="0"/>
          <w:szCs w:val="32"/>
        </w:rPr>
      </w:pPr>
      <w:r>
        <w:rPr>
          <w:rFonts w:eastAsia="仿宋_GB2312"/>
          <w:kern w:val="0"/>
          <w:szCs w:val="32"/>
        </w:rPr>
        <w:t>1.1</w:t>
      </w:r>
      <w:r>
        <w:rPr>
          <w:rFonts w:hint="eastAsia" w:eastAsia="仿宋_GB2312"/>
          <w:kern w:val="0"/>
          <w:szCs w:val="32"/>
        </w:rPr>
        <w:t xml:space="preserve"> </w:t>
      </w:r>
      <w:r>
        <w:rPr>
          <w:rFonts w:eastAsia="仿宋_GB2312"/>
          <w:kern w:val="0"/>
          <w:szCs w:val="32"/>
        </w:rPr>
        <w:t>编制目的</w:t>
      </w:r>
    </w:p>
    <w:p>
      <w:pPr>
        <w:spacing w:line="600" w:lineRule="exact"/>
        <w:ind w:firstLine="640" w:firstLineChars="200"/>
        <w:rPr>
          <w:rFonts w:eastAsia="仿宋_GB2312"/>
          <w:szCs w:val="32"/>
        </w:rPr>
      </w:pPr>
      <w:r>
        <w:rPr>
          <w:rFonts w:eastAsia="仿宋_GB2312"/>
          <w:szCs w:val="32"/>
          <w:lang w:bidi="ar"/>
        </w:rPr>
        <w:t>建立健全食品安全事故应急处置运行机制，强化应急准备，高效、有序开展应急处置，最大程度地降低食品安全事故的危害，保障公众生命安全与身体健康。</w:t>
      </w:r>
    </w:p>
    <w:p>
      <w:pPr>
        <w:spacing w:line="600" w:lineRule="exact"/>
        <w:ind w:firstLine="640" w:firstLineChars="200"/>
        <w:rPr>
          <w:rFonts w:eastAsia="仿宋_GB2312"/>
          <w:kern w:val="0"/>
          <w:szCs w:val="32"/>
        </w:rPr>
      </w:pPr>
      <w:r>
        <w:rPr>
          <w:rFonts w:eastAsia="仿宋_GB2312"/>
          <w:kern w:val="0"/>
          <w:szCs w:val="32"/>
        </w:rPr>
        <w:t>1.2</w:t>
      </w:r>
      <w:r>
        <w:rPr>
          <w:rFonts w:hint="eastAsia" w:eastAsia="仿宋_GB2312"/>
          <w:kern w:val="0"/>
          <w:szCs w:val="32"/>
        </w:rPr>
        <w:t xml:space="preserve"> </w:t>
      </w:r>
      <w:r>
        <w:rPr>
          <w:rFonts w:eastAsia="仿宋_GB2312"/>
          <w:kern w:val="0"/>
          <w:szCs w:val="32"/>
        </w:rPr>
        <w:t>编制依据</w:t>
      </w:r>
    </w:p>
    <w:p>
      <w:pPr>
        <w:spacing w:line="600" w:lineRule="exact"/>
        <w:ind w:firstLine="640" w:firstLineChars="200"/>
        <w:rPr>
          <w:rFonts w:eastAsia="仿宋_GB2312"/>
          <w:szCs w:val="32"/>
        </w:rPr>
      </w:pPr>
      <w:r>
        <w:rPr>
          <w:rFonts w:eastAsia="仿宋_GB2312"/>
          <w:szCs w:val="32"/>
          <w:lang w:bidi="ar"/>
        </w:rPr>
        <w:t>《中华人民共和国突发事件应对法》《中华人民共和国食品安全法》《中华人民共和国农产品质量安全法》《突发公共卫生事件应急条例》</w:t>
      </w:r>
      <w:r>
        <w:rPr>
          <w:rFonts w:hint="eastAsia" w:eastAsia="仿宋_GB2312"/>
          <w:szCs w:val="32"/>
          <w:lang w:bidi="ar"/>
        </w:rPr>
        <w:t>《湖南省食品安全事故应急预案》《长沙市突发事件总体应急预案》</w:t>
      </w:r>
      <w:r>
        <w:rPr>
          <w:rFonts w:eastAsia="仿宋_GB2312"/>
          <w:szCs w:val="32"/>
          <w:lang w:bidi="ar"/>
        </w:rPr>
        <w:t>《长沙市食品安全事故应急预案》《浏阳市突发事件总体应急预案》等。</w:t>
      </w:r>
    </w:p>
    <w:p>
      <w:pPr>
        <w:spacing w:line="600" w:lineRule="exact"/>
        <w:ind w:firstLine="640" w:firstLineChars="200"/>
        <w:rPr>
          <w:rFonts w:eastAsia="仿宋_GB2312"/>
          <w:kern w:val="0"/>
          <w:szCs w:val="32"/>
        </w:rPr>
      </w:pPr>
      <w:r>
        <w:rPr>
          <w:rFonts w:eastAsia="仿宋_GB2312"/>
          <w:kern w:val="0"/>
          <w:szCs w:val="32"/>
        </w:rPr>
        <w:t>1.3</w:t>
      </w:r>
      <w:r>
        <w:rPr>
          <w:rFonts w:hint="eastAsia" w:eastAsia="仿宋_GB2312"/>
          <w:kern w:val="0"/>
          <w:szCs w:val="32"/>
        </w:rPr>
        <w:t xml:space="preserve"> </w:t>
      </w:r>
      <w:r>
        <w:rPr>
          <w:rFonts w:eastAsia="仿宋_GB2312"/>
          <w:kern w:val="0"/>
          <w:szCs w:val="32"/>
        </w:rPr>
        <w:t>适用范围</w:t>
      </w:r>
    </w:p>
    <w:p>
      <w:pPr>
        <w:spacing w:line="600" w:lineRule="exact"/>
        <w:ind w:firstLine="640" w:firstLineChars="200"/>
        <w:rPr>
          <w:rFonts w:eastAsia="仿宋_GB2312"/>
          <w:szCs w:val="32"/>
        </w:rPr>
      </w:pPr>
      <w:r>
        <w:rPr>
          <w:rFonts w:eastAsia="仿宋_GB2312"/>
          <w:szCs w:val="32"/>
          <w:lang w:bidi="ar"/>
        </w:rPr>
        <w:t>在本市范围内食用农产品种植养殖和食品生产加工、销售、餐饮服务等环节中发生的对人体健康构成危害，危及公众生命安全，造成严重社会影响的食品安全事故。</w:t>
      </w:r>
    </w:p>
    <w:p>
      <w:pPr>
        <w:spacing w:line="600" w:lineRule="exact"/>
        <w:ind w:firstLine="640" w:firstLineChars="200"/>
        <w:rPr>
          <w:rFonts w:eastAsia="仿宋_GB2312"/>
          <w:kern w:val="0"/>
          <w:szCs w:val="32"/>
        </w:rPr>
      </w:pPr>
      <w:r>
        <w:rPr>
          <w:rFonts w:eastAsia="仿宋_GB2312"/>
          <w:kern w:val="0"/>
          <w:szCs w:val="32"/>
        </w:rPr>
        <w:t>1.4</w:t>
      </w:r>
      <w:r>
        <w:rPr>
          <w:rFonts w:hint="eastAsia" w:eastAsia="仿宋_GB2312"/>
          <w:kern w:val="0"/>
          <w:szCs w:val="32"/>
        </w:rPr>
        <w:t xml:space="preserve"> </w:t>
      </w:r>
      <w:r>
        <w:rPr>
          <w:rFonts w:eastAsia="仿宋_GB2312"/>
          <w:kern w:val="0"/>
          <w:szCs w:val="32"/>
        </w:rPr>
        <w:t>工作原则</w:t>
      </w:r>
    </w:p>
    <w:p>
      <w:pPr>
        <w:spacing w:line="600" w:lineRule="exact"/>
        <w:ind w:firstLine="640" w:firstLineChars="200"/>
        <w:rPr>
          <w:rFonts w:eastAsia="仿宋_GB2312"/>
          <w:szCs w:val="32"/>
        </w:rPr>
      </w:pPr>
      <w:r>
        <w:rPr>
          <w:rFonts w:eastAsia="仿宋_GB2312"/>
          <w:szCs w:val="32"/>
          <w:lang w:bidi="ar"/>
        </w:rPr>
        <w:t>（1）以人为本，减少危害。把保障公众生命安全和健康作为应急处置的首要任务，最大限度减少食品安全事故造成的人员伤亡、健康损害和社会影响。</w:t>
      </w:r>
    </w:p>
    <w:p>
      <w:pPr>
        <w:spacing w:line="600" w:lineRule="exact"/>
        <w:ind w:firstLine="640" w:firstLineChars="200"/>
        <w:rPr>
          <w:rFonts w:eastAsia="仿宋_GB2312"/>
          <w:szCs w:val="32"/>
        </w:rPr>
      </w:pPr>
      <w:r>
        <w:rPr>
          <w:rFonts w:eastAsia="仿宋_GB2312"/>
          <w:szCs w:val="32"/>
          <w:lang w:bidi="ar"/>
        </w:rPr>
        <w:t>（2）统一领导，综合协调。建立统一领导、综合协调、分类管理为主的应急管理体制和快速反应、协同应对的食品安全事故应急机制。</w:t>
      </w:r>
    </w:p>
    <w:p>
      <w:pPr>
        <w:spacing w:line="600" w:lineRule="exact"/>
        <w:ind w:firstLine="640" w:firstLineChars="200"/>
        <w:rPr>
          <w:rFonts w:eastAsia="仿宋_GB2312"/>
          <w:szCs w:val="32"/>
        </w:rPr>
      </w:pPr>
      <w:r>
        <w:rPr>
          <w:rFonts w:eastAsia="仿宋_GB2312"/>
          <w:szCs w:val="32"/>
          <w:lang w:bidi="ar"/>
        </w:rPr>
        <w:t>（3）分</w:t>
      </w:r>
      <w:r>
        <w:rPr>
          <w:rFonts w:eastAsia="仿宋_GB2312"/>
          <w:spacing w:val="-4"/>
          <w:szCs w:val="32"/>
          <w:lang w:bidi="ar"/>
        </w:rPr>
        <w:t>级负责，属地为主。</w:t>
      </w:r>
      <w:r>
        <w:rPr>
          <w:rFonts w:hint="eastAsia" w:eastAsia="仿宋_GB2312"/>
          <w:spacing w:val="-4"/>
          <w:szCs w:val="32"/>
          <w:lang w:bidi="ar"/>
        </w:rPr>
        <w:t>乡镇人民政府（街道办事处）、园区管委会</w:t>
      </w:r>
      <w:r>
        <w:rPr>
          <w:rFonts w:eastAsia="仿宋_GB2312"/>
          <w:spacing w:val="-4"/>
          <w:szCs w:val="32"/>
          <w:lang w:bidi="ar"/>
        </w:rPr>
        <w:t>对其辖区</w:t>
      </w:r>
      <w:r>
        <w:rPr>
          <w:rFonts w:hint="eastAsia" w:eastAsia="仿宋_GB2312"/>
          <w:spacing w:val="-4"/>
          <w:szCs w:val="32"/>
          <w:lang w:bidi="ar"/>
        </w:rPr>
        <w:t>或园区</w:t>
      </w:r>
      <w:r>
        <w:rPr>
          <w:rFonts w:eastAsia="仿宋_GB2312"/>
          <w:spacing w:val="-4"/>
          <w:szCs w:val="32"/>
          <w:lang w:bidi="ar"/>
        </w:rPr>
        <w:t>内发生的食品安全事故负有主管责任。</w:t>
      </w:r>
    </w:p>
    <w:p>
      <w:pPr>
        <w:spacing w:line="600" w:lineRule="exact"/>
        <w:ind w:firstLine="640" w:firstLineChars="200"/>
        <w:rPr>
          <w:rFonts w:eastAsia="仿宋_GB2312"/>
          <w:szCs w:val="32"/>
          <w:lang w:bidi="ar"/>
        </w:rPr>
      </w:pPr>
      <w:r>
        <w:rPr>
          <w:rFonts w:eastAsia="仿宋_GB2312"/>
          <w:szCs w:val="32"/>
          <w:lang w:bidi="ar"/>
        </w:rPr>
        <w:t>（4）科学评估，有效应对。使用食品安全风险监测评估和预警等科学手段，提高快速反应能力；将应急工作融入日常监管全过程和监管的各</w:t>
      </w:r>
      <w:r>
        <w:rPr>
          <w:rFonts w:hint="eastAsia" w:eastAsia="仿宋_GB2312"/>
          <w:szCs w:val="32"/>
          <w:lang w:bidi="ar"/>
        </w:rPr>
        <w:t>个</w:t>
      </w:r>
      <w:r>
        <w:rPr>
          <w:rFonts w:eastAsia="仿宋_GB2312"/>
          <w:szCs w:val="32"/>
          <w:lang w:bidi="ar"/>
        </w:rPr>
        <w:t>环节，充分发挥社会力量的作用。</w:t>
      </w:r>
    </w:p>
    <w:p>
      <w:pPr>
        <w:spacing w:line="600" w:lineRule="exact"/>
        <w:ind w:firstLine="640" w:firstLineChars="200"/>
        <w:rPr>
          <w:rFonts w:eastAsia="黑体"/>
          <w:kern w:val="0"/>
          <w:szCs w:val="32"/>
        </w:rPr>
      </w:pPr>
      <w:r>
        <w:rPr>
          <w:rFonts w:eastAsia="黑体"/>
          <w:kern w:val="0"/>
          <w:szCs w:val="32"/>
        </w:rPr>
        <w:t>2</w:t>
      </w:r>
      <w:r>
        <w:rPr>
          <w:rFonts w:hint="eastAsia" w:eastAsia="黑体"/>
          <w:kern w:val="0"/>
          <w:szCs w:val="32"/>
        </w:rPr>
        <w:t>．</w:t>
      </w:r>
      <w:r>
        <w:rPr>
          <w:rFonts w:eastAsia="黑体"/>
          <w:kern w:val="0"/>
          <w:szCs w:val="32"/>
        </w:rPr>
        <w:t>应急指挥体系与职责</w:t>
      </w:r>
    </w:p>
    <w:p>
      <w:pPr>
        <w:spacing w:line="600" w:lineRule="exact"/>
        <w:ind w:firstLine="640" w:firstLineChars="200"/>
        <w:rPr>
          <w:rFonts w:eastAsia="仿宋_GB2312"/>
          <w:szCs w:val="32"/>
        </w:rPr>
      </w:pPr>
      <w:r>
        <w:rPr>
          <w:rFonts w:eastAsia="仿宋_GB2312"/>
          <w:szCs w:val="32"/>
          <w:lang w:bidi="ar"/>
        </w:rPr>
        <w:t>成立食品安全事故应急指挥机构，负责本行政区域内的食品安全事故应急指挥工作。</w:t>
      </w:r>
    </w:p>
    <w:p>
      <w:pPr>
        <w:spacing w:line="600" w:lineRule="exact"/>
        <w:ind w:firstLine="640" w:firstLineChars="200"/>
        <w:rPr>
          <w:rFonts w:eastAsia="仿宋_GB2312"/>
          <w:kern w:val="0"/>
          <w:szCs w:val="32"/>
        </w:rPr>
      </w:pPr>
      <w:r>
        <w:rPr>
          <w:rFonts w:eastAsia="仿宋_GB2312"/>
          <w:kern w:val="0"/>
          <w:szCs w:val="32"/>
        </w:rPr>
        <w:t>2.1应急指挥部</w:t>
      </w:r>
    </w:p>
    <w:p>
      <w:pPr>
        <w:spacing w:line="600" w:lineRule="exact"/>
        <w:ind w:firstLine="640" w:firstLineChars="200"/>
        <w:rPr>
          <w:rFonts w:eastAsia="仿宋_GB2312"/>
          <w:szCs w:val="32"/>
          <w:lang w:bidi="ar"/>
        </w:rPr>
      </w:pPr>
      <w:r>
        <w:rPr>
          <w:rFonts w:eastAsia="仿宋_GB2312"/>
          <w:szCs w:val="32"/>
          <w:lang w:bidi="ar"/>
        </w:rPr>
        <w:t>2.1.1</w:t>
      </w:r>
      <w:r>
        <w:rPr>
          <w:rFonts w:hint="eastAsia" w:eastAsia="仿宋_GB2312"/>
          <w:szCs w:val="32"/>
          <w:lang w:bidi="ar"/>
        </w:rPr>
        <w:t xml:space="preserve"> </w:t>
      </w:r>
      <w:r>
        <w:rPr>
          <w:rFonts w:eastAsia="仿宋_GB2312"/>
          <w:szCs w:val="32"/>
          <w:lang w:bidi="ar"/>
        </w:rPr>
        <w:t>市人民政府成立浏阳市食品安全事故应急指挥部（以下简称市食品安全应急指挥部），由市人民政府分管副市长任指挥长，市政府办联线副主任、市市场监管局局长（市食品安全委员会办公室主任，下同）任副指挥长。市市场监管局（市食品安全委员会办公室，以下简称市食安办）、市</w:t>
      </w:r>
      <w:r>
        <w:rPr>
          <w:rFonts w:hint="eastAsia" w:eastAsia="仿宋_GB2312"/>
          <w:szCs w:val="32"/>
        </w:rPr>
        <w:t>应急管理局</w:t>
      </w:r>
      <w:r>
        <w:rPr>
          <w:rFonts w:eastAsia="仿宋_GB2312"/>
          <w:bCs/>
          <w:szCs w:val="32"/>
          <w:lang w:bidi="ar"/>
        </w:rPr>
        <w:t>、</w:t>
      </w:r>
      <w:r>
        <w:rPr>
          <w:rFonts w:eastAsia="仿宋_GB2312"/>
          <w:szCs w:val="32"/>
          <w:lang w:bidi="ar"/>
        </w:rPr>
        <w:t>市委宣传部、市委网信办、市政府办、市发改局、市教育局、市工信局、市公安局、市民政局、市财政局、市住建局、市农业农村局、市商务局、市文旅广体局、市卫健局、</w:t>
      </w:r>
      <w:r>
        <w:rPr>
          <w:rFonts w:hint="eastAsia" w:eastAsia="仿宋_GB2312"/>
          <w:szCs w:val="32"/>
        </w:rPr>
        <w:t>长沙市生态环境局浏阳分局</w:t>
      </w:r>
      <w:r>
        <w:rPr>
          <w:rFonts w:eastAsia="仿宋_GB2312"/>
          <w:szCs w:val="32"/>
          <w:lang w:bidi="ar"/>
        </w:rPr>
        <w:t>、星沙海关</w:t>
      </w:r>
      <w:r>
        <w:rPr>
          <w:rFonts w:hint="eastAsia" w:eastAsia="仿宋_GB2312"/>
          <w:szCs w:val="32"/>
          <w:lang w:bidi="ar"/>
        </w:rPr>
        <w:t>驻</w:t>
      </w:r>
      <w:r>
        <w:rPr>
          <w:rFonts w:eastAsia="仿宋_GB2312"/>
          <w:szCs w:val="32"/>
          <w:lang w:bidi="ar"/>
        </w:rPr>
        <w:t>浏阳办事处等单位为成员</w:t>
      </w:r>
      <w:r>
        <w:rPr>
          <w:rFonts w:hint="eastAsia" w:eastAsia="仿宋_GB2312"/>
          <w:szCs w:val="32"/>
          <w:lang w:bidi="ar"/>
        </w:rPr>
        <w:t>单位</w:t>
      </w:r>
      <w:r>
        <w:rPr>
          <w:rFonts w:eastAsia="仿宋_GB2312"/>
          <w:szCs w:val="32"/>
          <w:lang w:bidi="ar"/>
        </w:rPr>
        <w:t>。</w:t>
      </w:r>
    </w:p>
    <w:p>
      <w:pPr>
        <w:spacing w:line="600" w:lineRule="exact"/>
        <w:ind w:firstLine="640" w:firstLineChars="200"/>
        <w:rPr>
          <w:rFonts w:eastAsia="仿宋_GB2312"/>
          <w:szCs w:val="32"/>
        </w:rPr>
      </w:pPr>
      <w:r>
        <w:rPr>
          <w:rFonts w:eastAsia="仿宋_GB2312"/>
          <w:bCs/>
          <w:szCs w:val="32"/>
          <w:lang w:bidi="ar"/>
        </w:rPr>
        <w:t>2.1.2</w:t>
      </w:r>
      <w:r>
        <w:rPr>
          <w:rFonts w:hint="eastAsia" w:eastAsia="仿宋_GB2312"/>
          <w:bCs/>
          <w:szCs w:val="32"/>
          <w:lang w:bidi="ar"/>
        </w:rPr>
        <w:t xml:space="preserve"> </w:t>
      </w:r>
      <w:r>
        <w:rPr>
          <w:rFonts w:eastAsia="仿宋_GB2312"/>
          <w:bCs/>
          <w:szCs w:val="32"/>
          <w:lang w:bidi="ar"/>
        </w:rPr>
        <w:t>市食品安全应急指挥部办公室</w:t>
      </w:r>
      <w:r>
        <w:rPr>
          <w:rFonts w:eastAsia="仿宋_GB2312"/>
          <w:szCs w:val="32"/>
          <w:lang w:bidi="ar"/>
        </w:rPr>
        <w:t>设</w:t>
      </w:r>
      <w:r>
        <w:rPr>
          <w:rFonts w:hint="eastAsia" w:eastAsia="仿宋_GB2312"/>
          <w:szCs w:val="32"/>
          <w:lang w:bidi="ar"/>
        </w:rPr>
        <w:t>在</w:t>
      </w:r>
      <w:r>
        <w:rPr>
          <w:rFonts w:eastAsia="仿宋_GB2312"/>
          <w:szCs w:val="32"/>
          <w:lang w:bidi="ar"/>
        </w:rPr>
        <w:t>市市场监管局，由市市场监管局局长任办公室主任。</w:t>
      </w:r>
    </w:p>
    <w:p>
      <w:pPr>
        <w:spacing w:line="600" w:lineRule="exact"/>
        <w:ind w:firstLine="640" w:firstLineChars="200"/>
        <w:rPr>
          <w:rFonts w:eastAsia="仿宋_GB2312"/>
          <w:szCs w:val="32"/>
          <w:lang w:bidi="ar"/>
        </w:rPr>
      </w:pPr>
      <w:r>
        <w:rPr>
          <w:rFonts w:eastAsia="仿宋_GB2312"/>
          <w:szCs w:val="32"/>
          <w:lang w:bidi="ar"/>
        </w:rPr>
        <w:t>2.1.3</w:t>
      </w:r>
      <w:r>
        <w:rPr>
          <w:rFonts w:hint="eastAsia" w:eastAsia="仿宋_GB2312"/>
          <w:szCs w:val="32"/>
          <w:lang w:bidi="ar"/>
        </w:rPr>
        <w:t xml:space="preserve"> </w:t>
      </w:r>
      <w:r>
        <w:rPr>
          <w:rFonts w:eastAsia="仿宋_GB2312"/>
          <w:szCs w:val="32"/>
          <w:lang w:bidi="ar"/>
        </w:rPr>
        <w:t>市</w:t>
      </w:r>
      <w:r>
        <w:rPr>
          <w:rFonts w:hint="eastAsia" w:eastAsia="仿宋_GB2312"/>
          <w:szCs w:val="32"/>
          <w:lang w:bidi="ar"/>
        </w:rPr>
        <w:t>食品安全</w:t>
      </w:r>
      <w:r>
        <w:rPr>
          <w:rFonts w:eastAsia="仿宋_GB2312"/>
          <w:szCs w:val="32"/>
          <w:lang w:bidi="ar"/>
        </w:rPr>
        <w:t>应急指挥部职责</w:t>
      </w:r>
    </w:p>
    <w:p>
      <w:pPr>
        <w:spacing w:line="600" w:lineRule="exact"/>
        <w:ind w:firstLine="640" w:firstLineChars="200"/>
        <w:rPr>
          <w:rFonts w:eastAsia="仿宋_GB2312"/>
          <w:szCs w:val="32"/>
        </w:rPr>
      </w:pPr>
      <w:r>
        <w:rPr>
          <w:rFonts w:eastAsia="仿宋_GB2312"/>
          <w:szCs w:val="32"/>
          <w:lang w:bidi="ar"/>
        </w:rPr>
        <w:t>（1）领导、组织、协调全市食品安全事故应急救援工作；</w:t>
      </w:r>
    </w:p>
    <w:p>
      <w:pPr>
        <w:spacing w:line="600" w:lineRule="exact"/>
        <w:ind w:firstLine="640" w:firstLineChars="200"/>
        <w:rPr>
          <w:rFonts w:eastAsia="仿宋_GB2312"/>
          <w:szCs w:val="32"/>
        </w:rPr>
      </w:pPr>
      <w:r>
        <w:rPr>
          <w:rFonts w:eastAsia="仿宋_GB2312"/>
          <w:szCs w:val="32"/>
          <w:lang w:bidi="ar"/>
        </w:rPr>
        <w:t>（2）研究协调解决事故应急处置工作中的重要问题，必要时决定采取有关控制措施；</w:t>
      </w:r>
    </w:p>
    <w:p>
      <w:pPr>
        <w:spacing w:line="600" w:lineRule="exact"/>
        <w:ind w:firstLine="640" w:firstLineChars="200"/>
        <w:rPr>
          <w:rFonts w:eastAsia="仿宋_GB2312"/>
          <w:szCs w:val="32"/>
        </w:rPr>
      </w:pPr>
      <w:r>
        <w:rPr>
          <w:rFonts w:eastAsia="仿宋_GB2312"/>
          <w:szCs w:val="32"/>
          <w:lang w:bidi="ar"/>
        </w:rPr>
        <w:t>（3）负责发布全市食品安全事故的重要信息；</w:t>
      </w:r>
    </w:p>
    <w:p>
      <w:pPr>
        <w:spacing w:line="600" w:lineRule="exact"/>
        <w:ind w:firstLine="640" w:firstLineChars="200"/>
        <w:rPr>
          <w:rFonts w:hint="eastAsia" w:eastAsia="仿宋_GB2312"/>
          <w:szCs w:val="32"/>
          <w:lang w:bidi="ar"/>
        </w:rPr>
      </w:pPr>
      <w:r>
        <w:rPr>
          <w:rFonts w:eastAsia="仿宋_GB2312"/>
          <w:szCs w:val="32"/>
          <w:lang w:bidi="ar"/>
        </w:rPr>
        <w:t>（4）审议批准市</w:t>
      </w:r>
      <w:r>
        <w:rPr>
          <w:rFonts w:hint="eastAsia" w:eastAsia="仿宋_GB2312"/>
          <w:szCs w:val="32"/>
          <w:lang w:bidi="ar"/>
        </w:rPr>
        <w:t>食品安全</w:t>
      </w:r>
      <w:r>
        <w:rPr>
          <w:rFonts w:eastAsia="仿宋_GB2312"/>
          <w:szCs w:val="32"/>
          <w:lang w:bidi="ar"/>
        </w:rPr>
        <w:t>应急指挥部办公室提交的应急处置工作报告等</w:t>
      </w:r>
      <w:r>
        <w:rPr>
          <w:rFonts w:hint="eastAsia" w:eastAsia="仿宋_GB2312"/>
          <w:szCs w:val="32"/>
          <w:lang w:bidi="ar"/>
        </w:rPr>
        <w:t>；</w:t>
      </w:r>
    </w:p>
    <w:p>
      <w:pPr>
        <w:spacing w:line="600" w:lineRule="exact"/>
        <w:ind w:firstLine="640" w:firstLineChars="200"/>
        <w:rPr>
          <w:rFonts w:eastAsia="仿宋_GB2312"/>
          <w:szCs w:val="32"/>
          <w:lang w:bidi="ar"/>
        </w:rPr>
      </w:pPr>
      <w:r>
        <w:rPr>
          <w:rFonts w:eastAsia="仿宋_GB2312"/>
          <w:szCs w:val="32"/>
          <w:lang w:bidi="ar"/>
        </w:rPr>
        <w:t>（5）完成上级交办的其他工作。</w:t>
      </w:r>
    </w:p>
    <w:p>
      <w:pPr>
        <w:spacing w:line="600" w:lineRule="exact"/>
        <w:ind w:firstLine="640" w:firstLineChars="200"/>
        <w:rPr>
          <w:rFonts w:eastAsia="仿宋_GB2312"/>
          <w:szCs w:val="32"/>
          <w:lang w:bidi="ar"/>
        </w:rPr>
      </w:pPr>
      <w:r>
        <w:rPr>
          <w:rFonts w:eastAsia="仿宋_GB2312"/>
          <w:szCs w:val="32"/>
          <w:lang w:bidi="ar"/>
        </w:rPr>
        <w:t>2.1.4</w:t>
      </w:r>
      <w:r>
        <w:rPr>
          <w:rFonts w:hint="eastAsia" w:eastAsia="仿宋_GB2312"/>
          <w:szCs w:val="32"/>
          <w:lang w:bidi="ar"/>
        </w:rPr>
        <w:t xml:space="preserve"> </w:t>
      </w:r>
      <w:r>
        <w:rPr>
          <w:rFonts w:eastAsia="仿宋_GB2312"/>
          <w:szCs w:val="32"/>
          <w:lang w:bidi="ar"/>
        </w:rPr>
        <w:t>市应急指挥部办公室职责</w:t>
      </w:r>
    </w:p>
    <w:p>
      <w:pPr>
        <w:spacing w:line="600" w:lineRule="exact"/>
        <w:ind w:firstLine="640" w:firstLineChars="200"/>
        <w:rPr>
          <w:rFonts w:eastAsia="仿宋_GB2312"/>
          <w:szCs w:val="32"/>
        </w:rPr>
      </w:pPr>
      <w:r>
        <w:rPr>
          <w:rFonts w:eastAsia="仿宋_GB2312"/>
          <w:szCs w:val="32"/>
          <w:lang w:bidi="ar"/>
        </w:rPr>
        <w:t>（1）负责市食品安全应急指挥部日常工作；</w:t>
      </w:r>
    </w:p>
    <w:p>
      <w:pPr>
        <w:spacing w:line="600" w:lineRule="exact"/>
        <w:ind w:firstLine="640" w:firstLineChars="200"/>
        <w:rPr>
          <w:rFonts w:eastAsia="仿宋_GB2312"/>
          <w:szCs w:val="32"/>
        </w:rPr>
      </w:pPr>
      <w:r>
        <w:rPr>
          <w:rFonts w:eastAsia="仿宋_GB2312"/>
          <w:szCs w:val="32"/>
          <w:lang w:bidi="ar"/>
        </w:rPr>
        <w:t>（2）贯彻落实市食品安全应急指挥部的各项工作部署，制定食品安全事故应急处置工作程序和工作细则，联络、协调食品安全事故应急处置工作；</w:t>
      </w:r>
    </w:p>
    <w:p>
      <w:pPr>
        <w:spacing w:line="600" w:lineRule="exact"/>
        <w:ind w:firstLine="640" w:firstLineChars="200"/>
        <w:rPr>
          <w:rFonts w:eastAsia="仿宋_GB2312"/>
          <w:szCs w:val="32"/>
        </w:rPr>
      </w:pPr>
      <w:r>
        <w:rPr>
          <w:rFonts w:eastAsia="仿宋_GB2312"/>
          <w:szCs w:val="32"/>
          <w:lang w:bidi="ar"/>
        </w:rPr>
        <w:t>（3）核实食品安全事故现场人员伤亡和财产损失情况，及时向上级报告应急救援工作进展，落实上级有关应急救援的指令，收集、整理、研判、上报食品安全事故信息，提出启动和终止食品安全事故应急响应的建议；</w:t>
      </w:r>
    </w:p>
    <w:p>
      <w:pPr>
        <w:spacing w:line="600" w:lineRule="exact"/>
        <w:ind w:firstLine="640" w:firstLineChars="200"/>
        <w:rPr>
          <w:rFonts w:eastAsia="仿宋_GB2312"/>
          <w:szCs w:val="32"/>
        </w:rPr>
      </w:pPr>
      <w:r>
        <w:rPr>
          <w:rFonts w:eastAsia="仿宋_GB2312"/>
          <w:szCs w:val="32"/>
          <w:lang w:bidi="ar"/>
        </w:rPr>
        <w:t>（4）检查</w:t>
      </w:r>
      <w:r>
        <w:rPr>
          <w:rFonts w:eastAsia="仿宋_GB2312"/>
          <w:spacing w:val="-4"/>
          <w:szCs w:val="32"/>
          <w:lang w:bidi="ar"/>
        </w:rPr>
        <w:t>督促各乡镇</w:t>
      </w:r>
      <w:r>
        <w:rPr>
          <w:rFonts w:hint="eastAsia" w:eastAsia="仿宋_GB2312"/>
          <w:spacing w:val="-4"/>
          <w:szCs w:val="32"/>
          <w:lang w:bidi="ar"/>
        </w:rPr>
        <w:t>人民政府</w:t>
      </w:r>
      <w:r>
        <w:rPr>
          <w:rFonts w:eastAsia="仿宋_GB2312"/>
          <w:spacing w:val="-4"/>
          <w:szCs w:val="32"/>
          <w:lang w:bidi="ar"/>
        </w:rPr>
        <w:t>（街道</w:t>
      </w:r>
      <w:r>
        <w:rPr>
          <w:rFonts w:hint="eastAsia" w:eastAsia="仿宋_GB2312"/>
          <w:spacing w:val="-4"/>
          <w:szCs w:val="32"/>
          <w:lang w:bidi="ar"/>
        </w:rPr>
        <w:t>办事处</w:t>
      </w:r>
      <w:r>
        <w:rPr>
          <w:rFonts w:eastAsia="仿宋_GB2312"/>
          <w:spacing w:val="-4"/>
          <w:szCs w:val="32"/>
          <w:lang w:bidi="ar"/>
        </w:rPr>
        <w:t>）、园区</w:t>
      </w:r>
      <w:r>
        <w:rPr>
          <w:rFonts w:hint="eastAsia" w:eastAsia="仿宋_GB2312"/>
          <w:spacing w:val="-4"/>
          <w:szCs w:val="32"/>
          <w:lang w:bidi="ar"/>
        </w:rPr>
        <w:t>管委会</w:t>
      </w:r>
      <w:r>
        <w:rPr>
          <w:rFonts w:eastAsia="仿宋_GB2312"/>
          <w:spacing w:val="-4"/>
          <w:szCs w:val="32"/>
          <w:lang w:bidi="ar"/>
        </w:rPr>
        <w:t>、成员单位做好各项应急管理工作，及时有效预防和控制事故，防止事故发生和蔓延扩大；</w:t>
      </w:r>
    </w:p>
    <w:p>
      <w:pPr>
        <w:spacing w:line="600" w:lineRule="exact"/>
        <w:ind w:firstLine="640" w:firstLineChars="200"/>
        <w:rPr>
          <w:rFonts w:eastAsia="仿宋_GB2312"/>
          <w:szCs w:val="32"/>
        </w:rPr>
      </w:pPr>
      <w:r>
        <w:rPr>
          <w:rFonts w:eastAsia="仿宋_GB2312"/>
          <w:szCs w:val="32"/>
          <w:lang w:bidi="ar"/>
        </w:rPr>
        <w:t>（5</w:t>
      </w:r>
      <w:r>
        <w:rPr>
          <w:rFonts w:eastAsia="仿宋_GB2312"/>
          <w:bCs/>
          <w:szCs w:val="32"/>
          <w:lang w:bidi="ar"/>
        </w:rPr>
        <w:t>）完成市人民政府和市</w:t>
      </w:r>
      <w:r>
        <w:rPr>
          <w:rFonts w:hint="eastAsia" w:eastAsia="仿宋_GB2312"/>
          <w:bCs/>
          <w:szCs w:val="32"/>
          <w:lang w:bidi="ar"/>
        </w:rPr>
        <w:t>食品安全</w:t>
      </w:r>
      <w:r>
        <w:rPr>
          <w:rFonts w:eastAsia="仿宋_GB2312"/>
          <w:bCs/>
          <w:szCs w:val="32"/>
          <w:lang w:bidi="ar"/>
        </w:rPr>
        <w:t>应急指挥部交办的其他事项。</w:t>
      </w:r>
    </w:p>
    <w:p>
      <w:pPr>
        <w:spacing w:line="600" w:lineRule="exact"/>
        <w:ind w:firstLine="640" w:firstLineChars="200"/>
        <w:rPr>
          <w:rFonts w:eastAsia="仿宋_GB2312"/>
          <w:szCs w:val="32"/>
          <w:lang w:bidi="ar"/>
        </w:rPr>
      </w:pPr>
      <w:r>
        <w:rPr>
          <w:rFonts w:eastAsia="仿宋_GB2312"/>
          <w:szCs w:val="32"/>
          <w:lang w:bidi="ar"/>
        </w:rPr>
        <w:t>2.1.5</w:t>
      </w:r>
      <w:r>
        <w:rPr>
          <w:rFonts w:hint="eastAsia" w:eastAsia="仿宋_GB2312"/>
          <w:szCs w:val="32"/>
          <w:lang w:bidi="ar"/>
        </w:rPr>
        <w:t xml:space="preserve"> </w:t>
      </w:r>
      <w:r>
        <w:rPr>
          <w:rFonts w:eastAsia="仿宋_GB2312"/>
          <w:szCs w:val="32"/>
          <w:lang w:bidi="ar"/>
        </w:rPr>
        <w:t>成员单位职责</w:t>
      </w:r>
    </w:p>
    <w:p>
      <w:pPr>
        <w:spacing w:line="600" w:lineRule="exact"/>
        <w:ind w:firstLine="640" w:firstLineChars="200"/>
        <w:rPr>
          <w:rFonts w:eastAsia="仿宋_GB2312"/>
          <w:szCs w:val="32"/>
        </w:rPr>
      </w:pPr>
      <w:r>
        <w:rPr>
          <w:rFonts w:eastAsia="仿宋_GB2312"/>
          <w:szCs w:val="32"/>
          <w:lang w:bidi="ar"/>
        </w:rPr>
        <w:t>市市场监管局：承担市食品安全应急指挥部办公室日常工作；负责食品安全事故的调查处理，依法采取必要的应急处置措施；组织开展食品相关检测并提出结论；调查处理食品安全事故中的假冒伪劣、虚假广告宣传、商标侵权等违法行为；对食品安全事故中涉及食品及食品相关产品生产经营环节</w:t>
      </w:r>
      <w:r>
        <w:rPr>
          <w:rFonts w:hint="eastAsia" w:eastAsia="仿宋_GB2312"/>
          <w:szCs w:val="32"/>
          <w:lang w:bidi="ar"/>
        </w:rPr>
        <w:t>中存在的</w:t>
      </w:r>
      <w:r>
        <w:rPr>
          <w:rFonts w:eastAsia="仿宋_GB2312"/>
          <w:szCs w:val="32"/>
          <w:lang w:bidi="ar"/>
        </w:rPr>
        <w:t>违法行为进行调查处理，依法采取必要的应急处置措施；负责食盐生产、运输、储存、销售过程中发生的食品安全事故的调查和应急处置。</w:t>
      </w:r>
    </w:p>
    <w:p>
      <w:pPr>
        <w:spacing w:line="600" w:lineRule="exact"/>
        <w:ind w:firstLine="640" w:firstLineChars="200"/>
        <w:rPr>
          <w:rFonts w:eastAsia="仿宋_GB2312"/>
          <w:szCs w:val="32"/>
          <w:lang w:bidi="ar"/>
        </w:rPr>
      </w:pPr>
      <w:r>
        <w:rPr>
          <w:rFonts w:eastAsia="仿宋_GB2312"/>
          <w:szCs w:val="32"/>
          <w:lang w:bidi="ar"/>
        </w:rPr>
        <w:t>市</w:t>
      </w:r>
      <w:r>
        <w:rPr>
          <w:rFonts w:hint="eastAsia" w:eastAsia="仿宋_GB2312"/>
          <w:szCs w:val="32"/>
        </w:rPr>
        <w:t>应急管理局</w:t>
      </w:r>
      <w:r>
        <w:rPr>
          <w:rFonts w:eastAsia="仿宋_GB2312"/>
          <w:szCs w:val="32"/>
          <w:lang w:bidi="ar"/>
        </w:rPr>
        <w:t>：</w:t>
      </w:r>
      <w:r>
        <w:rPr>
          <w:rFonts w:hint="eastAsia" w:eastAsia="仿宋_GB2312"/>
          <w:szCs w:val="32"/>
          <w:lang w:bidi="ar"/>
        </w:rPr>
        <w:t>负责</w:t>
      </w:r>
      <w:r>
        <w:rPr>
          <w:rFonts w:eastAsia="仿宋_GB2312"/>
          <w:szCs w:val="32"/>
          <w:lang w:bidi="ar"/>
        </w:rPr>
        <w:t>指导和督查全市食品安全应急管理工作；参与重、特大食品安全事故应急处置工作。</w:t>
      </w:r>
    </w:p>
    <w:p>
      <w:pPr>
        <w:spacing w:line="600" w:lineRule="exact"/>
        <w:ind w:firstLine="640" w:firstLineChars="200"/>
        <w:rPr>
          <w:rFonts w:eastAsia="仿宋_GB2312"/>
          <w:szCs w:val="32"/>
          <w:lang w:bidi="ar"/>
        </w:rPr>
      </w:pPr>
      <w:r>
        <w:rPr>
          <w:rFonts w:eastAsia="仿宋_GB2312"/>
          <w:szCs w:val="32"/>
          <w:lang w:bidi="ar"/>
        </w:rPr>
        <w:t>市委宣传部：负责指导制定食品安全事故宣传报道和舆论引导工作方案，组织指导新闻发布工作，协调媒体的宣传报道。</w:t>
      </w:r>
    </w:p>
    <w:p>
      <w:pPr>
        <w:spacing w:line="600" w:lineRule="exact"/>
        <w:ind w:firstLine="640" w:firstLineChars="200"/>
        <w:rPr>
          <w:rFonts w:eastAsia="仿宋_GB2312"/>
          <w:szCs w:val="32"/>
          <w:lang w:bidi="ar"/>
        </w:rPr>
      </w:pPr>
      <w:r>
        <w:rPr>
          <w:rFonts w:eastAsia="仿宋_GB2312"/>
          <w:szCs w:val="32"/>
          <w:lang w:bidi="ar"/>
        </w:rPr>
        <w:t>市委网信办：负责食品安全事故有关网络舆情监测，指导相关单位处理有关舆情。</w:t>
      </w:r>
    </w:p>
    <w:p>
      <w:pPr>
        <w:spacing w:line="600" w:lineRule="exact"/>
        <w:ind w:firstLine="640" w:firstLineChars="200"/>
        <w:rPr>
          <w:rFonts w:hint="eastAsia" w:eastAsia="仿宋_GB2312"/>
          <w:snapToGrid w:val="0"/>
          <w:kern w:val="0"/>
          <w:szCs w:val="32"/>
        </w:rPr>
      </w:pPr>
      <w:r>
        <w:rPr>
          <w:rFonts w:eastAsia="仿宋_GB2312"/>
          <w:snapToGrid w:val="0"/>
          <w:kern w:val="0"/>
          <w:szCs w:val="32"/>
        </w:rPr>
        <w:t>市政府办：负责</w:t>
      </w:r>
      <w:r>
        <w:rPr>
          <w:rFonts w:hint="eastAsia" w:eastAsia="仿宋_GB2312"/>
          <w:snapToGrid w:val="0"/>
          <w:kern w:val="0"/>
          <w:szCs w:val="32"/>
        </w:rPr>
        <w:t>食品安全</w:t>
      </w:r>
      <w:r>
        <w:rPr>
          <w:rFonts w:eastAsia="仿宋_GB2312"/>
          <w:snapToGrid w:val="0"/>
          <w:kern w:val="0"/>
          <w:szCs w:val="32"/>
        </w:rPr>
        <w:t>事故应急工作的指导和督查。</w:t>
      </w:r>
    </w:p>
    <w:p>
      <w:pPr>
        <w:spacing w:line="600" w:lineRule="exact"/>
        <w:ind w:firstLine="640" w:firstLineChars="200"/>
        <w:rPr>
          <w:rFonts w:eastAsia="仿宋_GB2312"/>
          <w:szCs w:val="32"/>
          <w:lang w:bidi="ar"/>
        </w:rPr>
      </w:pPr>
      <w:r>
        <w:rPr>
          <w:rFonts w:eastAsia="仿宋_GB2312"/>
          <w:szCs w:val="32"/>
          <w:lang w:bidi="ar"/>
        </w:rPr>
        <w:t>市发改局：负责政策性用粮收购、储存、运输过程中发生的粮食食品安全事故的应急处置工作。</w:t>
      </w:r>
    </w:p>
    <w:p>
      <w:pPr>
        <w:spacing w:line="600" w:lineRule="exact"/>
        <w:ind w:firstLine="640" w:firstLineChars="200"/>
        <w:rPr>
          <w:rFonts w:eastAsia="仿宋_GB2312"/>
          <w:szCs w:val="32"/>
          <w:lang w:bidi="ar"/>
        </w:rPr>
      </w:pPr>
      <w:r>
        <w:rPr>
          <w:rFonts w:eastAsia="仿宋_GB2312"/>
          <w:szCs w:val="32"/>
          <w:lang w:bidi="ar"/>
        </w:rPr>
        <w:t>市教育局：</w:t>
      </w:r>
      <w:r>
        <w:rPr>
          <w:rFonts w:hint="eastAsia" w:eastAsia="仿宋_GB2312"/>
          <w:szCs w:val="32"/>
          <w:lang w:bidi="ar"/>
        </w:rPr>
        <w:t>负责</w:t>
      </w:r>
      <w:r>
        <w:rPr>
          <w:rFonts w:eastAsia="仿宋_GB2312"/>
          <w:szCs w:val="32"/>
          <w:lang w:bidi="ar"/>
        </w:rPr>
        <w:t>协助有关职能部门对学校、托幼机构食堂和学生、幼儿在校集体用餐造成的食品安全事故进行管理、调查、处置，并督促整改。</w:t>
      </w:r>
    </w:p>
    <w:p>
      <w:pPr>
        <w:spacing w:line="600" w:lineRule="exact"/>
        <w:ind w:firstLine="640" w:firstLineChars="200"/>
        <w:rPr>
          <w:rFonts w:eastAsia="仿宋_GB2312"/>
          <w:szCs w:val="32"/>
          <w:lang w:bidi="ar"/>
        </w:rPr>
      </w:pPr>
      <w:r>
        <w:rPr>
          <w:rFonts w:eastAsia="仿宋_GB2312"/>
          <w:szCs w:val="32"/>
          <w:lang w:bidi="ar"/>
        </w:rPr>
        <w:t>市工信局：</w:t>
      </w:r>
      <w:r>
        <w:rPr>
          <w:rFonts w:hint="eastAsia" w:eastAsia="仿宋_GB2312"/>
          <w:szCs w:val="32"/>
          <w:lang w:bidi="ar"/>
        </w:rPr>
        <w:t>负责</w:t>
      </w:r>
      <w:r>
        <w:rPr>
          <w:rFonts w:eastAsia="仿宋_GB2312"/>
          <w:szCs w:val="32"/>
          <w:lang w:bidi="ar"/>
        </w:rPr>
        <w:t>协助有关职能部门</w:t>
      </w:r>
      <w:r>
        <w:rPr>
          <w:rFonts w:hint="eastAsia" w:eastAsia="仿宋_GB2312"/>
          <w:szCs w:val="32"/>
          <w:lang w:bidi="ar"/>
        </w:rPr>
        <w:t>保障</w:t>
      </w:r>
      <w:r>
        <w:rPr>
          <w:rFonts w:eastAsia="仿宋_GB2312"/>
          <w:szCs w:val="32"/>
          <w:lang w:bidi="ar"/>
        </w:rPr>
        <w:t>应急处置所需装备及相关产品的生产。</w:t>
      </w:r>
    </w:p>
    <w:p>
      <w:pPr>
        <w:spacing w:line="600" w:lineRule="exact"/>
        <w:ind w:firstLine="640" w:firstLineChars="200"/>
        <w:rPr>
          <w:rFonts w:eastAsia="仿宋_GB2312"/>
          <w:szCs w:val="32"/>
          <w:lang w:bidi="ar"/>
        </w:rPr>
      </w:pPr>
      <w:r>
        <w:rPr>
          <w:rFonts w:eastAsia="仿宋_GB2312"/>
          <w:szCs w:val="32"/>
          <w:lang w:bidi="ar"/>
        </w:rPr>
        <w:t>市公安局：负责对食品安全事故发生现场的治安保障工作、交通管制工作，对食品安全事故涉嫌犯罪行为</w:t>
      </w:r>
      <w:r>
        <w:rPr>
          <w:rFonts w:hint="eastAsia" w:eastAsia="仿宋_GB2312"/>
          <w:szCs w:val="32"/>
          <w:lang w:bidi="ar"/>
        </w:rPr>
        <w:t>进行</w:t>
      </w:r>
      <w:r>
        <w:rPr>
          <w:rFonts w:eastAsia="仿宋_GB2312"/>
          <w:szCs w:val="32"/>
          <w:lang w:bidi="ar"/>
        </w:rPr>
        <w:t>侦查。</w:t>
      </w:r>
    </w:p>
    <w:p>
      <w:pPr>
        <w:spacing w:line="600" w:lineRule="exact"/>
        <w:ind w:firstLine="640" w:firstLineChars="200"/>
        <w:rPr>
          <w:rFonts w:eastAsia="仿宋_GB2312"/>
          <w:szCs w:val="32"/>
          <w:lang w:bidi="ar"/>
        </w:rPr>
      </w:pPr>
      <w:r>
        <w:rPr>
          <w:rFonts w:eastAsia="仿宋_GB2312"/>
          <w:szCs w:val="32"/>
          <w:lang w:bidi="ar"/>
        </w:rPr>
        <w:t>市民政局：</w:t>
      </w:r>
      <w:r>
        <w:rPr>
          <w:rFonts w:hint="eastAsia" w:eastAsia="仿宋_GB2312"/>
          <w:szCs w:val="32"/>
          <w:lang w:bidi="ar"/>
        </w:rPr>
        <w:t>负责</w:t>
      </w:r>
      <w:r>
        <w:rPr>
          <w:rFonts w:eastAsia="仿宋_GB2312"/>
          <w:szCs w:val="32"/>
          <w:lang w:bidi="ar"/>
        </w:rPr>
        <w:t>协助对养老机构发生食品安全事故的管理和处置工作。</w:t>
      </w:r>
    </w:p>
    <w:p>
      <w:pPr>
        <w:spacing w:line="600" w:lineRule="exact"/>
        <w:ind w:firstLine="640" w:firstLineChars="200"/>
        <w:rPr>
          <w:rFonts w:eastAsia="仿宋_GB2312"/>
          <w:szCs w:val="32"/>
          <w:lang w:bidi="ar"/>
        </w:rPr>
      </w:pPr>
      <w:r>
        <w:rPr>
          <w:rFonts w:eastAsia="仿宋_GB2312"/>
          <w:szCs w:val="32"/>
          <w:lang w:bidi="ar"/>
        </w:rPr>
        <w:t>市财政局：负责</w:t>
      </w:r>
      <w:r>
        <w:rPr>
          <w:rFonts w:hint="eastAsia" w:eastAsia="仿宋_GB2312"/>
          <w:szCs w:val="32"/>
          <w:lang w:bidi="ar"/>
        </w:rPr>
        <w:t>统筹保障</w:t>
      </w:r>
      <w:r>
        <w:rPr>
          <w:rFonts w:eastAsia="仿宋_GB2312"/>
          <w:szCs w:val="32"/>
          <w:lang w:bidi="ar"/>
        </w:rPr>
        <w:t>食品安全事故应急处置工作必需的资金。</w:t>
      </w:r>
    </w:p>
    <w:p>
      <w:pPr>
        <w:spacing w:line="600" w:lineRule="exact"/>
        <w:ind w:firstLine="640" w:firstLineChars="200"/>
        <w:rPr>
          <w:rFonts w:eastAsia="仿宋_GB2312"/>
          <w:szCs w:val="32"/>
          <w:lang w:bidi="ar"/>
        </w:rPr>
      </w:pPr>
      <w:r>
        <w:rPr>
          <w:rFonts w:eastAsia="仿宋_GB2312"/>
          <w:szCs w:val="32"/>
          <w:lang w:bidi="ar"/>
        </w:rPr>
        <w:t>市住建局：</w:t>
      </w:r>
      <w:r>
        <w:rPr>
          <w:rFonts w:hint="eastAsia" w:eastAsia="仿宋_GB2312"/>
          <w:szCs w:val="32"/>
          <w:lang w:bidi="ar"/>
        </w:rPr>
        <w:t>负责</w:t>
      </w:r>
      <w:r>
        <w:rPr>
          <w:rFonts w:eastAsia="仿宋_GB2312"/>
          <w:szCs w:val="32"/>
          <w:lang w:bidi="ar"/>
        </w:rPr>
        <w:t>协助有关职能部门对建筑工地用餐造成的食品安全事故进行管理、调查、处置，并督促整改。</w:t>
      </w:r>
    </w:p>
    <w:p>
      <w:pPr>
        <w:spacing w:line="600" w:lineRule="exact"/>
        <w:ind w:firstLine="640" w:firstLineChars="200"/>
        <w:rPr>
          <w:rFonts w:eastAsia="仿宋_GB2312"/>
          <w:szCs w:val="32"/>
          <w:lang w:bidi="ar"/>
        </w:rPr>
      </w:pPr>
      <w:r>
        <w:rPr>
          <w:rFonts w:eastAsia="仿宋_GB2312"/>
          <w:szCs w:val="32"/>
          <w:lang w:bidi="ar"/>
        </w:rPr>
        <w:t>市农业农村局：负责食用农产品种植养殖、畜禽屠宰、生鲜乳收购环节以及食用农产品进入批发、零售市场或生产加工企业前食品安全事故的调查处置，依法采取必要的应急处置措施；组织开展产地食用农产品</w:t>
      </w:r>
      <w:r>
        <w:rPr>
          <w:rFonts w:hint="eastAsia" w:eastAsia="仿宋_GB2312"/>
          <w:szCs w:val="32"/>
          <w:lang w:bidi="ar"/>
        </w:rPr>
        <w:t>的</w:t>
      </w:r>
      <w:r>
        <w:rPr>
          <w:rFonts w:eastAsia="仿宋_GB2312"/>
          <w:szCs w:val="32"/>
          <w:lang w:bidi="ar"/>
        </w:rPr>
        <w:t>相关检测和风险分析并提出结论。</w:t>
      </w:r>
    </w:p>
    <w:p>
      <w:pPr>
        <w:spacing w:line="600" w:lineRule="exact"/>
        <w:ind w:firstLine="640" w:firstLineChars="200"/>
        <w:rPr>
          <w:rFonts w:eastAsia="仿宋_GB2312"/>
          <w:szCs w:val="32"/>
          <w:lang w:bidi="ar"/>
        </w:rPr>
      </w:pPr>
      <w:r>
        <w:rPr>
          <w:rFonts w:eastAsia="仿宋_GB2312"/>
          <w:szCs w:val="32"/>
          <w:lang w:bidi="ar"/>
        </w:rPr>
        <w:t>市商务局：负责流通领域食品安全事故应急救援所需生活必需品的物资保障；协助食品安全事故的调查处理。</w:t>
      </w:r>
    </w:p>
    <w:p>
      <w:pPr>
        <w:spacing w:line="600" w:lineRule="exact"/>
        <w:ind w:firstLine="640" w:firstLineChars="200"/>
        <w:rPr>
          <w:rFonts w:eastAsia="仿宋_GB2312"/>
          <w:szCs w:val="32"/>
          <w:lang w:bidi="ar"/>
        </w:rPr>
      </w:pPr>
      <w:r>
        <w:rPr>
          <w:rFonts w:eastAsia="仿宋_GB2312"/>
          <w:szCs w:val="32"/>
          <w:lang w:bidi="ar"/>
        </w:rPr>
        <w:t>市文旅广体局：协助旅游A级景区食品安全事故的应急处置，并督促整改。</w:t>
      </w:r>
    </w:p>
    <w:p>
      <w:pPr>
        <w:spacing w:line="600" w:lineRule="exact"/>
        <w:ind w:firstLine="640" w:firstLineChars="200"/>
        <w:rPr>
          <w:rFonts w:eastAsia="仿宋_GB2312"/>
          <w:szCs w:val="32"/>
          <w:lang w:bidi="ar"/>
        </w:rPr>
      </w:pPr>
      <w:r>
        <w:rPr>
          <w:rFonts w:eastAsia="仿宋_GB2312"/>
          <w:szCs w:val="32"/>
          <w:lang w:bidi="ar"/>
        </w:rPr>
        <w:t>市卫健局：负责食品安全事故的医学救援工作；组织对事故现场进行卫生处理和疾病预防控制，对事故致病因素开展检验检测和流行病学调查并提交调查分析报告；提供相关标准解释，开展事故评估，并提出结论。协助有关职能部门对医院用餐造成</w:t>
      </w:r>
      <w:r>
        <w:rPr>
          <w:rFonts w:hint="eastAsia" w:eastAsia="仿宋_GB2312"/>
          <w:szCs w:val="32"/>
          <w:lang w:bidi="ar"/>
        </w:rPr>
        <w:t>的</w:t>
      </w:r>
      <w:r>
        <w:rPr>
          <w:rFonts w:eastAsia="仿宋_GB2312"/>
          <w:szCs w:val="32"/>
          <w:lang w:bidi="ar"/>
        </w:rPr>
        <w:t>食品安全事故进行管理、调查、处置，并督促整改。</w:t>
      </w:r>
    </w:p>
    <w:p>
      <w:pPr>
        <w:spacing w:line="600" w:lineRule="exact"/>
        <w:ind w:firstLine="640" w:firstLineChars="200"/>
        <w:rPr>
          <w:rFonts w:eastAsia="仿宋_GB2312"/>
          <w:szCs w:val="32"/>
          <w:lang w:bidi="ar"/>
        </w:rPr>
      </w:pPr>
      <w:r>
        <w:rPr>
          <w:rFonts w:hint="eastAsia" w:eastAsia="仿宋_GB2312"/>
          <w:szCs w:val="32"/>
        </w:rPr>
        <w:t>长沙市生态环境局浏阳分局</w:t>
      </w:r>
      <w:r>
        <w:rPr>
          <w:rFonts w:eastAsia="仿宋_GB2312"/>
          <w:szCs w:val="32"/>
          <w:lang w:bidi="ar"/>
        </w:rPr>
        <w:t>：负责对导致食品安全事故的环境污染事件</w:t>
      </w:r>
      <w:r>
        <w:rPr>
          <w:rFonts w:hint="eastAsia" w:eastAsia="仿宋_GB2312"/>
          <w:szCs w:val="32"/>
          <w:lang w:bidi="ar"/>
        </w:rPr>
        <w:t>进行</w:t>
      </w:r>
      <w:r>
        <w:rPr>
          <w:rFonts w:eastAsia="仿宋_GB2312"/>
          <w:szCs w:val="32"/>
          <w:lang w:bidi="ar"/>
        </w:rPr>
        <w:t>调查处置。</w:t>
      </w:r>
    </w:p>
    <w:p>
      <w:pPr>
        <w:spacing w:line="600" w:lineRule="exact"/>
        <w:ind w:firstLine="640" w:firstLineChars="200"/>
        <w:rPr>
          <w:rFonts w:eastAsia="仿宋_GB2312"/>
          <w:szCs w:val="32"/>
          <w:lang w:bidi="ar"/>
        </w:rPr>
      </w:pPr>
      <w:r>
        <w:rPr>
          <w:rFonts w:eastAsia="仿宋_GB2312"/>
          <w:szCs w:val="32"/>
          <w:lang w:bidi="ar"/>
        </w:rPr>
        <w:t>星沙海关</w:t>
      </w:r>
      <w:r>
        <w:rPr>
          <w:rFonts w:hint="eastAsia" w:eastAsia="仿宋_GB2312"/>
          <w:szCs w:val="32"/>
          <w:lang w:bidi="ar"/>
        </w:rPr>
        <w:t>驻</w:t>
      </w:r>
      <w:r>
        <w:rPr>
          <w:rFonts w:eastAsia="仿宋_GB2312"/>
          <w:szCs w:val="32"/>
          <w:lang w:bidi="ar"/>
        </w:rPr>
        <w:t>浏阳办事处：负责对进出口环节食品安全事故的调查处理，依法采取必要的应急处置措施。</w:t>
      </w:r>
    </w:p>
    <w:p>
      <w:pPr>
        <w:spacing w:line="600" w:lineRule="exact"/>
        <w:ind w:firstLine="640" w:firstLineChars="200"/>
        <w:rPr>
          <w:rFonts w:eastAsia="仿宋_GB2312"/>
          <w:szCs w:val="32"/>
          <w:lang w:bidi="ar"/>
        </w:rPr>
      </w:pPr>
      <w:r>
        <w:rPr>
          <w:rFonts w:eastAsia="仿宋_GB2312"/>
          <w:szCs w:val="32"/>
          <w:lang w:bidi="ar"/>
        </w:rPr>
        <w:t>其他有关部门按照各自的工作职责参与食品安全事故应急处置工作。</w:t>
      </w:r>
    </w:p>
    <w:p>
      <w:pPr>
        <w:spacing w:line="600" w:lineRule="exact"/>
        <w:ind w:firstLine="640" w:firstLineChars="200"/>
        <w:rPr>
          <w:rFonts w:eastAsia="仿宋_GB2312"/>
          <w:szCs w:val="32"/>
          <w:lang w:bidi="ar"/>
        </w:rPr>
      </w:pPr>
      <w:r>
        <w:rPr>
          <w:rFonts w:eastAsia="仿宋_GB2312"/>
          <w:szCs w:val="32"/>
          <w:lang w:bidi="ar"/>
        </w:rPr>
        <w:t>2.1.6</w:t>
      </w:r>
      <w:r>
        <w:rPr>
          <w:rFonts w:hint="eastAsia" w:eastAsia="仿宋_GB2312"/>
          <w:szCs w:val="32"/>
          <w:lang w:bidi="ar"/>
        </w:rPr>
        <w:t xml:space="preserve"> </w:t>
      </w:r>
      <w:r>
        <w:rPr>
          <w:rFonts w:eastAsia="仿宋_GB2312"/>
          <w:szCs w:val="32"/>
          <w:lang w:bidi="ar"/>
        </w:rPr>
        <w:t>应急处置工作组</w:t>
      </w:r>
    </w:p>
    <w:p>
      <w:pPr>
        <w:spacing w:line="600" w:lineRule="exact"/>
        <w:ind w:firstLine="640" w:firstLineChars="200"/>
        <w:rPr>
          <w:rFonts w:eastAsia="仿宋_GB2312"/>
          <w:szCs w:val="32"/>
          <w:lang w:bidi="ar"/>
        </w:rPr>
      </w:pPr>
      <w:r>
        <w:rPr>
          <w:rFonts w:eastAsia="仿宋_GB2312"/>
          <w:szCs w:val="32"/>
          <w:lang w:bidi="ar"/>
        </w:rPr>
        <w:t>食品安全事故应急响应启动后，市</w:t>
      </w:r>
      <w:r>
        <w:rPr>
          <w:rFonts w:hint="eastAsia" w:eastAsia="仿宋_GB2312"/>
          <w:szCs w:val="32"/>
          <w:lang w:bidi="ar"/>
        </w:rPr>
        <w:t>食品安全</w:t>
      </w:r>
      <w:r>
        <w:rPr>
          <w:rFonts w:eastAsia="仿宋_GB2312"/>
          <w:szCs w:val="32"/>
          <w:lang w:bidi="ar"/>
        </w:rPr>
        <w:t>应急指挥部根据事故处置需要，成立若干工作组，及时组织实施应急处置工作。</w:t>
      </w:r>
    </w:p>
    <w:p>
      <w:pPr>
        <w:spacing w:line="600" w:lineRule="exact"/>
        <w:ind w:firstLine="640" w:firstLineChars="200"/>
        <w:rPr>
          <w:rFonts w:eastAsia="仿宋_GB2312"/>
          <w:szCs w:val="32"/>
          <w:lang w:bidi="ar"/>
        </w:rPr>
      </w:pPr>
      <w:r>
        <w:rPr>
          <w:rFonts w:eastAsia="仿宋_GB2312"/>
          <w:szCs w:val="32"/>
          <w:lang w:bidi="ar"/>
        </w:rPr>
        <w:t>（1）事故调查组。由市市场监管局牵头，会同市公安局、市卫健局等相关部门负责调查事故发生原因，评估事故影响，作出调查结论，提出事故防范意见；对涉嫌犯罪的，由市公安局督促、指导涉案地公安机关立案侦办；对工作人员失职、渎职等行为由市纪委监委进行调查。</w:t>
      </w:r>
    </w:p>
    <w:p>
      <w:pPr>
        <w:spacing w:line="600" w:lineRule="exact"/>
        <w:ind w:firstLine="640" w:firstLineChars="200"/>
        <w:rPr>
          <w:rFonts w:eastAsia="仿宋_GB2312"/>
          <w:szCs w:val="32"/>
          <w:lang w:bidi="ar"/>
        </w:rPr>
      </w:pPr>
      <w:r>
        <w:rPr>
          <w:rFonts w:eastAsia="仿宋_GB2312"/>
          <w:szCs w:val="32"/>
          <w:lang w:bidi="ar"/>
        </w:rPr>
        <w:t>（2）危害控制组。由事发地</w:t>
      </w:r>
      <w:r>
        <w:rPr>
          <w:rFonts w:hint="eastAsia" w:eastAsia="仿宋_GB2312"/>
          <w:szCs w:val="32"/>
          <w:lang w:bidi="ar"/>
        </w:rPr>
        <w:t>乡镇</w:t>
      </w:r>
      <w:r>
        <w:rPr>
          <w:rFonts w:eastAsia="仿宋_GB2312"/>
          <w:szCs w:val="32"/>
          <w:lang w:bidi="ar"/>
        </w:rPr>
        <w:t>人民政府（街道办事处</w:t>
      </w:r>
      <w:r>
        <w:rPr>
          <w:rFonts w:hint="eastAsia" w:eastAsia="仿宋_GB2312"/>
          <w:szCs w:val="32"/>
          <w:lang w:bidi="ar"/>
        </w:rPr>
        <w:t>）</w:t>
      </w:r>
      <w:r>
        <w:rPr>
          <w:rFonts w:eastAsia="仿宋_GB2312"/>
          <w:szCs w:val="32"/>
          <w:lang w:bidi="ar"/>
        </w:rPr>
        <w:t>、园区管委会牵头负责事故应急处置工作。追踪源头，监督召回、下架、封存有毒有害食品；严格控制流通渠道，防止危害蔓延扩大；相关职能部门实施行政处罚；涉嫌犯罪的，由公安部门查处；通知中毒食物或污染食物来源地和流向地的相关职能部门，及时查办或移送相关案件。</w:t>
      </w:r>
    </w:p>
    <w:p>
      <w:pPr>
        <w:spacing w:line="600" w:lineRule="exact"/>
        <w:ind w:firstLine="640" w:firstLineChars="200"/>
        <w:rPr>
          <w:rFonts w:eastAsia="仿宋_GB2312"/>
          <w:szCs w:val="32"/>
          <w:lang w:bidi="ar"/>
        </w:rPr>
      </w:pPr>
      <w:r>
        <w:rPr>
          <w:rFonts w:eastAsia="仿宋_GB2312"/>
          <w:szCs w:val="32"/>
          <w:lang w:bidi="ar"/>
        </w:rPr>
        <w:t>（3）医疗救治组。由市卫健局牵头组织开展医疗救治工作。查明致病原因，做好卫生防疫工作。</w:t>
      </w:r>
    </w:p>
    <w:p>
      <w:pPr>
        <w:spacing w:line="600" w:lineRule="exact"/>
        <w:ind w:firstLine="640" w:firstLineChars="200"/>
        <w:rPr>
          <w:rFonts w:eastAsia="仿宋_GB2312"/>
          <w:szCs w:val="32"/>
          <w:lang w:bidi="ar"/>
        </w:rPr>
      </w:pPr>
      <w:r>
        <w:rPr>
          <w:rFonts w:eastAsia="仿宋_GB2312"/>
          <w:szCs w:val="32"/>
          <w:lang w:bidi="ar"/>
        </w:rPr>
        <w:t>（4）检测评估组：由市市场监管局牵头，会同相关部门提出检测方案和要求，组织实施相关检测；综合分析各方检测数据，查找事故原因和评估事故发展趋势，预测事故后果，为制定现场抢救方案和采取控制措施提供参考</w:t>
      </w:r>
      <w:r>
        <w:rPr>
          <w:rFonts w:hint="eastAsia" w:eastAsia="仿宋_GB2312"/>
          <w:szCs w:val="32"/>
          <w:lang w:bidi="ar"/>
        </w:rPr>
        <w:t>；</w:t>
      </w:r>
      <w:r>
        <w:rPr>
          <w:rFonts w:eastAsia="仿宋_GB2312"/>
          <w:szCs w:val="32"/>
          <w:lang w:bidi="ar"/>
        </w:rPr>
        <w:t>检测评估结果及时报告现场指挥部和市</w:t>
      </w:r>
      <w:r>
        <w:rPr>
          <w:rFonts w:hint="eastAsia" w:eastAsia="仿宋_GB2312"/>
          <w:szCs w:val="32"/>
          <w:lang w:bidi="ar"/>
        </w:rPr>
        <w:t>食品安全应急</w:t>
      </w:r>
      <w:r>
        <w:rPr>
          <w:rFonts w:eastAsia="仿宋_GB2312"/>
          <w:szCs w:val="32"/>
          <w:lang w:bidi="ar"/>
        </w:rPr>
        <w:t>指挥部办公室。</w:t>
      </w:r>
    </w:p>
    <w:p>
      <w:pPr>
        <w:spacing w:line="600" w:lineRule="exact"/>
        <w:ind w:firstLine="640" w:firstLineChars="200"/>
        <w:rPr>
          <w:rFonts w:eastAsia="仿宋_GB2312"/>
          <w:szCs w:val="32"/>
          <w:lang w:bidi="ar"/>
        </w:rPr>
      </w:pPr>
      <w:r>
        <w:rPr>
          <w:rFonts w:eastAsia="仿宋_GB2312"/>
          <w:szCs w:val="32"/>
          <w:lang w:bidi="ar"/>
        </w:rPr>
        <w:t>（5）维护稳定组。由市公安局牵头，指导事发地</w:t>
      </w:r>
      <w:r>
        <w:rPr>
          <w:rFonts w:hint="eastAsia" w:eastAsia="仿宋_GB2312"/>
          <w:szCs w:val="32"/>
          <w:lang w:bidi="ar"/>
        </w:rPr>
        <w:t>乡镇</w:t>
      </w:r>
      <w:r>
        <w:rPr>
          <w:rFonts w:eastAsia="仿宋_GB2312"/>
          <w:szCs w:val="32"/>
          <w:lang w:bidi="ar"/>
        </w:rPr>
        <w:t>人民政府（街道办事处）、园区管委会的社会治安管理；严厉打击编造传播谣言、制造社会恐慌、趁机作乱等违法犯罪行为；协助做好矛盾纠纷调解和法律服务工作。</w:t>
      </w:r>
    </w:p>
    <w:p>
      <w:pPr>
        <w:spacing w:line="600" w:lineRule="exact"/>
        <w:ind w:firstLine="640" w:firstLineChars="200"/>
        <w:rPr>
          <w:rFonts w:eastAsia="仿宋_GB2312"/>
          <w:szCs w:val="32"/>
          <w:lang w:bidi="ar"/>
        </w:rPr>
      </w:pPr>
      <w:r>
        <w:rPr>
          <w:rFonts w:eastAsia="仿宋_GB2312"/>
          <w:szCs w:val="32"/>
          <w:lang w:bidi="ar"/>
        </w:rPr>
        <w:t>（6）新闻宣传组。由市委宣传部会同市市场监管局等相关部门，组织事故处置的宣传报道和舆论引导，做好信息发布工作。</w:t>
      </w:r>
    </w:p>
    <w:p>
      <w:pPr>
        <w:spacing w:line="600" w:lineRule="exact"/>
        <w:ind w:firstLine="640" w:firstLineChars="200"/>
        <w:rPr>
          <w:rFonts w:eastAsia="仿宋_GB2312"/>
          <w:kern w:val="0"/>
          <w:szCs w:val="32"/>
        </w:rPr>
      </w:pPr>
      <w:r>
        <w:rPr>
          <w:rFonts w:eastAsia="仿宋_GB2312"/>
          <w:kern w:val="0"/>
          <w:szCs w:val="32"/>
        </w:rPr>
        <w:t>2.2</w:t>
      </w:r>
      <w:r>
        <w:rPr>
          <w:rFonts w:hint="eastAsia" w:eastAsia="仿宋_GB2312"/>
          <w:kern w:val="0"/>
          <w:szCs w:val="32"/>
        </w:rPr>
        <w:t xml:space="preserve"> </w:t>
      </w:r>
      <w:r>
        <w:rPr>
          <w:rFonts w:eastAsia="仿宋_GB2312"/>
          <w:kern w:val="0"/>
          <w:szCs w:val="32"/>
        </w:rPr>
        <w:t>现场指挥部</w:t>
      </w:r>
    </w:p>
    <w:p>
      <w:pPr>
        <w:spacing w:line="600" w:lineRule="exact"/>
        <w:ind w:firstLine="640" w:firstLineChars="200"/>
        <w:rPr>
          <w:rFonts w:eastAsia="仿宋_GB2312"/>
          <w:szCs w:val="32"/>
        </w:rPr>
      </w:pPr>
      <w:r>
        <w:rPr>
          <w:rFonts w:eastAsia="仿宋_GB2312"/>
          <w:szCs w:val="32"/>
          <w:lang w:bidi="ar"/>
        </w:rPr>
        <w:t>食品安全事故发生后，市</w:t>
      </w:r>
      <w:r>
        <w:rPr>
          <w:rFonts w:hint="eastAsia" w:eastAsia="仿宋_GB2312"/>
          <w:szCs w:val="32"/>
          <w:lang w:bidi="ar"/>
        </w:rPr>
        <w:t>食品安全</w:t>
      </w:r>
      <w:r>
        <w:rPr>
          <w:rFonts w:eastAsia="仿宋_GB2312"/>
          <w:szCs w:val="32"/>
          <w:lang w:bidi="ar"/>
        </w:rPr>
        <w:t>应急指挥部根据需要成立现场指挥部，由事发地</w:t>
      </w:r>
      <w:r>
        <w:rPr>
          <w:rFonts w:hint="eastAsia" w:eastAsia="仿宋_GB2312"/>
          <w:szCs w:val="32"/>
          <w:lang w:bidi="ar"/>
        </w:rPr>
        <w:t>乡镇</w:t>
      </w:r>
      <w:r>
        <w:rPr>
          <w:rFonts w:eastAsia="仿宋_GB2312"/>
          <w:szCs w:val="32"/>
          <w:lang w:bidi="ar"/>
        </w:rPr>
        <w:t>人民政府（街道办事处）、园区管委会主要负责人任指挥长。在市</w:t>
      </w:r>
      <w:r>
        <w:rPr>
          <w:rFonts w:hint="eastAsia" w:eastAsia="仿宋_GB2312"/>
          <w:szCs w:val="32"/>
          <w:lang w:bidi="ar"/>
        </w:rPr>
        <w:t>食品安全</w:t>
      </w:r>
      <w:r>
        <w:rPr>
          <w:rFonts w:eastAsia="仿宋_GB2312"/>
          <w:szCs w:val="32"/>
          <w:lang w:bidi="ar"/>
        </w:rPr>
        <w:t>应急指挥部的领导下，负责现场应急处置工作。</w:t>
      </w:r>
    </w:p>
    <w:p>
      <w:pPr>
        <w:spacing w:line="600" w:lineRule="exact"/>
        <w:ind w:firstLine="640" w:firstLineChars="200"/>
        <w:rPr>
          <w:rFonts w:eastAsia="仿宋_GB2312"/>
          <w:kern w:val="0"/>
          <w:szCs w:val="32"/>
        </w:rPr>
      </w:pPr>
      <w:r>
        <w:rPr>
          <w:rFonts w:eastAsia="仿宋_GB2312"/>
          <w:kern w:val="0"/>
          <w:szCs w:val="32"/>
        </w:rPr>
        <w:t>2.3</w:t>
      </w:r>
      <w:r>
        <w:rPr>
          <w:rFonts w:hint="eastAsia" w:eastAsia="仿宋_GB2312"/>
          <w:kern w:val="0"/>
          <w:szCs w:val="32"/>
        </w:rPr>
        <w:t xml:space="preserve"> </w:t>
      </w:r>
      <w:r>
        <w:rPr>
          <w:rFonts w:eastAsia="仿宋_GB2312"/>
          <w:kern w:val="0"/>
          <w:szCs w:val="32"/>
        </w:rPr>
        <w:t>专家组</w:t>
      </w:r>
    </w:p>
    <w:p>
      <w:pPr>
        <w:spacing w:line="600" w:lineRule="exact"/>
        <w:ind w:firstLine="640" w:firstLineChars="200"/>
        <w:rPr>
          <w:rFonts w:eastAsia="仿宋_GB2312"/>
          <w:szCs w:val="32"/>
        </w:rPr>
      </w:pPr>
      <w:r>
        <w:rPr>
          <w:rFonts w:eastAsia="仿宋_GB2312"/>
          <w:szCs w:val="32"/>
          <w:lang w:bidi="ar"/>
        </w:rPr>
        <w:t>市</w:t>
      </w:r>
      <w:r>
        <w:rPr>
          <w:rFonts w:hint="eastAsia" w:eastAsia="仿宋_GB2312"/>
          <w:szCs w:val="32"/>
          <w:lang w:bidi="ar"/>
        </w:rPr>
        <w:t>食品安全</w:t>
      </w:r>
      <w:r>
        <w:rPr>
          <w:rFonts w:eastAsia="仿宋_GB2312"/>
          <w:szCs w:val="32"/>
          <w:lang w:bidi="ar"/>
        </w:rPr>
        <w:t>应急指挥部办公室建立食品安全专家库，成立专家组，负责对事故进行分析评估，为应急处置工作提供决策建议，必要时参与应急处置。</w:t>
      </w:r>
    </w:p>
    <w:p>
      <w:pPr>
        <w:spacing w:line="600" w:lineRule="exact"/>
        <w:ind w:firstLine="640" w:firstLineChars="200"/>
        <w:rPr>
          <w:rFonts w:eastAsia="仿宋_GB2312"/>
          <w:kern w:val="0"/>
          <w:szCs w:val="32"/>
        </w:rPr>
      </w:pPr>
      <w:r>
        <w:rPr>
          <w:rFonts w:eastAsia="仿宋_GB2312"/>
          <w:kern w:val="0"/>
          <w:szCs w:val="32"/>
        </w:rPr>
        <w:t>2.4</w:t>
      </w:r>
      <w:r>
        <w:rPr>
          <w:rFonts w:hint="eastAsia" w:eastAsia="仿宋_GB2312"/>
          <w:kern w:val="0"/>
          <w:szCs w:val="32"/>
        </w:rPr>
        <w:t xml:space="preserve"> </w:t>
      </w:r>
      <w:r>
        <w:rPr>
          <w:rFonts w:eastAsia="仿宋_GB2312"/>
          <w:kern w:val="0"/>
          <w:szCs w:val="32"/>
        </w:rPr>
        <w:t>技术支撑机构</w:t>
      </w:r>
    </w:p>
    <w:p>
      <w:pPr>
        <w:spacing w:line="600" w:lineRule="exact"/>
        <w:ind w:firstLine="640" w:firstLineChars="200"/>
        <w:rPr>
          <w:rFonts w:eastAsia="仿宋_GB2312"/>
          <w:szCs w:val="32"/>
        </w:rPr>
      </w:pPr>
      <w:r>
        <w:rPr>
          <w:rFonts w:eastAsia="仿宋_GB2312"/>
          <w:szCs w:val="32"/>
          <w:lang w:bidi="ar"/>
        </w:rPr>
        <w:t>在有关部门组织领导下，医疗卫生、疾病控制、食品安全风险分析、食品检测检疫等相关专业技术机构参与应急处置，依法履行医疗救治、流行病学调查、食品检验检疫及评价等职责。</w:t>
      </w:r>
    </w:p>
    <w:p>
      <w:pPr>
        <w:spacing w:line="600" w:lineRule="exact"/>
        <w:ind w:firstLine="640" w:firstLineChars="200"/>
        <w:rPr>
          <w:rFonts w:eastAsia="黑体"/>
          <w:kern w:val="0"/>
          <w:szCs w:val="32"/>
        </w:rPr>
      </w:pPr>
      <w:r>
        <w:rPr>
          <w:rFonts w:eastAsia="黑体"/>
          <w:kern w:val="0"/>
          <w:szCs w:val="32"/>
        </w:rPr>
        <w:t>3</w:t>
      </w:r>
      <w:r>
        <w:rPr>
          <w:rFonts w:hint="eastAsia" w:eastAsia="黑体"/>
          <w:kern w:val="0"/>
          <w:szCs w:val="32"/>
        </w:rPr>
        <w:t>．</w:t>
      </w:r>
      <w:r>
        <w:rPr>
          <w:rFonts w:eastAsia="黑体"/>
          <w:kern w:val="0"/>
          <w:szCs w:val="32"/>
        </w:rPr>
        <w:t>监测预警</w:t>
      </w:r>
    </w:p>
    <w:p>
      <w:pPr>
        <w:spacing w:line="600" w:lineRule="exact"/>
        <w:ind w:firstLine="640" w:firstLineChars="200"/>
        <w:rPr>
          <w:rFonts w:eastAsia="仿宋_GB2312"/>
          <w:szCs w:val="32"/>
        </w:rPr>
      </w:pPr>
      <w:r>
        <w:rPr>
          <w:rFonts w:eastAsia="仿宋_GB2312"/>
          <w:szCs w:val="32"/>
          <w:lang w:bidi="ar"/>
        </w:rPr>
        <w:t>加强食品安全信息管理和综合利用，构建各部门间信息沟通平台，实现资源共享。对可能具有较高程度安全风险的食品，依法提请长沙市市场监管部门公布警示信息。</w:t>
      </w:r>
    </w:p>
    <w:p>
      <w:pPr>
        <w:spacing w:line="600" w:lineRule="exact"/>
        <w:ind w:firstLine="640" w:firstLineChars="200"/>
        <w:rPr>
          <w:rFonts w:eastAsia="仿宋_GB2312"/>
          <w:kern w:val="0"/>
          <w:szCs w:val="32"/>
        </w:rPr>
      </w:pPr>
      <w:r>
        <w:rPr>
          <w:rFonts w:eastAsia="仿宋_GB2312"/>
          <w:kern w:val="0"/>
          <w:szCs w:val="32"/>
        </w:rPr>
        <w:t>3.1</w:t>
      </w:r>
      <w:r>
        <w:rPr>
          <w:rFonts w:hint="eastAsia" w:eastAsia="仿宋_GB2312"/>
          <w:kern w:val="0"/>
          <w:szCs w:val="32"/>
        </w:rPr>
        <w:t xml:space="preserve"> </w:t>
      </w:r>
      <w:r>
        <w:rPr>
          <w:rFonts w:eastAsia="仿宋_GB2312"/>
          <w:kern w:val="0"/>
          <w:szCs w:val="32"/>
        </w:rPr>
        <w:t>风险分析</w:t>
      </w:r>
    </w:p>
    <w:p>
      <w:pPr>
        <w:spacing w:line="600" w:lineRule="exact"/>
        <w:ind w:firstLine="640" w:firstLineChars="200"/>
        <w:rPr>
          <w:rFonts w:eastAsia="仿宋_GB2312"/>
          <w:szCs w:val="32"/>
          <w:lang w:bidi="ar"/>
        </w:rPr>
      </w:pPr>
      <w:r>
        <w:rPr>
          <w:rFonts w:eastAsia="仿宋_GB2312"/>
          <w:szCs w:val="32"/>
          <w:lang w:bidi="ar"/>
        </w:rPr>
        <w:t>市卫健局会同市市场监管局、市农业农村局等部门，根据国家食品安全风险监测计划和省、长沙市食品安全风险监测方案，结合本市具体情况，加强食品安全舆情信息搜集，及时分析研判。对可能存在区域性、系统性风险的，要组织相关领域专家进行分析评价，及时采取措施化解风险。同时，加强部门之间食品安全风险监测协作，建立并完善重大食品安全风险通报制度。</w:t>
      </w:r>
    </w:p>
    <w:p>
      <w:pPr>
        <w:spacing w:line="600" w:lineRule="exact"/>
        <w:ind w:firstLine="640" w:firstLineChars="200"/>
        <w:rPr>
          <w:rFonts w:eastAsia="仿宋_GB2312"/>
          <w:szCs w:val="32"/>
          <w:lang w:bidi="ar"/>
        </w:rPr>
      </w:pPr>
      <w:r>
        <w:rPr>
          <w:rFonts w:eastAsia="仿宋_GB2312"/>
          <w:szCs w:val="32"/>
          <w:lang w:bidi="ar"/>
        </w:rPr>
        <w:t>食品安全风险监测计划应遵循高风险产品监测优先原则，并将以下情况作为优先考虑因素：</w:t>
      </w:r>
    </w:p>
    <w:p>
      <w:pPr>
        <w:spacing w:line="600" w:lineRule="exact"/>
        <w:ind w:firstLine="640" w:firstLineChars="200"/>
        <w:rPr>
          <w:rFonts w:eastAsia="仿宋_GB2312"/>
          <w:szCs w:val="32"/>
          <w:lang w:bidi="ar"/>
        </w:rPr>
      </w:pPr>
      <w:r>
        <w:rPr>
          <w:rFonts w:eastAsia="仿宋_GB2312"/>
          <w:szCs w:val="32"/>
          <w:lang w:bidi="ar"/>
        </w:rPr>
        <w:t>（1）健康危害较大、风险程度较高以及污染水平、问题检出率呈上升趋势的；</w:t>
      </w:r>
    </w:p>
    <w:p>
      <w:pPr>
        <w:spacing w:line="600" w:lineRule="exact"/>
        <w:ind w:left="632"/>
        <w:rPr>
          <w:rFonts w:eastAsia="仿宋_GB2312"/>
          <w:szCs w:val="32"/>
          <w:lang w:bidi="ar"/>
        </w:rPr>
      </w:pPr>
      <w:r>
        <w:rPr>
          <w:rFonts w:eastAsia="仿宋_GB2312"/>
          <w:szCs w:val="32"/>
          <w:lang w:bidi="ar"/>
        </w:rPr>
        <w:t>（2）易对婴幼儿等特殊人群造成健康影响的；</w:t>
      </w:r>
    </w:p>
    <w:p>
      <w:pPr>
        <w:spacing w:line="600" w:lineRule="exact"/>
        <w:ind w:left="632"/>
        <w:rPr>
          <w:rFonts w:eastAsia="仿宋_GB2312"/>
          <w:szCs w:val="32"/>
          <w:lang w:bidi="ar"/>
        </w:rPr>
      </w:pPr>
      <w:r>
        <w:rPr>
          <w:rFonts w:eastAsia="仿宋_GB2312"/>
          <w:szCs w:val="32"/>
          <w:lang w:bidi="ar"/>
        </w:rPr>
        <w:t>（3）流通范围广、消费量大的；</w:t>
      </w:r>
    </w:p>
    <w:p>
      <w:pPr>
        <w:spacing w:line="600" w:lineRule="exact"/>
        <w:ind w:left="632"/>
        <w:rPr>
          <w:rFonts w:eastAsia="仿宋_GB2312"/>
          <w:szCs w:val="32"/>
          <w:lang w:bidi="ar"/>
        </w:rPr>
      </w:pPr>
      <w:r>
        <w:rPr>
          <w:rFonts w:eastAsia="仿宋_GB2312"/>
          <w:szCs w:val="32"/>
          <w:lang w:bidi="ar"/>
        </w:rPr>
        <w:t>（4）发生过食品安全突发事故或社会关注度较高的；</w:t>
      </w:r>
    </w:p>
    <w:p>
      <w:pPr>
        <w:spacing w:line="600" w:lineRule="exact"/>
        <w:ind w:firstLine="640" w:firstLineChars="200"/>
        <w:rPr>
          <w:rFonts w:eastAsia="仿宋_GB2312"/>
          <w:szCs w:val="32"/>
          <w:lang w:bidi="ar"/>
        </w:rPr>
      </w:pPr>
      <w:r>
        <w:rPr>
          <w:rFonts w:eastAsia="仿宋_GB2312"/>
          <w:szCs w:val="32"/>
          <w:lang w:bidi="ar"/>
        </w:rPr>
        <w:t>（5）已列入《食品中可能违法添加的非食用物质和易滥用的食品添加剂品种名单》的；</w:t>
      </w:r>
    </w:p>
    <w:p>
      <w:pPr>
        <w:spacing w:line="600" w:lineRule="exact"/>
        <w:ind w:firstLine="640" w:firstLineChars="200"/>
        <w:rPr>
          <w:rFonts w:eastAsia="仿宋_GB2312"/>
          <w:szCs w:val="32"/>
          <w:lang w:bidi="ar"/>
        </w:rPr>
      </w:pPr>
      <w:r>
        <w:rPr>
          <w:rFonts w:eastAsia="仿宋_GB2312"/>
          <w:szCs w:val="32"/>
          <w:lang w:bidi="ar"/>
        </w:rPr>
        <w:t>（6）已在国外发生的食品安全问题并有证据表明可能在国内存在的。</w:t>
      </w:r>
    </w:p>
    <w:p>
      <w:pPr>
        <w:spacing w:line="600" w:lineRule="exact"/>
        <w:ind w:firstLine="640" w:firstLineChars="200"/>
        <w:rPr>
          <w:rFonts w:eastAsia="仿宋_GB2312"/>
          <w:szCs w:val="32"/>
          <w:lang w:bidi="ar"/>
        </w:rPr>
      </w:pPr>
      <w:r>
        <w:rPr>
          <w:rFonts w:eastAsia="仿宋_GB2312"/>
          <w:szCs w:val="32"/>
          <w:lang w:bidi="ar"/>
        </w:rPr>
        <w:t>食品安全舆情信息搜集与监测的重点：</w:t>
      </w:r>
    </w:p>
    <w:p>
      <w:pPr>
        <w:spacing w:line="600" w:lineRule="exact"/>
        <w:ind w:left="632"/>
        <w:rPr>
          <w:rFonts w:eastAsia="仿宋_GB2312"/>
          <w:szCs w:val="32"/>
          <w:lang w:bidi="ar"/>
        </w:rPr>
      </w:pPr>
      <w:r>
        <w:rPr>
          <w:rFonts w:eastAsia="仿宋_GB2312"/>
          <w:szCs w:val="32"/>
          <w:lang w:bidi="ar"/>
        </w:rPr>
        <w:t>（1）中央、省、长沙市领导对食品安全问题的批示；</w:t>
      </w:r>
    </w:p>
    <w:p>
      <w:pPr>
        <w:spacing w:line="600" w:lineRule="exact"/>
        <w:ind w:firstLine="640" w:firstLineChars="200"/>
        <w:rPr>
          <w:rFonts w:hint="eastAsia" w:eastAsia="仿宋_GB2312"/>
          <w:szCs w:val="32"/>
        </w:rPr>
      </w:pPr>
      <w:r>
        <w:rPr>
          <w:rFonts w:eastAsia="仿宋_GB2312"/>
          <w:szCs w:val="32"/>
          <w:lang w:bidi="ar"/>
        </w:rPr>
        <w:t>（2）省、长沙市</w:t>
      </w:r>
      <w:r>
        <w:rPr>
          <w:rFonts w:hint="eastAsia" w:eastAsia="仿宋_GB2312"/>
          <w:szCs w:val="32"/>
          <w:lang w:bidi="ar"/>
        </w:rPr>
        <w:t>人民</w:t>
      </w:r>
      <w:r>
        <w:rPr>
          <w:rFonts w:eastAsia="仿宋_GB2312"/>
          <w:szCs w:val="32"/>
          <w:lang w:bidi="ar"/>
        </w:rPr>
        <w:t>政府及上级市场监管部门交办或督办的食品安全信息；</w:t>
      </w:r>
    </w:p>
    <w:p>
      <w:pPr>
        <w:spacing w:line="600" w:lineRule="exact"/>
        <w:ind w:firstLine="640" w:firstLineChars="200"/>
        <w:rPr>
          <w:rFonts w:eastAsia="仿宋_GB2312"/>
          <w:szCs w:val="32"/>
        </w:rPr>
      </w:pPr>
      <w:r>
        <w:rPr>
          <w:rFonts w:eastAsia="仿宋_GB2312"/>
          <w:szCs w:val="32"/>
          <w:lang w:bidi="ar"/>
        </w:rPr>
        <w:t>（3）各乡镇</w:t>
      </w:r>
      <w:r>
        <w:rPr>
          <w:rFonts w:hint="eastAsia" w:eastAsia="仿宋_GB2312"/>
          <w:szCs w:val="32"/>
          <w:lang w:bidi="ar"/>
        </w:rPr>
        <w:t>人</w:t>
      </w:r>
      <w:r>
        <w:rPr>
          <w:rFonts w:hint="eastAsia" w:eastAsia="仿宋_GB2312"/>
          <w:szCs w:val="32"/>
          <w:lang w:val="en-US" w:eastAsia="zh-CN" w:bidi="ar"/>
        </w:rPr>
        <w:t>民</w:t>
      </w:r>
      <w:r>
        <w:rPr>
          <w:rFonts w:hint="eastAsia" w:eastAsia="仿宋_GB2312"/>
          <w:szCs w:val="32"/>
          <w:lang w:bidi="ar"/>
        </w:rPr>
        <w:t>政府</w:t>
      </w:r>
      <w:r>
        <w:rPr>
          <w:rFonts w:eastAsia="仿宋_GB2312"/>
          <w:szCs w:val="32"/>
          <w:lang w:bidi="ar"/>
        </w:rPr>
        <w:t>（街道</w:t>
      </w:r>
      <w:r>
        <w:rPr>
          <w:rFonts w:hint="eastAsia" w:eastAsia="仿宋_GB2312"/>
          <w:szCs w:val="32"/>
          <w:lang w:bidi="ar"/>
        </w:rPr>
        <w:t>办事处</w:t>
      </w:r>
      <w:r>
        <w:rPr>
          <w:rFonts w:eastAsia="仿宋_GB2312"/>
          <w:szCs w:val="32"/>
          <w:lang w:bidi="ar"/>
        </w:rPr>
        <w:t>）、园区</w:t>
      </w:r>
      <w:r>
        <w:rPr>
          <w:rFonts w:hint="eastAsia" w:eastAsia="仿宋_GB2312"/>
          <w:szCs w:val="32"/>
          <w:lang w:bidi="ar"/>
        </w:rPr>
        <w:t>管委会</w:t>
      </w:r>
      <w:r>
        <w:rPr>
          <w:rFonts w:eastAsia="仿宋_GB2312"/>
          <w:szCs w:val="32"/>
          <w:lang w:bidi="ar"/>
        </w:rPr>
        <w:t>上报的食品安全信息；</w:t>
      </w:r>
    </w:p>
    <w:p>
      <w:pPr>
        <w:spacing w:line="600" w:lineRule="exact"/>
        <w:ind w:left="632"/>
        <w:rPr>
          <w:rFonts w:eastAsia="仿宋_GB2312"/>
          <w:szCs w:val="32"/>
        </w:rPr>
      </w:pPr>
      <w:r>
        <w:rPr>
          <w:rFonts w:eastAsia="仿宋_GB2312"/>
          <w:szCs w:val="32"/>
          <w:lang w:bidi="ar"/>
        </w:rPr>
        <w:t>（4）有关部门通报的食品安全信息；</w:t>
      </w:r>
    </w:p>
    <w:p>
      <w:pPr>
        <w:spacing w:line="600" w:lineRule="exact"/>
        <w:ind w:left="632"/>
        <w:rPr>
          <w:rFonts w:eastAsia="仿宋_GB2312"/>
          <w:szCs w:val="32"/>
        </w:rPr>
      </w:pPr>
      <w:r>
        <w:rPr>
          <w:rFonts w:eastAsia="仿宋_GB2312"/>
          <w:szCs w:val="32"/>
          <w:lang w:bidi="ar"/>
        </w:rPr>
        <w:t>（5）社会舆论、媒体重点关注的食品舆情信息；</w:t>
      </w:r>
    </w:p>
    <w:p>
      <w:pPr>
        <w:spacing w:line="600" w:lineRule="exact"/>
        <w:ind w:left="632"/>
        <w:rPr>
          <w:rFonts w:eastAsia="仿宋_GB2312"/>
          <w:szCs w:val="32"/>
        </w:rPr>
      </w:pPr>
      <w:r>
        <w:rPr>
          <w:rFonts w:eastAsia="仿宋_GB2312"/>
          <w:szCs w:val="32"/>
          <w:lang w:bidi="ar"/>
        </w:rPr>
        <w:t>（6）其他渠道获取的有重大影响的食品安全信息。</w:t>
      </w:r>
    </w:p>
    <w:p>
      <w:pPr>
        <w:spacing w:line="600" w:lineRule="exact"/>
        <w:ind w:firstLine="640" w:firstLineChars="200"/>
        <w:rPr>
          <w:rFonts w:eastAsia="仿宋_GB2312"/>
          <w:kern w:val="0"/>
          <w:szCs w:val="32"/>
        </w:rPr>
      </w:pPr>
      <w:r>
        <w:rPr>
          <w:rFonts w:eastAsia="仿宋_GB2312"/>
          <w:kern w:val="0"/>
          <w:szCs w:val="32"/>
        </w:rPr>
        <w:t>3.2</w:t>
      </w:r>
      <w:r>
        <w:rPr>
          <w:rFonts w:hint="eastAsia" w:eastAsia="仿宋_GB2312"/>
          <w:kern w:val="0"/>
          <w:szCs w:val="32"/>
        </w:rPr>
        <w:t xml:space="preserve"> </w:t>
      </w:r>
      <w:r>
        <w:rPr>
          <w:rFonts w:eastAsia="仿宋_GB2312"/>
          <w:kern w:val="0"/>
          <w:szCs w:val="32"/>
        </w:rPr>
        <w:t>预警</w:t>
      </w:r>
    </w:p>
    <w:p>
      <w:pPr>
        <w:spacing w:line="600" w:lineRule="exact"/>
        <w:ind w:firstLine="640" w:firstLineChars="200"/>
        <w:rPr>
          <w:rFonts w:eastAsia="仿宋_GB2312"/>
          <w:szCs w:val="32"/>
        </w:rPr>
      </w:pPr>
      <w:r>
        <w:rPr>
          <w:rFonts w:eastAsia="仿宋_GB2312"/>
          <w:szCs w:val="32"/>
          <w:lang w:bidi="ar"/>
        </w:rPr>
        <w:t>食品安全监管职能部门根据监测信息和风险分析结果，提请市</w:t>
      </w:r>
      <w:r>
        <w:rPr>
          <w:rFonts w:hint="eastAsia" w:eastAsia="仿宋_GB2312"/>
          <w:szCs w:val="32"/>
          <w:lang w:bidi="ar"/>
        </w:rPr>
        <w:t>食品安全</w:t>
      </w:r>
      <w:r>
        <w:rPr>
          <w:rFonts w:eastAsia="仿宋_GB2312"/>
          <w:szCs w:val="32"/>
          <w:lang w:bidi="ar"/>
        </w:rPr>
        <w:t>应急指挥部发布相应风险警示信息，对可能发生的食品安全事故进行预警。</w:t>
      </w:r>
    </w:p>
    <w:p>
      <w:pPr>
        <w:spacing w:line="600" w:lineRule="exact"/>
        <w:ind w:firstLine="640" w:firstLineChars="200"/>
        <w:rPr>
          <w:rFonts w:eastAsia="仿宋_GB2312"/>
          <w:szCs w:val="32"/>
          <w:lang w:bidi="ar"/>
        </w:rPr>
      </w:pPr>
      <w:r>
        <w:rPr>
          <w:rFonts w:eastAsia="仿宋_GB2312"/>
          <w:szCs w:val="32"/>
          <w:lang w:bidi="ar"/>
        </w:rPr>
        <w:t>3.2.1</w:t>
      </w:r>
      <w:r>
        <w:rPr>
          <w:rFonts w:hint="eastAsia" w:eastAsia="仿宋_GB2312"/>
          <w:szCs w:val="32"/>
          <w:lang w:bidi="ar"/>
        </w:rPr>
        <w:t xml:space="preserve"> </w:t>
      </w:r>
      <w:r>
        <w:rPr>
          <w:rFonts w:eastAsia="仿宋_GB2312"/>
          <w:szCs w:val="32"/>
          <w:lang w:bidi="ar"/>
        </w:rPr>
        <w:t>确定预警级别</w:t>
      </w:r>
    </w:p>
    <w:p>
      <w:pPr>
        <w:spacing w:line="600" w:lineRule="exact"/>
        <w:ind w:firstLine="640" w:firstLineChars="200"/>
        <w:rPr>
          <w:rFonts w:eastAsia="仿宋_GB2312"/>
          <w:szCs w:val="32"/>
        </w:rPr>
      </w:pPr>
      <w:r>
        <w:rPr>
          <w:rFonts w:eastAsia="仿宋_GB2312"/>
          <w:szCs w:val="32"/>
          <w:lang w:bidi="ar"/>
        </w:rPr>
        <w:t>食品安全事故的预警级别，按照食品安全事故分级标准，根据其紧急程度、发展势态和可能造成的危害程度，从低到高划分为Ⅳ级、Ⅲ级、Ⅱ级、Ⅰ级共四级，依次用蓝色、黄色、橙色和红色标示。</w:t>
      </w:r>
    </w:p>
    <w:p>
      <w:pPr>
        <w:spacing w:line="600" w:lineRule="exact"/>
        <w:ind w:firstLine="640" w:firstLineChars="200"/>
        <w:rPr>
          <w:rFonts w:eastAsia="仿宋_GB2312"/>
          <w:szCs w:val="32"/>
        </w:rPr>
      </w:pPr>
      <w:r>
        <w:rPr>
          <w:rFonts w:eastAsia="仿宋_GB2312"/>
          <w:szCs w:val="32"/>
          <w:lang w:bidi="ar"/>
        </w:rPr>
        <w:t>（1）Ⅳ级预警。指可能引起社会关注，需要密切注意，防止危害扩大、形成舆论热点的事件。</w:t>
      </w:r>
    </w:p>
    <w:p>
      <w:pPr>
        <w:spacing w:line="600" w:lineRule="exact"/>
        <w:ind w:firstLine="640" w:firstLineChars="200"/>
        <w:rPr>
          <w:rFonts w:eastAsia="仿宋_GB2312"/>
          <w:szCs w:val="32"/>
        </w:rPr>
      </w:pPr>
      <w:r>
        <w:rPr>
          <w:rFonts w:eastAsia="仿宋_GB2312"/>
          <w:szCs w:val="32"/>
          <w:lang w:bidi="ar"/>
        </w:rPr>
        <w:t>（2）Ⅲ级预警：指涉及范围比较广，传播速度较快，已经形成或可能造成一定危害后果或社会影响的事件。</w:t>
      </w:r>
    </w:p>
    <w:p>
      <w:pPr>
        <w:spacing w:line="600" w:lineRule="exact"/>
        <w:ind w:firstLine="640" w:firstLineChars="200"/>
        <w:rPr>
          <w:rFonts w:eastAsia="仿宋_GB2312"/>
          <w:szCs w:val="32"/>
        </w:rPr>
      </w:pPr>
      <w:r>
        <w:rPr>
          <w:rFonts w:eastAsia="仿宋_GB2312"/>
          <w:szCs w:val="32"/>
          <w:lang w:bidi="ar"/>
        </w:rPr>
        <w:t>（3）Ⅱ级预警：指涉及范围广泛，可能产生行业系统性风险，传播迅速，已经造成或可能造成较大危害或社会影响的事件。</w:t>
      </w:r>
    </w:p>
    <w:p>
      <w:pPr>
        <w:spacing w:line="600" w:lineRule="exact"/>
        <w:ind w:firstLine="640" w:firstLineChars="200"/>
        <w:rPr>
          <w:rFonts w:eastAsia="仿宋_GB2312"/>
          <w:szCs w:val="32"/>
        </w:rPr>
      </w:pPr>
      <w:r>
        <w:rPr>
          <w:rFonts w:eastAsia="仿宋_GB2312"/>
          <w:szCs w:val="32"/>
          <w:lang w:bidi="ar"/>
        </w:rPr>
        <w:t>（4）Ⅰ级预警：指涉及多个省或国外，传播速度极快，已经造成或可能造成严重危害或社会影响的事件。</w:t>
      </w:r>
    </w:p>
    <w:p>
      <w:pPr>
        <w:spacing w:line="600" w:lineRule="exact"/>
        <w:ind w:firstLine="640" w:firstLineChars="200"/>
        <w:rPr>
          <w:rFonts w:eastAsia="仿宋_GB2312"/>
          <w:szCs w:val="32"/>
          <w:lang w:bidi="ar"/>
        </w:rPr>
      </w:pPr>
      <w:r>
        <w:rPr>
          <w:rFonts w:eastAsia="仿宋_GB2312"/>
          <w:szCs w:val="32"/>
          <w:lang w:bidi="ar"/>
        </w:rPr>
        <w:t>3.2.2</w:t>
      </w:r>
      <w:r>
        <w:rPr>
          <w:rFonts w:hint="eastAsia" w:eastAsia="仿宋_GB2312"/>
          <w:szCs w:val="32"/>
          <w:lang w:bidi="ar"/>
        </w:rPr>
        <w:t xml:space="preserve"> </w:t>
      </w:r>
      <w:r>
        <w:rPr>
          <w:rFonts w:eastAsia="仿宋_GB2312"/>
          <w:szCs w:val="32"/>
          <w:lang w:bidi="ar"/>
        </w:rPr>
        <w:t>预警信息发布</w:t>
      </w:r>
    </w:p>
    <w:p>
      <w:pPr>
        <w:spacing w:line="600" w:lineRule="exact"/>
        <w:ind w:firstLine="640" w:firstLineChars="200"/>
        <w:rPr>
          <w:rFonts w:eastAsia="仿宋_GB2312"/>
          <w:szCs w:val="32"/>
        </w:rPr>
      </w:pPr>
      <w:r>
        <w:rPr>
          <w:rFonts w:eastAsia="仿宋_GB2312"/>
          <w:szCs w:val="32"/>
          <w:lang w:bidi="ar"/>
        </w:rPr>
        <w:t>Ⅳ级预警由市人民政府发布；Ⅲ级、Ⅱ级和Ⅰ级预警报</w:t>
      </w:r>
      <w:r>
        <w:rPr>
          <w:rFonts w:hint="eastAsia" w:eastAsia="仿宋_GB2312"/>
          <w:szCs w:val="32"/>
          <w:lang w:bidi="ar"/>
        </w:rPr>
        <w:t>上级</w:t>
      </w:r>
      <w:r>
        <w:rPr>
          <w:rFonts w:eastAsia="仿宋_GB2312"/>
          <w:szCs w:val="32"/>
          <w:lang w:bidi="ar"/>
        </w:rPr>
        <w:t>及其相关应急指挥机构发布。</w:t>
      </w:r>
    </w:p>
    <w:p>
      <w:pPr>
        <w:spacing w:line="600" w:lineRule="exact"/>
        <w:ind w:firstLine="640" w:firstLineChars="200"/>
        <w:rPr>
          <w:rFonts w:eastAsia="仿宋_GB2312"/>
          <w:szCs w:val="32"/>
          <w:lang w:bidi="ar"/>
        </w:rPr>
      </w:pPr>
      <w:r>
        <w:rPr>
          <w:rFonts w:eastAsia="仿宋_GB2312"/>
          <w:szCs w:val="32"/>
          <w:lang w:bidi="ar"/>
        </w:rPr>
        <w:t>3.2.3预警信息处置</w:t>
      </w:r>
    </w:p>
    <w:p>
      <w:pPr>
        <w:spacing w:line="600" w:lineRule="exact"/>
        <w:ind w:firstLine="640" w:firstLineChars="200"/>
        <w:rPr>
          <w:rFonts w:eastAsia="仿宋_GB2312"/>
          <w:szCs w:val="32"/>
        </w:rPr>
      </w:pPr>
      <w:r>
        <w:rPr>
          <w:rFonts w:eastAsia="仿宋_GB2312"/>
          <w:szCs w:val="32"/>
          <w:lang w:bidi="ar"/>
        </w:rPr>
        <w:t>预警发布后，有关部门加强跟踪和动态监测，对相关信息分析评估，并采取处置措施。</w:t>
      </w:r>
    </w:p>
    <w:p>
      <w:pPr>
        <w:spacing w:line="600" w:lineRule="exact"/>
        <w:ind w:firstLine="640" w:firstLineChars="200"/>
        <w:rPr>
          <w:rFonts w:eastAsia="仿宋_GB2312"/>
          <w:szCs w:val="32"/>
        </w:rPr>
      </w:pPr>
      <w:r>
        <w:rPr>
          <w:rFonts w:eastAsia="仿宋_GB2312"/>
          <w:szCs w:val="32"/>
          <w:lang w:bidi="ar"/>
        </w:rPr>
        <w:t>预警发布主体根据事态发展情况和处置效果适时调整预警级别。当判断不可能发生事故或者危险已经消除时，适时宣布解除预警，终止相关应急响应措施。</w:t>
      </w:r>
    </w:p>
    <w:p>
      <w:pPr>
        <w:spacing w:line="600" w:lineRule="exact"/>
        <w:ind w:firstLine="640" w:firstLineChars="200"/>
        <w:rPr>
          <w:rFonts w:eastAsia="黑体"/>
          <w:kern w:val="0"/>
          <w:szCs w:val="32"/>
        </w:rPr>
      </w:pPr>
      <w:r>
        <w:rPr>
          <w:rFonts w:eastAsia="黑体"/>
          <w:kern w:val="0"/>
          <w:szCs w:val="32"/>
        </w:rPr>
        <w:t>4</w:t>
      </w:r>
      <w:r>
        <w:rPr>
          <w:rFonts w:hint="eastAsia" w:eastAsia="黑体"/>
          <w:kern w:val="0"/>
          <w:szCs w:val="32"/>
        </w:rPr>
        <w:t>．</w:t>
      </w:r>
      <w:r>
        <w:rPr>
          <w:rFonts w:eastAsia="黑体"/>
          <w:kern w:val="0"/>
          <w:szCs w:val="32"/>
        </w:rPr>
        <w:t>信息报告与评估</w:t>
      </w:r>
    </w:p>
    <w:p>
      <w:pPr>
        <w:spacing w:line="600" w:lineRule="exact"/>
        <w:ind w:firstLine="640" w:firstLineChars="200"/>
        <w:rPr>
          <w:rFonts w:eastAsia="仿宋_GB2312"/>
          <w:b/>
          <w:szCs w:val="32"/>
        </w:rPr>
      </w:pPr>
      <w:r>
        <w:rPr>
          <w:rFonts w:eastAsia="仿宋_GB2312"/>
          <w:kern w:val="0"/>
          <w:szCs w:val="32"/>
        </w:rPr>
        <w:t>4.1</w:t>
      </w:r>
      <w:r>
        <w:rPr>
          <w:rFonts w:hint="eastAsia" w:eastAsia="仿宋_GB2312"/>
          <w:kern w:val="0"/>
          <w:szCs w:val="32"/>
        </w:rPr>
        <w:t xml:space="preserve"> </w:t>
      </w:r>
      <w:r>
        <w:rPr>
          <w:rFonts w:eastAsia="仿宋_GB2312"/>
          <w:kern w:val="0"/>
          <w:szCs w:val="32"/>
        </w:rPr>
        <w:t>信息报告制度</w:t>
      </w:r>
    </w:p>
    <w:p>
      <w:pPr>
        <w:spacing w:line="600" w:lineRule="exact"/>
        <w:ind w:firstLine="640" w:firstLineChars="200"/>
        <w:rPr>
          <w:rFonts w:eastAsia="仿宋_GB2312"/>
          <w:szCs w:val="32"/>
        </w:rPr>
      </w:pPr>
      <w:r>
        <w:rPr>
          <w:rFonts w:eastAsia="仿宋_GB2312"/>
          <w:szCs w:val="32"/>
          <w:lang w:bidi="ar"/>
        </w:rPr>
        <w:t>市市场监管局建立食品安全事故信息报告系统，完善相关制度，明确事故信息来源和报告的主体、程序及内容。各相关部门应当按照要求，及时上报食品安全事故信息。</w:t>
      </w:r>
    </w:p>
    <w:p>
      <w:pPr>
        <w:spacing w:line="600" w:lineRule="exact"/>
        <w:ind w:firstLine="640" w:firstLineChars="200"/>
        <w:rPr>
          <w:rFonts w:eastAsia="仿宋_GB2312"/>
          <w:kern w:val="0"/>
          <w:szCs w:val="32"/>
        </w:rPr>
      </w:pPr>
      <w:r>
        <w:rPr>
          <w:rFonts w:eastAsia="仿宋_GB2312"/>
          <w:kern w:val="0"/>
          <w:szCs w:val="32"/>
        </w:rPr>
        <w:t>4.2</w:t>
      </w:r>
      <w:r>
        <w:rPr>
          <w:rFonts w:hint="eastAsia" w:eastAsia="仿宋_GB2312"/>
          <w:kern w:val="0"/>
          <w:szCs w:val="32"/>
        </w:rPr>
        <w:t xml:space="preserve"> </w:t>
      </w:r>
      <w:r>
        <w:rPr>
          <w:rFonts w:eastAsia="仿宋_GB2312"/>
          <w:kern w:val="0"/>
          <w:szCs w:val="32"/>
        </w:rPr>
        <w:t>事故信息来源</w:t>
      </w:r>
    </w:p>
    <w:p>
      <w:pPr>
        <w:spacing w:line="600" w:lineRule="exact"/>
        <w:ind w:firstLine="640" w:firstLineChars="200"/>
        <w:rPr>
          <w:rFonts w:eastAsia="仿宋_GB2312"/>
          <w:szCs w:val="32"/>
          <w:lang w:bidi="ar"/>
        </w:rPr>
      </w:pPr>
      <w:r>
        <w:rPr>
          <w:rFonts w:eastAsia="仿宋_GB2312"/>
          <w:szCs w:val="32"/>
          <w:lang w:bidi="ar"/>
        </w:rPr>
        <w:t>（1）发生食品安全事故的相关单位（食用农产品种植养殖，食品生产加工、包装、仓储、运输、经营、餐饮服务等单位）报告的信息；</w:t>
      </w:r>
    </w:p>
    <w:p>
      <w:pPr>
        <w:spacing w:line="600" w:lineRule="exact"/>
        <w:ind w:firstLine="640" w:firstLineChars="200"/>
        <w:rPr>
          <w:rFonts w:eastAsia="仿宋_GB2312"/>
          <w:szCs w:val="32"/>
          <w:lang w:bidi="ar"/>
        </w:rPr>
      </w:pPr>
      <w:r>
        <w:rPr>
          <w:rFonts w:eastAsia="仿宋_GB2312"/>
          <w:szCs w:val="32"/>
          <w:lang w:bidi="ar"/>
        </w:rPr>
        <w:t>（2）医疗卫生机构报告的信息；</w:t>
      </w:r>
    </w:p>
    <w:p>
      <w:pPr>
        <w:spacing w:line="600" w:lineRule="exact"/>
        <w:ind w:firstLine="640" w:firstLineChars="200"/>
        <w:rPr>
          <w:rFonts w:eastAsia="仿宋_GB2312"/>
          <w:szCs w:val="32"/>
        </w:rPr>
      </w:pPr>
      <w:r>
        <w:rPr>
          <w:rFonts w:eastAsia="仿宋_GB2312"/>
          <w:szCs w:val="32"/>
          <w:lang w:bidi="ar"/>
        </w:rPr>
        <w:t>（3）食品检验检测机构监测和分析结果；</w:t>
      </w:r>
    </w:p>
    <w:p>
      <w:pPr>
        <w:spacing w:line="600" w:lineRule="exact"/>
        <w:ind w:firstLine="640" w:firstLineChars="200"/>
        <w:rPr>
          <w:rFonts w:eastAsia="仿宋_GB2312"/>
          <w:szCs w:val="32"/>
        </w:rPr>
      </w:pPr>
      <w:r>
        <w:rPr>
          <w:rFonts w:eastAsia="仿宋_GB2312"/>
          <w:szCs w:val="32"/>
          <w:lang w:bidi="ar"/>
        </w:rPr>
        <w:t>（4）相关监督管理部门通报的信息；</w:t>
      </w:r>
    </w:p>
    <w:p>
      <w:pPr>
        <w:spacing w:line="600" w:lineRule="exact"/>
        <w:ind w:firstLine="640" w:firstLineChars="200"/>
        <w:rPr>
          <w:rFonts w:eastAsia="仿宋_GB2312"/>
          <w:szCs w:val="32"/>
        </w:rPr>
      </w:pPr>
      <w:r>
        <w:rPr>
          <w:rFonts w:eastAsia="仿宋_GB2312"/>
          <w:szCs w:val="32"/>
          <w:lang w:bidi="ar"/>
        </w:rPr>
        <w:t>（5）举报</w:t>
      </w:r>
      <w:r>
        <w:rPr>
          <w:rFonts w:hint="eastAsia" w:eastAsia="仿宋_GB2312"/>
          <w:szCs w:val="32"/>
          <w:lang w:bidi="ar"/>
        </w:rPr>
        <w:t>的</w:t>
      </w:r>
      <w:r>
        <w:rPr>
          <w:rFonts w:eastAsia="仿宋_GB2312"/>
          <w:szCs w:val="32"/>
          <w:lang w:bidi="ar"/>
        </w:rPr>
        <w:t>信息；</w:t>
      </w:r>
    </w:p>
    <w:p>
      <w:pPr>
        <w:spacing w:line="600" w:lineRule="exact"/>
        <w:ind w:firstLine="640" w:firstLineChars="200"/>
        <w:rPr>
          <w:rFonts w:eastAsia="仿宋_GB2312"/>
          <w:szCs w:val="32"/>
        </w:rPr>
      </w:pPr>
      <w:r>
        <w:rPr>
          <w:rFonts w:eastAsia="仿宋_GB2312"/>
          <w:szCs w:val="32"/>
          <w:lang w:bidi="ar"/>
        </w:rPr>
        <w:t>（6）媒体披露与报道</w:t>
      </w:r>
      <w:r>
        <w:rPr>
          <w:rFonts w:hint="eastAsia" w:eastAsia="仿宋_GB2312"/>
          <w:szCs w:val="32"/>
          <w:lang w:bidi="ar"/>
        </w:rPr>
        <w:t>的</w:t>
      </w:r>
      <w:r>
        <w:rPr>
          <w:rFonts w:eastAsia="仿宋_GB2312"/>
          <w:szCs w:val="32"/>
          <w:lang w:bidi="ar"/>
        </w:rPr>
        <w:t>信息；</w:t>
      </w:r>
    </w:p>
    <w:p>
      <w:pPr>
        <w:spacing w:line="600" w:lineRule="exact"/>
        <w:ind w:firstLine="640" w:firstLineChars="200"/>
        <w:rPr>
          <w:rFonts w:eastAsia="仿宋_GB2312"/>
          <w:szCs w:val="32"/>
        </w:rPr>
      </w:pPr>
      <w:r>
        <w:rPr>
          <w:rFonts w:eastAsia="仿宋_GB2312"/>
          <w:szCs w:val="32"/>
          <w:lang w:bidi="ar"/>
        </w:rPr>
        <w:t>（7）市外通报本市的信息；</w:t>
      </w:r>
    </w:p>
    <w:p>
      <w:pPr>
        <w:spacing w:line="600" w:lineRule="exact"/>
        <w:ind w:firstLine="640" w:firstLineChars="200"/>
        <w:rPr>
          <w:rFonts w:eastAsia="仿宋_GB2312"/>
          <w:szCs w:val="32"/>
        </w:rPr>
      </w:pPr>
      <w:r>
        <w:rPr>
          <w:rFonts w:eastAsia="仿宋_GB2312"/>
          <w:szCs w:val="32"/>
          <w:lang w:bidi="ar"/>
        </w:rPr>
        <w:t>（8）其他信息。</w:t>
      </w:r>
    </w:p>
    <w:p>
      <w:pPr>
        <w:spacing w:line="600" w:lineRule="exact"/>
        <w:ind w:firstLine="640" w:firstLineChars="200"/>
        <w:rPr>
          <w:rFonts w:eastAsia="仿宋_GB2312"/>
          <w:kern w:val="0"/>
          <w:szCs w:val="32"/>
        </w:rPr>
      </w:pPr>
      <w:r>
        <w:rPr>
          <w:rFonts w:eastAsia="仿宋_GB2312"/>
          <w:kern w:val="0"/>
          <w:szCs w:val="32"/>
        </w:rPr>
        <w:t>4.3</w:t>
      </w:r>
      <w:r>
        <w:rPr>
          <w:rFonts w:hint="eastAsia" w:eastAsia="仿宋_GB2312"/>
          <w:kern w:val="0"/>
          <w:szCs w:val="32"/>
        </w:rPr>
        <w:t xml:space="preserve"> </w:t>
      </w:r>
      <w:r>
        <w:rPr>
          <w:rFonts w:eastAsia="仿宋_GB2312"/>
          <w:kern w:val="0"/>
          <w:szCs w:val="32"/>
        </w:rPr>
        <w:t>报告主体和时限</w:t>
      </w:r>
    </w:p>
    <w:p>
      <w:pPr>
        <w:spacing w:line="600" w:lineRule="exact"/>
        <w:ind w:firstLine="640" w:firstLineChars="200"/>
        <w:rPr>
          <w:rFonts w:eastAsia="仿宋_GB2312"/>
          <w:szCs w:val="32"/>
        </w:rPr>
      </w:pPr>
      <w:r>
        <w:rPr>
          <w:rFonts w:eastAsia="仿宋_GB2312"/>
          <w:szCs w:val="32"/>
          <w:lang w:bidi="ar"/>
        </w:rPr>
        <w:t>发生食品安全事故的单位和接收病人进行治疗的单位应当立即向市市场监管局、市卫健局等部门报告。发生食品安全事故的单位</w:t>
      </w:r>
      <w:r>
        <w:rPr>
          <w:rFonts w:hint="eastAsia" w:eastAsia="仿宋_GB2312"/>
          <w:szCs w:val="32"/>
          <w:lang w:bidi="ar"/>
        </w:rPr>
        <w:t>为</w:t>
      </w:r>
      <w:r>
        <w:rPr>
          <w:rFonts w:eastAsia="仿宋_GB2312"/>
          <w:szCs w:val="32"/>
          <w:lang w:bidi="ar"/>
        </w:rPr>
        <w:t>学校或托幼机构的，</w:t>
      </w:r>
      <w:r>
        <w:rPr>
          <w:rFonts w:hint="eastAsia" w:eastAsia="仿宋_GB2312"/>
          <w:szCs w:val="32"/>
          <w:lang w:bidi="ar"/>
        </w:rPr>
        <w:t>应</w:t>
      </w:r>
      <w:r>
        <w:rPr>
          <w:rFonts w:eastAsia="仿宋_GB2312"/>
          <w:szCs w:val="32"/>
          <w:lang w:bidi="ar"/>
        </w:rPr>
        <w:t>同时向市教育局报告。</w:t>
      </w:r>
    </w:p>
    <w:p>
      <w:pPr>
        <w:spacing w:line="600" w:lineRule="exact"/>
        <w:ind w:firstLine="640" w:firstLineChars="200"/>
        <w:rPr>
          <w:rFonts w:eastAsia="仿宋_GB2312"/>
          <w:szCs w:val="32"/>
        </w:rPr>
      </w:pPr>
      <w:r>
        <w:rPr>
          <w:rFonts w:eastAsia="仿宋_GB2312"/>
          <w:szCs w:val="32"/>
          <w:lang w:bidi="ar"/>
        </w:rPr>
        <w:t>各</w:t>
      </w:r>
      <w:r>
        <w:rPr>
          <w:rFonts w:eastAsia="仿宋_GB2312"/>
          <w:spacing w:val="6"/>
          <w:szCs w:val="32"/>
          <w:lang w:bidi="ar"/>
        </w:rPr>
        <w:t>乡镇</w:t>
      </w:r>
      <w:r>
        <w:rPr>
          <w:rFonts w:hint="eastAsia" w:eastAsia="仿宋_GB2312"/>
          <w:spacing w:val="6"/>
          <w:szCs w:val="32"/>
          <w:lang w:bidi="ar"/>
        </w:rPr>
        <w:t>人民政府</w:t>
      </w:r>
      <w:r>
        <w:rPr>
          <w:rFonts w:eastAsia="仿宋_GB2312"/>
          <w:spacing w:val="6"/>
          <w:szCs w:val="32"/>
          <w:lang w:bidi="ar"/>
        </w:rPr>
        <w:t>（街道</w:t>
      </w:r>
      <w:r>
        <w:rPr>
          <w:rFonts w:hint="eastAsia" w:eastAsia="仿宋_GB2312"/>
          <w:spacing w:val="6"/>
          <w:szCs w:val="32"/>
          <w:lang w:bidi="ar"/>
        </w:rPr>
        <w:t>办事处</w:t>
      </w:r>
      <w:r>
        <w:rPr>
          <w:rFonts w:eastAsia="仿宋_GB2312"/>
          <w:spacing w:val="6"/>
          <w:szCs w:val="32"/>
          <w:lang w:bidi="ar"/>
        </w:rPr>
        <w:t>）、园区</w:t>
      </w:r>
      <w:r>
        <w:rPr>
          <w:rFonts w:hint="eastAsia" w:eastAsia="仿宋_GB2312"/>
          <w:spacing w:val="6"/>
          <w:szCs w:val="32"/>
          <w:lang w:bidi="ar"/>
        </w:rPr>
        <w:t>管委会</w:t>
      </w:r>
      <w:r>
        <w:rPr>
          <w:rFonts w:eastAsia="仿宋_GB2312"/>
          <w:spacing w:val="6"/>
          <w:szCs w:val="32"/>
          <w:lang w:bidi="ar"/>
        </w:rPr>
        <w:t>、市农业农村</w:t>
      </w:r>
      <w:r>
        <w:rPr>
          <w:rFonts w:hint="eastAsia" w:eastAsia="仿宋_GB2312"/>
          <w:spacing w:val="6"/>
          <w:szCs w:val="32"/>
          <w:lang w:bidi="ar"/>
        </w:rPr>
        <w:t>局</w:t>
      </w:r>
      <w:r>
        <w:rPr>
          <w:rFonts w:eastAsia="仿宋_GB2312"/>
          <w:spacing w:val="6"/>
          <w:szCs w:val="32"/>
          <w:lang w:bidi="ar"/>
        </w:rPr>
        <w:t>、</w:t>
      </w:r>
      <w:r>
        <w:rPr>
          <w:rFonts w:hint="eastAsia" w:eastAsia="仿宋_GB2312"/>
          <w:spacing w:val="6"/>
          <w:szCs w:val="32"/>
          <w:lang w:bidi="ar"/>
        </w:rPr>
        <w:t>市</w:t>
      </w:r>
      <w:r>
        <w:rPr>
          <w:rFonts w:eastAsia="仿宋_GB2312"/>
          <w:spacing w:val="6"/>
          <w:szCs w:val="32"/>
          <w:lang w:bidi="ar"/>
        </w:rPr>
        <w:t>教育</w:t>
      </w:r>
      <w:r>
        <w:rPr>
          <w:rFonts w:hint="eastAsia" w:eastAsia="仿宋_GB2312"/>
          <w:spacing w:val="6"/>
          <w:szCs w:val="32"/>
          <w:lang w:bidi="ar"/>
        </w:rPr>
        <w:t>局</w:t>
      </w:r>
      <w:r>
        <w:rPr>
          <w:rFonts w:eastAsia="仿宋_GB2312"/>
          <w:spacing w:val="6"/>
          <w:szCs w:val="32"/>
          <w:lang w:bidi="ar"/>
        </w:rPr>
        <w:t>等</w:t>
      </w:r>
      <w:r>
        <w:rPr>
          <w:rFonts w:hint="eastAsia" w:eastAsia="仿宋_GB2312"/>
          <w:spacing w:val="6"/>
          <w:szCs w:val="32"/>
          <w:lang w:bidi="ar"/>
        </w:rPr>
        <w:t>单位</w:t>
      </w:r>
      <w:r>
        <w:rPr>
          <w:rFonts w:eastAsia="仿宋_GB2312"/>
          <w:spacing w:val="6"/>
          <w:szCs w:val="32"/>
          <w:lang w:bidi="ar"/>
        </w:rPr>
        <w:t>在日常监管中发现食品安全事故或者接到事故举报，应及时向市市场监管局通报。</w:t>
      </w:r>
    </w:p>
    <w:p>
      <w:pPr>
        <w:spacing w:line="600" w:lineRule="exact"/>
        <w:ind w:firstLine="640" w:firstLineChars="200"/>
        <w:rPr>
          <w:rFonts w:eastAsia="仿宋_GB2312"/>
          <w:szCs w:val="32"/>
        </w:rPr>
      </w:pPr>
      <w:r>
        <w:rPr>
          <w:rFonts w:eastAsia="仿宋_GB2312"/>
          <w:szCs w:val="32"/>
          <w:lang w:bidi="ar"/>
        </w:rPr>
        <w:t>医疗机构发现其接收的病人属于食源性疾病病人或者疑似病人的，应当及时将相关信息向市卫健局报告。市卫健局认为与食品安全有关的，应当及时向市市场监管局通报。</w:t>
      </w:r>
    </w:p>
    <w:p>
      <w:pPr>
        <w:spacing w:line="600" w:lineRule="exact"/>
        <w:ind w:firstLine="640" w:firstLineChars="200"/>
        <w:rPr>
          <w:rFonts w:eastAsia="仿宋_GB2312"/>
          <w:szCs w:val="32"/>
        </w:rPr>
      </w:pPr>
      <w:r>
        <w:rPr>
          <w:rFonts w:eastAsia="仿宋_GB2312"/>
          <w:szCs w:val="32"/>
          <w:lang w:bidi="ar"/>
        </w:rPr>
        <w:t>市卫健局在调查处理传染病或者其他突发公共卫生事件中发现与食品安全相关的信息，应当及时向市市场监管局通报。</w:t>
      </w:r>
    </w:p>
    <w:p>
      <w:pPr>
        <w:spacing w:line="600" w:lineRule="exact"/>
        <w:ind w:firstLine="640" w:firstLineChars="200"/>
        <w:rPr>
          <w:rFonts w:eastAsia="仿宋_GB2312"/>
          <w:szCs w:val="32"/>
        </w:rPr>
      </w:pPr>
      <w:r>
        <w:rPr>
          <w:rFonts w:eastAsia="仿宋_GB2312"/>
          <w:szCs w:val="32"/>
          <w:lang w:bidi="ar"/>
        </w:rPr>
        <w:t>发</w:t>
      </w:r>
      <w:r>
        <w:rPr>
          <w:rFonts w:eastAsia="仿宋_GB2312"/>
          <w:spacing w:val="6"/>
          <w:szCs w:val="32"/>
          <w:lang w:bidi="ar"/>
        </w:rPr>
        <w:t>生食品安全事故，接到报告的市市场监管局应当</w:t>
      </w:r>
      <w:r>
        <w:rPr>
          <w:rFonts w:eastAsia="仿宋_GB2312"/>
          <w:color w:val="000000"/>
          <w:szCs w:val="32"/>
        </w:rPr>
        <w:t>尽快掌握情况，按照要求在15分钟内向市人民政府和长沙</w:t>
      </w:r>
      <w:r>
        <w:rPr>
          <w:rFonts w:eastAsia="仿宋_GB2312"/>
          <w:spacing w:val="6"/>
          <w:szCs w:val="32"/>
          <w:lang w:bidi="ar"/>
        </w:rPr>
        <w:t>市市场监管局</w:t>
      </w:r>
      <w:r>
        <w:rPr>
          <w:rFonts w:eastAsia="仿宋_GB2312"/>
          <w:color w:val="000000"/>
          <w:szCs w:val="32"/>
        </w:rPr>
        <w:t>电话报告，30分钟内以书面形式报告，1小时进行续报。</w:t>
      </w:r>
      <w:r>
        <w:rPr>
          <w:rFonts w:eastAsia="仿宋_GB2312"/>
          <w:spacing w:val="6"/>
          <w:szCs w:val="32"/>
          <w:lang w:bidi="ar"/>
        </w:rPr>
        <w:t>市人民政府按照规定及时上报长沙市人民政府。</w:t>
      </w:r>
    </w:p>
    <w:p>
      <w:pPr>
        <w:spacing w:line="600" w:lineRule="exact"/>
        <w:ind w:firstLine="640" w:firstLineChars="200"/>
        <w:rPr>
          <w:rFonts w:eastAsia="仿宋_GB2312"/>
          <w:szCs w:val="32"/>
        </w:rPr>
      </w:pPr>
      <w:r>
        <w:rPr>
          <w:rFonts w:eastAsia="仿宋_GB2312"/>
          <w:szCs w:val="32"/>
          <w:lang w:bidi="ar"/>
        </w:rPr>
        <w:t>任何单位和个人不得对食品安全事故隐瞒、谎报、缓报，不得隐匿、伪造、毁灭有关证据。</w:t>
      </w:r>
    </w:p>
    <w:p>
      <w:pPr>
        <w:spacing w:line="600" w:lineRule="exact"/>
        <w:ind w:firstLine="640" w:firstLineChars="200"/>
        <w:rPr>
          <w:rFonts w:eastAsia="仿宋_GB2312"/>
          <w:kern w:val="0"/>
          <w:szCs w:val="32"/>
        </w:rPr>
      </w:pPr>
      <w:r>
        <w:rPr>
          <w:rFonts w:eastAsia="仿宋_GB2312"/>
          <w:kern w:val="0"/>
          <w:szCs w:val="32"/>
        </w:rPr>
        <w:t>4.4</w:t>
      </w:r>
      <w:r>
        <w:rPr>
          <w:rFonts w:hint="eastAsia" w:eastAsia="仿宋_GB2312"/>
          <w:kern w:val="0"/>
          <w:szCs w:val="32"/>
        </w:rPr>
        <w:t xml:space="preserve"> </w:t>
      </w:r>
      <w:r>
        <w:rPr>
          <w:rFonts w:eastAsia="仿宋_GB2312"/>
          <w:kern w:val="0"/>
          <w:szCs w:val="32"/>
        </w:rPr>
        <w:t>报告形式和内容</w:t>
      </w:r>
    </w:p>
    <w:p>
      <w:pPr>
        <w:spacing w:line="600" w:lineRule="exact"/>
        <w:ind w:firstLine="640" w:firstLineChars="200"/>
        <w:rPr>
          <w:rFonts w:eastAsia="仿宋_GB2312"/>
          <w:szCs w:val="32"/>
        </w:rPr>
      </w:pPr>
      <w:r>
        <w:rPr>
          <w:rFonts w:eastAsia="仿宋_GB2312"/>
          <w:szCs w:val="32"/>
          <w:lang w:bidi="ar"/>
        </w:rPr>
        <w:t>报告形式分为初报、续报和结报。</w:t>
      </w:r>
    </w:p>
    <w:p>
      <w:pPr>
        <w:spacing w:line="600" w:lineRule="exact"/>
        <w:ind w:firstLine="640" w:firstLineChars="200"/>
        <w:rPr>
          <w:rFonts w:eastAsia="仿宋_GB2312"/>
          <w:szCs w:val="32"/>
        </w:rPr>
      </w:pPr>
      <w:r>
        <w:rPr>
          <w:rFonts w:eastAsia="仿宋_GB2312"/>
          <w:szCs w:val="32"/>
          <w:lang w:bidi="ar"/>
        </w:rPr>
        <w:t>（1）初报应包括事故发生的时间、地点、危害和死亡人数、先期处置情况（含救治情况）、报告单位和报告人、报告时间、联系人及联系方式，以及对事故原因的初步判断、采取的措施及调查控制情况等。</w:t>
      </w:r>
    </w:p>
    <w:p>
      <w:pPr>
        <w:spacing w:line="600" w:lineRule="exact"/>
        <w:ind w:firstLine="640" w:firstLineChars="200"/>
        <w:rPr>
          <w:rFonts w:eastAsia="仿宋_GB2312"/>
          <w:szCs w:val="32"/>
        </w:rPr>
      </w:pPr>
      <w:r>
        <w:rPr>
          <w:rFonts w:eastAsia="仿宋_GB2312"/>
          <w:szCs w:val="32"/>
          <w:lang w:bidi="ar"/>
        </w:rPr>
        <w:t>（2）续报应包括事故的发展与变化、调查处置进程、发生原因，对初步报告情况进行补充和修正。</w:t>
      </w:r>
    </w:p>
    <w:p>
      <w:pPr>
        <w:spacing w:line="600" w:lineRule="exact"/>
        <w:ind w:firstLine="640" w:firstLineChars="200"/>
        <w:rPr>
          <w:rFonts w:eastAsia="仿宋_GB2312"/>
          <w:szCs w:val="32"/>
        </w:rPr>
      </w:pPr>
      <w:r>
        <w:rPr>
          <w:rFonts w:eastAsia="仿宋_GB2312"/>
          <w:szCs w:val="32"/>
          <w:lang w:bidi="ar"/>
        </w:rPr>
        <w:t>（3）结报应包括事故发生和处置过程、鉴定结论、调查处理结果等。</w:t>
      </w:r>
    </w:p>
    <w:p>
      <w:pPr>
        <w:spacing w:line="600" w:lineRule="exact"/>
        <w:ind w:firstLine="640" w:firstLineChars="200"/>
        <w:rPr>
          <w:rFonts w:eastAsia="仿宋_GB2312"/>
          <w:kern w:val="0"/>
          <w:szCs w:val="32"/>
        </w:rPr>
      </w:pPr>
      <w:r>
        <w:rPr>
          <w:rFonts w:eastAsia="仿宋_GB2312"/>
          <w:kern w:val="0"/>
          <w:szCs w:val="32"/>
        </w:rPr>
        <w:t>4.5</w:t>
      </w:r>
      <w:r>
        <w:rPr>
          <w:rFonts w:hint="eastAsia" w:eastAsia="仿宋_GB2312"/>
          <w:kern w:val="0"/>
          <w:szCs w:val="32"/>
        </w:rPr>
        <w:t xml:space="preserve"> </w:t>
      </w:r>
      <w:r>
        <w:rPr>
          <w:rFonts w:eastAsia="仿宋_GB2312"/>
          <w:kern w:val="0"/>
          <w:szCs w:val="32"/>
        </w:rPr>
        <w:t>事故评估</w:t>
      </w:r>
    </w:p>
    <w:p>
      <w:pPr>
        <w:spacing w:line="600" w:lineRule="exact"/>
        <w:ind w:firstLine="640" w:firstLineChars="200"/>
        <w:rPr>
          <w:rFonts w:eastAsia="仿宋_GB2312"/>
          <w:szCs w:val="32"/>
        </w:rPr>
      </w:pPr>
      <w:r>
        <w:rPr>
          <w:rFonts w:eastAsia="仿宋_GB2312"/>
          <w:szCs w:val="32"/>
          <w:lang w:bidi="ar"/>
        </w:rPr>
        <w:t>食品安全事故发生后，有关部门应按有关规定及时向市</w:t>
      </w:r>
      <w:r>
        <w:rPr>
          <w:rFonts w:hint="eastAsia" w:eastAsia="仿宋_GB2312"/>
          <w:szCs w:val="32"/>
          <w:lang w:bidi="ar"/>
        </w:rPr>
        <w:t>市</w:t>
      </w:r>
      <w:r>
        <w:rPr>
          <w:rFonts w:eastAsia="仿宋_GB2312"/>
          <w:szCs w:val="32"/>
          <w:lang w:bidi="ar"/>
        </w:rPr>
        <w:t>场监管局提供相关信息和资料，由市</w:t>
      </w:r>
      <w:r>
        <w:rPr>
          <w:rFonts w:hint="eastAsia" w:eastAsia="仿宋_GB2312"/>
          <w:szCs w:val="32"/>
          <w:lang w:bidi="ar"/>
        </w:rPr>
        <w:t>市</w:t>
      </w:r>
      <w:r>
        <w:rPr>
          <w:rFonts w:eastAsia="仿宋_GB2312"/>
          <w:szCs w:val="32"/>
          <w:lang w:bidi="ar"/>
        </w:rPr>
        <w:t>场监管局统一组织开展分析评估，核定事故级别。评估内容包括：</w:t>
      </w:r>
    </w:p>
    <w:p>
      <w:pPr>
        <w:spacing w:line="600" w:lineRule="exact"/>
        <w:ind w:firstLine="640" w:firstLineChars="200"/>
        <w:rPr>
          <w:rFonts w:eastAsia="仿宋_GB2312"/>
          <w:szCs w:val="32"/>
          <w:lang w:bidi="ar"/>
        </w:rPr>
      </w:pPr>
      <w:r>
        <w:rPr>
          <w:rFonts w:eastAsia="仿宋_GB2312"/>
          <w:szCs w:val="32"/>
          <w:lang w:bidi="ar"/>
        </w:rPr>
        <w:t>（1）污染食品可能导致的健康损害及所涉及的范围，造成健康损害后果及严重程度；</w:t>
      </w:r>
    </w:p>
    <w:p>
      <w:pPr>
        <w:spacing w:line="600" w:lineRule="exact"/>
        <w:ind w:firstLine="640" w:firstLineChars="200"/>
        <w:rPr>
          <w:rFonts w:eastAsia="仿宋_GB2312"/>
          <w:szCs w:val="32"/>
        </w:rPr>
      </w:pPr>
      <w:r>
        <w:rPr>
          <w:rFonts w:eastAsia="仿宋_GB2312"/>
          <w:szCs w:val="32"/>
          <w:lang w:bidi="ar"/>
        </w:rPr>
        <w:t>（2）事故的影响范围及严重程度；</w:t>
      </w:r>
    </w:p>
    <w:p>
      <w:pPr>
        <w:spacing w:line="600" w:lineRule="exact"/>
        <w:ind w:firstLine="640" w:firstLineChars="200"/>
        <w:rPr>
          <w:rFonts w:eastAsia="仿宋_GB2312"/>
          <w:szCs w:val="32"/>
        </w:rPr>
      </w:pPr>
      <w:r>
        <w:rPr>
          <w:rFonts w:eastAsia="仿宋_GB2312"/>
          <w:szCs w:val="32"/>
          <w:lang w:bidi="ar"/>
        </w:rPr>
        <w:t>（3）事故发展蔓延趋势。</w:t>
      </w:r>
    </w:p>
    <w:p>
      <w:pPr>
        <w:spacing w:line="600" w:lineRule="exact"/>
        <w:ind w:firstLine="640" w:firstLineChars="200"/>
        <w:rPr>
          <w:rFonts w:eastAsia="仿宋_GB2312"/>
          <w:szCs w:val="32"/>
          <w:lang w:bidi="ar"/>
        </w:rPr>
      </w:pPr>
      <w:r>
        <w:rPr>
          <w:rFonts w:eastAsia="黑体"/>
          <w:kern w:val="0"/>
          <w:szCs w:val="32"/>
        </w:rPr>
        <w:t>5</w:t>
      </w:r>
      <w:r>
        <w:rPr>
          <w:rFonts w:hint="eastAsia" w:eastAsia="黑体"/>
          <w:kern w:val="0"/>
          <w:szCs w:val="32"/>
        </w:rPr>
        <w:t>．</w:t>
      </w:r>
      <w:r>
        <w:rPr>
          <w:rFonts w:eastAsia="黑体"/>
          <w:kern w:val="0"/>
          <w:szCs w:val="32"/>
        </w:rPr>
        <w:t>应急响应</w:t>
      </w:r>
    </w:p>
    <w:p>
      <w:pPr>
        <w:spacing w:line="600" w:lineRule="exact"/>
        <w:ind w:firstLine="640" w:firstLineChars="200"/>
        <w:rPr>
          <w:rFonts w:eastAsia="仿宋_GB2312"/>
          <w:kern w:val="0"/>
          <w:szCs w:val="32"/>
        </w:rPr>
      </w:pPr>
      <w:r>
        <w:rPr>
          <w:rFonts w:eastAsia="仿宋_GB2312"/>
          <w:kern w:val="0"/>
          <w:szCs w:val="32"/>
        </w:rPr>
        <w:t>5.1</w:t>
      </w:r>
      <w:r>
        <w:rPr>
          <w:rFonts w:hint="eastAsia" w:eastAsia="仿宋_GB2312"/>
          <w:kern w:val="0"/>
          <w:szCs w:val="32"/>
        </w:rPr>
        <w:t xml:space="preserve"> </w:t>
      </w:r>
      <w:r>
        <w:rPr>
          <w:rFonts w:eastAsia="仿宋_GB2312"/>
          <w:kern w:val="0"/>
          <w:szCs w:val="32"/>
        </w:rPr>
        <w:t>事故分级及响应级别</w:t>
      </w:r>
    </w:p>
    <w:p>
      <w:pPr>
        <w:spacing w:line="600" w:lineRule="exact"/>
        <w:ind w:firstLine="640" w:firstLineChars="200"/>
        <w:rPr>
          <w:rFonts w:eastAsia="仿宋_GB2312"/>
          <w:szCs w:val="32"/>
        </w:rPr>
      </w:pPr>
      <w:r>
        <w:rPr>
          <w:rFonts w:eastAsia="仿宋_GB2312"/>
          <w:szCs w:val="32"/>
          <w:lang w:bidi="ar"/>
        </w:rPr>
        <w:t>按照影响范围、可控性和严重程度，食品安全事故分一般（Ⅳ级）、较大（Ⅲ级）、重大（Ⅱ级）和特别重大（Ⅰ级）四级。</w:t>
      </w:r>
    </w:p>
    <w:p>
      <w:pPr>
        <w:spacing w:line="600" w:lineRule="exact"/>
        <w:ind w:firstLine="640" w:firstLineChars="200"/>
        <w:rPr>
          <w:rFonts w:eastAsia="仿宋_GB2312"/>
          <w:szCs w:val="32"/>
          <w:lang w:bidi="ar"/>
        </w:rPr>
      </w:pPr>
      <w:r>
        <w:rPr>
          <w:rFonts w:eastAsia="仿宋_GB2312"/>
          <w:szCs w:val="32"/>
          <w:lang w:bidi="ar"/>
        </w:rPr>
        <w:t>5.1.1</w:t>
      </w:r>
      <w:r>
        <w:rPr>
          <w:rFonts w:hint="eastAsia" w:eastAsia="仿宋_GB2312"/>
          <w:szCs w:val="32"/>
          <w:lang w:bidi="ar"/>
        </w:rPr>
        <w:t xml:space="preserve"> </w:t>
      </w:r>
      <w:r>
        <w:rPr>
          <w:rFonts w:eastAsia="仿宋_GB2312"/>
          <w:szCs w:val="32"/>
          <w:lang w:bidi="ar"/>
        </w:rPr>
        <w:t>一般食品安全事故</w:t>
      </w:r>
    </w:p>
    <w:p>
      <w:pPr>
        <w:spacing w:line="600" w:lineRule="exact"/>
        <w:ind w:firstLine="640" w:firstLineChars="200"/>
        <w:rPr>
          <w:rFonts w:eastAsia="仿宋_GB2312"/>
          <w:szCs w:val="32"/>
        </w:rPr>
      </w:pPr>
      <w:r>
        <w:rPr>
          <w:rFonts w:eastAsia="仿宋_GB2312"/>
          <w:szCs w:val="32"/>
          <w:lang w:bidi="ar"/>
        </w:rPr>
        <w:t>出现下列情况之一时，为一般食品安全事故，由市人民政府启动Ⅳ级应急响应：</w:t>
      </w:r>
    </w:p>
    <w:p>
      <w:pPr>
        <w:spacing w:line="600" w:lineRule="exact"/>
        <w:ind w:firstLine="640" w:firstLineChars="200"/>
        <w:rPr>
          <w:rFonts w:eastAsia="仿宋_GB2312"/>
          <w:szCs w:val="32"/>
        </w:rPr>
      </w:pPr>
      <w:r>
        <w:rPr>
          <w:rFonts w:eastAsia="仿宋_GB2312"/>
          <w:szCs w:val="32"/>
          <w:lang w:bidi="ar"/>
        </w:rPr>
        <w:t>（1）有证据证明存在或可能存在健康危害的污染食品，已造成严重健康损害后果的；</w:t>
      </w:r>
    </w:p>
    <w:p>
      <w:pPr>
        <w:spacing w:line="600" w:lineRule="exact"/>
        <w:ind w:firstLine="640" w:firstLineChars="200"/>
        <w:rPr>
          <w:rFonts w:eastAsia="仿宋_GB2312"/>
          <w:szCs w:val="32"/>
        </w:rPr>
      </w:pPr>
      <w:r>
        <w:rPr>
          <w:rFonts w:eastAsia="仿宋_GB2312"/>
          <w:szCs w:val="32"/>
          <w:lang w:bidi="ar"/>
        </w:rPr>
        <w:t>（2）一起食源性疾病中毒人数在10—99人，且未出现死亡病例的；</w:t>
      </w:r>
    </w:p>
    <w:p>
      <w:pPr>
        <w:spacing w:line="600" w:lineRule="exact"/>
        <w:ind w:firstLine="640" w:firstLineChars="200"/>
        <w:rPr>
          <w:rFonts w:eastAsia="仿宋_GB2312"/>
          <w:spacing w:val="-10"/>
          <w:szCs w:val="32"/>
        </w:rPr>
      </w:pPr>
      <w:r>
        <w:rPr>
          <w:rFonts w:eastAsia="仿宋_GB2312"/>
          <w:szCs w:val="32"/>
          <w:lang w:bidi="ar"/>
        </w:rPr>
        <w:t>（3）</w:t>
      </w:r>
      <w:r>
        <w:rPr>
          <w:rFonts w:eastAsia="仿宋_GB2312"/>
          <w:spacing w:val="-6"/>
          <w:szCs w:val="32"/>
          <w:lang w:bidi="ar"/>
        </w:rPr>
        <w:t>市</w:t>
      </w:r>
      <w:r>
        <w:rPr>
          <w:rFonts w:hint="eastAsia" w:eastAsia="仿宋_GB2312"/>
          <w:spacing w:val="-10"/>
          <w:szCs w:val="32"/>
          <w:lang w:bidi="ar"/>
        </w:rPr>
        <w:t>人民政府及上级</w:t>
      </w:r>
      <w:r>
        <w:rPr>
          <w:rFonts w:eastAsia="仿宋_GB2312"/>
          <w:spacing w:val="-10"/>
          <w:szCs w:val="32"/>
          <w:lang w:bidi="ar"/>
        </w:rPr>
        <w:t>人民政府认定的其他Ⅳ级食品安全事故。</w:t>
      </w:r>
    </w:p>
    <w:p>
      <w:pPr>
        <w:spacing w:line="600" w:lineRule="exact"/>
        <w:ind w:firstLine="640" w:firstLineChars="200"/>
        <w:rPr>
          <w:rFonts w:eastAsia="仿宋_GB2312"/>
          <w:szCs w:val="32"/>
          <w:lang w:bidi="ar"/>
        </w:rPr>
      </w:pPr>
      <w:r>
        <w:rPr>
          <w:rFonts w:eastAsia="仿宋_GB2312"/>
          <w:szCs w:val="32"/>
          <w:lang w:bidi="ar"/>
        </w:rPr>
        <w:t>5.1.2</w:t>
      </w:r>
      <w:r>
        <w:rPr>
          <w:rFonts w:hint="eastAsia" w:eastAsia="仿宋_GB2312"/>
          <w:szCs w:val="32"/>
          <w:lang w:bidi="ar"/>
        </w:rPr>
        <w:t xml:space="preserve"> </w:t>
      </w:r>
      <w:r>
        <w:rPr>
          <w:rFonts w:eastAsia="仿宋_GB2312"/>
          <w:szCs w:val="32"/>
          <w:lang w:bidi="ar"/>
        </w:rPr>
        <w:t>较大食品安全事故</w:t>
      </w:r>
    </w:p>
    <w:p>
      <w:pPr>
        <w:spacing w:line="600" w:lineRule="exact"/>
        <w:ind w:firstLine="640" w:firstLineChars="200"/>
        <w:rPr>
          <w:rFonts w:eastAsia="仿宋_GB2312"/>
          <w:szCs w:val="32"/>
        </w:rPr>
      </w:pPr>
      <w:r>
        <w:rPr>
          <w:rFonts w:eastAsia="仿宋_GB2312"/>
          <w:szCs w:val="32"/>
          <w:lang w:bidi="ar"/>
        </w:rPr>
        <w:t>出现下列情况之一时，为较大食品安全事故，由长沙市食品安全应急指挥部启动Ⅲ级应急响应：</w:t>
      </w:r>
    </w:p>
    <w:p>
      <w:pPr>
        <w:spacing w:line="600" w:lineRule="exact"/>
        <w:ind w:firstLine="640" w:firstLineChars="200"/>
        <w:rPr>
          <w:rFonts w:eastAsia="仿宋_GB2312"/>
          <w:szCs w:val="32"/>
        </w:rPr>
      </w:pPr>
      <w:r>
        <w:rPr>
          <w:rFonts w:eastAsia="仿宋_GB2312"/>
          <w:szCs w:val="32"/>
          <w:lang w:bidi="ar"/>
        </w:rPr>
        <w:t>（1）有证据证明存在或可能存在健康危害的污染食品，并涉及2个以上区县（市），已造成严重健康损害后果的；</w:t>
      </w:r>
    </w:p>
    <w:p>
      <w:pPr>
        <w:spacing w:line="600" w:lineRule="exact"/>
        <w:ind w:firstLine="640" w:firstLineChars="200"/>
        <w:rPr>
          <w:rFonts w:eastAsia="仿宋_GB2312"/>
          <w:szCs w:val="32"/>
        </w:rPr>
      </w:pPr>
      <w:r>
        <w:rPr>
          <w:rFonts w:eastAsia="仿宋_GB2312"/>
          <w:szCs w:val="32"/>
          <w:lang w:bidi="ar"/>
        </w:rPr>
        <w:t>（2）一起食源性疾病中毒人数在100人以上，或出现死亡病例的；</w:t>
      </w:r>
    </w:p>
    <w:p>
      <w:pPr>
        <w:spacing w:line="600" w:lineRule="exact"/>
        <w:ind w:firstLine="640" w:firstLineChars="200"/>
        <w:rPr>
          <w:rFonts w:eastAsia="仿宋_GB2312"/>
          <w:szCs w:val="32"/>
        </w:rPr>
      </w:pPr>
      <w:r>
        <w:rPr>
          <w:rFonts w:eastAsia="仿宋_GB2312"/>
          <w:szCs w:val="32"/>
          <w:lang w:bidi="ar"/>
        </w:rPr>
        <w:t>（3）</w:t>
      </w:r>
      <w:r>
        <w:rPr>
          <w:rFonts w:eastAsia="仿宋_GB2312"/>
          <w:spacing w:val="-6"/>
          <w:szCs w:val="32"/>
          <w:lang w:bidi="ar"/>
        </w:rPr>
        <w:t>长沙市人民政府</w:t>
      </w:r>
      <w:r>
        <w:rPr>
          <w:rFonts w:hint="eastAsia" w:eastAsia="仿宋_GB2312"/>
          <w:spacing w:val="-6"/>
          <w:szCs w:val="32"/>
          <w:lang w:bidi="ar"/>
        </w:rPr>
        <w:t>及上级人民政府</w:t>
      </w:r>
      <w:r>
        <w:rPr>
          <w:rFonts w:eastAsia="仿宋_GB2312"/>
          <w:spacing w:val="-6"/>
          <w:szCs w:val="32"/>
          <w:lang w:bidi="ar"/>
        </w:rPr>
        <w:t>认定的其他Ⅲ级食品安全事故。</w:t>
      </w:r>
    </w:p>
    <w:p>
      <w:pPr>
        <w:spacing w:line="600" w:lineRule="exact"/>
        <w:ind w:firstLine="640" w:firstLineChars="200"/>
        <w:rPr>
          <w:rFonts w:eastAsia="仿宋_GB2312"/>
          <w:szCs w:val="32"/>
          <w:lang w:bidi="ar"/>
        </w:rPr>
      </w:pPr>
      <w:r>
        <w:rPr>
          <w:rFonts w:eastAsia="仿宋_GB2312"/>
          <w:szCs w:val="32"/>
          <w:lang w:bidi="ar"/>
        </w:rPr>
        <w:t>5.1.3</w:t>
      </w:r>
      <w:r>
        <w:rPr>
          <w:rFonts w:hint="eastAsia" w:eastAsia="仿宋_GB2312"/>
          <w:szCs w:val="32"/>
          <w:lang w:bidi="ar"/>
        </w:rPr>
        <w:t xml:space="preserve"> </w:t>
      </w:r>
      <w:r>
        <w:rPr>
          <w:rFonts w:eastAsia="仿宋_GB2312"/>
          <w:szCs w:val="32"/>
          <w:lang w:bidi="ar"/>
        </w:rPr>
        <w:t>重大食品安全事故</w:t>
      </w:r>
    </w:p>
    <w:p>
      <w:pPr>
        <w:spacing w:line="600" w:lineRule="exact"/>
        <w:ind w:firstLine="640" w:firstLineChars="200"/>
        <w:rPr>
          <w:rFonts w:eastAsia="仿宋_GB2312"/>
          <w:szCs w:val="32"/>
        </w:rPr>
      </w:pPr>
      <w:r>
        <w:rPr>
          <w:rFonts w:eastAsia="仿宋_GB2312"/>
          <w:szCs w:val="32"/>
          <w:lang w:bidi="ar"/>
        </w:rPr>
        <w:t>出现下列情况之一时，为重大食品安全事故：</w:t>
      </w:r>
    </w:p>
    <w:p>
      <w:pPr>
        <w:spacing w:line="600" w:lineRule="exact"/>
        <w:ind w:firstLine="640" w:firstLineChars="200"/>
        <w:rPr>
          <w:rFonts w:eastAsia="仿宋_GB2312"/>
          <w:szCs w:val="32"/>
        </w:rPr>
      </w:pPr>
      <w:r>
        <w:rPr>
          <w:rFonts w:eastAsia="仿宋_GB2312"/>
          <w:szCs w:val="32"/>
          <w:lang w:bidi="ar"/>
        </w:rPr>
        <w:t>（1）受污染食品流入2个以上市州，造成对社会公众健康产生严重损害的</w:t>
      </w:r>
      <w:r>
        <w:rPr>
          <w:rFonts w:hint="eastAsia" w:eastAsia="仿宋_GB2312"/>
          <w:szCs w:val="32"/>
          <w:lang w:bidi="ar"/>
        </w:rPr>
        <w:t>食源性疾病</w:t>
      </w:r>
      <w:r>
        <w:rPr>
          <w:rFonts w:eastAsia="仿宋_GB2312"/>
          <w:szCs w:val="32"/>
          <w:lang w:bidi="ar"/>
        </w:rPr>
        <w:t>；</w:t>
      </w:r>
    </w:p>
    <w:p>
      <w:pPr>
        <w:spacing w:line="600" w:lineRule="exact"/>
        <w:ind w:firstLine="640" w:firstLineChars="200"/>
        <w:rPr>
          <w:rFonts w:eastAsia="仿宋_GB2312"/>
          <w:szCs w:val="32"/>
        </w:rPr>
      </w:pPr>
      <w:r>
        <w:rPr>
          <w:rFonts w:eastAsia="仿宋_GB2312"/>
          <w:szCs w:val="32"/>
          <w:lang w:bidi="ar"/>
        </w:rPr>
        <w:t>（2）发现在我国首次出现的新的污染物引起的食源性疾病，造成严重健康危害后果，并有扩散趋势；</w:t>
      </w:r>
    </w:p>
    <w:p>
      <w:pPr>
        <w:spacing w:line="600" w:lineRule="exact"/>
        <w:ind w:firstLine="640" w:firstLineChars="200"/>
        <w:rPr>
          <w:rFonts w:eastAsia="仿宋_GB2312"/>
          <w:szCs w:val="32"/>
        </w:rPr>
      </w:pPr>
      <w:r>
        <w:rPr>
          <w:rFonts w:eastAsia="仿宋_GB2312"/>
          <w:szCs w:val="32"/>
          <w:lang w:bidi="ar"/>
        </w:rPr>
        <w:t>（3）一起食源性疾病中毒人数100人以上并出现死亡病例，或一起食源性疾病造成10例以上死亡病例的；</w:t>
      </w:r>
    </w:p>
    <w:p>
      <w:pPr>
        <w:spacing w:line="600" w:lineRule="exact"/>
        <w:ind w:firstLine="640" w:firstLineChars="200"/>
        <w:rPr>
          <w:rFonts w:eastAsia="仿宋_GB2312"/>
          <w:szCs w:val="32"/>
        </w:rPr>
      </w:pPr>
      <w:r>
        <w:rPr>
          <w:rFonts w:eastAsia="仿宋_GB2312"/>
          <w:szCs w:val="32"/>
          <w:lang w:bidi="ar"/>
        </w:rPr>
        <w:t>（4）省人民政府认定的其他Ⅱ级食品安全事故。</w:t>
      </w:r>
    </w:p>
    <w:p>
      <w:pPr>
        <w:spacing w:line="600" w:lineRule="exact"/>
        <w:ind w:firstLine="640" w:firstLineChars="200"/>
        <w:rPr>
          <w:rFonts w:eastAsia="仿宋_GB2312"/>
          <w:szCs w:val="32"/>
          <w:lang w:bidi="ar"/>
        </w:rPr>
      </w:pPr>
      <w:r>
        <w:rPr>
          <w:rFonts w:eastAsia="仿宋_GB2312"/>
          <w:szCs w:val="32"/>
          <w:lang w:bidi="ar"/>
        </w:rPr>
        <w:t>5.1.4特别重大食品安全事故</w:t>
      </w:r>
    </w:p>
    <w:p>
      <w:pPr>
        <w:spacing w:line="600" w:lineRule="exact"/>
        <w:ind w:firstLine="640" w:firstLineChars="200"/>
        <w:rPr>
          <w:rFonts w:eastAsia="仿宋_GB2312"/>
          <w:szCs w:val="32"/>
        </w:rPr>
      </w:pPr>
      <w:r>
        <w:rPr>
          <w:rFonts w:eastAsia="仿宋_GB2312"/>
          <w:szCs w:val="32"/>
          <w:lang w:bidi="ar"/>
        </w:rPr>
        <w:t>出现下列情况之一时，为特别重大食品安全事故：</w:t>
      </w:r>
    </w:p>
    <w:p>
      <w:pPr>
        <w:spacing w:line="600" w:lineRule="exact"/>
        <w:ind w:firstLine="640" w:firstLineChars="200"/>
        <w:rPr>
          <w:rFonts w:eastAsia="仿宋_GB2312"/>
          <w:szCs w:val="32"/>
        </w:rPr>
      </w:pPr>
      <w:r>
        <w:rPr>
          <w:rFonts w:eastAsia="仿宋_GB2312"/>
          <w:szCs w:val="32"/>
          <w:lang w:bidi="ar"/>
        </w:rPr>
        <w:t>（1）有证据证明存在严重健康危害的污染食品，流入2个以上省份，造成特别严重健康损害后果的；</w:t>
      </w:r>
    </w:p>
    <w:p>
      <w:pPr>
        <w:spacing w:line="600" w:lineRule="exact"/>
        <w:ind w:firstLine="640" w:firstLineChars="200"/>
        <w:rPr>
          <w:rFonts w:eastAsia="仿宋_GB2312"/>
          <w:szCs w:val="32"/>
        </w:rPr>
      </w:pPr>
      <w:r>
        <w:rPr>
          <w:rFonts w:eastAsia="仿宋_GB2312"/>
          <w:szCs w:val="32"/>
          <w:lang w:bidi="ar"/>
        </w:rPr>
        <w:t>（2）发生跨境（包括港澳台地区）食品安全事故，造成特别严重社会影响的；</w:t>
      </w:r>
    </w:p>
    <w:p>
      <w:pPr>
        <w:spacing w:line="600" w:lineRule="exact"/>
        <w:ind w:firstLine="640" w:firstLineChars="200"/>
        <w:rPr>
          <w:rFonts w:eastAsia="仿宋_GB2312"/>
          <w:szCs w:val="32"/>
          <w:lang w:bidi="ar"/>
        </w:rPr>
      </w:pPr>
      <w:r>
        <w:rPr>
          <w:rFonts w:eastAsia="仿宋_GB2312"/>
          <w:szCs w:val="32"/>
          <w:lang w:bidi="ar"/>
        </w:rPr>
        <w:t>（3）国务院认定的其他Ⅰ级食品安全事故。</w:t>
      </w:r>
    </w:p>
    <w:p>
      <w:pPr>
        <w:spacing w:line="600" w:lineRule="exact"/>
        <w:ind w:firstLine="640" w:firstLineChars="200"/>
        <w:rPr>
          <w:rFonts w:hint="eastAsia" w:eastAsia="仿宋_GB2312"/>
          <w:szCs w:val="32"/>
          <w:lang w:bidi="ar"/>
        </w:rPr>
      </w:pPr>
      <w:r>
        <w:rPr>
          <w:rFonts w:eastAsia="仿宋_GB2312"/>
          <w:szCs w:val="32"/>
          <w:lang w:bidi="ar"/>
        </w:rPr>
        <w:t>重大和特别重大食品安全事故，报省人民政府和国务院启动Ⅱ级或Ⅰ级应急响应。</w:t>
      </w:r>
    </w:p>
    <w:p>
      <w:pPr>
        <w:spacing w:line="600" w:lineRule="exact"/>
        <w:ind w:firstLine="640" w:firstLineChars="200"/>
        <w:rPr>
          <w:rFonts w:eastAsia="仿宋_GB2312"/>
          <w:szCs w:val="32"/>
        </w:rPr>
      </w:pPr>
      <w:r>
        <w:rPr>
          <w:rFonts w:eastAsia="仿宋_GB2312"/>
          <w:szCs w:val="32"/>
          <w:lang w:bidi="ar"/>
        </w:rPr>
        <w:t>上述表述中，</w:t>
      </w:r>
      <w:r>
        <w:rPr>
          <w:rFonts w:hint="eastAsia" w:ascii="仿宋_GB2312" w:eastAsia="仿宋_GB2312"/>
          <w:szCs w:val="32"/>
          <w:lang w:bidi="ar"/>
        </w:rPr>
        <w:t>“</w:t>
      </w:r>
      <w:r>
        <w:rPr>
          <w:rFonts w:eastAsia="仿宋_GB2312"/>
          <w:szCs w:val="32"/>
          <w:lang w:bidi="ar"/>
        </w:rPr>
        <w:t>以上</w:t>
      </w:r>
      <w:r>
        <w:rPr>
          <w:rFonts w:hint="eastAsia" w:ascii="仿宋_GB2312" w:eastAsia="仿宋_GB2312"/>
          <w:szCs w:val="32"/>
          <w:lang w:bidi="ar"/>
        </w:rPr>
        <w:t>”</w:t>
      </w:r>
      <w:r>
        <w:rPr>
          <w:rFonts w:eastAsia="仿宋_GB2312"/>
          <w:szCs w:val="32"/>
          <w:lang w:bidi="ar"/>
        </w:rPr>
        <w:t>含本数。</w:t>
      </w:r>
    </w:p>
    <w:p>
      <w:pPr>
        <w:spacing w:line="600" w:lineRule="exact"/>
        <w:ind w:firstLine="640" w:firstLineChars="200"/>
        <w:rPr>
          <w:rFonts w:eastAsia="仿宋_GB2312"/>
          <w:szCs w:val="32"/>
          <w:lang w:bidi="ar"/>
        </w:rPr>
      </w:pPr>
      <w:r>
        <w:rPr>
          <w:rFonts w:eastAsia="仿宋_GB2312"/>
          <w:szCs w:val="32"/>
          <w:lang w:bidi="ar"/>
        </w:rPr>
        <w:t>启动高级别预案时，低级别预案应同时启动。</w:t>
      </w:r>
    </w:p>
    <w:p>
      <w:pPr>
        <w:spacing w:line="600" w:lineRule="exact"/>
        <w:ind w:firstLine="640" w:firstLineChars="200"/>
        <w:rPr>
          <w:rFonts w:eastAsia="仿宋_GB2312"/>
          <w:szCs w:val="32"/>
        </w:rPr>
      </w:pPr>
      <w:r>
        <w:rPr>
          <w:rFonts w:eastAsia="仿宋_GB2312"/>
          <w:szCs w:val="32"/>
          <w:lang w:bidi="ar"/>
        </w:rPr>
        <w:t>食源性疾病中涉及传染病疫情的，按照《中华人民共和国传染病防治法》《长沙市突发公共卫生事件应急预案》</w:t>
      </w:r>
      <w:r>
        <w:rPr>
          <w:rFonts w:hint="eastAsia" w:eastAsia="仿宋_GB2312"/>
          <w:szCs w:val="32"/>
          <w:lang w:bidi="ar"/>
        </w:rPr>
        <w:t>《浏阳市突发公共卫生事件应急预案》</w:t>
      </w:r>
      <w:r>
        <w:rPr>
          <w:rFonts w:eastAsia="仿宋_GB2312"/>
          <w:szCs w:val="32"/>
          <w:lang w:bidi="ar"/>
        </w:rPr>
        <w:t>等法律、法规和有关规定开展疫情防控和应急处置。</w:t>
      </w:r>
    </w:p>
    <w:p>
      <w:pPr>
        <w:spacing w:line="600" w:lineRule="exact"/>
        <w:ind w:firstLine="640" w:firstLineChars="200"/>
        <w:rPr>
          <w:rFonts w:eastAsia="仿宋_GB2312"/>
          <w:kern w:val="0"/>
          <w:szCs w:val="32"/>
        </w:rPr>
      </w:pPr>
      <w:r>
        <w:rPr>
          <w:rFonts w:eastAsia="仿宋_GB2312"/>
          <w:kern w:val="0"/>
          <w:szCs w:val="32"/>
        </w:rPr>
        <w:t>5.2</w:t>
      </w:r>
      <w:r>
        <w:rPr>
          <w:rFonts w:hint="eastAsia" w:eastAsia="仿宋_GB2312"/>
          <w:kern w:val="0"/>
          <w:szCs w:val="32"/>
        </w:rPr>
        <w:t xml:space="preserve"> </w:t>
      </w:r>
      <w:r>
        <w:rPr>
          <w:rFonts w:eastAsia="仿宋_GB2312"/>
          <w:kern w:val="0"/>
          <w:szCs w:val="32"/>
        </w:rPr>
        <w:t>应急处置</w:t>
      </w:r>
    </w:p>
    <w:p>
      <w:pPr>
        <w:spacing w:line="600" w:lineRule="exact"/>
        <w:ind w:firstLine="640" w:firstLineChars="200"/>
        <w:rPr>
          <w:rFonts w:eastAsia="仿宋_GB2312"/>
          <w:szCs w:val="32"/>
        </w:rPr>
      </w:pPr>
      <w:r>
        <w:rPr>
          <w:rFonts w:eastAsia="仿宋_GB2312"/>
          <w:szCs w:val="32"/>
          <w:lang w:bidi="ar"/>
        </w:rPr>
        <w:t>发生食品安全事故后，市食品安全事故应急指挥</w:t>
      </w:r>
      <w:r>
        <w:rPr>
          <w:rFonts w:hint="eastAsia" w:eastAsia="仿宋_GB2312"/>
          <w:szCs w:val="32"/>
          <w:lang w:bidi="ar"/>
        </w:rPr>
        <w:t>部</w:t>
      </w:r>
      <w:r>
        <w:rPr>
          <w:rFonts w:eastAsia="仿宋_GB2312"/>
          <w:szCs w:val="32"/>
          <w:lang w:bidi="ar"/>
        </w:rPr>
        <w:t>应立即采取措施控制事态发展，组织开展医疗救治，对可能受到健康危害的人群积极做好医学预防和观察等先期处置工作，并及时按规定报告事态发展。市人民政府相关负责人立即赶赴现场，成立现场指挥机构，组织</w:t>
      </w:r>
      <w:r>
        <w:rPr>
          <w:rFonts w:hint="eastAsia" w:eastAsia="仿宋_GB2312"/>
          <w:szCs w:val="32"/>
          <w:lang w:bidi="ar"/>
        </w:rPr>
        <w:t>事发地乡镇人民政府（街道办事处）、园区管委会和</w:t>
      </w:r>
      <w:r>
        <w:rPr>
          <w:rFonts w:eastAsia="仿宋_GB2312"/>
          <w:szCs w:val="32"/>
          <w:lang w:bidi="ar"/>
        </w:rPr>
        <w:t>相关部门开展应急处置，根据实际情况采取下列措施：</w:t>
      </w:r>
    </w:p>
    <w:p>
      <w:pPr>
        <w:spacing w:line="600" w:lineRule="exact"/>
        <w:ind w:firstLine="640" w:firstLineChars="200"/>
        <w:rPr>
          <w:rFonts w:eastAsia="仿宋_GB2312"/>
          <w:szCs w:val="32"/>
        </w:rPr>
      </w:pPr>
      <w:r>
        <w:rPr>
          <w:rFonts w:eastAsia="仿宋_GB2312"/>
          <w:szCs w:val="32"/>
          <w:lang w:bidi="ar"/>
        </w:rPr>
        <w:t>（1）根据现场实际情况，成立若干工作组，制定现场处置方案并组织实施。</w:t>
      </w:r>
    </w:p>
    <w:p>
      <w:pPr>
        <w:spacing w:line="600" w:lineRule="exact"/>
        <w:ind w:firstLine="640" w:firstLineChars="200"/>
        <w:rPr>
          <w:rFonts w:eastAsia="仿宋_GB2312"/>
          <w:szCs w:val="32"/>
        </w:rPr>
      </w:pPr>
      <w:r>
        <w:rPr>
          <w:rFonts w:eastAsia="仿宋_GB2312"/>
          <w:szCs w:val="32"/>
          <w:lang w:bidi="ar"/>
        </w:rPr>
        <w:t>（2）市卫健局组织医疗机构开展食品安全事故患者的救治，防止或减少人员伤亡。</w:t>
      </w:r>
    </w:p>
    <w:p>
      <w:pPr>
        <w:spacing w:line="600" w:lineRule="exact"/>
        <w:ind w:firstLine="640" w:firstLineChars="200"/>
        <w:rPr>
          <w:rFonts w:eastAsia="仿宋_GB2312"/>
          <w:szCs w:val="32"/>
        </w:rPr>
      </w:pPr>
      <w:r>
        <w:rPr>
          <w:rFonts w:eastAsia="仿宋_GB2312"/>
          <w:szCs w:val="32"/>
          <w:lang w:bidi="ar"/>
        </w:rPr>
        <w:t>（3）市卫健局组织疾病预防控制机构及时对事故现场进行卫生处理，对与事故有关的因素开展流行病学调查及实验室检测，有关部门及个人应予以协助，按要求提供相关信息和样品。疾病预防控制机构及时向市卫健局、市市场监管局提交流行病学调查报告。</w:t>
      </w:r>
    </w:p>
    <w:p>
      <w:pPr>
        <w:spacing w:line="600" w:lineRule="exact"/>
        <w:ind w:firstLine="640" w:firstLineChars="200"/>
        <w:rPr>
          <w:rFonts w:eastAsia="仿宋_GB2312"/>
          <w:szCs w:val="32"/>
        </w:rPr>
      </w:pPr>
      <w:r>
        <w:rPr>
          <w:rFonts w:eastAsia="仿宋_GB2312"/>
          <w:szCs w:val="32"/>
          <w:lang w:bidi="ar"/>
        </w:rPr>
        <w:t>（4）有关监管部门强制性就地或异地封存可能导致食品安全事故的食品及其原料，并立即进行检验；对确认属于被污染的食品及其原料，责令食品生产经营者依法召回或者停止经营。</w:t>
      </w:r>
    </w:p>
    <w:p>
      <w:pPr>
        <w:spacing w:line="600" w:lineRule="exact"/>
        <w:ind w:firstLine="640" w:firstLineChars="200"/>
        <w:rPr>
          <w:rFonts w:eastAsia="仿宋_GB2312"/>
          <w:szCs w:val="32"/>
        </w:rPr>
      </w:pPr>
      <w:r>
        <w:rPr>
          <w:rFonts w:eastAsia="仿宋_GB2312"/>
          <w:szCs w:val="32"/>
          <w:lang w:bidi="ar"/>
        </w:rPr>
        <w:t>（5）有关监管部门依法封存被污染的食品所用设备、工具及容器，责令责任人彻底清洗消毒；责令生产经营企业或个人先行承担因食品安全事故导致的人员健康伤害和患者的救治费用。</w:t>
      </w:r>
    </w:p>
    <w:p>
      <w:pPr>
        <w:spacing w:line="600" w:lineRule="exact"/>
        <w:ind w:firstLine="640" w:firstLineChars="200"/>
        <w:rPr>
          <w:rFonts w:eastAsia="仿宋_GB2312"/>
          <w:szCs w:val="32"/>
        </w:rPr>
      </w:pPr>
      <w:r>
        <w:rPr>
          <w:rFonts w:eastAsia="仿宋_GB2312"/>
          <w:szCs w:val="32"/>
          <w:lang w:bidi="ar"/>
        </w:rPr>
        <w:t>（6）组织专家对检测数据进行综合分析和评估，分析事故发展趋势、预测事故后果，为事故调查和现场处置提供参考依据；向事故可能蔓延到的地方通报信息，提醒做好应对准备。</w:t>
      </w:r>
    </w:p>
    <w:p>
      <w:pPr>
        <w:spacing w:line="600" w:lineRule="exact"/>
        <w:ind w:firstLine="640" w:firstLineChars="200"/>
        <w:rPr>
          <w:rFonts w:eastAsia="仿宋_GB2312"/>
          <w:kern w:val="0"/>
          <w:szCs w:val="32"/>
        </w:rPr>
      </w:pPr>
      <w:r>
        <w:rPr>
          <w:rFonts w:eastAsia="仿宋_GB2312"/>
          <w:kern w:val="0"/>
          <w:szCs w:val="32"/>
        </w:rPr>
        <w:t>5.3</w:t>
      </w:r>
      <w:r>
        <w:rPr>
          <w:rFonts w:hint="eastAsia" w:eastAsia="仿宋_GB2312"/>
          <w:kern w:val="0"/>
          <w:szCs w:val="32"/>
        </w:rPr>
        <w:t xml:space="preserve"> </w:t>
      </w:r>
      <w:r>
        <w:rPr>
          <w:rFonts w:eastAsia="仿宋_GB2312"/>
          <w:kern w:val="0"/>
          <w:szCs w:val="32"/>
        </w:rPr>
        <w:t>检测分析评估</w:t>
      </w:r>
    </w:p>
    <w:p>
      <w:pPr>
        <w:spacing w:line="600" w:lineRule="exact"/>
        <w:ind w:firstLine="640" w:firstLineChars="200"/>
        <w:rPr>
          <w:rFonts w:eastAsia="仿宋_GB2312"/>
          <w:szCs w:val="32"/>
        </w:rPr>
      </w:pPr>
      <w:r>
        <w:rPr>
          <w:rFonts w:eastAsia="仿宋_GB2312"/>
          <w:szCs w:val="32"/>
          <w:lang w:bidi="ar"/>
        </w:rPr>
        <w:t>专业技术机构应对引发食品安全事故的相关危险因素及时开展评估。专家组对评估结果进行综合分析，研判事故发展趋势及可能后果，为事故调查和处置提供参考。</w:t>
      </w:r>
    </w:p>
    <w:p>
      <w:pPr>
        <w:spacing w:line="600" w:lineRule="exact"/>
        <w:ind w:firstLine="640" w:firstLineChars="200"/>
        <w:rPr>
          <w:rFonts w:eastAsia="仿宋_GB2312"/>
          <w:kern w:val="0"/>
          <w:szCs w:val="32"/>
        </w:rPr>
      </w:pPr>
      <w:r>
        <w:rPr>
          <w:rFonts w:eastAsia="仿宋_GB2312"/>
          <w:kern w:val="0"/>
          <w:szCs w:val="32"/>
        </w:rPr>
        <w:t>5.4</w:t>
      </w:r>
      <w:r>
        <w:rPr>
          <w:rFonts w:hint="eastAsia" w:eastAsia="仿宋_GB2312"/>
          <w:kern w:val="0"/>
          <w:szCs w:val="32"/>
        </w:rPr>
        <w:t xml:space="preserve"> </w:t>
      </w:r>
      <w:r>
        <w:rPr>
          <w:rFonts w:eastAsia="仿宋_GB2312"/>
          <w:kern w:val="0"/>
          <w:szCs w:val="32"/>
        </w:rPr>
        <w:t>响应级别调整及终止</w:t>
      </w:r>
    </w:p>
    <w:p>
      <w:pPr>
        <w:spacing w:line="600" w:lineRule="exact"/>
        <w:ind w:firstLine="640" w:firstLineChars="200"/>
        <w:rPr>
          <w:rFonts w:eastAsia="仿宋_GB2312"/>
          <w:szCs w:val="32"/>
        </w:rPr>
      </w:pPr>
      <w:r>
        <w:rPr>
          <w:rFonts w:eastAsia="仿宋_GB2312"/>
          <w:szCs w:val="32"/>
          <w:lang w:bidi="ar"/>
        </w:rPr>
        <w:t>在食品安全事故处置过程中，遵循客观规律，结合实际情况与评估结果，及时调整应急响应级别，直至响应终止。</w:t>
      </w:r>
    </w:p>
    <w:p>
      <w:pPr>
        <w:spacing w:line="600" w:lineRule="exact"/>
        <w:ind w:firstLine="640" w:firstLineChars="200"/>
        <w:rPr>
          <w:rFonts w:eastAsia="仿宋_GB2312"/>
          <w:szCs w:val="32"/>
          <w:lang w:bidi="ar"/>
        </w:rPr>
      </w:pPr>
      <w:r>
        <w:rPr>
          <w:rFonts w:eastAsia="仿宋_GB2312"/>
          <w:szCs w:val="32"/>
          <w:lang w:bidi="ar"/>
        </w:rPr>
        <w:t>5.4.1</w:t>
      </w:r>
      <w:r>
        <w:rPr>
          <w:rFonts w:hint="eastAsia" w:eastAsia="仿宋_GB2312"/>
          <w:szCs w:val="32"/>
          <w:lang w:bidi="ar"/>
        </w:rPr>
        <w:t xml:space="preserve"> </w:t>
      </w:r>
      <w:r>
        <w:rPr>
          <w:rFonts w:eastAsia="仿宋_GB2312"/>
          <w:szCs w:val="32"/>
          <w:lang w:bidi="ar"/>
        </w:rPr>
        <w:t>级别提升</w:t>
      </w:r>
    </w:p>
    <w:p>
      <w:pPr>
        <w:spacing w:line="600" w:lineRule="exact"/>
        <w:ind w:firstLine="640" w:firstLineChars="200"/>
        <w:rPr>
          <w:rFonts w:eastAsia="仿宋_GB2312"/>
          <w:szCs w:val="32"/>
        </w:rPr>
      </w:pPr>
      <w:r>
        <w:rPr>
          <w:rFonts w:eastAsia="仿宋_GB2312"/>
          <w:szCs w:val="32"/>
          <w:lang w:bidi="ar"/>
        </w:rPr>
        <w:t>当事故态势进一步加重，影响和危害不断扩大，并有蔓延趋势，情况复杂难以控制时，应当及时提升响应级别。</w:t>
      </w:r>
    </w:p>
    <w:p>
      <w:pPr>
        <w:spacing w:line="600" w:lineRule="exact"/>
        <w:ind w:firstLine="640" w:firstLineChars="200"/>
        <w:rPr>
          <w:rFonts w:eastAsia="仿宋_GB2312"/>
          <w:szCs w:val="32"/>
        </w:rPr>
      </w:pPr>
      <w:r>
        <w:rPr>
          <w:rFonts w:eastAsia="仿宋_GB2312"/>
          <w:szCs w:val="32"/>
          <w:lang w:bidi="ar"/>
        </w:rPr>
        <w:t>当学校或托幼机构、全国性或区域性重要活动期间发生食品安全事故时，可相应提高响应级别，确保迅速、有效控制事态。</w:t>
      </w:r>
    </w:p>
    <w:p>
      <w:pPr>
        <w:spacing w:line="600" w:lineRule="exact"/>
        <w:ind w:firstLine="640" w:firstLineChars="200"/>
        <w:rPr>
          <w:rFonts w:eastAsia="仿宋_GB2312"/>
          <w:szCs w:val="32"/>
          <w:lang w:bidi="ar"/>
        </w:rPr>
      </w:pPr>
      <w:r>
        <w:rPr>
          <w:rFonts w:eastAsia="仿宋_GB2312"/>
          <w:szCs w:val="32"/>
          <w:lang w:bidi="ar"/>
        </w:rPr>
        <w:t>5.4.2</w:t>
      </w:r>
      <w:r>
        <w:rPr>
          <w:rFonts w:hint="eastAsia" w:eastAsia="仿宋_GB2312"/>
          <w:szCs w:val="32"/>
          <w:lang w:bidi="ar"/>
        </w:rPr>
        <w:t xml:space="preserve"> </w:t>
      </w:r>
      <w:r>
        <w:rPr>
          <w:rFonts w:eastAsia="仿宋_GB2312"/>
          <w:szCs w:val="32"/>
          <w:lang w:bidi="ar"/>
        </w:rPr>
        <w:t>级别降低</w:t>
      </w:r>
    </w:p>
    <w:p>
      <w:pPr>
        <w:spacing w:line="600" w:lineRule="exact"/>
        <w:ind w:firstLine="640" w:firstLineChars="200"/>
        <w:rPr>
          <w:rFonts w:eastAsia="仿宋_GB2312"/>
          <w:szCs w:val="32"/>
        </w:rPr>
      </w:pPr>
      <w:r>
        <w:rPr>
          <w:rFonts w:eastAsia="仿宋_GB2312"/>
          <w:szCs w:val="32"/>
          <w:lang w:bidi="ar"/>
        </w:rPr>
        <w:t>事故危害得到有效控制，且经研判认为事故危害降低到原级别评估标准以下或无进一步扩散趋势时，可降低应急响应级别。</w:t>
      </w:r>
    </w:p>
    <w:p>
      <w:pPr>
        <w:spacing w:line="600" w:lineRule="exact"/>
        <w:ind w:firstLine="640" w:firstLineChars="200"/>
        <w:rPr>
          <w:rFonts w:eastAsia="仿宋_GB2312"/>
          <w:szCs w:val="32"/>
          <w:lang w:bidi="ar"/>
        </w:rPr>
      </w:pPr>
      <w:r>
        <w:rPr>
          <w:rFonts w:eastAsia="仿宋_GB2312"/>
          <w:szCs w:val="32"/>
          <w:lang w:bidi="ar"/>
        </w:rPr>
        <w:t>5.4.3</w:t>
      </w:r>
      <w:r>
        <w:rPr>
          <w:rFonts w:hint="eastAsia" w:eastAsia="仿宋_GB2312"/>
          <w:szCs w:val="32"/>
          <w:lang w:bidi="ar"/>
        </w:rPr>
        <w:t xml:space="preserve"> </w:t>
      </w:r>
      <w:r>
        <w:rPr>
          <w:rFonts w:eastAsia="仿宋_GB2312"/>
          <w:szCs w:val="32"/>
          <w:lang w:bidi="ar"/>
        </w:rPr>
        <w:t>响应终止</w:t>
      </w:r>
    </w:p>
    <w:p>
      <w:pPr>
        <w:spacing w:line="600" w:lineRule="exact"/>
        <w:ind w:firstLine="640" w:firstLineChars="200"/>
        <w:rPr>
          <w:rFonts w:eastAsia="仿宋_GB2312"/>
          <w:szCs w:val="32"/>
        </w:rPr>
      </w:pPr>
      <w:r>
        <w:rPr>
          <w:rFonts w:eastAsia="仿宋_GB2312"/>
          <w:szCs w:val="32"/>
          <w:lang w:bidi="ar"/>
        </w:rPr>
        <w:t>事故处置结束后，按照</w:t>
      </w:r>
      <w:r>
        <w:rPr>
          <w:rFonts w:hint="eastAsia" w:ascii="仿宋_GB2312" w:eastAsia="仿宋_GB2312"/>
          <w:szCs w:val="32"/>
          <w:lang w:bidi="ar"/>
        </w:rPr>
        <w:t>“</w:t>
      </w:r>
      <w:r>
        <w:rPr>
          <w:rFonts w:eastAsia="仿宋_GB2312"/>
          <w:szCs w:val="32"/>
          <w:lang w:bidi="ar"/>
        </w:rPr>
        <w:t>谁启动谁终止</w:t>
      </w:r>
      <w:r>
        <w:rPr>
          <w:rFonts w:hint="eastAsia" w:ascii="仿宋_GB2312" w:eastAsia="仿宋_GB2312"/>
          <w:szCs w:val="32"/>
          <w:lang w:bidi="ar"/>
        </w:rPr>
        <w:t>”</w:t>
      </w:r>
      <w:r>
        <w:rPr>
          <w:rFonts w:eastAsia="仿宋_GB2312"/>
          <w:szCs w:val="32"/>
          <w:lang w:bidi="ar"/>
        </w:rPr>
        <w:t>的原则，经评估认为符合响应终止条件的，及时终止应急响应。</w:t>
      </w:r>
    </w:p>
    <w:p>
      <w:pPr>
        <w:spacing w:line="600" w:lineRule="exact"/>
        <w:ind w:firstLine="640" w:firstLineChars="200"/>
        <w:rPr>
          <w:rFonts w:eastAsia="仿宋_GB2312"/>
          <w:szCs w:val="32"/>
          <w:lang w:bidi="ar"/>
        </w:rPr>
      </w:pPr>
      <w:r>
        <w:rPr>
          <w:rFonts w:eastAsia="仿宋_GB2312"/>
          <w:szCs w:val="32"/>
          <w:lang w:bidi="ar"/>
        </w:rPr>
        <w:t>当食品安全事故得到控制，并达到以下要求，经分析评估认为可解除响应的，应当及时终止响应。</w:t>
      </w:r>
    </w:p>
    <w:p>
      <w:pPr>
        <w:spacing w:line="600" w:lineRule="exact"/>
        <w:ind w:firstLine="640" w:firstLineChars="200"/>
        <w:rPr>
          <w:rFonts w:eastAsia="仿宋_GB2312"/>
          <w:szCs w:val="32"/>
          <w:lang w:bidi="ar"/>
        </w:rPr>
      </w:pPr>
      <w:r>
        <w:rPr>
          <w:rFonts w:eastAsia="仿宋_GB2312"/>
          <w:szCs w:val="32"/>
          <w:lang w:bidi="ar"/>
        </w:rPr>
        <w:t>（1）患者全部得到救治，病情稳定24小时以上，且无新的急性病症患者出现；</w:t>
      </w:r>
    </w:p>
    <w:p>
      <w:pPr>
        <w:spacing w:line="600" w:lineRule="exact"/>
        <w:ind w:firstLine="640" w:firstLineChars="200"/>
        <w:rPr>
          <w:rFonts w:eastAsia="仿宋_GB2312"/>
          <w:szCs w:val="32"/>
          <w:lang w:bidi="ar"/>
        </w:rPr>
      </w:pPr>
      <w:r>
        <w:rPr>
          <w:rFonts w:eastAsia="仿宋_GB2312"/>
          <w:szCs w:val="32"/>
          <w:lang w:bidi="ar"/>
        </w:rPr>
        <w:t>（2）食源性感染性疾病在末例患者出现后经过最长潜伏期无新病例出现；</w:t>
      </w:r>
    </w:p>
    <w:p>
      <w:pPr>
        <w:spacing w:line="600" w:lineRule="exact"/>
        <w:ind w:firstLine="640" w:firstLineChars="200"/>
        <w:rPr>
          <w:rFonts w:eastAsia="仿宋_GB2312"/>
          <w:szCs w:val="32"/>
          <w:lang w:bidi="ar"/>
        </w:rPr>
      </w:pPr>
      <w:r>
        <w:rPr>
          <w:rFonts w:eastAsia="仿宋_GB2312"/>
          <w:szCs w:val="32"/>
          <w:lang w:bidi="ar"/>
        </w:rPr>
        <w:t>（3）</w:t>
      </w:r>
      <w:r>
        <w:rPr>
          <w:rFonts w:eastAsia="仿宋_GB2312"/>
          <w:spacing w:val="-6"/>
          <w:szCs w:val="32"/>
          <w:lang w:bidi="ar"/>
        </w:rPr>
        <w:t>现场涉事食品得以有效控制，次生衍生事件隐患消除。</w:t>
      </w:r>
    </w:p>
    <w:p>
      <w:pPr>
        <w:spacing w:line="600" w:lineRule="exact"/>
        <w:ind w:firstLine="640" w:firstLineChars="200"/>
        <w:rPr>
          <w:rFonts w:eastAsia="仿宋_GB2312"/>
          <w:szCs w:val="32"/>
        </w:rPr>
      </w:pPr>
      <w:r>
        <w:rPr>
          <w:rFonts w:eastAsia="仿宋_GB2312"/>
          <w:kern w:val="0"/>
          <w:szCs w:val="32"/>
        </w:rPr>
        <w:t>5.5</w:t>
      </w:r>
      <w:r>
        <w:rPr>
          <w:rFonts w:hint="eastAsia" w:eastAsia="仿宋_GB2312"/>
          <w:kern w:val="0"/>
          <w:szCs w:val="32"/>
        </w:rPr>
        <w:t xml:space="preserve"> </w:t>
      </w:r>
      <w:r>
        <w:rPr>
          <w:rFonts w:eastAsia="仿宋_GB2312"/>
          <w:kern w:val="0"/>
          <w:szCs w:val="32"/>
        </w:rPr>
        <w:t>舆论引导和信息发布</w:t>
      </w:r>
    </w:p>
    <w:p>
      <w:pPr>
        <w:spacing w:line="600" w:lineRule="exact"/>
        <w:ind w:firstLine="640" w:firstLineChars="200"/>
        <w:rPr>
          <w:rFonts w:eastAsia="仿宋_GB2312"/>
          <w:szCs w:val="32"/>
        </w:rPr>
      </w:pPr>
      <w:r>
        <w:rPr>
          <w:rFonts w:eastAsia="仿宋_GB2312"/>
          <w:szCs w:val="32"/>
          <w:lang w:bidi="ar"/>
        </w:rPr>
        <w:t>食品安全事故信息发布由相关应急指挥部统一组织，制定宣传报道和舆论引导工作方案，采取召开新闻发布会、发布新闻通稿等多种形式向社会发布权威信息，回应社会关切。</w:t>
      </w:r>
    </w:p>
    <w:p>
      <w:pPr>
        <w:spacing w:line="600" w:lineRule="exact"/>
        <w:ind w:firstLine="640" w:firstLineChars="200"/>
        <w:rPr>
          <w:rFonts w:eastAsia="黑体"/>
          <w:kern w:val="0"/>
          <w:szCs w:val="32"/>
        </w:rPr>
      </w:pPr>
      <w:r>
        <w:rPr>
          <w:rFonts w:eastAsia="黑体"/>
          <w:kern w:val="0"/>
          <w:szCs w:val="32"/>
        </w:rPr>
        <w:t>6</w:t>
      </w:r>
      <w:r>
        <w:rPr>
          <w:rFonts w:hint="eastAsia" w:eastAsia="黑体"/>
          <w:kern w:val="0"/>
          <w:szCs w:val="32"/>
        </w:rPr>
        <w:t>．</w:t>
      </w:r>
      <w:r>
        <w:rPr>
          <w:rFonts w:eastAsia="黑体"/>
          <w:kern w:val="0"/>
          <w:szCs w:val="32"/>
        </w:rPr>
        <w:t>后期工作</w:t>
      </w:r>
    </w:p>
    <w:p>
      <w:pPr>
        <w:spacing w:line="600" w:lineRule="exact"/>
        <w:ind w:firstLine="640" w:firstLineChars="200"/>
        <w:rPr>
          <w:rFonts w:eastAsia="仿宋_GB2312"/>
          <w:kern w:val="0"/>
          <w:szCs w:val="32"/>
        </w:rPr>
      </w:pPr>
      <w:r>
        <w:rPr>
          <w:rFonts w:eastAsia="仿宋_GB2312"/>
          <w:kern w:val="0"/>
          <w:szCs w:val="32"/>
        </w:rPr>
        <w:t>6.1</w:t>
      </w:r>
      <w:r>
        <w:rPr>
          <w:rFonts w:hint="eastAsia" w:eastAsia="仿宋_GB2312"/>
          <w:kern w:val="0"/>
          <w:szCs w:val="32"/>
        </w:rPr>
        <w:t xml:space="preserve"> </w:t>
      </w:r>
      <w:r>
        <w:rPr>
          <w:rFonts w:eastAsia="仿宋_GB2312"/>
          <w:kern w:val="0"/>
          <w:szCs w:val="32"/>
        </w:rPr>
        <w:t>应急处置评估</w:t>
      </w:r>
    </w:p>
    <w:p>
      <w:pPr>
        <w:spacing w:line="600" w:lineRule="exact"/>
        <w:ind w:firstLine="640" w:firstLineChars="200"/>
        <w:rPr>
          <w:rFonts w:eastAsia="仿宋_GB2312"/>
          <w:szCs w:val="32"/>
        </w:rPr>
      </w:pPr>
      <w:r>
        <w:rPr>
          <w:rFonts w:eastAsia="仿宋_GB2312"/>
          <w:szCs w:val="32"/>
          <w:lang w:bidi="ar"/>
        </w:rPr>
        <w:t>食品安全事故应急响应终止后，要及时组织开展应急处置评估，并将评估结果向社会公布。评估结果作为事故调查处理和善后处置的重要依据。</w:t>
      </w:r>
    </w:p>
    <w:p>
      <w:pPr>
        <w:spacing w:line="600" w:lineRule="exact"/>
        <w:ind w:firstLine="640" w:firstLineChars="200"/>
        <w:rPr>
          <w:rFonts w:eastAsia="仿宋_GB2312"/>
          <w:kern w:val="0"/>
          <w:szCs w:val="32"/>
        </w:rPr>
      </w:pPr>
      <w:r>
        <w:rPr>
          <w:rFonts w:eastAsia="仿宋_GB2312"/>
          <w:kern w:val="0"/>
          <w:szCs w:val="32"/>
        </w:rPr>
        <w:t>6.2</w:t>
      </w:r>
      <w:r>
        <w:rPr>
          <w:rFonts w:hint="eastAsia" w:eastAsia="仿宋_GB2312"/>
          <w:kern w:val="0"/>
          <w:szCs w:val="32"/>
        </w:rPr>
        <w:t xml:space="preserve"> </w:t>
      </w:r>
      <w:r>
        <w:rPr>
          <w:rFonts w:eastAsia="仿宋_GB2312"/>
          <w:kern w:val="0"/>
          <w:szCs w:val="32"/>
        </w:rPr>
        <w:t>责任调查</w:t>
      </w:r>
    </w:p>
    <w:p>
      <w:pPr>
        <w:spacing w:line="600" w:lineRule="exact"/>
        <w:ind w:firstLine="640" w:firstLineChars="200"/>
        <w:rPr>
          <w:rFonts w:eastAsia="仿宋_GB2312"/>
          <w:szCs w:val="32"/>
        </w:rPr>
      </w:pPr>
      <w:r>
        <w:rPr>
          <w:rFonts w:eastAsia="仿宋_GB2312"/>
          <w:szCs w:val="32"/>
          <w:lang w:bidi="ar"/>
        </w:rPr>
        <w:t>食品安全事故发生后，依法由市市场监管局会同相关部门组织开展责任调查，督促有关部门履行职责，向市人民政府和</w:t>
      </w:r>
      <w:r>
        <w:rPr>
          <w:rFonts w:hint="eastAsia" w:eastAsia="仿宋_GB2312"/>
          <w:szCs w:val="32"/>
          <w:lang w:bidi="ar"/>
        </w:rPr>
        <w:t>长沙市</w:t>
      </w:r>
      <w:r>
        <w:rPr>
          <w:rFonts w:eastAsia="仿宋_GB2312"/>
          <w:szCs w:val="32"/>
          <w:lang w:bidi="ar"/>
        </w:rPr>
        <w:t>市场监管部门提出事故责任处理报告。</w:t>
      </w:r>
    </w:p>
    <w:p>
      <w:pPr>
        <w:spacing w:line="600" w:lineRule="exact"/>
        <w:ind w:firstLine="640" w:firstLineChars="200"/>
        <w:rPr>
          <w:rFonts w:eastAsia="仿宋_GB2312"/>
          <w:kern w:val="0"/>
          <w:szCs w:val="32"/>
        </w:rPr>
      </w:pPr>
      <w:r>
        <w:rPr>
          <w:rFonts w:eastAsia="仿宋_GB2312"/>
          <w:kern w:val="0"/>
          <w:szCs w:val="32"/>
        </w:rPr>
        <w:t>6.3</w:t>
      </w:r>
      <w:r>
        <w:rPr>
          <w:rFonts w:hint="eastAsia" w:eastAsia="仿宋_GB2312"/>
          <w:kern w:val="0"/>
          <w:szCs w:val="32"/>
        </w:rPr>
        <w:t xml:space="preserve"> </w:t>
      </w:r>
      <w:r>
        <w:rPr>
          <w:rFonts w:eastAsia="仿宋_GB2312"/>
          <w:kern w:val="0"/>
          <w:szCs w:val="32"/>
        </w:rPr>
        <w:t>善后处置</w:t>
      </w:r>
    </w:p>
    <w:p>
      <w:pPr>
        <w:spacing w:line="600" w:lineRule="exact"/>
        <w:ind w:firstLine="640" w:firstLineChars="200"/>
        <w:rPr>
          <w:rFonts w:eastAsia="仿宋_GB2312"/>
          <w:szCs w:val="32"/>
        </w:rPr>
      </w:pPr>
      <w:r>
        <w:rPr>
          <w:rFonts w:eastAsia="仿宋_GB2312"/>
          <w:szCs w:val="32"/>
          <w:lang w:bidi="ar"/>
        </w:rPr>
        <w:t>食品安全事故的善后处置包括人员安置、补偿、征用物资及运输工作补偿；应急及医疗机构垫付费用、事故受害人后续治疗费用的及时支付以及产品抽样及检验费用的及时拨付。</w:t>
      </w:r>
    </w:p>
    <w:p>
      <w:pPr>
        <w:spacing w:line="600" w:lineRule="exact"/>
        <w:ind w:firstLine="640" w:firstLineChars="200"/>
        <w:rPr>
          <w:rFonts w:eastAsia="仿宋_GB2312"/>
          <w:szCs w:val="32"/>
        </w:rPr>
      </w:pPr>
      <w:r>
        <w:rPr>
          <w:rFonts w:eastAsia="仿宋_GB2312"/>
          <w:szCs w:val="32"/>
          <w:lang w:bidi="ar"/>
        </w:rPr>
        <w:t>市人民政府</w:t>
      </w:r>
      <w:r>
        <w:rPr>
          <w:rFonts w:hint="eastAsia" w:eastAsia="仿宋_GB2312"/>
          <w:szCs w:val="32"/>
          <w:lang w:bidi="ar"/>
        </w:rPr>
        <w:t>、事发地乡镇人民政府（街道办事处）、市直相关部门</w:t>
      </w:r>
      <w:r>
        <w:rPr>
          <w:rFonts w:eastAsia="仿宋_GB2312"/>
          <w:szCs w:val="32"/>
          <w:lang w:bidi="ar"/>
        </w:rPr>
        <w:t>要积极稳妥、深入细致地做好善后处置工作。保险机构应当及时开展应急救援人员保险和受灾人员保险理赔工作。相关责任单位和责任人应当按照有关规定对受害人进行补偿，承担受害人后续治疗及保障等相关费用。</w:t>
      </w:r>
    </w:p>
    <w:p>
      <w:pPr>
        <w:spacing w:line="600" w:lineRule="exact"/>
        <w:ind w:firstLine="640" w:firstLineChars="200"/>
        <w:rPr>
          <w:rFonts w:eastAsia="仿宋_GB2312"/>
          <w:kern w:val="0"/>
          <w:szCs w:val="32"/>
        </w:rPr>
      </w:pPr>
      <w:r>
        <w:rPr>
          <w:rFonts w:eastAsia="仿宋_GB2312"/>
          <w:kern w:val="0"/>
          <w:szCs w:val="32"/>
        </w:rPr>
        <w:t>6.4</w:t>
      </w:r>
      <w:r>
        <w:rPr>
          <w:rFonts w:hint="eastAsia" w:eastAsia="仿宋_GB2312"/>
          <w:kern w:val="0"/>
          <w:szCs w:val="32"/>
        </w:rPr>
        <w:t xml:space="preserve"> </w:t>
      </w:r>
      <w:r>
        <w:rPr>
          <w:rFonts w:eastAsia="仿宋_GB2312"/>
          <w:kern w:val="0"/>
          <w:szCs w:val="32"/>
        </w:rPr>
        <w:t>总结</w:t>
      </w:r>
    </w:p>
    <w:p>
      <w:pPr>
        <w:spacing w:line="600" w:lineRule="exact"/>
        <w:ind w:firstLine="640" w:firstLineChars="200"/>
        <w:rPr>
          <w:rFonts w:eastAsia="仿宋_GB2312"/>
          <w:szCs w:val="32"/>
        </w:rPr>
      </w:pPr>
      <w:r>
        <w:rPr>
          <w:rFonts w:eastAsia="仿宋_GB2312"/>
          <w:szCs w:val="32"/>
          <w:lang w:bidi="ar"/>
        </w:rPr>
        <w:t>食品安全事故善后处置工作结束后，市市场监管局应当组织有关部门及时对食品安全事故和应急处置工作进行书面总结，分析事故原因和影响因素，评估应急处置工作开展情况和效果，提出对类似事故的防范和处置建议。</w:t>
      </w:r>
    </w:p>
    <w:p>
      <w:pPr>
        <w:spacing w:line="600" w:lineRule="exact"/>
        <w:ind w:firstLine="640" w:firstLineChars="200"/>
        <w:rPr>
          <w:rFonts w:eastAsia="黑体"/>
          <w:kern w:val="0"/>
          <w:szCs w:val="32"/>
        </w:rPr>
      </w:pPr>
      <w:r>
        <w:rPr>
          <w:rFonts w:eastAsia="黑体"/>
          <w:kern w:val="0"/>
          <w:szCs w:val="32"/>
        </w:rPr>
        <w:t>7</w:t>
      </w:r>
      <w:r>
        <w:rPr>
          <w:rFonts w:hint="eastAsia" w:eastAsia="黑体"/>
          <w:kern w:val="0"/>
          <w:szCs w:val="32"/>
        </w:rPr>
        <w:t>．</w:t>
      </w:r>
      <w:r>
        <w:rPr>
          <w:rFonts w:eastAsia="黑体"/>
          <w:kern w:val="0"/>
          <w:szCs w:val="32"/>
        </w:rPr>
        <w:t>应急保障</w:t>
      </w:r>
    </w:p>
    <w:p>
      <w:pPr>
        <w:spacing w:line="600" w:lineRule="exact"/>
        <w:ind w:firstLine="640" w:firstLineChars="200"/>
        <w:rPr>
          <w:rFonts w:eastAsia="仿宋_GB2312"/>
          <w:szCs w:val="32"/>
        </w:rPr>
      </w:pPr>
      <w:r>
        <w:rPr>
          <w:rFonts w:eastAsia="仿宋_GB2312"/>
          <w:kern w:val="0"/>
          <w:szCs w:val="32"/>
        </w:rPr>
        <w:t>7.1</w:t>
      </w:r>
      <w:r>
        <w:rPr>
          <w:rFonts w:hint="eastAsia" w:eastAsia="仿宋_GB2312"/>
          <w:kern w:val="0"/>
          <w:szCs w:val="32"/>
        </w:rPr>
        <w:t xml:space="preserve"> </w:t>
      </w:r>
      <w:r>
        <w:rPr>
          <w:rFonts w:eastAsia="仿宋_GB2312"/>
          <w:kern w:val="0"/>
          <w:szCs w:val="32"/>
        </w:rPr>
        <w:t>应急队伍保障</w:t>
      </w:r>
    </w:p>
    <w:p>
      <w:pPr>
        <w:spacing w:line="600" w:lineRule="exact"/>
        <w:ind w:firstLine="640" w:firstLineChars="200"/>
        <w:rPr>
          <w:rFonts w:eastAsia="仿宋_GB2312"/>
          <w:szCs w:val="32"/>
        </w:rPr>
      </w:pPr>
      <w:r>
        <w:rPr>
          <w:rFonts w:eastAsia="仿宋_GB2312"/>
          <w:szCs w:val="32"/>
          <w:lang w:bidi="ar"/>
        </w:rPr>
        <w:t>市市场监管局、市卫健局组建专业的食品安全应急队伍以及具有一定专业知识和技能的志愿者辅助性队伍。通过培训、演练等方式不断强化应急队伍能力建设，提高应急处置能力。市人民政府在技术装备、知识培训、应急演练等方面给予必要支持。</w:t>
      </w:r>
    </w:p>
    <w:p>
      <w:pPr>
        <w:spacing w:line="600" w:lineRule="exact"/>
        <w:ind w:firstLine="640" w:firstLineChars="200"/>
        <w:rPr>
          <w:rFonts w:eastAsia="仿宋_GB2312"/>
          <w:kern w:val="0"/>
          <w:szCs w:val="32"/>
        </w:rPr>
      </w:pPr>
      <w:r>
        <w:rPr>
          <w:rFonts w:eastAsia="仿宋_GB2312"/>
          <w:kern w:val="0"/>
          <w:szCs w:val="32"/>
        </w:rPr>
        <w:t>7.2</w:t>
      </w:r>
      <w:r>
        <w:rPr>
          <w:rFonts w:hint="eastAsia" w:eastAsia="仿宋_GB2312"/>
          <w:kern w:val="0"/>
          <w:szCs w:val="32"/>
        </w:rPr>
        <w:t xml:space="preserve"> </w:t>
      </w:r>
      <w:r>
        <w:rPr>
          <w:rFonts w:eastAsia="仿宋_GB2312"/>
          <w:kern w:val="0"/>
          <w:szCs w:val="32"/>
        </w:rPr>
        <w:t>物资经费保障</w:t>
      </w:r>
    </w:p>
    <w:p>
      <w:pPr>
        <w:spacing w:line="600" w:lineRule="exact"/>
        <w:ind w:firstLine="640" w:firstLineChars="200"/>
        <w:rPr>
          <w:rFonts w:eastAsia="仿宋_GB2312"/>
          <w:szCs w:val="32"/>
        </w:rPr>
      </w:pPr>
      <w:r>
        <w:rPr>
          <w:rFonts w:eastAsia="仿宋_GB2312"/>
          <w:szCs w:val="32"/>
          <w:lang w:bidi="ar"/>
        </w:rPr>
        <w:t>市人民政府应当保障食品安全事故应急处置所需车辆、通讯、救治等设施设备和物资的储备</w:t>
      </w:r>
      <w:r>
        <w:rPr>
          <w:rFonts w:hint="eastAsia" w:eastAsia="仿宋_GB2312"/>
          <w:szCs w:val="32"/>
          <w:lang w:bidi="ar"/>
        </w:rPr>
        <w:t>、</w:t>
      </w:r>
      <w:r>
        <w:rPr>
          <w:rFonts w:eastAsia="仿宋_GB2312"/>
          <w:szCs w:val="32"/>
          <w:lang w:bidi="ar"/>
        </w:rPr>
        <w:t>调用，使用储备物资后须及时补充。市财政局应当将食品安全事故应急处置、演习演练、产品抽样及检验等所</w:t>
      </w:r>
      <w:r>
        <w:rPr>
          <w:rFonts w:hint="eastAsia" w:eastAsia="仿宋_GB2312"/>
          <w:szCs w:val="32"/>
          <w:lang w:bidi="ar"/>
        </w:rPr>
        <w:t>必要的</w:t>
      </w:r>
      <w:r>
        <w:rPr>
          <w:rFonts w:eastAsia="仿宋_GB2312"/>
          <w:szCs w:val="32"/>
          <w:lang w:bidi="ar"/>
        </w:rPr>
        <w:t>经费列入年度预算，</w:t>
      </w:r>
      <w:r>
        <w:rPr>
          <w:rFonts w:hint="eastAsia" w:eastAsia="仿宋_GB2312"/>
          <w:szCs w:val="32"/>
          <w:lang w:bidi="ar"/>
        </w:rPr>
        <w:t>统筹</w:t>
      </w:r>
      <w:r>
        <w:rPr>
          <w:rFonts w:eastAsia="仿宋_GB2312"/>
          <w:szCs w:val="32"/>
          <w:lang w:bidi="ar"/>
        </w:rPr>
        <w:t>保障应急资金。</w:t>
      </w:r>
    </w:p>
    <w:p>
      <w:pPr>
        <w:spacing w:line="600" w:lineRule="exact"/>
        <w:ind w:firstLine="640" w:firstLineChars="200"/>
        <w:rPr>
          <w:rFonts w:eastAsia="仿宋_GB2312"/>
          <w:kern w:val="0"/>
          <w:szCs w:val="32"/>
        </w:rPr>
      </w:pPr>
      <w:r>
        <w:rPr>
          <w:rFonts w:eastAsia="仿宋_GB2312"/>
          <w:kern w:val="0"/>
          <w:szCs w:val="32"/>
        </w:rPr>
        <w:t>7.3</w:t>
      </w:r>
      <w:r>
        <w:rPr>
          <w:rFonts w:hint="eastAsia" w:eastAsia="仿宋_GB2312"/>
          <w:kern w:val="0"/>
          <w:szCs w:val="32"/>
        </w:rPr>
        <w:t xml:space="preserve"> </w:t>
      </w:r>
      <w:r>
        <w:rPr>
          <w:rFonts w:eastAsia="仿宋_GB2312"/>
          <w:kern w:val="0"/>
          <w:szCs w:val="32"/>
        </w:rPr>
        <w:t>社会动员</w:t>
      </w:r>
    </w:p>
    <w:p>
      <w:pPr>
        <w:spacing w:line="600" w:lineRule="exact"/>
        <w:ind w:firstLine="640" w:firstLineChars="200"/>
        <w:rPr>
          <w:rFonts w:eastAsia="仿宋_GB2312"/>
          <w:szCs w:val="32"/>
        </w:rPr>
      </w:pPr>
      <w:r>
        <w:rPr>
          <w:rFonts w:eastAsia="仿宋_GB2312"/>
          <w:szCs w:val="32"/>
          <w:lang w:bidi="ar"/>
        </w:rPr>
        <w:t>根据实际需要，动员和组织社会力量协助参与应急处置，必要时依法调用企业及个人物资。在动用企（事）业单位、个人物资进行应急处置后，应当及时归还或给予补偿。</w:t>
      </w:r>
    </w:p>
    <w:p>
      <w:pPr>
        <w:spacing w:line="600" w:lineRule="exact"/>
        <w:ind w:firstLine="640" w:firstLineChars="200"/>
        <w:rPr>
          <w:rFonts w:eastAsia="仿宋_GB2312"/>
          <w:szCs w:val="32"/>
        </w:rPr>
      </w:pPr>
      <w:r>
        <w:rPr>
          <w:rFonts w:eastAsia="仿宋_GB2312"/>
          <w:kern w:val="0"/>
          <w:szCs w:val="32"/>
        </w:rPr>
        <w:t>7.4</w:t>
      </w:r>
      <w:r>
        <w:rPr>
          <w:rFonts w:hint="eastAsia" w:eastAsia="仿宋_GB2312"/>
          <w:kern w:val="0"/>
          <w:szCs w:val="32"/>
        </w:rPr>
        <w:t xml:space="preserve"> </w:t>
      </w:r>
      <w:r>
        <w:rPr>
          <w:rFonts w:eastAsia="仿宋_GB2312"/>
          <w:kern w:val="0"/>
          <w:szCs w:val="32"/>
        </w:rPr>
        <w:t>应急演练</w:t>
      </w:r>
    </w:p>
    <w:p>
      <w:pPr>
        <w:spacing w:line="600" w:lineRule="exact"/>
        <w:ind w:firstLine="640" w:firstLineChars="200"/>
        <w:rPr>
          <w:rFonts w:eastAsia="仿宋_GB2312"/>
          <w:szCs w:val="32"/>
        </w:rPr>
      </w:pPr>
      <w:r>
        <w:rPr>
          <w:rFonts w:eastAsia="仿宋_GB2312"/>
          <w:szCs w:val="32"/>
          <w:lang w:bidi="ar"/>
        </w:rPr>
        <w:t>各乡镇人</w:t>
      </w:r>
      <w:r>
        <w:rPr>
          <w:rFonts w:eastAsia="仿宋_GB2312"/>
          <w:spacing w:val="-4"/>
          <w:szCs w:val="32"/>
          <w:lang w:bidi="ar"/>
        </w:rPr>
        <w:t>民政府（街道办事处）、园区管委会及</w:t>
      </w:r>
      <w:r>
        <w:rPr>
          <w:rFonts w:hint="eastAsia" w:eastAsia="仿宋_GB2312"/>
          <w:spacing w:val="-4"/>
          <w:szCs w:val="32"/>
          <w:lang w:bidi="ar"/>
        </w:rPr>
        <w:t>市直相</w:t>
      </w:r>
      <w:r>
        <w:rPr>
          <w:rFonts w:eastAsia="仿宋_GB2312"/>
          <w:spacing w:val="-4"/>
          <w:szCs w:val="32"/>
          <w:lang w:bidi="ar"/>
        </w:rPr>
        <w:t>关部门要按照</w:t>
      </w:r>
      <w:r>
        <w:rPr>
          <w:rFonts w:hint="eastAsia" w:ascii="仿宋_GB2312" w:eastAsia="仿宋_GB2312"/>
          <w:spacing w:val="-4"/>
          <w:szCs w:val="32"/>
          <w:lang w:bidi="ar"/>
        </w:rPr>
        <w:t>“</w:t>
      </w:r>
      <w:r>
        <w:rPr>
          <w:rFonts w:eastAsia="仿宋_GB2312"/>
          <w:spacing w:val="-4"/>
          <w:szCs w:val="32"/>
          <w:lang w:bidi="ar"/>
        </w:rPr>
        <w:t>统一规划、分类实施、分级负责、突出重点、适应需求</w:t>
      </w:r>
      <w:r>
        <w:rPr>
          <w:rFonts w:hint="eastAsia" w:ascii="仿宋_GB2312" w:eastAsia="仿宋_GB2312"/>
          <w:spacing w:val="-4"/>
          <w:szCs w:val="32"/>
          <w:lang w:bidi="ar"/>
        </w:rPr>
        <w:t>”</w:t>
      </w:r>
      <w:r>
        <w:rPr>
          <w:rFonts w:eastAsia="仿宋_GB2312"/>
          <w:spacing w:val="-4"/>
          <w:szCs w:val="32"/>
          <w:lang w:bidi="ar"/>
        </w:rPr>
        <w:t>的原则，定期或不定期组织食品安全事故应急演练。原则上每3年至少开展1次应急演练，适时组织开展跨区域、跨部门的应急演练。</w:t>
      </w:r>
    </w:p>
    <w:p>
      <w:pPr>
        <w:spacing w:line="600" w:lineRule="exact"/>
        <w:ind w:firstLine="640" w:firstLineChars="200"/>
        <w:rPr>
          <w:rFonts w:eastAsia="仿宋_GB2312"/>
          <w:kern w:val="0"/>
          <w:szCs w:val="32"/>
        </w:rPr>
      </w:pPr>
      <w:r>
        <w:rPr>
          <w:rFonts w:eastAsia="仿宋_GB2312"/>
          <w:kern w:val="0"/>
          <w:szCs w:val="32"/>
        </w:rPr>
        <w:t>7.5</w:t>
      </w:r>
      <w:r>
        <w:rPr>
          <w:rFonts w:hint="eastAsia" w:eastAsia="仿宋_GB2312"/>
          <w:kern w:val="0"/>
          <w:szCs w:val="32"/>
        </w:rPr>
        <w:t xml:space="preserve"> </w:t>
      </w:r>
      <w:r>
        <w:rPr>
          <w:rFonts w:eastAsia="仿宋_GB2312"/>
          <w:kern w:val="0"/>
          <w:szCs w:val="32"/>
        </w:rPr>
        <w:t>科普宣教</w:t>
      </w:r>
    </w:p>
    <w:p>
      <w:pPr>
        <w:spacing w:line="600" w:lineRule="exact"/>
        <w:ind w:firstLine="640" w:firstLineChars="200"/>
        <w:rPr>
          <w:rFonts w:eastAsia="仿宋_GB2312"/>
          <w:szCs w:val="32"/>
          <w:lang w:bidi="ar"/>
        </w:rPr>
      </w:pPr>
      <w:r>
        <w:rPr>
          <w:rFonts w:eastAsia="仿宋_GB2312"/>
          <w:szCs w:val="32"/>
          <w:lang w:bidi="ar"/>
        </w:rPr>
        <w:t>各乡镇人民政府（街道办事处）、园区管委会及相关部门、行业协会应当加强对食品生产经营者和公众的食品安全知识宣传、教育与培训，增强食品生产经营者的责任意识，提高消费者的风险意识和防范能力。</w:t>
      </w:r>
    </w:p>
    <w:p>
      <w:pPr>
        <w:spacing w:line="600" w:lineRule="exact"/>
        <w:ind w:firstLine="640" w:firstLineChars="200"/>
        <w:rPr>
          <w:rFonts w:eastAsia="黑体"/>
          <w:kern w:val="0"/>
          <w:szCs w:val="32"/>
        </w:rPr>
      </w:pPr>
      <w:r>
        <w:rPr>
          <w:rFonts w:eastAsia="黑体"/>
          <w:kern w:val="0"/>
          <w:szCs w:val="32"/>
        </w:rPr>
        <w:t>8</w:t>
      </w:r>
      <w:r>
        <w:rPr>
          <w:rFonts w:hint="eastAsia" w:eastAsia="黑体"/>
          <w:kern w:val="0"/>
          <w:szCs w:val="32"/>
        </w:rPr>
        <w:t>．</w:t>
      </w:r>
      <w:r>
        <w:rPr>
          <w:rFonts w:eastAsia="黑体"/>
          <w:kern w:val="0"/>
          <w:szCs w:val="32"/>
        </w:rPr>
        <w:t>附则</w:t>
      </w:r>
    </w:p>
    <w:p>
      <w:pPr>
        <w:spacing w:line="600" w:lineRule="exact"/>
        <w:ind w:firstLine="640" w:firstLineChars="200"/>
        <w:rPr>
          <w:rFonts w:eastAsia="仿宋_GB2312"/>
          <w:kern w:val="0"/>
          <w:szCs w:val="32"/>
        </w:rPr>
      </w:pPr>
      <w:r>
        <w:rPr>
          <w:rFonts w:eastAsia="仿宋_GB2312"/>
          <w:kern w:val="0"/>
          <w:szCs w:val="32"/>
        </w:rPr>
        <w:t>8.1</w:t>
      </w:r>
      <w:r>
        <w:rPr>
          <w:rFonts w:hint="eastAsia" w:eastAsia="仿宋_GB2312"/>
          <w:kern w:val="0"/>
          <w:szCs w:val="32"/>
        </w:rPr>
        <w:t xml:space="preserve"> </w:t>
      </w:r>
      <w:r>
        <w:rPr>
          <w:rFonts w:eastAsia="仿宋_GB2312"/>
          <w:kern w:val="0"/>
          <w:szCs w:val="32"/>
        </w:rPr>
        <w:t>奖惩</w:t>
      </w:r>
    </w:p>
    <w:p>
      <w:pPr>
        <w:spacing w:line="600" w:lineRule="exact"/>
        <w:ind w:firstLine="640" w:firstLineChars="200"/>
        <w:rPr>
          <w:rFonts w:eastAsia="仿宋_GB2312"/>
          <w:szCs w:val="32"/>
        </w:rPr>
      </w:pPr>
      <w:r>
        <w:rPr>
          <w:rFonts w:eastAsia="仿宋_GB2312"/>
          <w:szCs w:val="32"/>
          <w:lang w:bidi="ar"/>
        </w:rPr>
        <w:t>按照国家有关规定，对在食品安全事故应急处置工作中做出突出贡献的先进集体和个人，给予表彰和奖励。对迟报、谎报、瞒报和漏报食品安全事故重要情况或者应急处置工作中有其他失职、渎职行为的，依法追究有关责任单位或责任人的行政责任；涉嫌犯罪的，依法移送有权机关处理。</w:t>
      </w:r>
    </w:p>
    <w:p>
      <w:pPr>
        <w:spacing w:line="600" w:lineRule="exact"/>
        <w:ind w:firstLine="640" w:firstLineChars="200"/>
        <w:rPr>
          <w:rFonts w:eastAsia="仿宋_GB2312"/>
          <w:kern w:val="0"/>
          <w:szCs w:val="32"/>
        </w:rPr>
      </w:pPr>
      <w:r>
        <w:rPr>
          <w:rFonts w:eastAsia="仿宋_GB2312"/>
          <w:kern w:val="0"/>
          <w:szCs w:val="32"/>
        </w:rPr>
        <w:t>8.2</w:t>
      </w:r>
      <w:r>
        <w:rPr>
          <w:rFonts w:hint="eastAsia" w:eastAsia="仿宋_GB2312"/>
          <w:kern w:val="0"/>
          <w:szCs w:val="32"/>
        </w:rPr>
        <w:t xml:space="preserve"> </w:t>
      </w:r>
      <w:r>
        <w:rPr>
          <w:rFonts w:eastAsia="仿宋_GB2312"/>
          <w:kern w:val="0"/>
          <w:szCs w:val="32"/>
        </w:rPr>
        <w:t>预案管理</w:t>
      </w:r>
    </w:p>
    <w:p>
      <w:pPr>
        <w:spacing w:line="600" w:lineRule="exact"/>
        <w:ind w:firstLine="640" w:firstLineChars="200"/>
        <w:rPr>
          <w:rFonts w:eastAsia="仿宋_GB2312"/>
          <w:szCs w:val="32"/>
          <w:lang w:bidi="ar"/>
        </w:rPr>
      </w:pPr>
      <w:r>
        <w:rPr>
          <w:rFonts w:eastAsia="仿宋_GB2312"/>
          <w:szCs w:val="32"/>
          <w:lang w:bidi="ar"/>
        </w:rPr>
        <w:t>根据实际情况变化，及时修订完善本预案。</w:t>
      </w:r>
    </w:p>
    <w:p>
      <w:pPr>
        <w:spacing w:line="600" w:lineRule="exact"/>
        <w:ind w:firstLine="640" w:firstLineChars="200"/>
        <w:rPr>
          <w:rFonts w:eastAsia="仿宋_GB2312"/>
          <w:szCs w:val="32"/>
        </w:rPr>
      </w:pPr>
      <w:r>
        <w:rPr>
          <w:rFonts w:eastAsia="仿宋_GB2312"/>
          <w:szCs w:val="32"/>
          <w:lang w:bidi="ar"/>
        </w:rPr>
        <w:t>各乡镇（街道）、园区和本预案所涉及到的相关成员单位参照本预案，结合实际和各自工作职责，建立食品安全事故应急预案，并报市应急指挥部办公室备案。</w:t>
      </w:r>
    </w:p>
    <w:p>
      <w:pPr>
        <w:spacing w:line="600" w:lineRule="exact"/>
        <w:ind w:firstLine="640" w:firstLineChars="200"/>
        <w:rPr>
          <w:rFonts w:eastAsia="仿宋_GB2312"/>
          <w:szCs w:val="32"/>
        </w:rPr>
      </w:pPr>
      <w:r>
        <w:rPr>
          <w:rFonts w:eastAsia="仿宋_GB2312"/>
          <w:szCs w:val="32"/>
          <w:lang w:bidi="ar"/>
        </w:rPr>
        <w:t>食品生产经营企业应当依法制定食品安全事故处置方案，报市市场监管局备案；定期检查本企业各项食品安全防范措施的落实情况，及时消除事件隐患，落实企业应急处置主体责任。</w:t>
      </w:r>
    </w:p>
    <w:p>
      <w:pPr>
        <w:spacing w:line="600" w:lineRule="exact"/>
        <w:ind w:firstLine="640" w:firstLineChars="200"/>
        <w:rPr>
          <w:rFonts w:eastAsia="仿宋_GB2312"/>
          <w:kern w:val="0"/>
          <w:szCs w:val="32"/>
        </w:rPr>
      </w:pPr>
      <w:r>
        <w:rPr>
          <w:rFonts w:eastAsia="仿宋_GB2312"/>
          <w:kern w:val="0"/>
          <w:szCs w:val="32"/>
        </w:rPr>
        <w:t>8.3</w:t>
      </w:r>
      <w:r>
        <w:rPr>
          <w:rFonts w:hint="eastAsia" w:eastAsia="仿宋_GB2312"/>
          <w:kern w:val="0"/>
          <w:szCs w:val="32"/>
        </w:rPr>
        <w:t xml:space="preserve"> </w:t>
      </w:r>
      <w:r>
        <w:rPr>
          <w:rFonts w:eastAsia="仿宋_GB2312"/>
          <w:kern w:val="0"/>
          <w:szCs w:val="32"/>
        </w:rPr>
        <w:t>名词术语</w:t>
      </w:r>
    </w:p>
    <w:p>
      <w:pPr>
        <w:spacing w:line="600" w:lineRule="exact"/>
        <w:ind w:firstLine="640" w:firstLineChars="200"/>
        <w:rPr>
          <w:rFonts w:eastAsia="仿宋_GB2312"/>
          <w:szCs w:val="32"/>
        </w:rPr>
      </w:pPr>
      <w:r>
        <w:rPr>
          <w:rFonts w:eastAsia="仿宋_GB2312"/>
          <w:szCs w:val="32"/>
          <w:lang w:bidi="ar"/>
        </w:rPr>
        <w:t>食品：指各种供人食用或者饮用的成品和原料以及按照传统既是食品又是中药材的物品，但是不包括以治疗为目的的物品。</w:t>
      </w:r>
    </w:p>
    <w:p>
      <w:pPr>
        <w:spacing w:line="600" w:lineRule="exact"/>
        <w:ind w:firstLine="640" w:firstLineChars="200"/>
        <w:rPr>
          <w:rFonts w:eastAsia="仿宋_GB2312"/>
          <w:szCs w:val="32"/>
        </w:rPr>
      </w:pPr>
      <w:r>
        <w:rPr>
          <w:rFonts w:eastAsia="仿宋_GB2312"/>
          <w:szCs w:val="32"/>
          <w:lang w:bidi="ar"/>
        </w:rPr>
        <w:t>食品安全：指食品无毒、无害，符合应当有的营养要求，对人体健康不造成任何急性、亚急性或者慢性危害。</w:t>
      </w:r>
    </w:p>
    <w:p>
      <w:pPr>
        <w:spacing w:line="600" w:lineRule="exact"/>
        <w:ind w:firstLine="640" w:firstLineChars="200"/>
        <w:rPr>
          <w:rFonts w:eastAsia="仿宋_GB2312"/>
          <w:szCs w:val="32"/>
        </w:rPr>
      </w:pPr>
      <w:r>
        <w:rPr>
          <w:rFonts w:eastAsia="仿宋_GB2312"/>
          <w:szCs w:val="32"/>
          <w:lang w:bidi="ar"/>
        </w:rPr>
        <w:t>食源性疾病</w:t>
      </w:r>
      <w:r>
        <w:rPr>
          <w:rFonts w:hint="eastAsia" w:eastAsia="仿宋_GB2312"/>
          <w:szCs w:val="32"/>
          <w:lang w:bidi="ar"/>
        </w:rPr>
        <w:t>：</w:t>
      </w:r>
      <w:r>
        <w:rPr>
          <w:rFonts w:eastAsia="仿宋_GB2312"/>
          <w:szCs w:val="32"/>
          <w:lang w:bidi="ar"/>
        </w:rPr>
        <w:t>指食品中致病因素进入人体引起的感染性、中毒性等疾病，包括食物中毒。</w:t>
      </w:r>
    </w:p>
    <w:p>
      <w:pPr>
        <w:spacing w:line="600" w:lineRule="exact"/>
        <w:ind w:firstLine="640" w:firstLineChars="200"/>
        <w:rPr>
          <w:rFonts w:eastAsia="仿宋_GB2312"/>
          <w:szCs w:val="32"/>
        </w:rPr>
      </w:pPr>
      <w:r>
        <w:rPr>
          <w:rFonts w:eastAsia="仿宋_GB2312"/>
          <w:szCs w:val="32"/>
          <w:lang w:bidi="ar"/>
        </w:rPr>
        <w:t>食品安全事故</w:t>
      </w:r>
      <w:r>
        <w:rPr>
          <w:rFonts w:hint="eastAsia" w:eastAsia="仿宋_GB2312"/>
          <w:szCs w:val="32"/>
          <w:lang w:bidi="ar"/>
        </w:rPr>
        <w:t>：</w:t>
      </w:r>
      <w:r>
        <w:rPr>
          <w:rFonts w:eastAsia="仿宋_GB2312"/>
          <w:szCs w:val="32"/>
          <w:lang w:bidi="ar"/>
        </w:rPr>
        <w:t>指食源性疾病、食品污染等源于食品，对人体健康有危害或者可能有危害的事件。</w:t>
      </w:r>
    </w:p>
    <w:p>
      <w:pPr>
        <w:spacing w:line="600" w:lineRule="exact"/>
        <w:ind w:firstLine="640" w:firstLineChars="200"/>
        <w:rPr>
          <w:rFonts w:hint="eastAsia" w:eastAsia="仿宋_GB2312"/>
          <w:szCs w:val="32"/>
        </w:rPr>
      </w:pPr>
      <w:r>
        <w:rPr>
          <w:rFonts w:eastAsia="仿宋_GB2312"/>
          <w:kern w:val="0"/>
          <w:szCs w:val="32"/>
        </w:rPr>
        <w:t>8.4</w:t>
      </w:r>
      <w:r>
        <w:rPr>
          <w:rFonts w:hint="eastAsia" w:eastAsia="仿宋_GB2312"/>
          <w:kern w:val="0"/>
          <w:szCs w:val="32"/>
        </w:rPr>
        <w:t xml:space="preserve"> </w:t>
      </w:r>
      <w:r>
        <w:rPr>
          <w:rFonts w:eastAsia="仿宋_GB2312"/>
          <w:kern w:val="0"/>
          <w:szCs w:val="32"/>
        </w:rPr>
        <w:t>预案实施</w:t>
      </w:r>
    </w:p>
    <w:p>
      <w:pPr>
        <w:spacing w:line="600" w:lineRule="exact"/>
        <w:ind w:firstLine="640" w:firstLineChars="200"/>
        <w:rPr>
          <w:rFonts w:eastAsia="仿宋_GB2312"/>
          <w:szCs w:val="32"/>
          <w:lang w:bidi="ar"/>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hint="eastAsia" w:eastAsia="仿宋_GB2312"/>
          <w:szCs w:val="32"/>
          <w:lang w:bidi="ar"/>
        </w:rPr>
        <w:t>《</w:t>
      </w:r>
      <w:r>
        <w:rPr>
          <w:rFonts w:eastAsia="仿宋_GB2312"/>
          <w:szCs w:val="32"/>
          <w:lang w:bidi="ar"/>
        </w:rPr>
        <w:t>浏阳市人民政府办公室</w:t>
      </w:r>
      <w:r>
        <w:rPr>
          <w:rFonts w:hint="eastAsia" w:eastAsia="仿宋_GB2312"/>
          <w:szCs w:val="32"/>
          <w:lang w:bidi="ar"/>
        </w:rPr>
        <w:t>〈关于</w:t>
      </w:r>
      <w:r>
        <w:rPr>
          <w:rFonts w:eastAsia="仿宋_GB2312"/>
          <w:szCs w:val="32"/>
          <w:lang w:bidi="ar"/>
        </w:rPr>
        <w:t>印发浏阳市食品安全事故应急预案</w:t>
      </w:r>
      <w:r>
        <w:rPr>
          <w:rFonts w:hint="eastAsia" w:eastAsia="仿宋_GB2312"/>
          <w:szCs w:val="32"/>
          <w:lang w:bidi="ar"/>
        </w:rPr>
        <w:t>〉的通知</w:t>
      </w:r>
      <w:r>
        <w:rPr>
          <w:rFonts w:eastAsia="仿宋_GB2312"/>
          <w:szCs w:val="32"/>
          <w:lang w:bidi="ar"/>
        </w:rPr>
        <w:t>》（浏政办发〔2017〕15号）同时废止。</w:t>
      </w:r>
    </w:p>
    <w:p>
      <w:pPr>
        <w:widowControl/>
        <w:spacing w:line="432" w:lineRule="atLeast"/>
        <w:jc w:val="center"/>
        <w:rPr>
          <w:rFonts w:hint="eastAsia" w:eastAsia="方正小标宋简体"/>
          <w:bCs/>
          <w:sz w:val="44"/>
          <w:szCs w:val="44"/>
          <w:shd w:val="clear" w:color="auto" w:fill="FFFFFF"/>
          <w:lang w:bidi="ar"/>
        </w:rPr>
      </w:pPr>
      <w:r>
        <w:rPr>
          <w:rFonts w:eastAsia="方正小标宋简体"/>
          <w:bCs/>
          <w:sz w:val="44"/>
          <w:szCs w:val="44"/>
          <w:shd w:val="clear" w:color="auto" w:fill="FFFFFF"/>
          <w:lang w:bidi="ar"/>
        </w:rPr>
        <w:br w:type="page"/>
      </w:r>
      <w:r>
        <w:rPr>
          <w:rFonts w:eastAsia="方正小标宋简体"/>
          <w:bCs/>
          <w:sz w:val="44"/>
          <w:szCs w:val="44"/>
          <w:shd w:val="clear" w:color="auto" w:fill="FFFFFF"/>
          <w:lang w:bidi="ar"/>
        </w:rPr>
        <w:t>浏阳市特种设备安全事故应急预案目录</w:t>
      </w:r>
    </w:p>
    <w:p>
      <w:pPr>
        <w:widowControl/>
        <w:spacing w:line="560" w:lineRule="exact"/>
        <w:rPr>
          <w:rFonts w:eastAsia="黑体"/>
          <w:color w:val="000000"/>
          <w:kern w:val="0"/>
          <w:szCs w:val="32"/>
        </w:rPr>
      </w:pPr>
    </w:p>
    <w:p>
      <w:pPr>
        <w:widowControl/>
        <w:spacing w:line="580" w:lineRule="exact"/>
        <w:ind w:left="640" w:leftChars="200"/>
        <w:rPr>
          <w:rFonts w:eastAsia="黑体"/>
          <w:color w:val="000000"/>
          <w:kern w:val="0"/>
          <w:szCs w:val="32"/>
        </w:rPr>
      </w:pPr>
      <w:r>
        <w:rPr>
          <w:rFonts w:eastAsia="黑体"/>
          <w:color w:val="000000"/>
          <w:kern w:val="0"/>
          <w:szCs w:val="32"/>
        </w:rPr>
        <w:t>1</w:t>
      </w:r>
      <w:r>
        <w:rPr>
          <w:rFonts w:hint="eastAsia" w:eastAsia="黑体"/>
          <w:color w:val="000000"/>
          <w:kern w:val="0"/>
          <w:szCs w:val="32"/>
        </w:rPr>
        <w:t>．</w:t>
      </w:r>
      <w:r>
        <w:rPr>
          <w:rFonts w:eastAsia="黑体"/>
          <w:color w:val="000000"/>
          <w:kern w:val="0"/>
          <w:szCs w:val="32"/>
        </w:rPr>
        <w:t>总则</w:t>
      </w:r>
    </w:p>
    <w:p>
      <w:pPr>
        <w:widowControl/>
        <w:spacing w:line="580" w:lineRule="exact"/>
        <w:ind w:left="640" w:leftChars="200"/>
        <w:rPr>
          <w:rFonts w:eastAsia="仿宋_GB2312"/>
          <w:color w:val="000000"/>
          <w:kern w:val="0"/>
          <w:szCs w:val="32"/>
        </w:rPr>
      </w:pPr>
      <w:r>
        <w:rPr>
          <w:rFonts w:eastAsia="仿宋_GB2312"/>
          <w:color w:val="000000"/>
          <w:kern w:val="0"/>
          <w:szCs w:val="32"/>
        </w:rPr>
        <w:t>1.1</w:t>
      </w:r>
      <w:r>
        <w:rPr>
          <w:rFonts w:hint="eastAsia" w:eastAsia="仿宋_GB2312"/>
          <w:color w:val="000000"/>
          <w:kern w:val="0"/>
          <w:szCs w:val="32"/>
        </w:rPr>
        <w:t xml:space="preserve"> </w:t>
      </w:r>
      <w:r>
        <w:rPr>
          <w:rFonts w:eastAsia="仿宋_GB2312"/>
          <w:color w:val="000000"/>
          <w:kern w:val="0"/>
          <w:szCs w:val="32"/>
        </w:rPr>
        <w:t>目的</w:t>
      </w:r>
    </w:p>
    <w:p>
      <w:pPr>
        <w:widowControl/>
        <w:spacing w:line="580" w:lineRule="exact"/>
        <w:ind w:left="640" w:leftChars="200"/>
        <w:rPr>
          <w:rFonts w:eastAsia="仿宋_GB2312"/>
          <w:color w:val="000000"/>
          <w:kern w:val="0"/>
          <w:szCs w:val="32"/>
        </w:rPr>
      </w:pPr>
      <w:r>
        <w:rPr>
          <w:rFonts w:eastAsia="仿宋_GB2312"/>
          <w:color w:val="000000"/>
          <w:kern w:val="0"/>
          <w:szCs w:val="32"/>
        </w:rPr>
        <w:t>1.2</w:t>
      </w:r>
      <w:r>
        <w:rPr>
          <w:rFonts w:hint="eastAsia" w:eastAsia="仿宋_GB2312"/>
          <w:color w:val="000000"/>
          <w:kern w:val="0"/>
          <w:szCs w:val="32"/>
        </w:rPr>
        <w:t xml:space="preserve"> </w:t>
      </w:r>
      <w:r>
        <w:rPr>
          <w:rFonts w:eastAsia="仿宋_GB2312"/>
          <w:color w:val="000000"/>
          <w:kern w:val="0"/>
          <w:szCs w:val="32"/>
        </w:rPr>
        <w:t>工作原则</w:t>
      </w:r>
    </w:p>
    <w:p>
      <w:pPr>
        <w:widowControl/>
        <w:spacing w:line="580" w:lineRule="exact"/>
        <w:ind w:left="640" w:leftChars="200"/>
        <w:rPr>
          <w:rFonts w:eastAsia="仿宋_GB2312"/>
          <w:color w:val="000000"/>
          <w:kern w:val="0"/>
          <w:szCs w:val="32"/>
        </w:rPr>
      </w:pPr>
      <w:r>
        <w:rPr>
          <w:rFonts w:eastAsia="仿宋_GB2312"/>
          <w:color w:val="000000"/>
          <w:kern w:val="0"/>
          <w:szCs w:val="32"/>
        </w:rPr>
        <w:t>1.3</w:t>
      </w:r>
      <w:r>
        <w:rPr>
          <w:rFonts w:hint="eastAsia" w:eastAsia="仿宋_GB2312"/>
          <w:color w:val="000000"/>
          <w:kern w:val="0"/>
          <w:szCs w:val="32"/>
        </w:rPr>
        <w:t xml:space="preserve"> </w:t>
      </w:r>
      <w:r>
        <w:rPr>
          <w:rFonts w:eastAsia="仿宋_GB2312"/>
          <w:color w:val="000000"/>
          <w:kern w:val="0"/>
          <w:szCs w:val="32"/>
        </w:rPr>
        <w:t>编制依据</w:t>
      </w:r>
    </w:p>
    <w:p>
      <w:pPr>
        <w:widowControl/>
        <w:spacing w:line="580" w:lineRule="exact"/>
        <w:ind w:left="640" w:leftChars="200"/>
        <w:rPr>
          <w:rFonts w:eastAsia="仿宋_GB2312"/>
          <w:color w:val="000000"/>
          <w:kern w:val="0"/>
          <w:szCs w:val="32"/>
        </w:rPr>
      </w:pPr>
      <w:r>
        <w:rPr>
          <w:rFonts w:eastAsia="仿宋_GB2312"/>
          <w:color w:val="000000"/>
          <w:kern w:val="0"/>
          <w:szCs w:val="32"/>
        </w:rPr>
        <w:t>1.4</w:t>
      </w:r>
      <w:r>
        <w:rPr>
          <w:rFonts w:hint="eastAsia" w:eastAsia="仿宋_GB2312"/>
          <w:color w:val="000000"/>
          <w:kern w:val="0"/>
          <w:szCs w:val="32"/>
        </w:rPr>
        <w:t xml:space="preserve"> </w:t>
      </w:r>
      <w:r>
        <w:rPr>
          <w:rFonts w:eastAsia="仿宋_GB2312"/>
          <w:color w:val="000000"/>
          <w:kern w:val="0"/>
          <w:szCs w:val="32"/>
        </w:rPr>
        <w:t>适用范围</w:t>
      </w:r>
    </w:p>
    <w:p>
      <w:pPr>
        <w:widowControl/>
        <w:spacing w:line="580" w:lineRule="exact"/>
        <w:ind w:left="640" w:leftChars="200"/>
        <w:rPr>
          <w:rFonts w:eastAsia="黑体"/>
          <w:color w:val="000000"/>
          <w:kern w:val="0"/>
          <w:szCs w:val="32"/>
        </w:rPr>
      </w:pPr>
      <w:r>
        <w:rPr>
          <w:rFonts w:eastAsia="黑体"/>
          <w:color w:val="000000"/>
          <w:kern w:val="0"/>
          <w:szCs w:val="32"/>
        </w:rPr>
        <w:t>2</w:t>
      </w:r>
      <w:r>
        <w:rPr>
          <w:rFonts w:hint="eastAsia" w:eastAsia="黑体"/>
          <w:color w:val="000000"/>
          <w:kern w:val="0"/>
          <w:szCs w:val="32"/>
        </w:rPr>
        <w:t>．</w:t>
      </w:r>
      <w:r>
        <w:rPr>
          <w:rFonts w:eastAsia="黑体"/>
          <w:color w:val="000000"/>
          <w:kern w:val="0"/>
          <w:szCs w:val="32"/>
        </w:rPr>
        <w:t>组织指挥体系及职责</w:t>
      </w:r>
    </w:p>
    <w:p>
      <w:pPr>
        <w:widowControl/>
        <w:spacing w:line="580" w:lineRule="exact"/>
        <w:ind w:left="640" w:leftChars="200"/>
        <w:rPr>
          <w:rFonts w:eastAsia="仿宋_GB2312"/>
          <w:color w:val="000000"/>
          <w:kern w:val="0"/>
          <w:szCs w:val="32"/>
        </w:rPr>
      </w:pPr>
      <w:r>
        <w:rPr>
          <w:rFonts w:eastAsia="仿宋_GB2312"/>
          <w:color w:val="000000"/>
          <w:kern w:val="0"/>
          <w:szCs w:val="32"/>
        </w:rPr>
        <w:t>2.1</w:t>
      </w:r>
      <w:r>
        <w:rPr>
          <w:rFonts w:hint="eastAsia" w:eastAsia="仿宋_GB2312"/>
          <w:color w:val="000000"/>
          <w:kern w:val="0"/>
          <w:szCs w:val="32"/>
        </w:rPr>
        <w:t xml:space="preserve"> </w:t>
      </w:r>
      <w:r>
        <w:rPr>
          <w:rFonts w:eastAsia="仿宋_GB2312"/>
          <w:color w:val="000000"/>
          <w:kern w:val="0"/>
          <w:szCs w:val="32"/>
        </w:rPr>
        <w:t>应急组织机构与职责</w:t>
      </w:r>
    </w:p>
    <w:p>
      <w:pPr>
        <w:widowControl/>
        <w:spacing w:line="580" w:lineRule="exact"/>
        <w:ind w:left="640" w:leftChars="200"/>
        <w:rPr>
          <w:rFonts w:eastAsia="仿宋_GB2312"/>
          <w:color w:val="000000"/>
          <w:kern w:val="0"/>
          <w:szCs w:val="32"/>
        </w:rPr>
      </w:pPr>
      <w:r>
        <w:rPr>
          <w:rFonts w:eastAsia="仿宋_GB2312"/>
          <w:color w:val="000000"/>
          <w:kern w:val="0"/>
          <w:szCs w:val="32"/>
        </w:rPr>
        <w:t>2.2</w:t>
      </w:r>
      <w:r>
        <w:rPr>
          <w:rFonts w:hint="eastAsia" w:eastAsia="仿宋_GB2312"/>
          <w:color w:val="000000"/>
          <w:kern w:val="0"/>
          <w:szCs w:val="32"/>
        </w:rPr>
        <w:t xml:space="preserve"> </w:t>
      </w:r>
      <w:r>
        <w:rPr>
          <w:rFonts w:eastAsia="仿宋_GB2312"/>
          <w:color w:val="000000"/>
          <w:kern w:val="0"/>
          <w:szCs w:val="32"/>
        </w:rPr>
        <w:t>组织体系框架描述</w:t>
      </w:r>
    </w:p>
    <w:p>
      <w:pPr>
        <w:widowControl/>
        <w:spacing w:line="580" w:lineRule="exact"/>
        <w:ind w:left="640" w:leftChars="200"/>
        <w:rPr>
          <w:rFonts w:eastAsia="黑体"/>
          <w:color w:val="000000"/>
          <w:kern w:val="0"/>
          <w:szCs w:val="32"/>
        </w:rPr>
      </w:pPr>
      <w:r>
        <w:rPr>
          <w:rFonts w:eastAsia="黑体"/>
          <w:color w:val="000000"/>
          <w:kern w:val="0"/>
          <w:szCs w:val="32"/>
        </w:rPr>
        <w:t>3</w:t>
      </w:r>
      <w:r>
        <w:rPr>
          <w:rFonts w:hint="eastAsia" w:eastAsia="黑体"/>
          <w:color w:val="000000"/>
          <w:kern w:val="0"/>
          <w:szCs w:val="32"/>
        </w:rPr>
        <w:t>．</w:t>
      </w:r>
      <w:r>
        <w:rPr>
          <w:rFonts w:eastAsia="黑体"/>
          <w:color w:val="000000"/>
          <w:kern w:val="0"/>
          <w:szCs w:val="32"/>
        </w:rPr>
        <w:t>预警和预防机制</w:t>
      </w:r>
    </w:p>
    <w:p>
      <w:pPr>
        <w:widowControl/>
        <w:spacing w:line="580" w:lineRule="exact"/>
        <w:ind w:left="640" w:leftChars="200"/>
        <w:rPr>
          <w:rFonts w:eastAsia="仿宋_GB2312"/>
          <w:color w:val="000000"/>
          <w:kern w:val="0"/>
          <w:szCs w:val="32"/>
        </w:rPr>
      </w:pPr>
      <w:r>
        <w:rPr>
          <w:rFonts w:eastAsia="仿宋_GB2312"/>
          <w:color w:val="000000"/>
          <w:kern w:val="0"/>
          <w:szCs w:val="32"/>
        </w:rPr>
        <w:t>3.1</w:t>
      </w:r>
      <w:r>
        <w:rPr>
          <w:rFonts w:hint="eastAsia" w:eastAsia="仿宋_GB2312"/>
          <w:color w:val="000000"/>
          <w:kern w:val="0"/>
          <w:szCs w:val="32"/>
        </w:rPr>
        <w:t xml:space="preserve"> </w:t>
      </w:r>
      <w:r>
        <w:rPr>
          <w:rFonts w:eastAsia="仿宋_GB2312"/>
          <w:color w:val="000000"/>
          <w:kern w:val="0"/>
          <w:szCs w:val="32"/>
        </w:rPr>
        <w:t>信息监测与报告</w:t>
      </w:r>
    </w:p>
    <w:p>
      <w:pPr>
        <w:widowControl/>
        <w:spacing w:line="580" w:lineRule="exact"/>
        <w:ind w:left="640" w:leftChars="200"/>
        <w:rPr>
          <w:rFonts w:eastAsia="仿宋_GB2312"/>
          <w:color w:val="000000"/>
          <w:kern w:val="0"/>
          <w:szCs w:val="32"/>
        </w:rPr>
      </w:pPr>
      <w:r>
        <w:rPr>
          <w:rFonts w:eastAsia="仿宋_GB2312"/>
          <w:color w:val="000000"/>
          <w:kern w:val="0"/>
          <w:szCs w:val="32"/>
        </w:rPr>
        <w:t>3.2</w:t>
      </w:r>
      <w:r>
        <w:rPr>
          <w:rFonts w:hint="eastAsia" w:eastAsia="仿宋_GB2312"/>
          <w:color w:val="000000"/>
          <w:kern w:val="0"/>
          <w:szCs w:val="32"/>
        </w:rPr>
        <w:t xml:space="preserve"> </w:t>
      </w:r>
      <w:r>
        <w:rPr>
          <w:rFonts w:eastAsia="仿宋_GB2312"/>
          <w:color w:val="000000"/>
          <w:kern w:val="0"/>
          <w:szCs w:val="32"/>
        </w:rPr>
        <w:t>预警预防行动</w:t>
      </w:r>
    </w:p>
    <w:p>
      <w:pPr>
        <w:widowControl/>
        <w:spacing w:line="580" w:lineRule="exact"/>
        <w:ind w:left="640" w:leftChars="200"/>
        <w:rPr>
          <w:rFonts w:eastAsia="仿宋_GB2312"/>
          <w:color w:val="000000"/>
          <w:kern w:val="0"/>
          <w:szCs w:val="32"/>
        </w:rPr>
      </w:pPr>
      <w:r>
        <w:rPr>
          <w:rFonts w:eastAsia="仿宋_GB2312"/>
          <w:color w:val="000000"/>
          <w:kern w:val="0"/>
          <w:szCs w:val="32"/>
        </w:rPr>
        <w:t>3.3</w:t>
      </w:r>
      <w:r>
        <w:rPr>
          <w:rFonts w:hint="eastAsia" w:eastAsia="仿宋_GB2312"/>
          <w:color w:val="000000"/>
          <w:kern w:val="0"/>
          <w:szCs w:val="32"/>
        </w:rPr>
        <w:t xml:space="preserve"> </w:t>
      </w:r>
      <w:r>
        <w:rPr>
          <w:rFonts w:eastAsia="仿宋_GB2312"/>
          <w:color w:val="000000"/>
          <w:kern w:val="0"/>
          <w:szCs w:val="32"/>
        </w:rPr>
        <w:t>预测预警支持系统</w:t>
      </w:r>
    </w:p>
    <w:p>
      <w:pPr>
        <w:widowControl/>
        <w:spacing w:line="580" w:lineRule="exact"/>
        <w:ind w:left="640" w:leftChars="200"/>
        <w:rPr>
          <w:rFonts w:eastAsia="仿宋_GB2312"/>
          <w:color w:val="000000"/>
          <w:kern w:val="0"/>
          <w:szCs w:val="32"/>
        </w:rPr>
      </w:pPr>
      <w:r>
        <w:rPr>
          <w:rFonts w:eastAsia="仿宋_GB2312"/>
          <w:color w:val="000000"/>
          <w:kern w:val="0"/>
          <w:szCs w:val="32"/>
        </w:rPr>
        <w:t>3.4</w:t>
      </w:r>
      <w:r>
        <w:rPr>
          <w:rFonts w:hint="eastAsia" w:eastAsia="仿宋_GB2312"/>
          <w:color w:val="000000"/>
          <w:kern w:val="0"/>
          <w:szCs w:val="32"/>
        </w:rPr>
        <w:t xml:space="preserve"> </w:t>
      </w:r>
      <w:r>
        <w:rPr>
          <w:rFonts w:eastAsia="仿宋_GB2312"/>
          <w:color w:val="000000"/>
          <w:kern w:val="0"/>
          <w:szCs w:val="32"/>
        </w:rPr>
        <w:t>预警级别及发布</w:t>
      </w:r>
    </w:p>
    <w:p>
      <w:pPr>
        <w:widowControl/>
        <w:spacing w:line="580" w:lineRule="exact"/>
        <w:ind w:left="640" w:leftChars="200"/>
        <w:rPr>
          <w:rFonts w:eastAsia="仿宋_GB2312"/>
          <w:color w:val="000000"/>
          <w:kern w:val="0"/>
          <w:szCs w:val="32"/>
        </w:rPr>
      </w:pPr>
      <w:r>
        <w:rPr>
          <w:rFonts w:eastAsia="仿宋_GB2312"/>
          <w:color w:val="000000"/>
          <w:kern w:val="0"/>
          <w:szCs w:val="32"/>
        </w:rPr>
        <w:t>3.5</w:t>
      </w:r>
      <w:r>
        <w:rPr>
          <w:rFonts w:hint="eastAsia" w:eastAsia="仿宋_GB2312"/>
          <w:color w:val="000000"/>
          <w:kern w:val="0"/>
          <w:szCs w:val="32"/>
        </w:rPr>
        <w:t xml:space="preserve"> </w:t>
      </w:r>
      <w:r>
        <w:rPr>
          <w:rFonts w:eastAsia="仿宋_GB2312"/>
          <w:color w:val="000000"/>
          <w:kern w:val="0"/>
          <w:szCs w:val="32"/>
        </w:rPr>
        <w:t>预警结束</w:t>
      </w:r>
    </w:p>
    <w:p>
      <w:pPr>
        <w:widowControl/>
        <w:spacing w:line="580" w:lineRule="exact"/>
        <w:ind w:left="640" w:leftChars="200"/>
        <w:rPr>
          <w:rFonts w:eastAsia="黑体"/>
          <w:color w:val="000000"/>
          <w:kern w:val="0"/>
          <w:szCs w:val="32"/>
        </w:rPr>
      </w:pPr>
      <w:r>
        <w:rPr>
          <w:rFonts w:eastAsia="黑体"/>
          <w:color w:val="000000"/>
          <w:kern w:val="0"/>
          <w:szCs w:val="32"/>
        </w:rPr>
        <w:t>4</w:t>
      </w:r>
      <w:r>
        <w:rPr>
          <w:rFonts w:hint="eastAsia" w:eastAsia="黑体"/>
          <w:color w:val="000000"/>
          <w:kern w:val="0"/>
          <w:szCs w:val="32"/>
        </w:rPr>
        <w:t>．</w:t>
      </w:r>
      <w:r>
        <w:rPr>
          <w:rFonts w:eastAsia="黑体"/>
          <w:color w:val="000000"/>
          <w:kern w:val="0"/>
          <w:szCs w:val="32"/>
        </w:rPr>
        <w:t>应急响应</w:t>
      </w:r>
    </w:p>
    <w:p>
      <w:pPr>
        <w:widowControl/>
        <w:spacing w:line="580" w:lineRule="exact"/>
        <w:ind w:left="640" w:leftChars="200"/>
        <w:rPr>
          <w:rFonts w:eastAsia="仿宋_GB2312"/>
          <w:color w:val="000000"/>
          <w:kern w:val="0"/>
          <w:szCs w:val="32"/>
        </w:rPr>
      </w:pPr>
      <w:r>
        <w:rPr>
          <w:rFonts w:eastAsia="仿宋_GB2312"/>
          <w:color w:val="000000"/>
          <w:kern w:val="0"/>
          <w:szCs w:val="32"/>
        </w:rPr>
        <w:t>4.1</w:t>
      </w:r>
      <w:r>
        <w:rPr>
          <w:rFonts w:hint="eastAsia" w:eastAsia="仿宋_GB2312"/>
          <w:color w:val="000000"/>
          <w:kern w:val="0"/>
          <w:szCs w:val="32"/>
        </w:rPr>
        <w:t xml:space="preserve"> </w:t>
      </w:r>
      <w:r>
        <w:rPr>
          <w:rFonts w:eastAsia="仿宋_GB2312"/>
          <w:color w:val="000000"/>
          <w:kern w:val="0"/>
          <w:szCs w:val="32"/>
        </w:rPr>
        <w:t>分级响应程序</w:t>
      </w:r>
    </w:p>
    <w:p>
      <w:pPr>
        <w:widowControl/>
        <w:spacing w:line="580" w:lineRule="exact"/>
        <w:ind w:left="640" w:leftChars="200"/>
        <w:rPr>
          <w:rFonts w:eastAsia="仿宋_GB2312"/>
          <w:color w:val="000000"/>
          <w:kern w:val="0"/>
          <w:szCs w:val="32"/>
        </w:rPr>
      </w:pPr>
      <w:r>
        <w:rPr>
          <w:rFonts w:eastAsia="仿宋_GB2312"/>
          <w:color w:val="000000"/>
          <w:kern w:val="0"/>
          <w:szCs w:val="32"/>
        </w:rPr>
        <w:t>4.2</w:t>
      </w:r>
      <w:r>
        <w:rPr>
          <w:rFonts w:hint="eastAsia" w:eastAsia="仿宋_GB2312"/>
          <w:color w:val="000000"/>
          <w:kern w:val="0"/>
          <w:szCs w:val="32"/>
        </w:rPr>
        <w:t xml:space="preserve"> </w:t>
      </w:r>
      <w:r>
        <w:rPr>
          <w:rFonts w:eastAsia="仿宋_GB2312"/>
          <w:color w:val="000000"/>
          <w:kern w:val="0"/>
          <w:szCs w:val="32"/>
        </w:rPr>
        <w:t>信息报送和处理</w:t>
      </w:r>
    </w:p>
    <w:p>
      <w:pPr>
        <w:widowControl/>
        <w:spacing w:line="580" w:lineRule="exact"/>
        <w:ind w:left="640" w:leftChars="200"/>
        <w:rPr>
          <w:rFonts w:hint="eastAsia" w:eastAsia="仿宋_GB2312"/>
          <w:color w:val="000000"/>
          <w:kern w:val="0"/>
          <w:szCs w:val="32"/>
        </w:rPr>
      </w:pPr>
      <w:r>
        <w:rPr>
          <w:rFonts w:eastAsia="仿宋_GB2312"/>
          <w:color w:val="000000"/>
          <w:kern w:val="0"/>
          <w:szCs w:val="32"/>
        </w:rPr>
        <w:t>4.3</w:t>
      </w:r>
      <w:r>
        <w:rPr>
          <w:rFonts w:hint="eastAsia" w:eastAsia="仿宋_GB2312"/>
          <w:color w:val="000000"/>
          <w:kern w:val="0"/>
          <w:szCs w:val="32"/>
        </w:rPr>
        <w:t xml:space="preserve"> 现场指挥机构</w:t>
      </w:r>
    </w:p>
    <w:p>
      <w:pPr>
        <w:widowControl/>
        <w:spacing w:line="580" w:lineRule="exact"/>
        <w:ind w:left="640" w:leftChars="200"/>
        <w:rPr>
          <w:rFonts w:eastAsia="仿宋_GB2312"/>
          <w:color w:val="000000"/>
          <w:kern w:val="0"/>
          <w:szCs w:val="32"/>
        </w:rPr>
      </w:pPr>
      <w:r>
        <w:rPr>
          <w:rFonts w:eastAsia="仿宋_GB2312"/>
          <w:color w:val="000000"/>
          <w:kern w:val="0"/>
          <w:szCs w:val="32"/>
        </w:rPr>
        <w:t>4.4</w:t>
      </w:r>
      <w:r>
        <w:rPr>
          <w:rFonts w:hint="eastAsia" w:eastAsia="仿宋_GB2312"/>
          <w:color w:val="000000"/>
          <w:kern w:val="0"/>
          <w:szCs w:val="32"/>
        </w:rPr>
        <w:t xml:space="preserve"> </w:t>
      </w:r>
      <w:r>
        <w:rPr>
          <w:rFonts w:eastAsia="仿宋_GB2312"/>
          <w:color w:val="000000"/>
          <w:kern w:val="0"/>
          <w:szCs w:val="32"/>
        </w:rPr>
        <w:t>应急处置</w:t>
      </w:r>
    </w:p>
    <w:p>
      <w:pPr>
        <w:widowControl/>
        <w:spacing w:line="580" w:lineRule="exact"/>
        <w:ind w:left="640" w:leftChars="200"/>
        <w:rPr>
          <w:rFonts w:eastAsia="仿宋_GB2312"/>
          <w:color w:val="000000"/>
          <w:kern w:val="0"/>
          <w:szCs w:val="32"/>
        </w:rPr>
      </w:pPr>
      <w:r>
        <w:rPr>
          <w:rFonts w:eastAsia="仿宋_GB2312"/>
          <w:color w:val="000000"/>
          <w:kern w:val="0"/>
          <w:szCs w:val="32"/>
        </w:rPr>
        <w:t>4.5</w:t>
      </w:r>
      <w:r>
        <w:rPr>
          <w:rFonts w:hint="eastAsia" w:eastAsia="仿宋_GB2312"/>
          <w:color w:val="000000"/>
          <w:kern w:val="0"/>
          <w:szCs w:val="32"/>
        </w:rPr>
        <w:t xml:space="preserve"> </w:t>
      </w:r>
      <w:r>
        <w:rPr>
          <w:rFonts w:eastAsia="仿宋_GB2312"/>
          <w:color w:val="000000"/>
          <w:kern w:val="0"/>
          <w:szCs w:val="32"/>
        </w:rPr>
        <w:t>应急人员安全防护</w:t>
      </w:r>
    </w:p>
    <w:p>
      <w:pPr>
        <w:widowControl/>
        <w:spacing w:line="580" w:lineRule="exact"/>
        <w:ind w:left="640" w:leftChars="200"/>
        <w:rPr>
          <w:rFonts w:hint="eastAsia" w:eastAsia="仿宋_GB2312"/>
          <w:color w:val="000000"/>
          <w:kern w:val="0"/>
          <w:szCs w:val="32"/>
        </w:rPr>
      </w:pPr>
      <w:r>
        <w:rPr>
          <w:rFonts w:eastAsia="仿宋_GB2312"/>
          <w:color w:val="000000"/>
          <w:kern w:val="0"/>
          <w:szCs w:val="32"/>
        </w:rPr>
        <w:t>4.6</w:t>
      </w:r>
      <w:r>
        <w:rPr>
          <w:rFonts w:hint="eastAsia" w:eastAsia="仿宋_GB2312"/>
          <w:color w:val="000000"/>
          <w:kern w:val="0"/>
          <w:szCs w:val="32"/>
        </w:rPr>
        <w:t xml:space="preserve"> </w:t>
      </w:r>
      <w:r>
        <w:rPr>
          <w:rFonts w:eastAsia="仿宋_GB2312"/>
          <w:color w:val="000000"/>
          <w:kern w:val="0"/>
          <w:szCs w:val="32"/>
        </w:rPr>
        <w:t>群众安全防护</w:t>
      </w:r>
    </w:p>
    <w:p>
      <w:pPr>
        <w:widowControl/>
        <w:spacing w:line="580" w:lineRule="exact"/>
        <w:ind w:left="640" w:leftChars="200"/>
        <w:rPr>
          <w:rFonts w:eastAsia="仿宋_GB2312"/>
          <w:color w:val="000000"/>
          <w:kern w:val="0"/>
          <w:szCs w:val="32"/>
        </w:rPr>
      </w:pPr>
      <w:r>
        <w:rPr>
          <w:rFonts w:eastAsia="仿宋_GB2312"/>
          <w:color w:val="000000"/>
          <w:kern w:val="0"/>
          <w:szCs w:val="32"/>
        </w:rPr>
        <w:t>4.7</w:t>
      </w:r>
      <w:r>
        <w:rPr>
          <w:rFonts w:hint="eastAsia" w:eastAsia="仿宋_GB2312"/>
          <w:color w:val="000000"/>
          <w:kern w:val="0"/>
          <w:szCs w:val="32"/>
        </w:rPr>
        <w:t xml:space="preserve"> </w:t>
      </w:r>
      <w:r>
        <w:rPr>
          <w:rFonts w:eastAsia="仿宋_GB2312"/>
          <w:color w:val="000000"/>
          <w:kern w:val="0"/>
          <w:szCs w:val="32"/>
        </w:rPr>
        <w:t>社会力量动员与参与</w:t>
      </w:r>
    </w:p>
    <w:p>
      <w:pPr>
        <w:widowControl/>
        <w:spacing w:line="580" w:lineRule="exact"/>
        <w:ind w:left="640" w:leftChars="200"/>
        <w:rPr>
          <w:rFonts w:eastAsia="仿宋_GB2312"/>
          <w:color w:val="000000"/>
          <w:kern w:val="0"/>
          <w:szCs w:val="32"/>
        </w:rPr>
      </w:pPr>
      <w:r>
        <w:rPr>
          <w:rFonts w:eastAsia="仿宋_GB2312"/>
          <w:color w:val="000000"/>
          <w:kern w:val="0"/>
          <w:szCs w:val="32"/>
        </w:rPr>
        <w:t>4.8</w:t>
      </w:r>
      <w:r>
        <w:rPr>
          <w:rFonts w:hint="eastAsia" w:eastAsia="仿宋_GB2312"/>
          <w:color w:val="000000"/>
          <w:kern w:val="0"/>
          <w:szCs w:val="32"/>
        </w:rPr>
        <w:t xml:space="preserve"> </w:t>
      </w:r>
      <w:r>
        <w:rPr>
          <w:rFonts w:eastAsia="仿宋_GB2312"/>
          <w:color w:val="000000"/>
          <w:kern w:val="0"/>
          <w:szCs w:val="32"/>
        </w:rPr>
        <w:t>信息发布</w:t>
      </w:r>
    </w:p>
    <w:p>
      <w:pPr>
        <w:widowControl/>
        <w:spacing w:line="580" w:lineRule="exact"/>
        <w:ind w:left="640" w:leftChars="200"/>
        <w:rPr>
          <w:rFonts w:eastAsia="仿宋_GB2312"/>
          <w:color w:val="000000"/>
          <w:kern w:val="0"/>
          <w:szCs w:val="32"/>
        </w:rPr>
      </w:pPr>
      <w:r>
        <w:rPr>
          <w:rFonts w:eastAsia="仿宋_GB2312"/>
          <w:color w:val="000000"/>
          <w:kern w:val="0"/>
          <w:szCs w:val="32"/>
        </w:rPr>
        <w:t>4.9</w:t>
      </w:r>
      <w:r>
        <w:rPr>
          <w:rFonts w:hint="eastAsia" w:eastAsia="仿宋_GB2312"/>
          <w:color w:val="000000"/>
          <w:kern w:val="0"/>
          <w:szCs w:val="32"/>
        </w:rPr>
        <w:t xml:space="preserve"> </w:t>
      </w:r>
      <w:r>
        <w:rPr>
          <w:rFonts w:eastAsia="仿宋_GB2312"/>
          <w:color w:val="000000"/>
          <w:kern w:val="0"/>
          <w:szCs w:val="32"/>
        </w:rPr>
        <w:t>应急救援结束</w:t>
      </w:r>
    </w:p>
    <w:p>
      <w:pPr>
        <w:widowControl/>
        <w:spacing w:line="580" w:lineRule="exact"/>
        <w:ind w:left="640" w:leftChars="200"/>
        <w:rPr>
          <w:rFonts w:eastAsia="黑体"/>
          <w:color w:val="000000"/>
          <w:kern w:val="0"/>
          <w:szCs w:val="32"/>
        </w:rPr>
      </w:pPr>
      <w:r>
        <w:rPr>
          <w:rFonts w:eastAsia="黑体"/>
          <w:color w:val="000000"/>
          <w:kern w:val="0"/>
          <w:szCs w:val="32"/>
        </w:rPr>
        <w:t>5</w:t>
      </w:r>
      <w:r>
        <w:rPr>
          <w:rFonts w:hint="eastAsia" w:eastAsia="黑体"/>
          <w:color w:val="000000"/>
          <w:kern w:val="0"/>
          <w:szCs w:val="32"/>
        </w:rPr>
        <w:t>．</w:t>
      </w:r>
      <w:r>
        <w:rPr>
          <w:rFonts w:eastAsia="黑体"/>
          <w:color w:val="000000"/>
          <w:kern w:val="0"/>
          <w:szCs w:val="32"/>
        </w:rPr>
        <w:t>后期处置</w:t>
      </w:r>
    </w:p>
    <w:p>
      <w:pPr>
        <w:widowControl/>
        <w:spacing w:line="580" w:lineRule="exact"/>
        <w:ind w:left="640" w:leftChars="200"/>
        <w:rPr>
          <w:rFonts w:eastAsia="仿宋_GB2312"/>
          <w:color w:val="000000"/>
          <w:kern w:val="0"/>
          <w:szCs w:val="32"/>
        </w:rPr>
      </w:pPr>
      <w:r>
        <w:rPr>
          <w:rFonts w:eastAsia="仿宋_GB2312"/>
          <w:color w:val="000000"/>
          <w:kern w:val="0"/>
          <w:szCs w:val="32"/>
        </w:rPr>
        <w:t>5.1</w:t>
      </w:r>
      <w:r>
        <w:rPr>
          <w:rFonts w:hint="eastAsia" w:eastAsia="仿宋_GB2312"/>
          <w:color w:val="000000"/>
          <w:kern w:val="0"/>
          <w:szCs w:val="32"/>
        </w:rPr>
        <w:t xml:space="preserve"> </w:t>
      </w:r>
      <w:r>
        <w:rPr>
          <w:rFonts w:eastAsia="仿宋_GB2312"/>
          <w:color w:val="000000"/>
          <w:kern w:val="0"/>
          <w:szCs w:val="32"/>
        </w:rPr>
        <w:t>善后处理</w:t>
      </w:r>
    </w:p>
    <w:p>
      <w:pPr>
        <w:widowControl/>
        <w:spacing w:line="580" w:lineRule="exact"/>
        <w:ind w:left="640" w:leftChars="200"/>
        <w:rPr>
          <w:rFonts w:eastAsia="仿宋_GB2312"/>
          <w:color w:val="000000"/>
          <w:kern w:val="0"/>
          <w:szCs w:val="32"/>
        </w:rPr>
      </w:pPr>
      <w:r>
        <w:rPr>
          <w:rFonts w:eastAsia="仿宋_GB2312"/>
          <w:color w:val="000000"/>
          <w:kern w:val="0"/>
          <w:szCs w:val="32"/>
        </w:rPr>
        <w:t>5.2</w:t>
      </w:r>
      <w:r>
        <w:rPr>
          <w:rFonts w:hint="eastAsia" w:eastAsia="仿宋_GB2312"/>
          <w:color w:val="000000"/>
          <w:kern w:val="0"/>
          <w:szCs w:val="32"/>
        </w:rPr>
        <w:t xml:space="preserve"> </w:t>
      </w:r>
      <w:r>
        <w:rPr>
          <w:rFonts w:eastAsia="仿宋_GB2312"/>
          <w:color w:val="000000"/>
          <w:kern w:val="0"/>
          <w:szCs w:val="32"/>
        </w:rPr>
        <w:t>社会救助</w:t>
      </w:r>
    </w:p>
    <w:p>
      <w:pPr>
        <w:widowControl/>
        <w:spacing w:line="580" w:lineRule="exact"/>
        <w:ind w:left="640" w:leftChars="200"/>
        <w:rPr>
          <w:rFonts w:eastAsia="黑体"/>
          <w:color w:val="000000"/>
          <w:kern w:val="0"/>
          <w:szCs w:val="32"/>
        </w:rPr>
      </w:pPr>
      <w:r>
        <w:rPr>
          <w:rFonts w:eastAsia="黑体"/>
          <w:color w:val="000000"/>
          <w:kern w:val="0"/>
          <w:szCs w:val="32"/>
        </w:rPr>
        <w:t>6</w:t>
      </w:r>
      <w:r>
        <w:rPr>
          <w:rFonts w:hint="eastAsia" w:eastAsia="黑体"/>
          <w:color w:val="000000"/>
          <w:kern w:val="0"/>
          <w:szCs w:val="32"/>
        </w:rPr>
        <w:t>．</w:t>
      </w:r>
      <w:r>
        <w:rPr>
          <w:rFonts w:eastAsia="黑体"/>
          <w:color w:val="000000"/>
          <w:kern w:val="0"/>
          <w:szCs w:val="32"/>
        </w:rPr>
        <w:t>保障措施</w:t>
      </w:r>
    </w:p>
    <w:p>
      <w:pPr>
        <w:widowControl/>
        <w:spacing w:line="580" w:lineRule="exact"/>
        <w:ind w:left="640" w:leftChars="200"/>
        <w:rPr>
          <w:rFonts w:eastAsia="仿宋_GB2312"/>
          <w:color w:val="000000"/>
          <w:kern w:val="0"/>
          <w:szCs w:val="32"/>
        </w:rPr>
      </w:pPr>
      <w:r>
        <w:rPr>
          <w:rFonts w:eastAsia="仿宋_GB2312"/>
          <w:color w:val="000000"/>
          <w:kern w:val="0"/>
          <w:szCs w:val="32"/>
        </w:rPr>
        <w:t>6.1</w:t>
      </w:r>
      <w:r>
        <w:rPr>
          <w:rFonts w:hint="eastAsia" w:eastAsia="仿宋_GB2312"/>
          <w:color w:val="000000"/>
          <w:kern w:val="0"/>
          <w:szCs w:val="32"/>
        </w:rPr>
        <w:t xml:space="preserve"> </w:t>
      </w:r>
      <w:r>
        <w:rPr>
          <w:rFonts w:eastAsia="仿宋_GB2312"/>
          <w:color w:val="000000"/>
          <w:kern w:val="0"/>
          <w:szCs w:val="32"/>
        </w:rPr>
        <w:t>通信与信息保障</w:t>
      </w:r>
    </w:p>
    <w:p>
      <w:pPr>
        <w:widowControl/>
        <w:spacing w:line="580" w:lineRule="exact"/>
        <w:ind w:left="640" w:leftChars="200"/>
        <w:rPr>
          <w:rFonts w:eastAsia="仿宋_GB2312"/>
          <w:color w:val="000000"/>
          <w:kern w:val="0"/>
          <w:szCs w:val="32"/>
        </w:rPr>
      </w:pPr>
      <w:r>
        <w:rPr>
          <w:rFonts w:eastAsia="仿宋_GB2312"/>
          <w:color w:val="000000"/>
          <w:kern w:val="0"/>
          <w:szCs w:val="32"/>
        </w:rPr>
        <w:t>6.2</w:t>
      </w:r>
      <w:r>
        <w:rPr>
          <w:rFonts w:hint="eastAsia" w:eastAsia="仿宋_GB2312"/>
          <w:color w:val="000000"/>
          <w:kern w:val="0"/>
          <w:szCs w:val="32"/>
        </w:rPr>
        <w:t xml:space="preserve"> </w:t>
      </w:r>
      <w:r>
        <w:rPr>
          <w:rFonts w:eastAsia="仿宋_GB2312"/>
          <w:color w:val="000000"/>
          <w:kern w:val="0"/>
          <w:szCs w:val="32"/>
        </w:rPr>
        <w:t>应急救援与装备保障</w:t>
      </w:r>
    </w:p>
    <w:p>
      <w:pPr>
        <w:widowControl/>
        <w:spacing w:line="580" w:lineRule="exact"/>
        <w:ind w:left="640" w:leftChars="200"/>
        <w:rPr>
          <w:rFonts w:eastAsia="仿宋_GB2312"/>
          <w:color w:val="000000"/>
          <w:kern w:val="0"/>
          <w:szCs w:val="32"/>
        </w:rPr>
      </w:pPr>
      <w:r>
        <w:rPr>
          <w:rFonts w:eastAsia="仿宋_GB2312"/>
          <w:color w:val="000000"/>
          <w:kern w:val="0"/>
          <w:szCs w:val="32"/>
        </w:rPr>
        <w:t>6.3</w:t>
      </w:r>
      <w:r>
        <w:rPr>
          <w:rFonts w:hint="eastAsia" w:eastAsia="仿宋_GB2312"/>
          <w:color w:val="000000"/>
          <w:kern w:val="0"/>
          <w:szCs w:val="32"/>
        </w:rPr>
        <w:t xml:space="preserve"> </w:t>
      </w:r>
      <w:r>
        <w:rPr>
          <w:rFonts w:eastAsia="仿宋_GB2312"/>
          <w:color w:val="000000"/>
          <w:kern w:val="0"/>
          <w:szCs w:val="32"/>
        </w:rPr>
        <w:t>资金保障</w:t>
      </w:r>
    </w:p>
    <w:p>
      <w:pPr>
        <w:widowControl/>
        <w:spacing w:line="580" w:lineRule="exact"/>
        <w:ind w:left="640" w:leftChars="200"/>
        <w:rPr>
          <w:rFonts w:eastAsia="仿宋_GB2312"/>
          <w:color w:val="000000"/>
          <w:kern w:val="0"/>
          <w:szCs w:val="32"/>
        </w:rPr>
      </w:pPr>
      <w:r>
        <w:rPr>
          <w:rFonts w:eastAsia="仿宋_GB2312"/>
          <w:color w:val="000000"/>
          <w:kern w:val="0"/>
          <w:szCs w:val="32"/>
        </w:rPr>
        <w:t>6.4</w:t>
      </w:r>
      <w:r>
        <w:rPr>
          <w:rFonts w:hint="eastAsia" w:eastAsia="仿宋_GB2312"/>
          <w:color w:val="000000"/>
          <w:kern w:val="0"/>
          <w:szCs w:val="32"/>
        </w:rPr>
        <w:t xml:space="preserve"> </w:t>
      </w:r>
      <w:r>
        <w:rPr>
          <w:rFonts w:eastAsia="仿宋_GB2312"/>
          <w:color w:val="000000"/>
          <w:kern w:val="0"/>
          <w:szCs w:val="32"/>
        </w:rPr>
        <w:t>技术储备与保障</w:t>
      </w:r>
    </w:p>
    <w:p>
      <w:pPr>
        <w:widowControl/>
        <w:spacing w:line="580" w:lineRule="exact"/>
        <w:ind w:left="640" w:leftChars="200"/>
        <w:rPr>
          <w:rFonts w:eastAsia="黑体"/>
          <w:color w:val="000000"/>
          <w:kern w:val="0"/>
          <w:szCs w:val="32"/>
        </w:rPr>
      </w:pPr>
      <w:r>
        <w:rPr>
          <w:rFonts w:eastAsia="黑体"/>
          <w:color w:val="000000"/>
          <w:kern w:val="0"/>
          <w:szCs w:val="32"/>
        </w:rPr>
        <w:t>7</w:t>
      </w:r>
      <w:r>
        <w:rPr>
          <w:rFonts w:hint="eastAsia" w:eastAsia="黑体"/>
          <w:color w:val="000000"/>
          <w:kern w:val="0"/>
          <w:szCs w:val="32"/>
        </w:rPr>
        <w:t>．</w:t>
      </w:r>
      <w:r>
        <w:rPr>
          <w:rFonts w:eastAsia="黑体"/>
          <w:color w:val="000000"/>
          <w:kern w:val="0"/>
          <w:szCs w:val="32"/>
        </w:rPr>
        <w:t>宣传、培训与演习</w:t>
      </w:r>
    </w:p>
    <w:p>
      <w:pPr>
        <w:widowControl/>
        <w:spacing w:line="580" w:lineRule="exact"/>
        <w:ind w:left="640" w:leftChars="200"/>
        <w:rPr>
          <w:rFonts w:eastAsia="仿宋_GB2312"/>
          <w:color w:val="000000"/>
          <w:kern w:val="0"/>
          <w:szCs w:val="32"/>
        </w:rPr>
      </w:pPr>
      <w:r>
        <w:rPr>
          <w:rFonts w:eastAsia="仿宋_GB2312"/>
          <w:color w:val="000000"/>
          <w:kern w:val="0"/>
          <w:szCs w:val="32"/>
        </w:rPr>
        <w:t>7.1</w:t>
      </w:r>
      <w:r>
        <w:rPr>
          <w:rFonts w:hint="eastAsia" w:eastAsia="仿宋_GB2312"/>
          <w:color w:val="000000"/>
          <w:kern w:val="0"/>
          <w:szCs w:val="32"/>
        </w:rPr>
        <w:t xml:space="preserve"> </w:t>
      </w:r>
      <w:r>
        <w:rPr>
          <w:rFonts w:eastAsia="仿宋_GB2312"/>
          <w:color w:val="000000"/>
          <w:kern w:val="0"/>
          <w:szCs w:val="32"/>
        </w:rPr>
        <w:t>宣传</w:t>
      </w:r>
    </w:p>
    <w:p>
      <w:pPr>
        <w:widowControl/>
        <w:spacing w:line="580" w:lineRule="exact"/>
        <w:ind w:left="640" w:leftChars="200"/>
        <w:rPr>
          <w:rFonts w:eastAsia="仿宋_GB2312"/>
          <w:color w:val="000000"/>
          <w:kern w:val="0"/>
          <w:szCs w:val="32"/>
        </w:rPr>
      </w:pPr>
      <w:r>
        <w:rPr>
          <w:rFonts w:eastAsia="仿宋_GB2312"/>
          <w:color w:val="000000"/>
          <w:kern w:val="0"/>
          <w:szCs w:val="32"/>
        </w:rPr>
        <w:t>7.2</w:t>
      </w:r>
      <w:r>
        <w:rPr>
          <w:rFonts w:hint="eastAsia" w:eastAsia="仿宋_GB2312"/>
          <w:color w:val="000000"/>
          <w:kern w:val="0"/>
          <w:szCs w:val="32"/>
        </w:rPr>
        <w:t xml:space="preserve"> </w:t>
      </w:r>
      <w:r>
        <w:rPr>
          <w:rFonts w:eastAsia="仿宋_GB2312"/>
          <w:color w:val="000000"/>
          <w:kern w:val="0"/>
          <w:szCs w:val="32"/>
        </w:rPr>
        <w:t>培训</w:t>
      </w:r>
    </w:p>
    <w:p>
      <w:pPr>
        <w:widowControl/>
        <w:spacing w:line="580" w:lineRule="exact"/>
        <w:ind w:left="640" w:leftChars="200"/>
        <w:rPr>
          <w:rFonts w:eastAsia="仿宋_GB2312"/>
          <w:color w:val="000000"/>
          <w:kern w:val="0"/>
          <w:szCs w:val="32"/>
        </w:rPr>
      </w:pPr>
      <w:r>
        <w:rPr>
          <w:rFonts w:eastAsia="仿宋_GB2312"/>
          <w:color w:val="000000"/>
          <w:kern w:val="0"/>
          <w:szCs w:val="32"/>
        </w:rPr>
        <w:t>7.3</w:t>
      </w:r>
      <w:r>
        <w:rPr>
          <w:rFonts w:hint="eastAsia" w:eastAsia="仿宋_GB2312"/>
          <w:color w:val="000000"/>
          <w:kern w:val="0"/>
          <w:szCs w:val="32"/>
        </w:rPr>
        <w:t xml:space="preserve"> </w:t>
      </w:r>
      <w:r>
        <w:rPr>
          <w:rFonts w:eastAsia="仿宋_GB2312"/>
          <w:color w:val="000000"/>
          <w:kern w:val="0"/>
          <w:szCs w:val="32"/>
        </w:rPr>
        <w:t>演习</w:t>
      </w:r>
    </w:p>
    <w:p>
      <w:pPr>
        <w:widowControl/>
        <w:spacing w:line="580" w:lineRule="exact"/>
        <w:ind w:left="640" w:leftChars="200"/>
        <w:rPr>
          <w:rFonts w:eastAsia="仿宋_GB2312"/>
          <w:color w:val="000000"/>
          <w:kern w:val="0"/>
          <w:szCs w:val="32"/>
        </w:rPr>
      </w:pPr>
      <w:r>
        <w:rPr>
          <w:rFonts w:eastAsia="仿宋_GB2312"/>
          <w:color w:val="000000"/>
          <w:kern w:val="0"/>
          <w:szCs w:val="32"/>
        </w:rPr>
        <w:t>7.4</w:t>
      </w:r>
      <w:r>
        <w:rPr>
          <w:rFonts w:hint="eastAsia" w:eastAsia="仿宋_GB2312"/>
          <w:color w:val="000000"/>
          <w:kern w:val="0"/>
          <w:szCs w:val="32"/>
        </w:rPr>
        <w:t xml:space="preserve"> </w:t>
      </w:r>
      <w:r>
        <w:rPr>
          <w:rFonts w:eastAsia="仿宋_GB2312"/>
          <w:color w:val="000000"/>
          <w:kern w:val="0"/>
          <w:szCs w:val="32"/>
        </w:rPr>
        <w:t>监督检查</w:t>
      </w:r>
    </w:p>
    <w:p>
      <w:pPr>
        <w:widowControl/>
        <w:spacing w:line="580" w:lineRule="exact"/>
        <w:ind w:left="640" w:leftChars="200"/>
        <w:rPr>
          <w:rFonts w:eastAsia="黑体"/>
          <w:color w:val="000000"/>
          <w:kern w:val="0"/>
          <w:szCs w:val="32"/>
        </w:rPr>
      </w:pPr>
      <w:r>
        <w:rPr>
          <w:rFonts w:eastAsia="黑体"/>
          <w:color w:val="000000"/>
          <w:kern w:val="0"/>
          <w:szCs w:val="32"/>
        </w:rPr>
        <w:t>8</w:t>
      </w:r>
      <w:r>
        <w:rPr>
          <w:rFonts w:hint="eastAsia" w:eastAsia="黑体"/>
          <w:color w:val="000000"/>
          <w:kern w:val="0"/>
          <w:szCs w:val="32"/>
        </w:rPr>
        <w:t>．</w:t>
      </w:r>
      <w:r>
        <w:rPr>
          <w:rFonts w:eastAsia="黑体"/>
          <w:color w:val="000000"/>
          <w:kern w:val="0"/>
          <w:szCs w:val="32"/>
        </w:rPr>
        <w:t>附则</w:t>
      </w:r>
    </w:p>
    <w:p>
      <w:pPr>
        <w:widowControl/>
        <w:spacing w:line="580" w:lineRule="exact"/>
        <w:ind w:left="640" w:leftChars="200"/>
        <w:rPr>
          <w:rFonts w:eastAsia="仿宋_GB2312"/>
          <w:color w:val="000000"/>
          <w:kern w:val="0"/>
          <w:szCs w:val="32"/>
        </w:rPr>
      </w:pPr>
      <w:r>
        <w:rPr>
          <w:rFonts w:eastAsia="仿宋_GB2312"/>
          <w:color w:val="000000"/>
          <w:kern w:val="0"/>
          <w:szCs w:val="32"/>
        </w:rPr>
        <w:t>8.1</w:t>
      </w:r>
      <w:r>
        <w:rPr>
          <w:rFonts w:hint="eastAsia" w:eastAsia="仿宋_GB2312"/>
          <w:color w:val="000000"/>
          <w:kern w:val="0"/>
          <w:szCs w:val="32"/>
        </w:rPr>
        <w:t xml:space="preserve"> </w:t>
      </w:r>
      <w:r>
        <w:rPr>
          <w:rFonts w:eastAsia="仿宋_GB2312"/>
          <w:color w:val="000000"/>
          <w:kern w:val="0"/>
          <w:szCs w:val="32"/>
        </w:rPr>
        <w:t>名词术语、定义与说明</w:t>
      </w:r>
    </w:p>
    <w:p>
      <w:pPr>
        <w:widowControl/>
        <w:spacing w:line="580" w:lineRule="exact"/>
        <w:ind w:left="640" w:leftChars="200"/>
        <w:rPr>
          <w:rFonts w:eastAsia="仿宋_GB2312"/>
          <w:color w:val="000000"/>
          <w:kern w:val="0"/>
          <w:szCs w:val="32"/>
        </w:rPr>
      </w:pPr>
      <w:r>
        <w:rPr>
          <w:rFonts w:eastAsia="仿宋_GB2312"/>
          <w:color w:val="000000"/>
          <w:kern w:val="0"/>
          <w:szCs w:val="32"/>
        </w:rPr>
        <w:t>8.2</w:t>
      </w:r>
      <w:r>
        <w:rPr>
          <w:rFonts w:hint="eastAsia" w:eastAsia="仿宋_GB2312"/>
          <w:color w:val="000000"/>
          <w:kern w:val="0"/>
          <w:szCs w:val="32"/>
        </w:rPr>
        <w:t xml:space="preserve"> </w:t>
      </w:r>
      <w:r>
        <w:rPr>
          <w:rFonts w:eastAsia="仿宋_GB2312"/>
          <w:color w:val="000000"/>
          <w:kern w:val="0"/>
          <w:szCs w:val="32"/>
        </w:rPr>
        <w:t>预案管理</w:t>
      </w:r>
    </w:p>
    <w:p>
      <w:pPr>
        <w:widowControl/>
        <w:spacing w:line="580" w:lineRule="exact"/>
        <w:ind w:left="640" w:leftChars="200"/>
        <w:rPr>
          <w:rFonts w:eastAsia="仿宋_GB2312"/>
          <w:color w:val="000000"/>
          <w:kern w:val="0"/>
          <w:szCs w:val="32"/>
        </w:rPr>
      </w:pPr>
      <w:r>
        <w:rPr>
          <w:rFonts w:eastAsia="仿宋_GB2312"/>
          <w:color w:val="000000"/>
          <w:kern w:val="0"/>
          <w:szCs w:val="32"/>
        </w:rPr>
        <w:t>8.3</w:t>
      </w:r>
      <w:r>
        <w:rPr>
          <w:rFonts w:hint="eastAsia" w:eastAsia="仿宋_GB2312"/>
          <w:color w:val="000000"/>
          <w:kern w:val="0"/>
          <w:szCs w:val="32"/>
        </w:rPr>
        <w:t xml:space="preserve"> </w:t>
      </w:r>
      <w:r>
        <w:rPr>
          <w:rFonts w:eastAsia="仿宋_GB2312"/>
          <w:color w:val="000000"/>
          <w:kern w:val="0"/>
          <w:szCs w:val="32"/>
        </w:rPr>
        <w:t>预案实施</w:t>
      </w:r>
    </w:p>
    <w:p>
      <w:pPr>
        <w:spacing w:line="600" w:lineRule="exact"/>
        <w:ind w:firstLine="480"/>
        <w:jc w:val="center"/>
        <w:rPr>
          <w:rFonts w:eastAsia="方正小标宋简体"/>
          <w:bCs/>
          <w:sz w:val="44"/>
          <w:szCs w:val="44"/>
          <w:shd w:val="clear" w:color="auto" w:fill="FFFFFF"/>
          <w:lang w:bidi="ar"/>
        </w:rPr>
      </w:pPr>
      <w:r>
        <w:rPr>
          <w:rFonts w:eastAsia="方正小标宋简体"/>
          <w:bCs/>
          <w:sz w:val="44"/>
          <w:szCs w:val="44"/>
          <w:shd w:val="clear" w:color="auto" w:fill="FFFFFF"/>
          <w:lang w:bidi="ar"/>
        </w:rPr>
        <w:br w:type="page"/>
      </w:r>
      <w:r>
        <w:rPr>
          <w:rFonts w:eastAsia="方正小标宋简体"/>
          <w:bCs/>
          <w:sz w:val="44"/>
          <w:szCs w:val="44"/>
          <w:shd w:val="clear" w:color="auto" w:fill="FFFFFF"/>
          <w:lang w:bidi="ar"/>
        </w:rPr>
        <w:t>浏阳市特种设备安全事故应急预案</w:t>
      </w:r>
    </w:p>
    <w:p>
      <w:pPr>
        <w:pStyle w:val="3"/>
        <w:spacing w:after="0" w:line="600" w:lineRule="exact"/>
        <w:rPr>
          <w:sz w:val="32"/>
          <w:szCs w:val="32"/>
        </w:rPr>
      </w:pPr>
    </w:p>
    <w:p>
      <w:pPr>
        <w:spacing w:line="600" w:lineRule="exact"/>
        <w:ind w:firstLine="640" w:firstLineChars="200"/>
        <w:rPr>
          <w:rFonts w:eastAsia="黑体"/>
          <w:color w:val="000000"/>
          <w:kern w:val="0"/>
          <w:szCs w:val="32"/>
        </w:rPr>
      </w:pPr>
      <w:r>
        <w:rPr>
          <w:rFonts w:eastAsia="黑体"/>
          <w:color w:val="000000"/>
          <w:kern w:val="0"/>
          <w:szCs w:val="32"/>
        </w:rPr>
        <w:t>1</w:t>
      </w:r>
      <w:r>
        <w:rPr>
          <w:rFonts w:hint="eastAsia" w:eastAsia="黑体"/>
          <w:color w:val="000000"/>
          <w:kern w:val="0"/>
          <w:szCs w:val="32"/>
        </w:rPr>
        <w:t>．</w:t>
      </w:r>
      <w:r>
        <w:rPr>
          <w:rFonts w:eastAsia="黑体"/>
          <w:color w:val="000000"/>
          <w:kern w:val="0"/>
          <w:szCs w:val="32"/>
        </w:rPr>
        <w:t>总则</w:t>
      </w:r>
    </w:p>
    <w:p>
      <w:pPr>
        <w:spacing w:line="600" w:lineRule="exact"/>
        <w:ind w:firstLine="640" w:firstLineChars="200"/>
        <w:rPr>
          <w:rFonts w:eastAsia="仿宋_GB2312"/>
          <w:color w:val="000000"/>
          <w:kern w:val="0"/>
          <w:szCs w:val="32"/>
        </w:rPr>
      </w:pPr>
      <w:r>
        <w:rPr>
          <w:rFonts w:eastAsia="仿宋_GB2312"/>
          <w:color w:val="000000"/>
          <w:kern w:val="0"/>
          <w:szCs w:val="32"/>
        </w:rPr>
        <w:t>1.1</w:t>
      </w:r>
      <w:r>
        <w:rPr>
          <w:rFonts w:hint="eastAsia" w:eastAsia="仿宋_GB2312"/>
          <w:color w:val="000000"/>
          <w:kern w:val="0"/>
          <w:szCs w:val="32"/>
        </w:rPr>
        <w:t xml:space="preserve"> </w:t>
      </w:r>
      <w:r>
        <w:rPr>
          <w:rFonts w:eastAsia="仿宋_GB2312"/>
          <w:color w:val="000000"/>
          <w:kern w:val="0"/>
          <w:szCs w:val="32"/>
        </w:rPr>
        <w:t>目的</w:t>
      </w:r>
    </w:p>
    <w:p>
      <w:pPr>
        <w:spacing w:line="600" w:lineRule="exact"/>
        <w:ind w:firstLine="640" w:firstLineChars="200"/>
        <w:rPr>
          <w:rFonts w:eastAsia="仿宋_GB2312"/>
          <w:color w:val="000000"/>
          <w:spacing w:val="-4"/>
          <w:kern w:val="0"/>
          <w:szCs w:val="32"/>
        </w:rPr>
      </w:pPr>
      <w:r>
        <w:rPr>
          <w:rFonts w:eastAsia="仿宋_GB2312"/>
          <w:color w:val="000000"/>
          <w:kern w:val="0"/>
          <w:szCs w:val="32"/>
        </w:rPr>
        <w:t>及时</w:t>
      </w:r>
      <w:r>
        <w:rPr>
          <w:rFonts w:eastAsia="仿宋_GB2312"/>
          <w:color w:val="000000"/>
          <w:spacing w:val="-4"/>
          <w:kern w:val="0"/>
          <w:szCs w:val="32"/>
        </w:rPr>
        <w:t>控制和消除突发性危险，有效预防特种设备事故的发生；安全、有序、科学、高效地实施应急救援工作，</w:t>
      </w:r>
      <w:r>
        <w:rPr>
          <w:rFonts w:hint="eastAsia" w:eastAsia="仿宋_GB2312"/>
          <w:color w:val="000000"/>
          <w:spacing w:val="-4"/>
          <w:kern w:val="0"/>
          <w:szCs w:val="32"/>
        </w:rPr>
        <w:t>迅速控制危险源，抢救受害人员，及时指导群众防护和疏散；</w:t>
      </w:r>
      <w:r>
        <w:rPr>
          <w:rFonts w:eastAsia="仿宋_GB2312"/>
          <w:color w:val="000000"/>
          <w:spacing w:val="-4"/>
          <w:kern w:val="0"/>
          <w:szCs w:val="32"/>
        </w:rPr>
        <w:t>最大限度地减少事故造成的人员伤亡和经济损失以及对环境产生的不利影响。</w:t>
      </w:r>
    </w:p>
    <w:p>
      <w:pPr>
        <w:spacing w:line="600" w:lineRule="exact"/>
        <w:ind w:firstLine="640" w:firstLineChars="200"/>
        <w:rPr>
          <w:rFonts w:eastAsia="仿宋_GB2312"/>
          <w:color w:val="000000"/>
          <w:kern w:val="0"/>
          <w:szCs w:val="32"/>
        </w:rPr>
      </w:pPr>
      <w:r>
        <w:rPr>
          <w:rFonts w:eastAsia="仿宋_GB2312"/>
          <w:color w:val="000000"/>
          <w:kern w:val="0"/>
          <w:szCs w:val="32"/>
        </w:rPr>
        <w:t>1.2</w:t>
      </w:r>
      <w:r>
        <w:rPr>
          <w:rFonts w:hint="eastAsia" w:eastAsia="仿宋_GB2312"/>
          <w:color w:val="000000"/>
          <w:kern w:val="0"/>
          <w:szCs w:val="32"/>
        </w:rPr>
        <w:t xml:space="preserve"> </w:t>
      </w:r>
      <w:r>
        <w:rPr>
          <w:rFonts w:eastAsia="仿宋_GB2312"/>
          <w:color w:val="000000"/>
          <w:kern w:val="0"/>
          <w:szCs w:val="32"/>
        </w:rPr>
        <w:t>工作原则</w:t>
      </w:r>
    </w:p>
    <w:p>
      <w:pPr>
        <w:spacing w:line="600" w:lineRule="exact"/>
        <w:ind w:firstLine="640" w:firstLineChars="200"/>
        <w:rPr>
          <w:rFonts w:eastAsia="仿宋_GB2312"/>
          <w:color w:val="000000"/>
          <w:kern w:val="0"/>
          <w:szCs w:val="32"/>
        </w:rPr>
      </w:pPr>
      <w:r>
        <w:rPr>
          <w:rFonts w:eastAsia="仿宋_GB2312"/>
          <w:color w:val="000000"/>
          <w:kern w:val="0"/>
          <w:szCs w:val="32"/>
        </w:rPr>
        <w:t>以人为本，科学应对；安全第一，预防为主；统一领导，分级管理；平战结合，突出重点；依法依规，职责明确；规范有序，运转高效。</w:t>
      </w:r>
    </w:p>
    <w:p>
      <w:pPr>
        <w:spacing w:line="600" w:lineRule="exact"/>
        <w:ind w:firstLine="640" w:firstLineChars="200"/>
        <w:rPr>
          <w:rFonts w:eastAsia="仿宋_GB2312"/>
          <w:color w:val="000000"/>
          <w:kern w:val="0"/>
          <w:szCs w:val="32"/>
        </w:rPr>
      </w:pPr>
      <w:r>
        <w:rPr>
          <w:rFonts w:eastAsia="仿宋_GB2312"/>
          <w:color w:val="000000"/>
          <w:kern w:val="0"/>
          <w:szCs w:val="32"/>
        </w:rPr>
        <w:t>1.3</w:t>
      </w:r>
      <w:r>
        <w:rPr>
          <w:rFonts w:hint="eastAsia" w:eastAsia="仿宋_GB2312"/>
          <w:color w:val="000000"/>
          <w:kern w:val="0"/>
          <w:szCs w:val="32"/>
        </w:rPr>
        <w:t xml:space="preserve"> </w:t>
      </w:r>
      <w:r>
        <w:rPr>
          <w:rFonts w:eastAsia="仿宋_GB2312"/>
          <w:color w:val="000000"/>
          <w:kern w:val="0"/>
          <w:szCs w:val="32"/>
        </w:rPr>
        <w:t>编制依据</w:t>
      </w:r>
    </w:p>
    <w:p>
      <w:pPr>
        <w:spacing w:line="600" w:lineRule="exact"/>
        <w:ind w:firstLine="640" w:firstLineChars="200"/>
        <w:rPr>
          <w:rFonts w:eastAsia="仿宋_GB2312"/>
          <w:color w:val="000000"/>
          <w:kern w:val="0"/>
          <w:szCs w:val="32"/>
        </w:rPr>
      </w:pPr>
      <w:r>
        <w:rPr>
          <w:rFonts w:eastAsia="仿宋_GB2312"/>
          <w:color w:val="000000"/>
          <w:kern w:val="0"/>
          <w:szCs w:val="32"/>
        </w:rPr>
        <w:t>《中华人民共和国突发事件应对法》《中华人民共和国安全生产法》《中华人民共和国特种设备安全法》《特种设备安全监察条例》《生产安全事故应急条例》（国务院令第708号）《湖南省特种设备</w:t>
      </w:r>
      <w:r>
        <w:rPr>
          <w:rFonts w:hint="eastAsia" w:eastAsia="仿宋_GB2312"/>
          <w:color w:val="000000"/>
          <w:kern w:val="0"/>
          <w:szCs w:val="32"/>
        </w:rPr>
        <w:t>安全</w:t>
      </w:r>
      <w:r>
        <w:rPr>
          <w:rFonts w:eastAsia="仿宋_GB2312"/>
          <w:color w:val="000000"/>
          <w:kern w:val="0"/>
          <w:szCs w:val="32"/>
        </w:rPr>
        <w:t>事故应急预案》</w:t>
      </w:r>
      <w:r>
        <w:rPr>
          <w:rFonts w:hint="eastAsia" w:eastAsia="仿宋_GB2312"/>
          <w:color w:val="000000"/>
          <w:kern w:val="0"/>
          <w:szCs w:val="32"/>
        </w:rPr>
        <w:t>《长沙市突发事件总体应急预案》</w:t>
      </w:r>
      <w:r>
        <w:rPr>
          <w:rFonts w:eastAsia="仿宋_GB2312"/>
          <w:color w:val="000000"/>
          <w:kern w:val="0"/>
          <w:szCs w:val="32"/>
        </w:rPr>
        <w:t>《长沙市特种设备</w:t>
      </w:r>
      <w:r>
        <w:rPr>
          <w:rFonts w:hint="eastAsia" w:eastAsia="仿宋_GB2312"/>
          <w:color w:val="000000"/>
          <w:kern w:val="0"/>
          <w:szCs w:val="32"/>
        </w:rPr>
        <w:t>安全</w:t>
      </w:r>
      <w:r>
        <w:rPr>
          <w:rFonts w:eastAsia="仿宋_GB2312"/>
          <w:color w:val="000000"/>
          <w:kern w:val="0"/>
          <w:szCs w:val="32"/>
        </w:rPr>
        <w:t>事故应急预案》《浏阳市突发事件总体应急预案》</w:t>
      </w:r>
      <w:r>
        <w:rPr>
          <w:rFonts w:hint="eastAsia" w:eastAsia="仿宋_GB2312"/>
          <w:color w:val="000000"/>
          <w:kern w:val="0"/>
          <w:szCs w:val="32"/>
        </w:rPr>
        <w:t>等</w:t>
      </w:r>
      <w:r>
        <w:rPr>
          <w:rFonts w:eastAsia="仿宋_GB2312"/>
          <w:color w:val="000000"/>
          <w:kern w:val="0"/>
          <w:szCs w:val="32"/>
        </w:rPr>
        <w:t>。</w:t>
      </w:r>
    </w:p>
    <w:p>
      <w:pPr>
        <w:spacing w:line="600" w:lineRule="exact"/>
        <w:ind w:firstLine="640" w:firstLineChars="200"/>
        <w:rPr>
          <w:rFonts w:eastAsia="仿宋_GB2312"/>
          <w:color w:val="000000"/>
          <w:kern w:val="0"/>
          <w:szCs w:val="32"/>
        </w:rPr>
      </w:pPr>
      <w:r>
        <w:rPr>
          <w:rFonts w:eastAsia="仿宋_GB2312"/>
          <w:color w:val="000000"/>
          <w:kern w:val="0"/>
          <w:szCs w:val="32"/>
        </w:rPr>
        <w:t>1.4</w:t>
      </w:r>
      <w:r>
        <w:rPr>
          <w:rFonts w:hint="eastAsia" w:eastAsia="仿宋_GB2312"/>
          <w:color w:val="000000"/>
          <w:kern w:val="0"/>
          <w:szCs w:val="32"/>
        </w:rPr>
        <w:t xml:space="preserve"> </w:t>
      </w:r>
      <w:r>
        <w:rPr>
          <w:rFonts w:eastAsia="仿宋_GB2312"/>
          <w:color w:val="000000"/>
          <w:kern w:val="0"/>
          <w:szCs w:val="32"/>
        </w:rPr>
        <w:t>适用范围</w:t>
      </w:r>
    </w:p>
    <w:p>
      <w:pPr>
        <w:spacing w:line="600" w:lineRule="exact"/>
        <w:ind w:firstLine="640" w:firstLineChars="200"/>
        <w:rPr>
          <w:rFonts w:eastAsia="仿宋_GB2312"/>
          <w:color w:val="000000"/>
          <w:kern w:val="0"/>
          <w:szCs w:val="32"/>
        </w:rPr>
      </w:pPr>
      <w:r>
        <w:rPr>
          <w:rFonts w:eastAsia="仿宋_GB2312"/>
          <w:color w:val="000000"/>
          <w:kern w:val="0"/>
          <w:szCs w:val="32"/>
        </w:rPr>
        <w:t>1.4.1</w:t>
      </w:r>
      <w:r>
        <w:rPr>
          <w:rFonts w:hint="eastAsia" w:eastAsia="仿宋_GB2312"/>
          <w:color w:val="000000"/>
          <w:kern w:val="0"/>
          <w:szCs w:val="32"/>
        </w:rPr>
        <w:t xml:space="preserve"> </w:t>
      </w:r>
      <w:r>
        <w:rPr>
          <w:rFonts w:eastAsia="仿宋_GB2312"/>
          <w:color w:val="000000"/>
          <w:kern w:val="0"/>
          <w:szCs w:val="32"/>
        </w:rPr>
        <w:t>本预案适用于浏阳市行政区域内特种设备安全事故应急救援工作。</w:t>
      </w:r>
    </w:p>
    <w:p>
      <w:pPr>
        <w:spacing w:line="600" w:lineRule="exact"/>
        <w:ind w:firstLine="640" w:firstLineChars="200"/>
        <w:rPr>
          <w:rFonts w:eastAsia="仿宋_GB2312"/>
          <w:color w:val="000000"/>
          <w:kern w:val="0"/>
          <w:szCs w:val="32"/>
        </w:rPr>
      </w:pPr>
      <w:r>
        <w:rPr>
          <w:rFonts w:eastAsia="仿宋_GB2312"/>
          <w:color w:val="000000"/>
          <w:kern w:val="0"/>
          <w:szCs w:val="32"/>
        </w:rPr>
        <w:t>1.4.2</w:t>
      </w:r>
      <w:r>
        <w:rPr>
          <w:rFonts w:hint="eastAsia" w:eastAsia="仿宋_GB2312"/>
          <w:color w:val="000000"/>
          <w:kern w:val="0"/>
          <w:szCs w:val="32"/>
        </w:rPr>
        <w:t xml:space="preserve"> </w:t>
      </w:r>
      <w:r>
        <w:rPr>
          <w:rFonts w:eastAsia="仿宋_GB2312"/>
          <w:color w:val="000000"/>
          <w:kern w:val="0"/>
          <w:szCs w:val="32"/>
        </w:rPr>
        <w:t>各乡镇人民政府</w:t>
      </w:r>
      <w:r>
        <w:rPr>
          <w:rFonts w:hint="eastAsia" w:eastAsia="仿宋_GB2312"/>
          <w:color w:val="000000"/>
          <w:kern w:val="0"/>
          <w:szCs w:val="32"/>
        </w:rPr>
        <w:t>（</w:t>
      </w:r>
      <w:r>
        <w:rPr>
          <w:rFonts w:eastAsia="仿宋_GB2312"/>
          <w:color w:val="000000"/>
          <w:kern w:val="0"/>
          <w:szCs w:val="32"/>
        </w:rPr>
        <w:t>街道办事处</w:t>
      </w:r>
      <w:r>
        <w:rPr>
          <w:rFonts w:hint="eastAsia" w:eastAsia="仿宋_GB2312"/>
          <w:color w:val="000000"/>
          <w:kern w:val="0"/>
          <w:szCs w:val="32"/>
        </w:rPr>
        <w:t>）</w:t>
      </w:r>
      <w:r>
        <w:rPr>
          <w:rFonts w:eastAsia="仿宋_GB2312"/>
          <w:color w:val="000000"/>
          <w:kern w:val="0"/>
          <w:szCs w:val="32"/>
        </w:rPr>
        <w:t>、</w:t>
      </w:r>
      <w:r>
        <w:rPr>
          <w:rFonts w:hint="eastAsia" w:eastAsia="仿宋_GB2312"/>
          <w:color w:val="000000"/>
          <w:kern w:val="0"/>
          <w:szCs w:val="32"/>
        </w:rPr>
        <w:t>园区</w:t>
      </w:r>
      <w:r>
        <w:rPr>
          <w:rFonts w:eastAsia="仿宋_GB2312"/>
          <w:color w:val="000000"/>
          <w:kern w:val="0"/>
          <w:szCs w:val="32"/>
        </w:rPr>
        <w:t>管委会应参照本预案制定本辖区特种设备安全事故应急救援预案。</w:t>
      </w:r>
    </w:p>
    <w:p>
      <w:pPr>
        <w:spacing w:line="600" w:lineRule="exact"/>
        <w:ind w:firstLine="640" w:firstLineChars="200"/>
        <w:rPr>
          <w:rFonts w:eastAsia="仿宋_GB2312"/>
          <w:color w:val="000000"/>
          <w:kern w:val="0"/>
          <w:szCs w:val="32"/>
        </w:rPr>
      </w:pPr>
      <w:r>
        <w:rPr>
          <w:rFonts w:eastAsia="仿宋_GB2312"/>
          <w:color w:val="000000"/>
          <w:kern w:val="0"/>
          <w:szCs w:val="32"/>
        </w:rPr>
        <w:t>特种设备企事业单位应根据生产条件、事故灾害种类和危害程度，制定本单位特种设备安全事故应急预案。</w:t>
      </w:r>
    </w:p>
    <w:p>
      <w:pPr>
        <w:spacing w:line="600" w:lineRule="exact"/>
        <w:ind w:firstLine="640" w:firstLineChars="200"/>
        <w:rPr>
          <w:rFonts w:eastAsia="黑体"/>
          <w:color w:val="000000"/>
          <w:kern w:val="0"/>
          <w:szCs w:val="32"/>
        </w:rPr>
      </w:pPr>
      <w:r>
        <w:rPr>
          <w:rFonts w:eastAsia="黑体"/>
          <w:color w:val="000000"/>
          <w:kern w:val="0"/>
          <w:szCs w:val="32"/>
        </w:rPr>
        <w:t>2</w:t>
      </w:r>
      <w:r>
        <w:rPr>
          <w:rFonts w:hint="eastAsia" w:eastAsia="黑体"/>
          <w:color w:val="000000"/>
          <w:kern w:val="0"/>
          <w:szCs w:val="32"/>
        </w:rPr>
        <w:t>．</w:t>
      </w:r>
      <w:r>
        <w:rPr>
          <w:rFonts w:eastAsia="黑体"/>
          <w:color w:val="000000"/>
          <w:kern w:val="0"/>
          <w:szCs w:val="32"/>
        </w:rPr>
        <w:t>组织指挥体系及职责</w:t>
      </w:r>
    </w:p>
    <w:p>
      <w:pPr>
        <w:spacing w:line="600" w:lineRule="exact"/>
        <w:ind w:firstLine="640" w:firstLineChars="200"/>
        <w:rPr>
          <w:rFonts w:eastAsia="仿宋_GB2312"/>
          <w:color w:val="000000"/>
          <w:kern w:val="0"/>
          <w:szCs w:val="32"/>
        </w:rPr>
      </w:pPr>
      <w:r>
        <w:rPr>
          <w:rFonts w:eastAsia="仿宋_GB2312"/>
          <w:color w:val="000000"/>
          <w:kern w:val="0"/>
          <w:szCs w:val="32"/>
        </w:rPr>
        <w:t>2.1</w:t>
      </w:r>
      <w:r>
        <w:rPr>
          <w:rFonts w:hint="eastAsia" w:eastAsia="仿宋_GB2312"/>
          <w:color w:val="000000"/>
          <w:kern w:val="0"/>
          <w:szCs w:val="32"/>
        </w:rPr>
        <w:t xml:space="preserve"> </w:t>
      </w:r>
      <w:r>
        <w:rPr>
          <w:rFonts w:eastAsia="仿宋_GB2312"/>
          <w:color w:val="000000"/>
          <w:kern w:val="0"/>
          <w:szCs w:val="32"/>
        </w:rPr>
        <w:t>应急组织机构与职责</w:t>
      </w:r>
    </w:p>
    <w:p>
      <w:pPr>
        <w:spacing w:line="600" w:lineRule="exact"/>
        <w:ind w:firstLine="640" w:firstLineChars="200"/>
        <w:rPr>
          <w:rFonts w:eastAsia="仿宋_GB2312"/>
          <w:color w:val="000000"/>
          <w:kern w:val="0"/>
          <w:szCs w:val="32"/>
        </w:rPr>
      </w:pPr>
      <w:r>
        <w:rPr>
          <w:rFonts w:eastAsia="仿宋_GB2312"/>
          <w:color w:val="000000"/>
          <w:kern w:val="0"/>
          <w:szCs w:val="32"/>
        </w:rPr>
        <w:t>2.1.1</w:t>
      </w:r>
      <w:r>
        <w:rPr>
          <w:rFonts w:hint="eastAsia" w:eastAsia="仿宋_GB2312"/>
          <w:color w:val="000000"/>
          <w:kern w:val="0"/>
          <w:szCs w:val="32"/>
        </w:rPr>
        <w:t xml:space="preserve"> </w:t>
      </w:r>
      <w:r>
        <w:rPr>
          <w:rFonts w:eastAsia="仿宋_GB2312"/>
          <w:color w:val="000000"/>
          <w:kern w:val="0"/>
          <w:szCs w:val="32"/>
        </w:rPr>
        <w:t>应急组织机构</w:t>
      </w:r>
    </w:p>
    <w:p>
      <w:pPr>
        <w:spacing w:line="600" w:lineRule="exact"/>
        <w:ind w:firstLine="640" w:firstLineChars="200"/>
        <w:rPr>
          <w:rFonts w:eastAsia="仿宋_GB2312"/>
          <w:color w:val="000000"/>
          <w:kern w:val="0"/>
          <w:szCs w:val="32"/>
        </w:rPr>
      </w:pPr>
      <w:r>
        <w:rPr>
          <w:rFonts w:eastAsia="仿宋_GB2312"/>
          <w:color w:val="000000"/>
          <w:kern w:val="0"/>
          <w:szCs w:val="32"/>
        </w:rPr>
        <w:t>成立浏阳市特种设备安全事故应急救援指挥部（以下简称市特种设备应急指挥部）</w:t>
      </w:r>
      <w:r>
        <w:rPr>
          <w:rFonts w:hint="eastAsia" w:eastAsia="仿宋_GB2312"/>
          <w:color w:val="000000"/>
          <w:kern w:val="0"/>
          <w:szCs w:val="32"/>
        </w:rPr>
        <w:t>，由</w:t>
      </w:r>
      <w:r>
        <w:rPr>
          <w:rFonts w:eastAsia="仿宋_GB2312"/>
          <w:color w:val="000000"/>
          <w:kern w:val="0"/>
          <w:szCs w:val="32"/>
        </w:rPr>
        <w:t>市</w:t>
      </w:r>
      <w:r>
        <w:rPr>
          <w:rFonts w:hint="eastAsia" w:eastAsia="仿宋_GB2312"/>
          <w:color w:val="000000"/>
          <w:kern w:val="0"/>
          <w:szCs w:val="32"/>
        </w:rPr>
        <w:t>人民政府</w:t>
      </w:r>
      <w:r>
        <w:rPr>
          <w:rFonts w:eastAsia="仿宋_GB2312"/>
          <w:color w:val="000000"/>
          <w:kern w:val="0"/>
          <w:szCs w:val="32"/>
        </w:rPr>
        <w:t>分管副市长任指挥长，市市场监管局局长任副指挥长</w:t>
      </w:r>
      <w:r>
        <w:rPr>
          <w:rFonts w:hint="eastAsia" w:eastAsia="仿宋_GB2312"/>
          <w:color w:val="000000"/>
          <w:kern w:val="0"/>
          <w:szCs w:val="32"/>
        </w:rPr>
        <w:t>，</w:t>
      </w:r>
      <w:r>
        <w:rPr>
          <w:rFonts w:eastAsia="仿宋_GB2312"/>
          <w:color w:val="000000"/>
          <w:kern w:val="0"/>
          <w:szCs w:val="32"/>
        </w:rPr>
        <w:t>市市场监管局、</w:t>
      </w:r>
      <w:r>
        <w:rPr>
          <w:rFonts w:eastAsia="仿宋_GB2312"/>
          <w:kern w:val="0"/>
          <w:szCs w:val="32"/>
        </w:rPr>
        <w:t>市</w:t>
      </w:r>
      <w:r>
        <w:rPr>
          <w:rFonts w:hint="eastAsia" w:eastAsia="仿宋_GB2312"/>
          <w:szCs w:val="32"/>
        </w:rPr>
        <w:t>应急管理局</w:t>
      </w:r>
      <w:r>
        <w:rPr>
          <w:rFonts w:eastAsia="仿宋_GB2312"/>
          <w:kern w:val="0"/>
          <w:szCs w:val="32"/>
        </w:rPr>
        <w:t>、</w:t>
      </w:r>
      <w:r>
        <w:rPr>
          <w:rFonts w:eastAsia="仿宋_GB2312"/>
          <w:color w:val="000000"/>
          <w:kern w:val="0"/>
          <w:szCs w:val="32"/>
        </w:rPr>
        <w:t>市委宣传部、市委网信办、</w:t>
      </w:r>
      <w:r>
        <w:rPr>
          <w:rFonts w:hint="eastAsia" w:eastAsia="仿宋_GB2312"/>
          <w:color w:val="000000"/>
          <w:kern w:val="0"/>
          <w:szCs w:val="32"/>
        </w:rPr>
        <w:t>市政府办、</w:t>
      </w:r>
      <w:r>
        <w:rPr>
          <w:rFonts w:eastAsia="仿宋_GB2312"/>
          <w:color w:val="000000"/>
          <w:kern w:val="0"/>
          <w:szCs w:val="32"/>
        </w:rPr>
        <w:t>市工信局、市公安局、市财政局、市人社局、市交通运输局、市卫健局、市退役军人</w:t>
      </w:r>
      <w:r>
        <w:rPr>
          <w:rFonts w:hint="eastAsia" w:eastAsia="仿宋_GB2312"/>
          <w:color w:val="000000"/>
          <w:kern w:val="0"/>
          <w:szCs w:val="32"/>
        </w:rPr>
        <w:t>事务</w:t>
      </w:r>
      <w:r>
        <w:rPr>
          <w:rFonts w:eastAsia="仿宋_GB2312"/>
          <w:color w:val="000000"/>
          <w:kern w:val="0"/>
          <w:szCs w:val="32"/>
        </w:rPr>
        <w:t>局</w:t>
      </w:r>
      <w:r>
        <w:rPr>
          <w:rFonts w:eastAsia="仿宋_GB2312"/>
          <w:kern w:val="0"/>
          <w:szCs w:val="32"/>
        </w:rPr>
        <w:t>、</w:t>
      </w:r>
      <w:r>
        <w:rPr>
          <w:rFonts w:hint="eastAsia" w:eastAsia="仿宋_GB2312"/>
          <w:szCs w:val="32"/>
        </w:rPr>
        <w:t>长沙市生态环境局浏阳分局</w:t>
      </w:r>
      <w:r>
        <w:rPr>
          <w:rFonts w:eastAsia="仿宋_GB2312"/>
          <w:kern w:val="0"/>
          <w:szCs w:val="32"/>
        </w:rPr>
        <w:t>、市总工会、市气象局、市消防大队</w:t>
      </w:r>
      <w:r>
        <w:rPr>
          <w:rFonts w:eastAsia="仿宋_GB2312"/>
          <w:color w:val="000000"/>
          <w:kern w:val="0"/>
          <w:szCs w:val="32"/>
        </w:rPr>
        <w:t>等</w:t>
      </w:r>
      <w:r>
        <w:rPr>
          <w:rFonts w:hint="eastAsia" w:eastAsia="仿宋_GB2312"/>
          <w:color w:val="000000"/>
          <w:kern w:val="0"/>
          <w:szCs w:val="32"/>
        </w:rPr>
        <w:t>单位为成员单位</w:t>
      </w:r>
      <w:r>
        <w:rPr>
          <w:rFonts w:eastAsia="仿宋_GB2312"/>
          <w:color w:val="000000"/>
          <w:kern w:val="0"/>
          <w:szCs w:val="32"/>
        </w:rPr>
        <w:t>。</w:t>
      </w:r>
    </w:p>
    <w:p>
      <w:pPr>
        <w:spacing w:line="600" w:lineRule="exact"/>
        <w:ind w:firstLine="640" w:firstLineChars="200"/>
        <w:rPr>
          <w:rFonts w:eastAsia="仿宋_GB2312"/>
          <w:color w:val="000000"/>
          <w:kern w:val="0"/>
          <w:szCs w:val="32"/>
        </w:rPr>
      </w:pP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应急指挥部办公室设在市市场</w:t>
      </w:r>
      <w:r>
        <w:rPr>
          <w:rFonts w:hint="eastAsia" w:eastAsia="仿宋_GB2312"/>
          <w:color w:val="000000"/>
          <w:kern w:val="0"/>
          <w:szCs w:val="32"/>
        </w:rPr>
        <w:t>监管</w:t>
      </w:r>
      <w:r>
        <w:rPr>
          <w:rFonts w:eastAsia="仿宋_GB2312"/>
          <w:color w:val="000000"/>
          <w:kern w:val="0"/>
          <w:szCs w:val="32"/>
        </w:rPr>
        <w:t>局，由市市场</w:t>
      </w:r>
      <w:r>
        <w:rPr>
          <w:rFonts w:hint="eastAsia" w:eastAsia="仿宋_GB2312"/>
          <w:color w:val="000000"/>
          <w:kern w:val="0"/>
          <w:szCs w:val="32"/>
        </w:rPr>
        <w:t>监管</w:t>
      </w:r>
      <w:r>
        <w:rPr>
          <w:rFonts w:eastAsia="仿宋_GB2312"/>
          <w:color w:val="000000"/>
          <w:kern w:val="0"/>
          <w:szCs w:val="32"/>
        </w:rPr>
        <w:t>局局长</w:t>
      </w:r>
      <w:r>
        <w:rPr>
          <w:rFonts w:hint="eastAsia" w:eastAsia="仿宋_GB2312"/>
          <w:color w:val="000000"/>
          <w:kern w:val="0"/>
          <w:szCs w:val="32"/>
        </w:rPr>
        <w:t>任</w:t>
      </w:r>
      <w:r>
        <w:rPr>
          <w:rFonts w:eastAsia="仿宋_GB2312"/>
          <w:color w:val="000000"/>
          <w:kern w:val="0"/>
          <w:szCs w:val="32"/>
        </w:rPr>
        <w:t>办公室主任。</w:t>
      </w:r>
    </w:p>
    <w:p>
      <w:pPr>
        <w:spacing w:line="600" w:lineRule="exact"/>
        <w:ind w:firstLine="640" w:firstLineChars="200"/>
        <w:rPr>
          <w:rFonts w:eastAsia="仿宋_GB2312"/>
          <w:color w:val="000000"/>
          <w:kern w:val="0"/>
          <w:szCs w:val="32"/>
        </w:rPr>
      </w:pPr>
      <w:r>
        <w:rPr>
          <w:rFonts w:eastAsia="仿宋_GB2312"/>
          <w:color w:val="000000"/>
          <w:kern w:val="0"/>
          <w:szCs w:val="32"/>
        </w:rPr>
        <w:t>2.1.2</w:t>
      </w:r>
      <w:r>
        <w:rPr>
          <w:rFonts w:hint="eastAsia" w:eastAsia="仿宋_GB2312"/>
          <w:color w:val="000000"/>
          <w:kern w:val="0"/>
          <w:szCs w:val="32"/>
        </w:rPr>
        <w:t xml:space="preserve"> </w:t>
      </w:r>
      <w:r>
        <w:rPr>
          <w:rFonts w:eastAsia="仿宋_GB2312"/>
          <w:color w:val="000000"/>
          <w:kern w:val="0"/>
          <w:szCs w:val="32"/>
        </w:rPr>
        <w:t>市应急指挥部职责</w:t>
      </w:r>
    </w:p>
    <w:p>
      <w:pPr>
        <w:spacing w:line="600" w:lineRule="exact"/>
        <w:ind w:firstLine="640" w:firstLineChars="200"/>
        <w:rPr>
          <w:rFonts w:eastAsia="仿宋_GB2312"/>
          <w:color w:val="000000"/>
          <w:kern w:val="0"/>
          <w:szCs w:val="32"/>
        </w:rPr>
      </w:pPr>
      <w:r>
        <w:rPr>
          <w:rFonts w:eastAsia="仿宋_GB2312"/>
          <w:color w:val="000000"/>
          <w:kern w:val="0"/>
          <w:szCs w:val="32"/>
        </w:rPr>
        <w:t>统一领导、组织、指挥、协调全市特种设备安全事故应急救援工作；传达贯彻上级对特种设备安全事故应急工作的指示，拟定全市特种设备</w:t>
      </w:r>
      <w:r>
        <w:rPr>
          <w:rFonts w:hint="eastAsia" w:eastAsia="仿宋_GB2312"/>
          <w:color w:val="000000"/>
          <w:kern w:val="0"/>
          <w:szCs w:val="32"/>
        </w:rPr>
        <w:t>安全</w:t>
      </w:r>
      <w:r>
        <w:rPr>
          <w:rFonts w:eastAsia="仿宋_GB2312"/>
          <w:color w:val="000000"/>
          <w:kern w:val="0"/>
          <w:szCs w:val="32"/>
        </w:rPr>
        <w:t>事故应急工作政策、制度和规定等；统一调度全市特种设备</w:t>
      </w:r>
      <w:r>
        <w:rPr>
          <w:rFonts w:hint="eastAsia" w:eastAsia="仿宋_GB2312"/>
          <w:color w:val="000000"/>
          <w:kern w:val="0"/>
          <w:szCs w:val="32"/>
        </w:rPr>
        <w:t>安全</w:t>
      </w:r>
      <w:r>
        <w:rPr>
          <w:rFonts w:eastAsia="仿宋_GB2312"/>
          <w:color w:val="000000"/>
          <w:kern w:val="0"/>
          <w:szCs w:val="32"/>
        </w:rPr>
        <w:t>事故应急队伍、资源，组织事故救护演练和技术比武；公布特种设备安全事故救援情况；完成</w:t>
      </w:r>
      <w:r>
        <w:rPr>
          <w:rFonts w:hint="eastAsia" w:eastAsia="仿宋_GB2312"/>
          <w:color w:val="000000"/>
          <w:kern w:val="0"/>
          <w:szCs w:val="32"/>
        </w:rPr>
        <w:t>市人民政府和上级特种设备</w:t>
      </w:r>
      <w:r>
        <w:rPr>
          <w:rFonts w:eastAsia="仿宋_GB2312"/>
          <w:color w:val="000000"/>
          <w:kern w:val="0"/>
          <w:szCs w:val="32"/>
        </w:rPr>
        <w:t>应急指挥部交办的其他工作。</w:t>
      </w:r>
    </w:p>
    <w:p>
      <w:pPr>
        <w:spacing w:line="600" w:lineRule="exact"/>
        <w:ind w:firstLine="640" w:firstLineChars="200"/>
        <w:rPr>
          <w:rFonts w:eastAsia="仿宋_GB2312"/>
          <w:color w:val="000000"/>
          <w:kern w:val="0"/>
          <w:szCs w:val="32"/>
        </w:rPr>
      </w:pPr>
      <w:r>
        <w:rPr>
          <w:rFonts w:eastAsia="仿宋_GB2312"/>
          <w:color w:val="000000"/>
          <w:kern w:val="0"/>
          <w:szCs w:val="32"/>
        </w:rPr>
        <w:t>2.1.3</w:t>
      </w:r>
      <w:r>
        <w:rPr>
          <w:rFonts w:hint="eastAsia" w:eastAsia="仿宋_GB2312"/>
          <w:color w:val="000000"/>
          <w:kern w:val="0"/>
          <w:szCs w:val="32"/>
        </w:rPr>
        <w:t xml:space="preserve"> </w:t>
      </w: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应急指挥部办公室职责</w:t>
      </w:r>
    </w:p>
    <w:p>
      <w:pPr>
        <w:spacing w:line="600" w:lineRule="exact"/>
        <w:ind w:firstLine="640" w:firstLineChars="200"/>
        <w:rPr>
          <w:rFonts w:eastAsia="仿宋_GB2312"/>
          <w:color w:val="000000"/>
          <w:kern w:val="0"/>
          <w:szCs w:val="32"/>
        </w:rPr>
      </w:pPr>
      <w:r>
        <w:rPr>
          <w:rFonts w:eastAsia="仿宋_GB2312"/>
          <w:color w:val="000000"/>
          <w:kern w:val="0"/>
          <w:szCs w:val="32"/>
        </w:rPr>
        <w:t>负责市</w:t>
      </w:r>
      <w:r>
        <w:rPr>
          <w:rFonts w:hint="eastAsia" w:eastAsia="仿宋_GB2312"/>
          <w:color w:val="000000"/>
          <w:kern w:val="0"/>
          <w:szCs w:val="32"/>
        </w:rPr>
        <w:t>特种设备</w:t>
      </w:r>
      <w:r>
        <w:rPr>
          <w:rFonts w:eastAsia="仿宋_GB2312"/>
          <w:color w:val="000000"/>
          <w:kern w:val="0"/>
          <w:szCs w:val="32"/>
        </w:rPr>
        <w:t>应急指挥部日常工作；组织协调相关成员单位和乡镇人民政府</w:t>
      </w:r>
      <w:r>
        <w:rPr>
          <w:rFonts w:hint="eastAsia" w:eastAsia="仿宋_GB2312"/>
          <w:color w:val="000000"/>
          <w:kern w:val="0"/>
          <w:szCs w:val="32"/>
        </w:rPr>
        <w:t>（</w:t>
      </w:r>
      <w:r>
        <w:rPr>
          <w:rFonts w:eastAsia="仿宋_GB2312"/>
          <w:color w:val="000000"/>
          <w:kern w:val="0"/>
          <w:szCs w:val="32"/>
        </w:rPr>
        <w:t>街道办事处</w:t>
      </w:r>
      <w:r>
        <w:rPr>
          <w:rFonts w:hint="eastAsia" w:eastAsia="仿宋_GB2312"/>
          <w:color w:val="000000"/>
          <w:kern w:val="0"/>
          <w:szCs w:val="32"/>
        </w:rPr>
        <w:t>）</w:t>
      </w:r>
      <w:r>
        <w:rPr>
          <w:rFonts w:eastAsia="仿宋_GB2312"/>
          <w:color w:val="000000"/>
          <w:kern w:val="0"/>
          <w:szCs w:val="32"/>
        </w:rPr>
        <w:t>、</w:t>
      </w:r>
      <w:r>
        <w:rPr>
          <w:rFonts w:hint="eastAsia" w:eastAsia="仿宋_GB2312"/>
          <w:color w:val="000000"/>
          <w:kern w:val="0"/>
          <w:szCs w:val="32"/>
        </w:rPr>
        <w:t>园区</w:t>
      </w:r>
      <w:r>
        <w:rPr>
          <w:rFonts w:eastAsia="仿宋_GB2312"/>
          <w:color w:val="000000"/>
          <w:kern w:val="0"/>
          <w:szCs w:val="32"/>
        </w:rPr>
        <w:t>管委会应急处置特种设备</w:t>
      </w:r>
      <w:r>
        <w:rPr>
          <w:rFonts w:hint="eastAsia" w:eastAsia="仿宋_GB2312"/>
          <w:color w:val="000000"/>
          <w:kern w:val="0"/>
          <w:szCs w:val="32"/>
        </w:rPr>
        <w:t>安全</w:t>
      </w:r>
      <w:r>
        <w:rPr>
          <w:rFonts w:eastAsia="仿宋_GB2312"/>
          <w:color w:val="000000"/>
          <w:kern w:val="0"/>
          <w:szCs w:val="32"/>
        </w:rPr>
        <w:t>事故；核实特种设备</w:t>
      </w:r>
      <w:r>
        <w:rPr>
          <w:rFonts w:hint="eastAsia" w:eastAsia="仿宋_GB2312"/>
          <w:color w:val="000000"/>
          <w:kern w:val="0"/>
          <w:szCs w:val="32"/>
        </w:rPr>
        <w:t>安全</w:t>
      </w:r>
      <w:r>
        <w:rPr>
          <w:rFonts w:eastAsia="仿宋_GB2312"/>
          <w:color w:val="000000"/>
          <w:kern w:val="0"/>
          <w:szCs w:val="32"/>
        </w:rPr>
        <w:t>事故现场人员伤亡和财产损失情况，及时向</w:t>
      </w:r>
      <w:r>
        <w:rPr>
          <w:rFonts w:hint="eastAsia" w:eastAsia="仿宋_GB2312"/>
          <w:color w:val="000000"/>
          <w:kern w:val="0"/>
          <w:szCs w:val="32"/>
        </w:rPr>
        <w:t>市人民政府和</w:t>
      </w: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应急指挥部报告应急救援工作进展，落实上级有关应急救援指令，做好特种设备</w:t>
      </w:r>
      <w:r>
        <w:rPr>
          <w:rFonts w:hint="eastAsia" w:eastAsia="仿宋_GB2312"/>
          <w:color w:val="000000"/>
          <w:kern w:val="0"/>
          <w:szCs w:val="32"/>
        </w:rPr>
        <w:t>安全</w:t>
      </w:r>
      <w:r>
        <w:rPr>
          <w:rFonts w:eastAsia="仿宋_GB2312"/>
          <w:color w:val="000000"/>
          <w:kern w:val="0"/>
          <w:szCs w:val="32"/>
        </w:rPr>
        <w:t>事故信息的收集、整理和报告；协助做好特种设备</w:t>
      </w:r>
      <w:r>
        <w:rPr>
          <w:rFonts w:hint="eastAsia" w:eastAsia="仿宋_GB2312"/>
          <w:color w:val="000000"/>
          <w:kern w:val="0"/>
          <w:szCs w:val="32"/>
        </w:rPr>
        <w:t>安全</w:t>
      </w:r>
      <w:r>
        <w:rPr>
          <w:rFonts w:eastAsia="仿宋_GB2312"/>
          <w:color w:val="000000"/>
          <w:kern w:val="0"/>
          <w:szCs w:val="32"/>
        </w:rPr>
        <w:t>事故的新闻报道工作；承办市</w:t>
      </w:r>
      <w:r>
        <w:rPr>
          <w:rFonts w:hint="eastAsia" w:eastAsia="仿宋_GB2312"/>
          <w:color w:val="000000"/>
          <w:kern w:val="0"/>
          <w:szCs w:val="32"/>
        </w:rPr>
        <w:t>特种设备</w:t>
      </w:r>
      <w:r>
        <w:rPr>
          <w:rFonts w:eastAsia="仿宋_GB2312"/>
          <w:color w:val="000000"/>
          <w:kern w:val="0"/>
          <w:szCs w:val="32"/>
        </w:rPr>
        <w:t>应急指挥部和</w:t>
      </w:r>
      <w:r>
        <w:rPr>
          <w:rFonts w:hint="eastAsia" w:eastAsia="仿宋_GB2312"/>
          <w:color w:val="000000"/>
          <w:kern w:val="0"/>
          <w:szCs w:val="32"/>
        </w:rPr>
        <w:t>上级</w:t>
      </w:r>
      <w:r>
        <w:rPr>
          <w:rFonts w:eastAsia="仿宋_GB2312"/>
          <w:color w:val="000000"/>
          <w:kern w:val="0"/>
          <w:szCs w:val="32"/>
        </w:rPr>
        <w:t>指挥部交办的其他工作。</w:t>
      </w:r>
    </w:p>
    <w:p>
      <w:pPr>
        <w:spacing w:line="600" w:lineRule="exact"/>
        <w:ind w:firstLine="640" w:firstLineChars="200"/>
        <w:rPr>
          <w:rFonts w:eastAsia="仿宋_GB2312"/>
          <w:color w:val="000000"/>
          <w:kern w:val="0"/>
          <w:szCs w:val="32"/>
        </w:rPr>
      </w:pPr>
      <w:r>
        <w:rPr>
          <w:rFonts w:eastAsia="仿宋_GB2312"/>
          <w:color w:val="000000"/>
          <w:kern w:val="0"/>
          <w:szCs w:val="32"/>
        </w:rPr>
        <w:t>2.1.4</w:t>
      </w:r>
      <w:r>
        <w:rPr>
          <w:rFonts w:hint="eastAsia" w:eastAsia="仿宋_GB2312"/>
          <w:color w:val="000000"/>
          <w:kern w:val="0"/>
          <w:szCs w:val="32"/>
        </w:rPr>
        <w:t xml:space="preserve"> </w:t>
      </w: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应急指挥部成员单位职责</w:t>
      </w:r>
    </w:p>
    <w:p>
      <w:pPr>
        <w:spacing w:line="600" w:lineRule="exact"/>
        <w:ind w:firstLine="640" w:firstLineChars="200"/>
        <w:rPr>
          <w:rFonts w:eastAsia="仿宋_GB2312"/>
          <w:kern w:val="0"/>
          <w:szCs w:val="32"/>
        </w:rPr>
      </w:pPr>
      <w:r>
        <w:rPr>
          <w:rFonts w:eastAsia="仿宋_GB2312"/>
          <w:kern w:val="0"/>
          <w:szCs w:val="32"/>
        </w:rPr>
        <w:t>市市场监管局：负责</w:t>
      </w: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w:t>
      </w:r>
      <w:r>
        <w:rPr>
          <w:rFonts w:eastAsia="仿宋_GB2312"/>
          <w:kern w:val="0"/>
          <w:szCs w:val="32"/>
        </w:rPr>
        <w:t>办公室日常工作；牵头组织各相关单位配合上级部门对特种设备</w:t>
      </w:r>
      <w:r>
        <w:rPr>
          <w:rFonts w:hint="eastAsia" w:eastAsia="仿宋_GB2312"/>
          <w:kern w:val="0"/>
          <w:szCs w:val="32"/>
        </w:rPr>
        <w:t>安全</w:t>
      </w:r>
      <w:r>
        <w:rPr>
          <w:rFonts w:eastAsia="仿宋_GB2312"/>
          <w:kern w:val="0"/>
          <w:szCs w:val="32"/>
        </w:rPr>
        <w:t>事故的调查；制定特种设备事故防范措施。</w:t>
      </w:r>
    </w:p>
    <w:p>
      <w:pPr>
        <w:spacing w:line="600" w:lineRule="exact"/>
        <w:ind w:firstLine="640" w:firstLineChars="200"/>
        <w:rPr>
          <w:rFonts w:eastAsia="仿宋_GB2312"/>
          <w:color w:val="000000"/>
          <w:kern w:val="0"/>
          <w:szCs w:val="32"/>
        </w:rPr>
      </w:pPr>
      <w:r>
        <w:rPr>
          <w:rFonts w:eastAsia="仿宋_GB2312"/>
          <w:kern w:val="0"/>
          <w:szCs w:val="32"/>
        </w:rPr>
        <w:t>市</w:t>
      </w:r>
      <w:r>
        <w:rPr>
          <w:rFonts w:hint="eastAsia" w:eastAsia="仿宋_GB2312"/>
          <w:szCs w:val="32"/>
        </w:rPr>
        <w:t>应急管理局</w:t>
      </w:r>
      <w:r>
        <w:rPr>
          <w:rFonts w:eastAsia="仿宋_GB2312"/>
          <w:kern w:val="0"/>
          <w:szCs w:val="32"/>
        </w:rPr>
        <w:t>：</w:t>
      </w:r>
      <w:r>
        <w:rPr>
          <w:rFonts w:hint="eastAsia" w:eastAsia="仿宋_GB2312"/>
          <w:kern w:val="0"/>
          <w:szCs w:val="32"/>
        </w:rPr>
        <w:t>负责</w:t>
      </w:r>
      <w:r>
        <w:rPr>
          <w:rFonts w:eastAsia="仿宋_GB2312"/>
          <w:kern w:val="0"/>
          <w:szCs w:val="32"/>
        </w:rPr>
        <w:t>指导、监督特种设备安全事故应急管理工作，参与全市特种设备</w:t>
      </w:r>
      <w:r>
        <w:rPr>
          <w:rFonts w:hint="eastAsia" w:eastAsia="仿宋_GB2312"/>
          <w:kern w:val="0"/>
          <w:szCs w:val="32"/>
        </w:rPr>
        <w:t>安全</w:t>
      </w:r>
      <w:r>
        <w:rPr>
          <w:rFonts w:eastAsia="仿宋_GB2312"/>
          <w:kern w:val="0"/>
          <w:szCs w:val="32"/>
        </w:rPr>
        <w:t>事</w:t>
      </w:r>
      <w:r>
        <w:rPr>
          <w:rFonts w:eastAsia="仿宋_GB2312"/>
          <w:color w:val="000000"/>
          <w:kern w:val="0"/>
          <w:szCs w:val="32"/>
        </w:rPr>
        <w:t>故的应急救援和事故调查工作。</w:t>
      </w:r>
    </w:p>
    <w:p>
      <w:pPr>
        <w:spacing w:line="600" w:lineRule="exact"/>
        <w:ind w:firstLine="640" w:firstLineChars="200"/>
        <w:rPr>
          <w:rFonts w:eastAsia="仿宋_GB2312"/>
          <w:color w:val="000000"/>
          <w:kern w:val="0"/>
          <w:szCs w:val="32"/>
        </w:rPr>
      </w:pPr>
      <w:r>
        <w:rPr>
          <w:rFonts w:eastAsia="仿宋_GB2312"/>
          <w:color w:val="000000"/>
          <w:kern w:val="0"/>
          <w:szCs w:val="32"/>
        </w:rPr>
        <w:t>市委宣传部：负责指导特种设备安全事故新闻发布工作。</w:t>
      </w:r>
    </w:p>
    <w:p>
      <w:pPr>
        <w:pStyle w:val="10"/>
        <w:spacing w:before="0" w:after="0" w:line="600" w:lineRule="exact"/>
        <w:ind w:firstLine="640" w:firstLineChars="200"/>
        <w:rPr>
          <w:rFonts w:ascii="Times New Roman" w:hAnsi="Times New Roman" w:eastAsia="仿宋_GB2312"/>
          <w:sz w:val="32"/>
          <w:szCs w:val="32"/>
        </w:rPr>
      </w:pPr>
      <w:r>
        <w:rPr>
          <w:rFonts w:ascii="Times New Roman" w:hAnsi="Times New Roman" w:eastAsia="仿宋_GB2312"/>
          <w:color w:val="000000"/>
          <w:kern w:val="0"/>
          <w:sz w:val="32"/>
          <w:szCs w:val="32"/>
        </w:rPr>
        <w:t>市委网信办：负责舆论引导工作，协调媒体宣传报道。</w:t>
      </w:r>
    </w:p>
    <w:p>
      <w:pPr>
        <w:spacing w:line="600" w:lineRule="exact"/>
        <w:ind w:firstLine="640" w:firstLineChars="200"/>
        <w:rPr>
          <w:rFonts w:hint="eastAsia" w:eastAsia="仿宋_GB2312"/>
          <w:snapToGrid w:val="0"/>
          <w:kern w:val="0"/>
          <w:szCs w:val="32"/>
        </w:rPr>
      </w:pPr>
      <w:r>
        <w:rPr>
          <w:rFonts w:eastAsia="仿宋_GB2312"/>
          <w:snapToGrid w:val="0"/>
          <w:kern w:val="0"/>
          <w:szCs w:val="32"/>
        </w:rPr>
        <w:t>市政府办：负责</w:t>
      </w:r>
      <w:r>
        <w:rPr>
          <w:rFonts w:hint="eastAsia" w:eastAsia="仿宋_GB2312"/>
          <w:snapToGrid w:val="0"/>
          <w:kern w:val="0"/>
          <w:szCs w:val="32"/>
        </w:rPr>
        <w:t>特种设备安全</w:t>
      </w:r>
      <w:r>
        <w:rPr>
          <w:rFonts w:eastAsia="仿宋_GB2312"/>
          <w:snapToGrid w:val="0"/>
          <w:kern w:val="0"/>
          <w:szCs w:val="32"/>
        </w:rPr>
        <w:t>事故应急工作的指导和督查。</w:t>
      </w:r>
    </w:p>
    <w:p>
      <w:pPr>
        <w:spacing w:line="600" w:lineRule="exact"/>
        <w:ind w:firstLine="640" w:firstLineChars="200"/>
        <w:rPr>
          <w:rFonts w:eastAsia="仿宋_GB2312"/>
          <w:color w:val="000000"/>
          <w:kern w:val="0"/>
          <w:szCs w:val="32"/>
        </w:rPr>
      </w:pPr>
      <w:r>
        <w:rPr>
          <w:rFonts w:eastAsia="仿宋_GB2312"/>
          <w:color w:val="000000"/>
          <w:kern w:val="0"/>
          <w:szCs w:val="32"/>
        </w:rPr>
        <w:t>市工信局：配合做好特种设备企业</w:t>
      </w:r>
      <w:r>
        <w:rPr>
          <w:rFonts w:hint="eastAsia" w:eastAsia="仿宋_GB2312"/>
          <w:color w:val="000000"/>
          <w:kern w:val="0"/>
          <w:szCs w:val="32"/>
        </w:rPr>
        <w:t>安全</w:t>
      </w:r>
      <w:r>
        <w:rPr>
          <w:rFonts w:eastAsia="仿宋_GB2312"/>
          <w:color w:val="000000"/>
          <w:kern w:val="0"/>
          <w:szCs w:val="32"/>
        </w:rPr>
        <w:t>事故应急救援中的有关通信协调工作；协调通信等部门做好事故现场的通信保障工作。</w:t>
      </w:r>
    </w:p>
    <w:p>
      <w:pPr>
        <w:spacing w:line="600" w:lineRule="exact"/>
        <w:ind w:firstLine="640" w:firstLineChars="200"/>
        <w:rPr>
          <w:rFonts w:eastAsia="仿宋_GB2312"/>
          <w:color w:val="000000"/>
          <w:kern w:val="0"/>
          <w:szCs w:val="32"/>
        </w:rPr>
      </w:pPr>
      <w:r>
        <w:rPr>
          <w:rFonts w:eastAsia="仿宋_GB2312"/>
          <w:color w:val="000000"/>
          <w:kern w:val="0"/>
          <w:szCs w:val="32"/>
        </w:rPr>
        <w:t>市公安局：负责特种设备</w:t>
      </w:r>
      <w:r>
        <w:rPr>
          <w:rFonts w:hint="eastAsia" w:eastAsia="仿宋_GB2312"/>
          <w:color w:val="000000"/>
          <w:kern w:val="0"/>
          <w:szCs w:val="32"/>
        </w:rPr>
        <w:t>安全</w:t>
      </w:r>
      <w:r>
        <w:rPr>
          <w:rFonts w:eastAsia="仿宋_GB2312"/>
          <w:color w:val="000000"/>
          <w:kern w:val="0"/>
          <w:szCs w:val="32"/>
        </w:rPr>
        <w:t>事故现场的安全保卫工作，维护社会治安；负责事故现场的交通疏导和人员疏散工作，阻止无关人员进入事故现场；配合有关部门做好伤亡人员家属的安抚工作，对有关肇事人员和依法应承担法律责任的企事业单位主要负责人依法采取措施，防止逃匿，参与事故调查工作。</w:t>
      </w:r>
    </w:p>
    <w:p>
      <w:pPr>
        <w:spacing w:line="600" w:lineRule="exact"/>
        <w:ind w:firstLine="640" w:firstLineChars="200"/>
        <w:rPr>
          <w:rFonts w:eastAsia="仿宋_GB2312"/>
          <w:color w:val="000000"/>
          <w:spacing w:val="-8"/>
          <w:kern w:val="0"/>
          <w:szCs w:val="32"/>
        </w:rPr>
      </w:pPr>
      <w:r>
        <w:rPr>
          <w:rFonts w:eastAsia="仿宋_GB2312"/>
          <w:color w:val="000000"/>
          <w:kern w:val="0"/>
          <w:szCs w:val="32"/>
        </w:rPr>
        <w:t>市财政局：负</w:t>
      </w:r>
      <w:r>
        <w:rPr>
          <w:rFonts w:eastAsia="仿宋_GB2312"/>
          <w:color w:val="000000"/>
          <w:spacing w:val="-8"/>
          <w:kern w:val="0"/>
          <w:szCs w:val="32"/>
        </w:rPr>
        <w:t>责</w:t>
      </w:r>
      <w:r>
        <w:rPr>
          <w:rFonts w:hint="eastAsia" w:eastAsia="仿宋_GB2312"/>
          <w:color w:val="000000"/>
          <w:spacing w:val="-8"/>
          <w:kern w:val="0"/>
          <w:szCs w:val="32"/>
        </w:rPr>
        <w:t>统筹保障</w:t>
      </w:r>
      <w:r>
        <w:rPr>
          <w:rFonts w:eastAsia="仿宋_GB2312"/>
          <w:color w:val="000000"/>
          <w:spacing w:val="-8"/>
          <w:kern w:val="0"/>
          <w:szCs w:val="32"/>
        </w:rPr>
        <w:t>全市特种设备安全事故应急救援资金。</w:t>
      </w:r>
    </w:p>
    <w:p>
      <w:pPr>
        <w:spacing w:line="600" w:lineRule="exact"/>
        <w:ind w:firstLine="640" w:firstLineChars="200"/>
        <w:rPr>
          <w:rFonts w:eastAsia="仿宋_GB2312"/>
          <w:color w:val="000000"/>
          <w:kern w:val="0"/>
          <w:szCs w:val="32"/>
        </w:rPr>
      </w:pPr>
      <w:r>
        <w:rPr>
          <w:rFonts w:eastAsia="仿宋_GB2312"/>
          <w:color w:val="000000"/>
          <w:kern w:val="0"/>
          <w:szCs w:val="32"/>
        </w:rPr>
        <w:t>市人社局：负责事故伤亡人员的工伤认定及依法依规做好待遇支付工作。</w:t>
      </w:r>
    </w:p>
    <w:p>
      <w:pPr>
        <w:spacing w:line="600" w:lineRule="exact"/>
        <w:ind w:firstLine="640" w:firstLineChars="200"/>
        <w:rPr>
          <w:rFonts w:eastAsia="仿宋_GB2312"/>
          <w:color w:val="000000"/>
          <w:kern w:val="0"/>
          <w:szCs w:val="32"/>
        </w:rPr>
      </w:pPr>
      <w:r>
        <w:rPr>
          <w:rFonts w:eastAsia="仿宋_GB2312"/>
          <w:color w:val="000000"/>
          <w:kern w:val="0"/>
          <w:szCs w:val="32"/>
        </w:rPr>
        <w:t>市</w:t>
      </w:r>
      <w:r>
        <w:rPr>
          <w:rFonts w:eastAsia="仿宋_GB2312"/>
          <w:color w:val="000000"/>
          <w:spacing w:val="-4"/>
          <w:kern w:val="0"/>
          <w:szCs w:val="32"/>
        </w:rPr>
        <w:t>交通运输局：负</w:t>
      </w:r>
      <w:r>
        <w:rPr>
          <w:rFonts w:eastAsia="仿宋_GB2312"/>
          <w:color w:val="000000"/>
          <w:kern w:val="0"/>
          <w:szCs w:val="32"/>
        </w:rPr>
        <w:t>责特种设备</w:t>
      </w:r>
      <w:r>
        <w:rPr>
          <w:rFonts w:hint="eastAsia" w:eastAsia="仿宋_GB2312"/>
          <w:color w:val="000000"/>
          <w:kern w:val="0"/>
          <w:szCs w:val="32"/>
        </w:rPr>
        <w:t>安全</w:t>
      </w:r>
      <w:r>
        <w:rPr>
          <w:rFonts w:eastAsia="仿宋_GB2312"/>
          <w:color w:val="000000"/>
          <w:kern w:val="0"/>
          <w:szCs w:val="32"/>
        </w:rPr>
        <w:t>事故处置的交通运输保障工作。</w:t>
      </w:r>
    </w:p>
    <w:p>
      <w:pPr>
        <w:spacing w:line="600" w:lineRule="exact"/>
        <w:ind w:firstLine="640" w:firstLineChars="200"/>
        <w:rPr>
          <w:rFonts w:eastAsia="仿宋_GB2312"/>
          <w:color w:val="000000"/>
          <w:kern w:val="0"/>
          <w:szCs w:val="32"/>
        </w:rPr>
      </w:pPr>
      <w:r>
        <w:rPr>
          <w:rFonts w:eastAsia="仿宋_GB2312"/>
          <w:color w:val="000000"/>
          <w:kern w:val="0"/>
          <w:szCs w:val="32"/>
        </w:rPr>
        <w:t>市卫健局：负责特种设备</w:t>
      </w:r>
      <w:r>
        <w:rPr>
          <w:rFonts w:hint="eastAsia" w:eastAsia="仿宋_GB2312"/>
          <w:color w:val="000000"/>
          <w:kern w:val="0"/>
          <w:szCs w:val="32"/>
        </w:rPr>
        <w:t>安全</w:t>
      </w:r>
      <w:r>
        <w:rPr>
          <w:rFonts w:eastAsia="仿宋_GB2312"/>
          <w:color w:val="000000"/>
          <w:kern w:val="0"/>
          <w:szCs w:val="32"/>
        </w:rPr>
        <w:t>事故的医疗救护工作；协助有关方面统计伤亡情况，及时向市指挥部报告人员抢救情况。</w:t>
      </w:r>
    </w:p>
    <w:p>
      <w:pPr>
        <w:spacing w:line="600" w:lineRule="exact"/>
        <w:ind w:firstLine="640" w:firstLineChars="200"/>
        <w:rPr>
          <w:rFonts w:eastAsia="仿宋_GB2312"/>
          <w:color w:val="000000"/>
          <w:kern w:val="0"/>
          <w:szCs w:val="32"/>
        </w:rPr>
      </w:pPr>
      <w:r>
        <w:rPr>
          <w:rFonts w:eastAsia="仿宋_GB2312"/>
          <w:color w:val="000000"/>
          <w:kern w:val="0"/>
          <w:szCs w:val="32"/>
        </w:rPr>
        <w:t>市退役军人</w:t>
      </w:r>
      <w:r>
        <w:rPr>
          <w:rFonts w:hint="eastAsia" w:eastAsia="仿宋_GB2312"/>
          <w:color w:val="000000"/>
          <w:kern w:val="0"/>
          <w:szCs w:val="32"/>
        </w:rPr>
        <w:t>事务</w:t>
      </w:r>
      <w:r>
        <w:rPr>
          <w:rFonts w:eastAsia="仿宋_GB2312"/>
          <w:color w:val="000000"/>
          <w:kern w:val="0"/>
          <w:szCs w:val="32"/>
        </w:rPr>
        <w:t>局：负责事故抢救中牺牲人员评定烈士的申报、审批工作。</w:t>
      </w:r>
    </w:p>
    <w:p>
      <w:pPr>
        <w:spacing w:line="600" w:lineRule="exact"/>
        <w:ind w:firstLine="640" w:firstLineChars="200"/>
        <w:rPr>
          <w:rFonts w:eastAsia="仿宋_GB2312"/>
          <w:color w:val="000000"/>
          <w:kern w:val="0"/>
          <w:szCs w:val="32"/>
        </w:rPr>
      </w:pPr>
      <w:r>
        <w:rPr>
          <w:rFonts w:hint="eastAsia" w:eastAsia="仿宋_GB2312"/>
          <w:szCs w:val="32"/>
        </w:rPr>
        <w:t>长沙市生态环境局浏阳分局</w:t>
      </w:r>
      <w:r>
        <w:rPr>
          <w:rFonts w:eastAsia="仿宋_GB2312"/>
          <w:kern w:val="0"/>
          <w:szCs w:val="32"/>
        </w:rPr>
        <w:t>：负责及时测定危险物质的品质成份及可能影响区域的浓度；对可能存在较</w:t>
      </w:r>
      <w:r>
        <w:rPr>
          <w:rFonts w:eastAsia="仿宋_GB2312"/>
          <w:color w:val="000000"/>
          <w:kern w:val="0"/>
          <w:szCs w:val="32"/>
        </w:rPr>
        <w:t>长时间环境影响的区域发出警告并定点、定期进行监测控制；指导现场遗留危险物质的消除和治理，防止进一步污染。</w:t>
      </w:r>
    </w:p>
    <w:p>
      <w:pPr>
        <w:spacing w:line="600" w:lineRule="exact"/>
        <w:ind w:firstLine="640" w:firstLineChars="200"/>
        <w:rPr>
          <w:rFonts w:eastAsia="仿宋_GB2312"/>
          <w:color w:val="000000"/>
          <w:kern w:val="0"/>
          <w:szCs w:val="32"/>
        </w:rPr>
      </w:pPr>
      <w:r>
        <w:rPr>
          <w:rFonts w:eastAsia="仿宋_GB2312"/>
          <w:color w:val="000000"/>
          <w:kern w:val="0"/>
          <w:szCs w:val="32"/>
        </w:rPr>
        <w:t>市总工会：负责指导、协助做好遇难、受伤人员家属的安抚工作，参与事故调查工作。</w:t>
      </w:r>
    </w:p>
    <w:p>
      <w:pPr>
        <w:spacing w:line="600" w:lineRule="exact"/>
        <w:ind w:firstLine="640" w:firstLineChars="200"/>
        <w:rPr>
          <w:rFonts w:eastAsia="仿宋_GB2312"/>
          <w:color w:val="000000"/>
          <w:kern w:val="0"/>
          <w:szCs w:val="32"/>
        </w:rPr>
      </w:pPr>
      <w:r>
        <w:rPr>
          <w:rFonts w:eastAsia="仿宋_GB2312"/>
          <w:color w:val="000000"/>
          <w:kern w:val="0"/>
          <w:szCs w:val="32"/>
        </w:rPr>
        <w:t>市气象局：负责为事故现场提供风向、风速、气温、气压、湿度、雨量等气象因素。</w:t>
      </w:r>
    </w:p>
    <w:p>
      <w:pPr>
        <w:spacing w:line="600" w:lineRule="exact"/>
        <w:ind w:firstLine="640" w:firstLineChars="200"/>
        <w:rPr>
          <w:rFonts w:eastAsia="仿宋_GB2312"/>
          <w:color w:val="000000"/>
          <w:kern w:val="0"/>
          <w:szCs w:val="32"/>
        </w:rPr>
      </w:pPr>
      <w:r>
        <w:rPr>
          <w:rFonts w:eastAsia="仿宋_GB2312"/>
          <w:color w:val="000000"/>
          <w:kern w:val="0"/>
          <w:szCs w:val="32"/>
        </w:rPr>
        <w:t>市消防大队：负责控制和扑灭火灾；协助企业工程技术人员完成堵漏工作，稀释事故现场易燃、易爆、有毒物质浓度；参与伤亡人员的搜救工作；根据现场指挥部的统一决策开展其他相关救援。</w:t>
      </w:r>
    </w:p>
    <w:p>
      <w:pPr>
        <w:spacing w:line="600" w:lineRule="exact"/>
        <w:ind w:firstLine="640" w:firstLineChars="200"/>
        <w:rPr>
          <w:rFonts w:eastAsia="仿宋_GB2312"/>
          <w:color w:val="000000"/>
          <w:kern w:val="0"/>
          <w:szCs w:val="32"/>
        </w:rPr>
      </w:pPr>
      <w:r>
        <w:rPr>
          <w:rFonts w:eastAsia="仿宋_GB2312"/>
          <w:color w:val="000000"/>
          <w:kern w:val="0"/>
          <w:szCs w:val="32"/>
        </w:rPr>
        <w:t>2.2</w:t>
      </w:r>
      <w:r>
        <w:rPr>
          <w:rFonts w:hint="eastAsia" w:eastAsia="仿宋_GB2312"/>
          <w:color w:val="000000"/>
          <w:kern w:val="0"/>
          <w:szCs w:val="32"/>
        </w:rPr>
        <w:t xml:space="preserve"> </w:t>
      </w:r>
      <w:r>
        <w:rPr>
          <w:rFonts w:eastAsia="仿宋_GB2312"/>
          <w:color w:val="000000"/>
          <w:kern w:val="0"/>
          <w:szCs w:val="32"/>
        </w:rPr>
        <w:t>组织体系框架描述</w:t>
      </w:r>
    </w:p>
    <w:p>
      <w:pPr>
        <w:spacing w:line="600" w:lineRule="exact"/>
        <w:ind w:firstLine="640" w:firstLineChars="200"/>
        <w:rPr>
          <w:rFonts w:eastAsia="仿宋_GB2312"/>
          <w:color w:val="000000"/>
          <w:kern w:val="0"/>
          <w:szCs w:val="32"/>
        </w:rPr>
      </w:pPr>
      <w:r>
        <w:rPr>
          <w:rFonts w:eastAsia="仿宋_GB2312"/>
          <w:color w:val="000000"/>
          <w:kern w:val="0"/>
          <w:szCs w:val="32"/>
        </w:rPr>
        <w:t>2.2.1</w:t>
      </w:r>
      <w:r>
        <w:rPr>
          <w:rFonts w:hint="eastAsia" w:eastAsia="仿宋_GB2312"/>
          <w:color w:val="000000"/>
          <w:kern w:val="0"/>
          <w:szCs w:val="32"/>
        </w:rPr>
        <w:t xml:space="preserve"> </w:t>
      </w:r>
      <w:r>
        <w:rPr>
          <w:rFonts w:eastAsia="仿宋_GB2312"/>
          <w:color w:val="000000"/>
          <w:kern w:val="0"/>
          <w:szCs w:val="32"/>
        </w:rPr>
        <w:t>应急救援体系框架</w:t>
      </w:r>
    </w:p>
    <w:p>
      <w:pPr>
        <w:spacing w:line="600" w:lineRule="exact"/>
        <w:ind w:firstLine="640" w:firstLineChars="200"/>
        <w:rPr>
          <w:rFonts w:eastAsia="仿宋_GB2312"/>
          <w:color w:val="000000"/>
          <w:kern w:val="0"/>
          <w:szCs w:val="32"/>
        </w:rPr>
      </w:pPr>
      <w:r>
        <w:rPr>
          <w:rFonts w:eastAsia="仿宋_GB2312"/>
          <w:color w:val="000000"/>
          <w:kern w:val="0"/>
          <w:szCs w:val="32"/>
        </w:rPr>
        <w:t>市特种设备</w:t>
      </w:r>
      <w:r>
        <w:rPr>
          <w:rFonts w:hint="eastAsia" w:eastAsia="仿宋_GB2312"/>
          <w:color w:val="000000"/>
          <w:kern w:val="0"/>
          <w:szCs w:val="32"/>
        </w:rPr>
        <w:t>安全</w:t>
      </w:r>
      <w:r>
        <w:rPr>
          <w:rFonts w:eastAsia="仿宋_GB2312"/>
          <w:color w:val="000000"/>
          <w:kern w:val="0"/>
          <w:szCs w:val="32"/>
        </w:rPr>
        <w:t>事故应急救援体系由指挥管理系统、救援队伍体系、技术支持系统、善后保障等系统组成。</w:t>
      </w:r>
    </w:p>
    <w:p>
      <w:pPr>
        <w:spacing w:line="600" w:lineRule="exact"/>
        <w:ind w:firstLine="640" w:firstLineChars="200"/>
        <w:rPr>
          <w:rFonts w:eastAsia="仿宋_GB2312"/>
          <w:color w:val="000000"/>
          <w:kern w:val="0"/>
          <w:szCs w:val="32"/>
        </w:rPr>
      </w:pPr>
      <w:r>
        <w:rPr>
          <w:rFonts w:eastAsia="仿宋_GB2312"/>
          <w:color w:val="000000"/>
          <w:kern w:val="0"/>
          <w:szCs w:val="32"/>
        </w:rPr>
        <w:t>2.2.2</w:t>
      </w:r>
      <w:r>
        <w:rPr>
          <w:rFonts w:hint="eastAsia" w:eastAsia="仿宋_GB2312"/>
          <w:color w:val="000000"/>
          <w:kern w:val="0"/>
          <w:szCs w:val="32"/>
        </w:rPr>
        <w:t xml:space="preserve"> </w:t>
      </w:r>
      <w:r>
        <w:rPr>
          <w:rFonts w:eastAsia="仿宋_GB2312"/>
          <w:color w:val="000000"/>
          <w:kern w:val="0"/>
          <w:szCs w:val="32"/>
        </w:rPr>
        <w:t>特种设备应急救援工作程序</w:t>
      </w:r>
    </w:p>
    <w:p>
      <w:pPr>
        <w:spacing w:line="600" w:lineRule="exact"/>
        <w:ind w:firstLine="640" w:firstLineChars="200"/>
        <w:rPr>
          <w:rFonts w:eastAsia="仿宋_GB2312"/>
          <w:color w:val="000000"/>
          <w:kern w:val="0"/>
          <w:szCs w:val="32"/>
        </w:rPr>
      </w:pPr>
      <w:r>
        <w:rPr>
          <w:rFonts w:eastAsia="仿宋_GB2312"/>
          <w:color w:val="000000"/>
          <w:kern w:val="0"/>
          <w:szCs w:val="32"/>
        </w:rPr>
        <w:t>2.2.2.1</w:t>
      </w:r>
      <w:r>
        <w:rPr>
          <w:rFonts w:hint="eastAsia" w:eastAsia="仿宋_GB2312"/>
          <w:color w:val="000000"/>
          <w:kern w:val="0"/>
          <w:szCs w:val="32"/>
        </w:rPr>
        <w:t xml:space="preserve"> </w:t>
      </w:r>
      <w:r>
        <w:rPr>
          <w:rFonts w:eastAsia="仿宋_GB2312"/>
          <w:color w:val="000000"/>
          <w:kern w:val="0"/>
          <w:szCs w:val="32"/>
        </w:rPr>
        <w:t>特种设备事故现场报告程序：特种设备安全事故现场第一发现人——单位值班室——单位主要负责人——应急救援组织（救援队伍、医院等）、</w:t>
      </w:r>
      <w:r>
        <w:rPr>
          <w:rFonts w:hint="eastAsia" w:eastAsia="仿宋_GB2312"/>
          <w:color w:val="000000"/>
          <w:kern w:val="0"/>
          <w:szCs w:val="32"/>
        </w:rPr>
        <w:t>事发地乡镇人民政府（街道办事处）、园区管委会、</w:t>
      </w:r>
      <w:r>
        <w:rPr>
          <w:rFonts w:eastAsia="仿宋_GB2312"/>
          <w:color w:val="000000"/>
          <w:kern w:val="0"/>
          <w:szCs w:val="32"/>
        </w:rPr>
        <w:t>市场监管</w:t>
      </w:r>
      <w:r>
        <w:rPr>
          <w:rFonts w:hint="eastAsia" w:eastAsia="仿宋_GB2312"/>
          <w:color w:val="000000"/>
          <w:kern w:val="0"/>
          <w:szCs w:val="32"/>
        </w:rPr>
        <w:t>局</w:t>
      </w:r>
      <w:r>
        <w:rPr>
          <w:rFonts w:eastAsia="仿宋_GB2312"/>
          <w:color w:val="000000"/>
          <w:kern w:val="0"/>
          <w:szCs w:val="32"/>
        </w:rPr>
        <w:t>、应急管理</w:t>
      </w:r>
      <w:r>
        <w:rPr>
          <w:rFonts w:hint="eastAsia" w:eastAsia="仿宋_GB2312"/>
          <w:color w:val="000000"/>
          <w:kern w:val="0"/>
          <w:szCs w:val="32"/>
        </w:rPr>
        <w:t>局</w:t>
      </w:r>
      <w:r>
        <w:rPr>
          <w:rFonts w:eastAsia="仿宋_GB2312"/>
          <w:color w:val="000000"/>
          <w:kern w:val="0"/>
          <w:szCs w:val="32"/>
        </w:rPr>
        <w:t>、</w:t>
      </w:r>
      <w:r>
        <w:rPr>
          <w:rFonts w:hint="eastAsia" w:eastAsia="仿宋_GB2312"/>
          <w:color w:val="000000"/>
          <w:kern w:val="0"/>
          <w:szCs w:val="32"/>
        </w:rPr>
        <w:t>市政府总值班室</w:t>
      </w:r>
      <w:r>
        <w:rPr>
          <w:rFonts w:eastAsia="仿宋_GB2312"/>
          <w:color w:val="000000"/>
          <w:kern w:val="0"/>
          <w:szCs w:val="32"/>
        </w:rPr>
        <w:t>。</w:t>
      </w:r>
    </w:p>
    <w:p>
      <w:pPr>
        <w:spacing w:line="600" w:lineRule="exact"/>
        <w:ind w:firstLine="640" w:firstLineChars="200"/>
        <w:rPr>
          <w:rFonts w:eastAsia="仿宋_GB2312"/>
          <w:color w:val="000000"/>
          <w:kern w:val="0"/>
          <w:szCs w:val="32"/>
        </w:rPr>
      </w:pPr>
      <w:r>
        <w:rPr>
          <w:rFonts w:eastAsia="仿宋_GB2312"/>
          <w:color w:val="000000"/>
          <w:kern w:val="0"/>
          <w:szCs w:val="32"/>
        </w:rPr>
        <w:t>2.2.2.2</w:t>
      </w:r>
      <w:r>
        <w:rPr>
          <w:rFonts w:hint="eastAsia" w:eastAsia="仿宋_GB2312"/>
          <w:color w:val="000000"/>
          <w:kern w:val="0"/>
          <w:szCs w:val="32"/>
        </w:rPr>
        <w:t xml:space="preserve"> </w:t>
      </w:r>
      <w:r>
        <w:rPr>
          <w:rFonts w:eastAsia="仿宋_GB2312"/>
          <w:color w:val="000000"/>
          <w:kern w:val="0"/>
          <w:szCs w:val="32"/>
        </w:rPr>
        <w:t>特种设备</w:t>
      </w:r>
      <w:r>
        <w:rPr>
          <w:rFonts w:hint="eastAsia" w:eastAsia="仿宋_GB2312"/>
          <w:color w:val="000000"/>
          <w:kern w:val="0"/>
          <w:szCs w:val="32"/>
        </w:rPr>
        <w:t>安全</w:t>
      </w:r>
      <w:r>
        <w:rPr>
          <w:rFonts w:eastAsia="仿宋_GB2312"/>
          <w:color w:val="000000"/>
          <w:kern w:val="0"/>
          <w:szCs w:val="32"/>
        </w:rPr>
        <w:t>事故应急救援工作程序：特种设备</w:t>
      </w:r>
      <w:r>
        <w:rPr>
          <w:rFonts w:hint="eastAsia" w:eastAsia="仿宋_GB2312"/>
          <w:color w:val="000000"/>
          <w:kern w:val="0"/>
          <w:szCs w:val="32"/>
        </w:rPr>
        <w:t>安全</w:t>
      </w:r>
      <w:r>
        <w:rPr>
          <w:rFonts w:eastAsia="仿宋_GB2312"/>
          <w:color w:val="000000"/>
          <w:kern w:val="0"/>
          <w:szCs w:val="32"/>
        </w:rPr>
        <w:t>事故单位立即按企业应急预案进行先期处置——县（市）特种设备事故应急救援指挥机构——</w:t>
      </w:r>
      <w:r>
        <w:rPr>
          <w:rFonts w:hint="eastAsia" w:eastAsia="仿宋_GB2312"/>
          <w:color w:val="000000"/>
          <w:kern w:val="0"/>
          <w:szCs w:val="32"/>
        </w:rPr>
        <w:t>长沙</w:t>
      </w:r>
      <w:r>
        <w:rPr>
          <w:rFonts w:eastAsia="仿宋_GB2312"/>
          <w:color w:val="000000"/>
          <w:kern w:val="0"/>
          <w:szCs w:val="32"/>
        </w:rPr>
        <w:t>市特种设备</w:t>
      </w:r>
      <w:r>
        <w:rPr>
          <w:rFonts w:hint="eastAsia" w:eastAsia="仿宋_GB2312"/>
          <w:color w:val="000000"/>
          <w:kern w:val="0"/>
          <w:szCs w:val="32"/>
        </w:rPr>
        <w:t>安全</w:t>
      </w:r>
      <w:r>
        <w:rPr>
          <w:rFonts w:eastAsia="仿宋_GB2312"/>
          <w:color w:val="000000"/>
          <w:kern w:val="0"/>
          <w:szCs w:val="32"/>
        </w:rPr>
        <w:t>事故应急救援指挥部——</w:t>
      </w:r>
      <w:r>
        <w:rPr>
          <w:rFonts w:hint="eastAsia" w:eastAsia="仿宋_GB2312"/>
          <w:color w:val="000000"/>
          <w:kern w:val="0"/>
          <w:szCs w:val="32"/>
        </w:rPr>
        <w:t>湖南</w:t>
      </w:r>
      <w:r>
        <w:rPr>
          <w:rFonts w:eastAsia="仿宋_GB2312"/>
          <w:color w:val="000000"/>
          <w:kern w:val="0"/>
          <w:szCs w:val="32"/>
        </w:rPr>
        <w:t>省特种设备</w:t>
      </w:r>
      <w:r>
        <w:rPr>
          <w:rFonts w:hint="eastAsia" w:eastAsia="仿宋_GB2312"/>
          <w:color w:val="000000"/>
          <w:kern w:val="0"/>
          <w:szCs w:val="32"/>
        </w:rPr>
        <w:t>安全</w:t>
      </w:r>
      <w:r>
        <w:rPr>
          <w:rFonts w:eastAsia="仿宋_GB2312"/>
          <w:color w:val="000000"/>
          <w:kern w:val="0"/>
          <w:szCs w:val="32"/>
        </w:rPr>
        <w:t>事故应急救援指挥部——国家特种设备</w:t>
      </w:r>
      <w:r>
        <w:rPr>
          <w:rFonts w:hint="eastAsia" w:eastAsia="仿宋_GB2312"/>
          <w:color w:val="000000"/>
          <w:kern w:val="0"/>
          <w:szCs w:val="32"/>
        </w:rPr>
        <w:t>安全</w:t>
      </w:r>
      <w:r>
        <w:rPr>
          <w:rFonts w:eastAsia="仿宋_GB2312"/>
          <w:color w:val="000000"/>
          <w:kern w:val="0"/>
          <w:szCs w:val="32"/>
        </w:rPr>
        <w:t>事故应急救援指挥中心。根据事故级别的大小，由负责特种设备应急救援工作的相关指挥部设立现场指挥部。</w:t>
      </w:r>
    </w:p>
    <w:p>
      <w:pPr>
        <w:spacing w:line="600" w:lineRule="exact"/>
        <w:ind w:firstLine="640" w:firstLineChars="200"/>
        <w:rPr>
          <w:rFonts w:eastAsia="仿宋_GB2312"/>
          <w:color w:val="000000"/>
          <w:kern w:val="0"/>
          <w:szCs w:val="32"/>
        </w:rPr>
      </w:pPr>
      <w:r>
        <w:rPr>
          <w:rFonts w:eastAsia="仿宋_GB2312"/>
          <w:color w:val="000000"/>
          <w:kern w:val="0"/>
          <w:szCs w:val="32"/>
        </w:rPr>
        <w:t>2.2.3</w:t>
      </w:r>
      <w:r>
        <w:rPr>
          <w:rFonts w:hint="eastAsia" w:eastAsia="仿宋_GB2312"/>
          <w:color w:val="000000"/>
          <w:kern w:val="0"/>
          <w:szCs w:val="32"/>
        </w:rPr>
        <w:t xml:space="preserve"> </w:t>
      </w:r>
      <w:r>
        <w:rPr>
          <w:rFonts w:eastAsia="仿宋_GB2312"/>
          <w:color w:val="000000"/>
          <w:kern w:val="0"/>
          <w:szCs w:val="32"/>
        </w:rPr>
        <w:t>应急联动机制：各应急救援指挥部成员单位按照预案规定的职责启动本单位应急响应，在应急指挥部统一领导下开展相应应急行动。必要时，由市特种设备</w:t>
      </w:r>
      <w:r>
        <w:rPr>
          <w:rFonts w:hint="eastAsia" w:eastAsia="仿宋_GB2312"/>
          <w:color w:val="000000"/>
          <w:kern w:val="0"/>
          <w:szCs w:val="32"/>
        </w:rPr>
        <w:t>安全</w:t>
      </w:r>
      <w:r>
        <w:rPr>
          <w:rFonts w:eastAsia="仿宋_GB2312"/>
          <w:color w:val="000000"/>
          <w:kern w:val="0"/>
          <w:szCs w:val="32"/>
        </w:rPr>
        <w:t>事故应急指挥部协调驻</w:t>
      </w:r>
      <w:r>
        <w:rPr>
          <w:rFonts w:hint="eastAsia" w:eastAsia="仿宋_GB2312"/>
          <w:color w:val="000000"/>
          <w:kern w:val="0"/>
          <w:szCs w:val="32"/>
        </w:rPr>
        <w:t>浏</w:t>
      </w:r>
      <w:r>
        <w:rPr>
          <w:rFonts w:eastAsia="仿宋_GB2312"/>
          <w:color w:val="000000"/>
          <w:kern w:val="0"/>
          <w:szCs w:val="32"/>
        </w:rPr>
        <w:t>部队、民兵预备役部队、武警部队参与应急救援工作。</w:t>
      </w:r>
    </w:p>
    <w:p>
      <w:pPr>
        <w:spacing w:line="600" w:lineRule="exact"/>
        <w:ind w:firstLine="640" w:firstLineChars="200"/>
        <w:rPr>
          <w:rFonts w:eastAsia="黑体"/>
          <w:color w:val="000000"/>
          <w:kern w:val="0"/>
          <w:szCs w:val="32"/>
        </w:rPr>
      </w:pPr>
      <w:r>
        <w:rPr>
          <w:rFonts w:eastAsia="黑体"/>
          <w:color w:val="000000"/>
          <w:kern w:val="0"/>
          <w:szCs w:val="32"/>
        </w:rPr>
        <w:t>3</w:t>
      </w:r>
      <w:r>
        <w:rPr>
          <w:rFonts w:hint="eastAsia" w:eastAsia="黑体"/>
          <w:color w:val="000000"/>
          <w:kern w:val="0"/>
          <w:szCs w:val="32"/>
        </w:rPr>
        <w:t>．</w:t>
      </w:r>
      <w:r>
        <w:rPr>
          <w:rFonts w:eastAsia="黑体"/>
          <w:color w:val="000000"/>
          <w:kern w:val="0"/>
          <w:szCs w:val="32"/>
        </w:rPr>
        <w:t>预警和预防机制</w:t>
      </w:r>
    </w:p>
    <w:p>
      <w:pPr>
        <w:spacing w:line="600" w:lineRule="exact"/>
        <w:ind w:firstLine="640" w:firstLineChars="200"/>
        <w:rPr>
          <w:rFonts w:eastAsia="仿宋_GB2312"/>
          <w:color w:val="000000"/>
          <w:kern w:val="0"/>
          <w:szCs w:val="32"/>
        </w:rPr>
      </w:pPr>
      <w:r>
        <w:rPr>
          <w:rFonts w:eastAsia="仿宋_GB2312"/>
          <w:color w:val="000000"/>
          <w:kern w:val="0"/>
          <w:szCs w:val="32"/>
        </w:rPr>
        <w:t>3.1</w:t>
      </w:r>
      <w:r>
        <w:rPr>
          <w:rFonts w:hint="eastAsia" w:eastAsia="仿宋_GB2312"/>
          <w:color w:val="000000"/>
          <w:kern w:val="0"/>
          <w:szCs w:val="32"/>
        </w:rPr>
        <w:t xml:space="preserve"> </w:t>
      </w:r>
      <w:r>
        <w:rPr>
          <w:rFonts w:eastAsia="仿宋_GB2312"/>
          <w:color w:val="000000"/>
          <w:kern w:val="0"/>
          <w:szCs w:val="32"/>
        </w:rPr>
        <w:t>信息监测与报告</w:t>
      </w:r>
    </w:p>
    <w:p>
      <w:pPr>
        <w:spacing w:line="600" w:lineRule="exact"/>
        <w:ind w:firstLine="640" w:firstLineChars="200"/>
        <w:rPr>
          <w:rFonts w:eastAsia="仿宋_GB2312"/>
          <w:color w:val="000000"/>
          <w:kern w:val="0"/>
          <w:szCs w:val="32"/>
        </w:rPr>
      </w:pPr>
      <w:r>
        <w:rPr>
          <w:rFonts w:eastAsia="仿宋_GB2312"/>
          <w:color w:val="000000"/>
          <w:kern w:val="0"/>
          <w:szCs w:val="32"/>
        </w:rPr>
        <w:t>3.1.1</w:t>
      </w:r>
      <w:r>
        <w:rPr>
          <w:rFonts w:hint="eastAsia" w:eastAsia="仿宋_GB2312"/>
          <w:color w:val="000000"/>
          <w:kern w:val="0"/>
          <w:szCs w:val="32"/>
        </w:rPr>
        <w:t xml:space="preserve"> </w:t>
      </w:r>
      <w:r>
        <w:rPr>
          <w:rFonts w:eastAsia="仿宋_GB2312"/>
          <w:color w:val="000000"/>
          <w:kern w:val="0"/>
          <w:szCs w:val="32"/>
        </w:rPr>
        <w:t>特种设备</w:t>
      </w:r>
      <w:r>
        <w:rPr>
          <w:rFonts w:hint="eastAsia" w:eastAsia="仿宋_GB2312"/>
          <w:color w:val="000000"/>
          <w:kern w:val="0"/>
          <w:szCs w:val="32"/>
        </w:rPr>
        <w:t>安全</w:t>
      </w:r>
      <w:r>
        <w:rPr>
          <w:rFonts w:eastAsia="仿宋_GB2312"/>
          <w:color w:val="000000"/>
          <w:kern w:val="0"/>
          <w:szCs w:val="32"/>
        </w:rPr>
        <w:t>事故信息监测：市市场监管局负责全市特种设备</w:t>
      </w:r>
      <w:r>
        <w:rPr>
          <w:rFonts w:hint="eastAsia" w:eastAsia="仿宋_GB2312"/>
          <w:color w:val="000000"/>
          <w:kern w:val="0"/>
          <w:szCs w:val="32"/>
        </w:rPr>
        <w:t>安全</w:t>
      </w:r>
      <w:r>
        <w:rPr>
          <w:rFonts w:eastAsia="仿宋_GB2312"/>
          <w:color w:val="000000"/>
          <w:kern w:val="0"/>
          <w:szCs w:val="32"/>
        </w:rPr>
        <w:t>事故信息的接收、报告、初步处理、统计分析，并制定相关工作制度。</w:t>
      </w:r>
    </w:p>
    <w:p>
      <w:pPr>
        <w:spacing w:line="600" w:lineRule="exact"/>
        <w:ind w:firstLine="640" w:firstLineChars="200"/>
        <w:rPr>
          <w:rFonts w:eastAsia="仿宋_GB2312"/>
          <w:color w:val="000000"/>
          <w:kern w:val="0"/>
          <w:szCs w:val="32"/>
        </w:rPr>
      </w:pPr>
      <w:r>
        <w:rPr>
          <w:rFonts w:eastAsia="仿宋_GB2312"/>
          <w:color w:val="000000"/>
          <w:kern w:val="0"/>
          <w:szCs w:val="32"/>
        </w:rPr>
        <w:t>3.1.2</w:t>
      </w:r>
      <w:r>
        <w:rPr>
          <w:rFonts w:hint="eastAsia" w:eastAsia="仿宋_GB2312"/>
          <w:color w:val="000000"/>
          <w:kern w:val="0"/>
          <w:szCs w:val="32"/>
        </w:rPr>
        <w:t xml:space="preserve"> </w:t>
      </w:r>
      <w:r>
        <w:rPr>
          <w:rFonts w:eastAsia="仿宋_GB2312"/>
          <w:color w:val="000000"/>
          <w:kern w:val="0"/>
          <w:szCs w:val="32"/>
        </w:rPr>
        <w:t>综合信息监控：</w:t>
      </w:r>
      <w:r>
        <w:rPr>
          <w:rFonts w:hint="eastAsia" w:eastAsia="仿宋_GB2312"/>
          <w:color w:val="000000"/>
          <w:kern w:val="0"/>
          <w:szCs w:val="32"/>
        </w:rPr>
        <w:t>市直相关部门、</w:t>
      </w:r>
      <w:r>
        <w:rPr>
          <w:rFonts w:eastAsia="仿宋_GB2312"/>
          <w:color w:val="000000"/>
          <w:kern w:val="0"/>
          <w:szCs w:val="32"/>
        </w:rPr>
        <w:t>乡镇人民政府</w:t>
      </w:r>
      <w:r>
        <w:rPr>
          <w:rFonts w:hint="eastAsia" w:eastAsia="仿宋_GB2312"/>
          <w:color w:val="000000"/>
          <w:kern w:val="0"/>
          <w:szCs w:val="32"/>
        </w:rPr>
        <w:t>（</w:t>
      </w:r>
      <w:r>
        <w:rPr>
          <w:rFonts w:eastAsia="仿宋_GB2312"/>
          <w:color w:val="000000"/>
          <w:kern w:val="0"/>
          <w:szCs w:val="32"/>
        </w:rPr>
        <w:t>街道办事处</w:t>
      </w:r>
      <w:r>
        <w:rPr>
          <w:rFonts w:hint="eastAsia" w:eastAsia="仿宋_GB2312"/>
          <w:color w:val="000000"/>
          <w:kern w:val="0"/>
          <w:szCs w:val="32"/>
        </w:rPr>
        <w:t>）</w:t>
      </w:r>
      <w:r>
        <w:rPr>
          <w:rFonts w:eastAsia="仿宋_GB2312"/>
          <w:color w:val="000000"/>
          <w:kern w:val="0"/>
          <w:szCs w:val="32"/>
        </w:rPr>
        <w:t>、</w:t>
      </w:r>
      <w:r>
        <w:rPr>
          <w:rFonts w:hint="eastAsia" w:eastAsia="仿宋_GB2312"/>
          <w:color w:val="000000"/>
          <w:kern w:val="0"/>
          <w:szCs w:val="32"/>
        </w:rPr>
        <w:t>园区</w:t>
      </w:r>
      <w:r>
        <w:rPr>
          <w:rFonts w:eastAsia="仿宋_GB2312"/>
          <w:color w:val="000000"/>
          <w:kern w:val="0"/>
          <w:szCs w:val="32"/>
        </w:rPr>
        <w:t>管委会收到事故或重大隐患信息后，应当进行核实与风险分析，并视情况向</w:t>
      </w:r>
      <w:r>
        <w:rPr>
          <w:rFonts w:hint="eastAsia" w:eastAsia="仿宋_GB2312"/>
          <w:color w:val="000000"/>
          <w:kern w:val="0"/>
          <w:szCs w:val="32"/>
        </w:rPr>
        <w:t>市人民</w:t>
      </w:r>
      <w:r>
        <w:rPr>
          <w:rFonts w:eastAsia="仿宋_GB2312"/>
          <w:color w:val="000000"/>
          <w:kern w:val="0"/>
          <w:szCs w:val="32"/>
        </w:rPr>
        <w:t>政府及</w:t>
      </w:r>
      <w:r>
        <w:rPr>
          <w:rFonts w:hint="eastAsia" w:eastAsia="仿宋_GB2312"/>
          <w:color w:val="000000"/>
          <w:kern w:val="0"/>
          <w:szCs w:val="32"/>
        </w:rPr>
        <w:t>市</w:t>
      </w:r>
      <w:r>
        <w:rPr>
          <w:rFonts w:eastAsia="仿宋_GB2312"/>
          <w:color w:val="000000"/>
          <w:kern w:val="0"/>
          <w:szCs w:val="32"/>
        </w:rPr>
        <w:t>市场监管</w:t>
      </w:r>
      <w:r>
        <w:rPr>
          <w:rFonts w:hint="eastAsia" w:eastAsia="仿宋_GB2312"/>
          <w:color w:val="000000"/>
          <w:kern w:val="0"/>
          <w:szCs w:val="32"/>
        </w:rPr>
        <w:t>局</w:t>
      </w:r>
      <w:r>
        <w:rPr>
          <w:rFonts w:eastAsia="仿宋_GB2312"/>
          <w:color w:val="000000"/>
          <w:kern w:val="0"/>
          <w:szCs w:val="32"/>
        </w:rPr>
        <w:t>、应急管理</w:t>
      </w:r>
      <w:r>
        <w:rPr>
          <w:rFonts w:hint="eastAsia" w:eastAsia="仿宋_GB2312"/>
          <w:color w:val="000000"/>
          <w:kern w:val="0"/>
          <w:szCs w:val="32"/>
        </w:rPr>
        <w:t>局</w:t>
      </w:r>
      <w:r>
        <w:rPr>
          <w:rFonts w:eastAsia="仿宋_GB2312"/>
          <w:color w:val="000000"/>
          <w:kern w:val="0"/>
          <w:szCs w:val="32"/>
        </w:rPr>
        <w:t>报告。</w:t>
      </w:r>
    </w:p>
    <w:p>
      <w:pPr>
        <w:spacing w:line="600" w:lineRule="exact"/>
        <w:ind w:firstLine="640" w:firstLineChars="200"/>
        <w:rPr>
          <w:rFonts w:eastAsia="仿宋_GB2312"/>
          <w:color w:val="000000"/>
          <w:kern w:val="0"/>
          <w:szCs w:val="32"/>
        </w:rPr>
      </w:pPr>
      <w:r>
        <w:rPr>
          <w:rFonts w:eastAsia="仿宋_GB2312"/>
          <w:color w:val="000000"/>
          <w:kern w:val="0"/>
          <w:szCs w:val="32"/>
        </w:rPr>
        <w:t>3.1.3</w:t>
      </w:r>
      <w:r>
        <w:rPr>
          <w:rFonts w:hint="eastAsia" w:eastAsia="仿宋_GB2312"/>
          <w:color w:val="000000"/>
          <w:kern w:val="0"/>
          <w:szCs w:val="32"/>
        </w:rPr>
        <w:t xml:space="preserve"> </w:t>
      </w:r>
      <w:r>
        <w:rPr>
          <w:rFonts w:eastAsia="仿宋_GB2312"/>
          <w:color w:val="000000"/>
          <w:kern w:val="0"/>
          <w:szCs w:val="32"/>
        </w:rPr>
        <w:t>信息监测与分析：市市场监管局负责建立全市特种设备基本情况、重大危险源、重大事故隐患、重大灾害事故数据库，并及时更新。</w:t>
      </w:r>
    </w:p>
    <w:p>
      <w:pPr>
        <w:spacing w:line="600" w:lineRule="exact"/>
        <w:ind w:firstLine="640" w:firstLineChars="200"/>
        <w:rPr>
          <w:rFonts w:eastAsia="仿宋_GB2312"/>
          <w:color w:val="000000"/>
          <w:kern w:val="0"/>
          <w:szCs w:val="32"/>
        </w:rPr>
      </w:pPr>
      <w:r>
        <w:rPr>
          <w:rFonts w:eastAsia="仿宋_GB2312"/>
          <w:color w:val="000000"/>
          <w:kern w:val="0"/>
          <w:szCs w:val="32"/>
        </w:rPr>
        <w:t>3.2</w:t>
      </w:r>
      <w:r>
        <w:rPr>
          <w:rFonts w:hint="eastAsia" w:eastAsia="仿宋_GB2312"/>
          <w:color w:val="000000"/>
          <w:kern w:val="0"/>
          <w:szCs w:val="32"/>
        </w:rPr>
        <w:t xml:space="preserve"> </w:t>
      </w:r>
      <w:r>
        <w:rPr>
          <w:rFonts w:eastAsia="仿宋_GB2312"/>
          <w:color w:val="000000"/>
          <w:kern w:val="0"/>
          <w:szCs w:val="32"/>
        </w:rPr>
        <w:t>预警预防行动</w:t>
      </w:r>
    </w:p>
    <w:p>
      <w:pPr>
        <w:spacing w:line="600" w:lineRule="exact"/>
        <w:ind w:firstLine="640" w:firstLineChars="200"/>
        <w:rPr>
          <w:rFonts w:eastAsia="仿宋_GB2312"/>
          <w:color w:val="000000"/>
          <w:kern w:val="0"/>
          <w:szCs w:val="32"/>
        </w:rPr>
      </w:pPr>
      <w:r>
        <w:rPr>
          <w:rFonts w:eastAsia="仿宋_GB2312"/>
          <w:color w:val="000000"/>
          <w:kern w:val="0"/>
          <w:szCs w:val="32"/>
        </w:rPr>
        <w:t>3.2.1</w:t>
      </w:r>
      <w:r>
        <w:rPr>
          <w:rFonts w:hint="eastAsia" w:eastAsia="仿宋_GB2312"/>
          <w:color w:val="000000"/>
          <w:kern w:val="0"/>
          <w:szCs w:val="32"/>
        </w:rPr>
        <w:t xml:space="preserve"> </w:t>
      </w:r>
      <w:r>
        <w:rPr>
          <w:rFonts w:eastAsia="仿宋_GB2312"/>
          <w:color w:val="000000"/>
          <w:kern w:val="0"/>
          <w:szCs w:val="32"/>
        </w:rPr>
        <w:t>接警</w:t>
      </w:r>
    </w:p>
    <w:p>
      <w:pPr>
        <w:spacing w:line="600" w:lineRule="exact"/>
        <w:ind w:firstLine="640" w:firstLineChars="200"/>
        <w:rPr>
          <w:rFonts w:eastAsia="仿宋_GB2312"/>
          <w:color w:val="000000"/>
          <w:kern w:val="0"/>
          <w:szCs w:val="32"/>
        </w:rPr>
      </w:pPr>
      <w:r>
        <w:rPr>
          <w:rFonts w:eastAsia="仿宋_GB2312"/>
          <w:color w:val="000000"/>
          <w:kern w:val="0"/>
          <w:szCs w:val="32"/>
        </w:rPr>
        <w:t>市市场监管局设立并公布接警电话，负责接收特种设备事故和重大事故隐患的报警。任何公民和组织都可以直接向特种设备安全事故应急救援机构报告特种设备安全事故隐患和事故信息。</w:t>
      </w:r>
    </w:p>
    <w:p>
      <w:pPr>
        <w:spacing w:line="600" w:lineRule="exact"/>
        <w:ind w:firstLine="640" w:firstLineChars="200"/>
        <w:rPr>
          <w:rFonts w:eastAsia="仿宋_GB2312"/>
          <w:color w:val="000000"/>
          <w:kern w:val="0"/>
          <w:szCs w:val="32"/>
        </w:rPr>
      </w:pPr>
      <w:r>
        <w:rPr>
          <w:rFonts w:eastAsia="仿宋_GB2312"/>
          <w:color w:val="000000"/>
          <w:kern w:val="0"/>
          <w:szCs w:val="32"/>
        </w:rPr>
        <w:t>报告或报警的内容包括：事故或隐患单位、内容；事故发生时间、单位、事故类别、伤亡人数、被困人数及危险程度、抢救情况。</w:t>
      </w:r>
    </w:p>
    <w:p>
      <w:pPr>
        <w:spacing w:line="600" w:lineRule="exact"/>
        <w:ind w:firstLine="640" w:firstLineChars="200"/>
        <w:rPr>
          <w:rFonts w:eastAsia="仿宋_GB2312"/>
          <w:color w:val="000000"/>
          <w:kern w:val="0"/>
          <w:szCs w:val="32"/>
        </w:rPr>
      </w:pPr>
      <w:r>
        <w:rPr>
          <w:rFonts w:eastAsia="仿宋_GB2312"/>
          <w:color w:val="000000"/>
          <w:kern w:val="0"/>
          <w:szCs w:val="32"/>
        </w:rPr>
        <w:t>3.2.2</w:t>
      </w:r>
      <w:r>
        <w:rPr>
          <w:rFonts w:hint="eastAsia" w:eastAsia="仿宋_GB2312"/>
          <w:color w:val="000000"/>
          <w:kern w:val="0"/>
          <w:szCs w:val="32"/>
        </w:rPr>
        <w:t xml:space="preserve"> </w:t>
      </w:r>
      <w:r>
        <w:rPr>
          <w:rFonts w:eastAsia="仿宋_GB2312"/>
          <w:color w:val="000000"/>
          <w:kern w:val="0"/>
          <w:szCs w:val="32"/>
        </w:rPr>
        <w:t>处警</w:t>
      </w:r>
    </w:p>
    <w:p>
      <w:pPr>
        <w:spacing w:line="600" w:lineRule="exact"/>
        <w:ind w:firstLine="640" w:firstLineChars="200"/>
        <w:rPr>
          <w:rFonts w:eastAsia="仿宋_GB2312"/>
          <w:color w:val="000000"/>
          <w:kern w:val="0"/>
          <w:szCs w:val="32"/>
        </w:rPr>
      </w:pP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应急指挥部办公室接到特种设备事故隐患和事故信息后，应及时进行分析评估，研究确定应对方案。</w:t>
      </w:r>
    </w:p>
    <w:p>
      <w:pPr>
        <w:spacing w:line="600" w:lineRule="exact"/>
        <w:ind w:firstLine="640" w:firstLineChars="200"/>
        <w:rPr>
          <w:rFonts w:eastAsia="仿宋_GB2312"/>
          <w:color w:val="000000"/>
          <w:kern w:val="0"/>
          <w:szCs w:val="32"/>
        </w:rPr>
      </w:pPr>
      <w:r>
        <w:rPr>
          <w:rFonts w:eastAsia="仿宋_GB2312"/>
          <w:color w:val="000000"/>
          <w:kern w:val="0"/>
          <w:szCs w:val="32"/>
        </w:rPr>
        <w:t>3.3</w:t>
      </w:r>
      <w:r>
        <w:rPr>
          <w:rFonts w:hint="eastAsia" w:eastAsia="仿宋_GB2312"/>
          <w:color w:val="000000"/>
          <w:kern w:val="0"/>
          <w:szCs w:val="32"/>
        </w:rPr>
        <w:t xml:space="preserve"> </w:t>
      </w:r>
      <w:r>
        <w:rPr>
          <w:rFonts w:eastAsia="仿宋_GB2312"/>
          <w:color w:val="000000"/>
          <w:kern w:val="0"/>
          <w:szCs w:val="32"/>
        </w:rPr>
        <w:t>预测预警支持系统</w:t>
      </w:r>
    </w:p>
    <w:p>
      <w:pPr>
        <w:spacing w:line="600" w:lineRule="exact"/>
        <w:ind w:firstLine="640" w:firstLineChars="200"/>
        <w:rPr>
          <w:rFonts w:eastAsia="仿宋_GB2312"/>
          <w:color w:val="000000"/>
          <w:kern w:val="0"/>
          <w:szCs w:val="32"/>
        </w:rPr>
      </w:pPr>
      <w:r>
        <w:rPr>
          <w:rFonts w:eastAsia="仿宋_GB2312"/>
          <w:color w:val="000000"/>
          <w:kern w:val="0"/>
          <w:szCs w:val="32"/>
        </w:rPr>
        <w:t>3.3.1</w:t>
      </w:r>
      <w:r>
        <w:rPr>
          <w:rFonts w:hint="eastAsia" w:eastAsia="仿宋_GB2312"/>
          <w:color w:val="000000"/>
          <w:kern w:val="0"/>
          <w:szCs w:val="32"/>
        </w:rPr>
        <w:t xml:space="preserve"> </w:t>
      </w: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应急指挥部办公室建立全市统一的特种设备应急救援信息网络体系，实现特种设备使用单位重大危险源数据库、应急救援预案、应急救援队伍、应急救援装备信息共享，确保应急救援行动准确、高效。</w:t>
      </w:r>
    </w:p>
    <w:p>
      <w:pPr>
        <w:spacing w:line="600" w:lineRule="exact"/>
        <w:ind w:firstLine="640" w:firstLineChars="200"/>
        <w:rPr>
          <w:rFonts w:eastAsia="仿宋_GB2312"/>
          <w:color w:val="000000"/>
          <w:kern w:val="0"/>
          <w:szCs w:val="32"/>
        </w:rPr>
      </w:pPr>
      <w:r>
        <w:rPr>
          <w:rFonts w:eastAsia="仿宋_GB2312"/>
          <w:color w:val="000000"/>
          <w:kern w:val="0"/>
          <w:szCs w:val="32"/>
        </w:rPr>
        <w:t>3.3.2</w:t>
      </w:r>
      <w:r>
        <w:rPr>
          <w:rFonts w:hint="eastAsia" w:eastAsia="仿宋_GB2312"/>
          <w:color w:val="000000"/>
          <w:kern w:val="0"/>
          <w:szCs w:val="32"/>
        </w:rPr>
        <w:t xml:space="preserve"> </w:t>
      </w: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应急指挥部办公室设置多种通讯方式，随时保持与市</w:t>
      </w:r>
      <w:r>
        <w:rPr>
          <w:rFonts w:hint="eastAsia" w:eastAsia="仿宋_GB2312"/>
          <w:color w:val="000000"/>
          <w:kern w:val="0"/>
          <w:szCs w:val="32"/>
        </w:rPr>
        <w:t>突发事件应急委员会</w:t>
      </w:r>
      <w:r>
        <w:rPr>
          <w:rFonts w:eastAsia="仿宋_GB2312"/>
          <w:color w:val="000000"/>
          <w:kern w:val="0"/>
          <w:szCs w:val="32"/>
        </w:rPr>
        <w:t>、省市级</w:t>
      </w:r>
      <w:r>
        <w:rPr>
          <w:rFonts w:hint="eastAsia" w:eastAsia="仿宋_GB2312"/>
          <w:color w:val="000000"/>
          <w:kern w:val="0"/>
          <w:szCs w:val="32"/>
        </w:rPr>
        <w:t>应急</w:t>
      </w:r>
      <w:r>
        <w:rPr>
          <w:rFonts w:eastAsia="仿宋_GB2312"/>
          <w:color w:val="000000"/>
          <w:kern w:val="0"/>
          <w:szCs w:val="32"/>
        </w:rPr>
        <w:t>指挥部和国家应急管理总局、国家市场监管总局事故报警系统的联系。</w:t>
      </w:r>
    </w:p>
    <w:p>
      <w:pPr>
        <w:spacing w:line="600" w:lineRule="exact"/>
        <w:ind w:firstLine="640" w:firstLineChars="200"/>
        <w:rPr>
          <w:rFonts w:eastAsia="仿宋_GB2312"/>
          <w:color w:val="000000"/>
          <w:kern w:val="0"/>
          <w:szCs w:val="32"/>
        </w:rPr>
      </w:pPr>
      <w:r>
        <w:rPr>
          <w:rFonts w:eastAsia="仿宋_GB2312"/>
          <w:color w:val="000000"/>
          <w:kern w:val="0"/>
          <w:szCs w:val="32"/>
        </w:rPr>
        <w:t>3.3.3</w:t>
      </w:r>
      <w:r>
        <w:rPr>
          <w:rFonts w:hint="eastAsia" w:eastAsia="仿宋_GB2312"/>
          <w:color w:val="000000"/>
          <w:kern w:val="0"/>
          <w:szCs w:val="32"/>
        </w:rPr>
        <w:t xml:space="preserve"> 市特种设备应急指挥部办公室</w:t>
      </w:r>
      <w:r>
        <w:rPr>
          <w:rFonts w:eastAsia="仿宋_GB2312"/>
          <w:color w:val="000000"/>
          <w:kern w:val="0"/>
          <w:szCs w:val="32"/>
        </w:rPr>
        <w:t>建立全市特种设备</w:t>
      </w:r>
      <w:r>
        <w:rPr>
          <w:rFonts w:hint="eastAsia" w:eastAsia="仿宋_GB2312"/>
          <w:color w:val="000000"/>
          <w:kern w:val="0"/>
          <w:szCs w:val="32"/>
        </w:rPr>
        <w:t>安全</w:t>
      </w:r>
      <w:r>
        <w:rPr>
          <w:rFonts w:eastAsia="仿宋_GB2312"/>
          <w:color w:val="000000"/>
          <w:kern w:val="0"/>
          <w:szCs w:val="32"/>
        </w:rPr>
        <w:t>事故应急救援技术专家组，为特种设备事故应急救援提供决策咨询和技术支持。</w:t>
      </w:r>
    </w:p>
    <w:p>
      <w:pPr>
        <w:spacing w:line="600" w:lineRule="exact"/>
        <w:ind w:firstLine="640" w:firstLineChars="200"/>
        <w:rPr>
          <w:rFonts w:eastAsia="仿宋_GB2312"/>
          <w:color w:val="000000"/>
          <w:spacing w:val="-4"/>
          <w:kern w:val="0"/>
          <w:szCs w:val="32"/>
        </w:rPr>
      </w:pPr>
      <w:r>
        <w:rPr>
          <w:rFonts w:eastAsia="仿宋_GB2312"/>
          <w:color w:val="000000"/>
          <w:kern w:val="0"/>
          <w:szCs w:val="32"/>
        </w:rPr>
        <w:t>3.3.4</w:t>
      </w:r>
      <w:r>
        <w:rPr>
          <w:rFonts w:hint="eastAsia" w:eastAsia="仿宋_GB2312"/>
          <w:color w:val="000000"/>
          <w:kern w:val="0"/>
          <w:szCs w:val="32"/>
        </w:rPr>
        <w:t xml:space="preserve"> </w:t>
      </w:r>
      <w:r>
        <w:rPr>
          <w:rFonts w:eastAsia="仿宋_GB2312"/>
          <w:color w:val="000000"/>
          <w:kern w:val="0"/>
          <w:szCs w:val="32"/>
        </w:rPr>
        <w:t>各</w:t>
      </w:r>
      <w:r>
        <w:rPr>
          <w:rFonts w:eastAsia="仿宋_GB2312"/>
          <w:color w:val="000000"/>
          <w:spacing w:val="-4"/>
          <w:kern w:val="0"/>
          <w:szCs w:val="32"/>
        </w:rPr>
        <w:t>成员单位值班电话</w:t>
      </w:r>
      <w:r>
        <w:rPr>
          <w:rFonts w:hint="eastAsia" w:eastAsia="仿宋_GB2312"/>
          <w:color w:val="000000"/>
          <w:spacing w:val="-4"/>
          <w:kern w:val="0"/>
          <w:szCs w:val="32"/>
        </w:rPr>
        <w:t>、</w:t>
      </w:r>
      <w:r>
        <w:rPr>
          <w:rFonts w:eastAsia="仿宋_GB2312"/>
          <w:color w:val="000000"/>
          <w:spacing w:val="-4"/>
          <w:kern w:val="0"/>
          <w:szCs w:val="32"/>
        </w:rPr>
        <w:t>值班手机必须保持24小时畅通。</w:t>
      </w:r>
    </w:p>
    <w:p>
      <w:pPr>
        <w:spacing w:line="600" w:lineRule="exact"/>
        <w:ind w:firstLine="640" w:firstLineChars="200"/>
        <w:rPr>
          <w:rFonts w:eastAsia="仿宋_GB2312"/>
          <w:color w:val="000000"/>
          <w:kern w:val="0"/>
          <w:szCs w:val="32"/>
        </w:rPr>
      </w:pPr>
      <w:r>
        <w:rPr>
          <w:rFonts w:eastAsia="仿宋_GB2312"/>
          <w:color w:val="000000"/>
          <w:kern w:val="0"/>
          <w:szCs w:val="32"/>
        </w:rPr>
        <w:t>3.4</w:t>
      </w:r>
      <w:r>
        <w:rPr>
          <w:rFonts w:hint="eastAsia" w:eastAsia="仿宋_GB2312"/>
          <w:color w:val="000000"/>
          <w:kern w:val="0"/>
          <w:szCs w:val="32"/>
        </w:rPr>
        <w:t xml:space="preserve"> </w:t>
      </w:r>
      <w:r>
        <w:rPr>
          <w:rFonts w:eastAsia="仿宋_GB2312"/>
          <w:color w:val="000000"/>
          <w:kern w:val="0"/>
          <w:szCs w:val="32"/>
        </w:rPr>
        <w:t>预警级别及发布</w:t>
      </w:r>
    </w:p>
    <w:p>
      <w:pPr>
        <w:spacing w:line="600" w:lineRule="exact"/>
        <w:ind w:firstLine="640" w:firstLineChars="200"/>
        <w:rPr>
          <w:rFonts w:eastAsia="仿宋_GB2312"/>
          <w:color w:val="000000"/>
          <w:kern w:val="0"/>
          <w:szCs w:val="32"/>
        </w:rPr>
      </w:pPr>
      <w:r>
        <w:rPr>
          <w:rFonts w:eastAsia="仿宋_GB2312"/>
          <w:color w:val="000000"/>
          <w:kern w:val="0"/>
          <w:szCs w:val="32"/>
        </w:rPr>
        <w:t>预警级别分为一般（</w:t>
      </w:r>
      <w:r>
        <w:rPr>
          <w:color w:val="000000"/>
          <w:kern w:val="0"/>
          <w:szCs w:val="32"/>
        </w:rPr>
        <w:t>Ⅳ</w:t>
      </w:r>
      <w:r>
        <w:rPr>
          <w:rFonts w:eastAsia="仿宋_GB2312"/>
          <w:color w:val="000000"/>
          <w:kern w:val="0"/>
          <w:szCs w:val="32"/>
        </w:rPr>
        <w:t>级）、较大（</w:t>
      </w:r>
      <w:r>
        <w:rPr>
          <w:color w:val="000000"/>
          <w:kern w:val="0"/>
          <w:szCs w:val="32"/>
        </w:rPr>
        <w:t>Ⅲ</w:t>
      </w:r>
      <w:r>
        <w:rPr>
          <w:rFonts w:eastAsia="仿宋_GB2312"/>
          <w:color w:val="000000"/>
          <w:kern w:val="0"/>
          <w:szCs w:val="32"/>
        </w:rPr>
        <w:t>级）、严重（</w:t>
      </w:r>
      <w:r>
        <w:rPr>
          <w:color w:val="000000"/>
          <w:kern w:val="0"/>
          <w:szCs w:val="32"/>
        </w:rPr>
        <w:t>Ⅱ</w:t>
      </w:r>
      <w:r>
        <w:rPr>
          <w:rFonts w:eastAsia="仿宋_GB2312"/>
          <w:color w:val="000000"/>
          <w:kern w:val="0"/>
          <w:szCs w:val="32"/>
        </w:rPr>
        <w:t>级）和特别严重（</w:t>
      </w:r>
      <w:r>
        <w:rPr>
          <w:color w:val="000000"/>
          <w:kern w:val="0"/>
          <w:szCs w:val="32"/>
        </w:rPr>
        <w:t>Ⅰ</w:t>
      </w:r>
      <w:r>
        <w:rPr>
          <w:rFonts w:eastAsia="仿宋_GB2312"/>
          <w:color w:val="000000"/>
          <w:kern w:val="0"/>
          <w:szCs w:val="32"/>
        </w:rPr>
        <w:t>级）四级，</w:t>
      </w:r>
      <w:r>
        <w:rPr>
          <w:rFonts w:hint="eastAsia" w:eastAsia="仿宋_GB2312"/>
          <w:color w:val="000000"/>
          <w:kern w:val="0"/>
          <w:szCs w:val="32"/>
        </w:rPr>
        <w:t>颜色</w:t>
      </w:r>
      <w:r>
        <w:rPr>
          <w:rFonts w:eastAsia="仿宋_GB2312"/>
          <w:color w:val="000000"/>
          <w:kern w:val="0"/>
          <w:szCs w:val="32"/>
        </w:rPr>
        <w:t>依次用蓝色、黄色、橙色和红色标示。</w:t>
      </w:r>
    </w:p>
    <w:p>
      <w:pPr>
        <w:spacing w:line="600" w:lineRule="exact"/>
        <w:ind w:firstLine="640" w:firstLineChars="200"/>
        <w:rPr>
          <w:rFonts w:eastAsia="仿宋_GB2312"/>
          <w:color w:val="000000"/>
          <w:kern w:val="0"/>
          <w:szCs w:val="32"/>
        </w:rPr>
      </w:pPr>
      <w:r>
        <w:rPr>
          <w:rFonts w:eastAsia="仿宋_GB2312"/>
          <w:color w:val="000000"/>
          <w:kern w:val="0"/>
          <w:szCs w:val="32"/>
        </w:rPr>
        <w:t>3.4.1</w:t>
      </w:r>
      <w:r>
        <w:rPr>
          <w:rFonts w:hint="eastAsia" w:eastAsia="仿宋_GB2312"/>
          <w:color w:val="000000"/>
          <w:kern w:val="0"/>
          <w:szCs w:val="32"/>
        </w:rPr>
        <w:t xml:space="preserve"> </w:t>
      </w:r>
      <w:r>
        <w:rPr>
          <w:rFonts w:eastAsia="仿宋_GB2312"/>
          <w:color w:val="000000"/>
          <w:kern w:val="0"/>
          <w:szCs w:val="32"/>
        </w:rPr>
        <w:t>预警级别的确定主体</w:t>
      </w:r>
    </w:p>
    <w:p>
      <w:pPr>
        <w:spacing w:line="600" w:lineRule="exact"/>
        <w:ind w:firstLine="640" w:firstLineChars="200"/>
        <w:rPr>
          <w:rFonts w:eastAsia="仿宋_GB2312"/>
          <w:color w:val="000000"/>
          <w:kern w:val="0"/>
          <w:szCs w:val="32"/>
        </w:rPr>
      </w:pPr>
      <w:r>
        <w:rPr>
          <w:color w:val="000000"/>
          <w:kern w:val="0"/>
          <w:szCs w:val="32"/>
        </w:rPr>
        <w:t>Ⅳ</w:t>
      </w:r>
      <w:r>
        <w:rPr>
          <w:rFonts w:eastAsia="仿宋_GB2312"/>
          <w:color w:val="000000"/>
          <w:kern w:val="0"/>
          <w:szCs w:val="32"/>
        </w:rPr>
        <w:t>级预警由</w:t>
      </w:r>
      <w:r>
        <w:rPr>
          <w:rFonts w:hint="eastAsia" w:eastAsia="仿宋_GB2312"/>
          <w:color w:val="000000"/>
          <w:kern w:val="0"/>
          <w:szCs w:val="32"/>
        </w:rPr>
        <w:t>市</w:t>
      </w:r>
      <w:r>
        <w:rPr>
          <w:rFonts w:eastAsia="仿宋_GB2312"/>
          <w:color w:val="000000"/>
          <w:kern w:val="0"/>
          <w:szCs w:val="32"/>
        </w:rPr>
        <w:t>人民政府确定；</w:t>
      </w:r>
      <w:r>
        <w:rPr>
          <w:color w:val="000000"/>
          <w:kern w:val="0"/>
          <w:szCs w:val="32"/>
        </w:rPr>
        <w:t>Ⅲ</w:t>
      </w:r>
      <w:r>
        <w:rPr>
          <w:rFonts w:eastAsia="仿宋_GB2312"/>
          <w:color w:val="000000"/>
          <w:kern w:val="0"/>
          <w:szCs w:val="32"/>
        </w:rPr>
        <w:t>级预警由</w:t>
      </w:r>
      <w:r>
        <w:rPr>
          <w:rFonts w:hint="eastAsia" w:eastAsia="仿宋_GB2312"/>
          <w:color w:val="000000"/>
          <w:kern w:val="0"/>
          <w:szCs w:val="32"/>
        </w:rPr>
        <w:t>长沙</w:t>
      </w:r>
      <w:r>
        <w:rPr>
          <w:rFonts w:eastAsia="仿宋_GB2312"/>
          <w:color w:val="000000"/>
          <w:kern w:val="0"/>
          <w:szCs w:val="32"/>
        </w:rPr>
        <w:t>市人民政府确定；</w:t>
      </w:r>
      <w:r>
        <w:rPr>
          <w:color w:val="000000"/>
          <w:kern w:val="0"/>
          <w:szCs w:val="32"/>
        </w:rPr>
        <w:t>Ⅱ</w:t>
      </w:r>
      <w:r>
        <w:rPr>
          <w:rFonts w:eastAsia="仿宋_GB2312"/>
          <w:color w:val="000000"/>
          <w:kern w:val="0"/>
          <w:szCs w:val="32"/>
        </w:rPr>
        <w:t>级和</w:t>
      </w:r>
      <w:r>
        <w:rPr>
          <w:color w:val="000000"/>
          <w:kern w:val="0"/>
          <w:szCs w:val="32"/>
        </w:rPr>
        <w:t>Ⅰ</w:t>
      </w:r>
      <w:r>
        <w:rPr>
          <w:rFonts w:eastAsia="仿宋_GB2312"/>
          <w:color w:val="000000"/>
          <w:kern w:val="0"/>
          <w:szCs w:val="32"/>
        </w:rPr>
        <w:t>级预警报请省人民政府或国务院确定。</w:t>
      </w:r>
    </w:p>
    <w:p>
      <w:pPr>
        <w:spacing w:line="600" w:lineRule="exact"/>
        <w:ind w:firstLine="640" w:firstLineChars="200"/>
        <w:rPr>
          <w:rFonts w:eastAsia="仿宋_GB2312"/>
          <w:color w:val="000000"/>
          <w:kern w:val="0"/>
          <w:szCs w:val="32"/>
        </w:rPr>
      </w:pPr>
      <w:r>
        <w:rPr>
          <w:rFonts w:eastAsia="仿宋_GB2312"/>
          <w:color w:val="000000"/>
          <w:kern w:val="0"/>
          <w:szCs w:val="32"/>
        </w:rPr>
        <w:t>3.4.2</w:t>
      </w:r>
      <w:r>
        <w:rPr>
          <w:rFonts w:hint="eastAsia" w:eastAsia="仿宋_GB2312"/>
          <w:color w:val="000000"/>
          <w:kern w:val="0"/>
          <w:szCs w:val="32"/>
        </w:rPr>
        <w:t xml:space="preserve"> </w:t>
      </w:r>
      <w:r>
        <w:rPr>
          <w:rFonts w:eastAsia="仿宋_GB2312"/>
          <w:color w:val="000000"/>
          <w:kern w:val="0"/>
          <w:szCs w:val="32"/>
        </w:rPr>
        <w:t>预警级别的信息发布</w:t>
      </w:r>
    </w:p>
    <w:p>
      <w:pPr>
        <w:spacing w:line="600" w:lineRule="exact"/>
        <w:ind w:firstLine="640" w:firstLineChars="200"/>
        <w:rPr>
          <w:rFonts w:eastAsia="仿宋_GB2312"/>
          <w:color w:val="000000"/>
          <w:kern w:val="0"/>
          <w:szCs w:val="32"/>
        </w:rPr>
      </w:pPr>
      <w:r>
        <w:rPr>
          <w:rFonts w:eastAsia="仿宋_GB2312"/>
          <w:color w:val="000000"/>
          <w:kern w:val="0"/>
          <w:szCs w:val="32"/>
        </w:rPr>
        <w:t>预警级别确定后，除按照国家有关规定需要保密外，由同级特种设备应急指挥部发布，并启动应急响应。</w:t>
      </w:r>
    </w:p>
    <w:p>
      <w:pPr>
        <w:spacing w:line="600" w:lineRule="exact"/>
        <w:ind w:firstLine="640" w:firstLineChars="200"/>
        <w:rPr>
          <w:rFonts w:eastAsia="仿宋_GB2312"/>
          <w:color w:val="000000"/>
          <w:kern w:val="0"/>
          <w:szCs w:val="32"/>
        </w:rPr>
      </w:pPr>
      <w:r>
        <w:rPr>
          <w:rFonts w:eastAsia="仿宋_GB2312"/>
          <w:color w:val="000000"/>
          <w:kern w:val="0"/>
          <w:szCs w:val="32"/>
        </w:rPr>
        <w:t>3.5</w:t>
      </w:r>
      <w:r>
        <w:rPr>
          <w:rFonts w:hint="eastAsia" w:eastAsia="仿宋_GB2312"/>
          <w:color w:val="000000"/>
          <w:kern w:val="0"/>
          <w:szCs w:val="32"/>
        </w:rPr>
        <w:t xml:space="preserve"> </w:t>
      </w:r>
      <w:r>
        <w:rPr>
          <w:rFonts w:eastAsia="仿宋_GB2312"/>
          <w:color w:val="000000"/>
          <w:kern w:val="0"/>
          <w:szCs w:val="32"/>
        </w:rPr>
        <w:t>预警结束</w:t>
      </w:r>
    </w:p>
    <w:p>
      <w:pPr>
        <w:spacing w:line="600" w:lineRule="exact"/>
        <w:ind w:firstLine="640" w:firstLineChars="200"/>
        <w:rPr>
          <w:rFonts w:eastAsia="仿宋_GB2312"/>
          <w:color w:val="000000"/>
          <w:kern w:val="0"/>
          <w:szCs w:val="32"/>
        </w:rPr>
      </w:pPr>
      <w:r>
        <w:rPr>
          <w:rFonts w:eastAsia="仿宋_GB2312"/>
          <w:color w:val="000000"/>
          <w:kern w:val="0"/>
          <w:szCs w:val="32"/>
        </w:rPr>
        <w:t>3.5.1</w:t>
      </w:r>
      <w:r>
        <w:rPr>
          <w:rFonts w:hint="eastAsia" w:eastAsia="仿宋_GB2312"/>
          <w:color w:val="000000"/>
          <w:kern w:val="0"/>
          <w:szCs w:val="32"/>
        </w:rPr>
        <w:t xml:space="preserve"> </w:t>
      </w:r>
      <w:r>
        <w:rPr>
          <w:rFonts w:eastAsia="仿宋_GB2312"/>
          <w:color w:val="000000"/>
          <w:kern w:val="0"/>
          <w:szCs w:val="32"/>
        </w:rPr>
        <w:t>预警级别信息发布后，市市场监管局对预警状态及时观测，建立预警期间预警信息日报制度，每日向市特种设备事故应急指挥部办公室通报。</w:t>
      </w:r>
    </w:p>
    <w:p>
      <w:pPr>
        <w:spacing w:line="600" w:lineRule="exact"/>
        <w:ind w:firstLine="640" w:firstLineChars="200"/>
        <w:rPr>
          <w:rFonts w:eastAsia="仿宋_GB2312"/>
          <w:color w:val="000000"/>
          <w:kern w:val="0"/>
          <w:szCs w:val="32"/>
        </w:rPr>
      </w:pPr>
      <w:r>
        <w:rPr>
          <w:rFonts w:eastAsia="仿宋_GB2312"/>
          <w:color w:val="000000"/>
          <w:kern w:val="0"/>
          <w:szCs w:val="32"/>
        </w:rPr>
        <w:t>3.5.2</w:t>
      </w:r>
      <w:r>
        <w:rPr>
          <w:rFonts w:hint="eastAsia" w:eastAsia="仿宋_GB2312"/>
          <w:color w:val="000000"/>
          <w:kern w:val="0"/>
          <w:szCs w:val="32"/>
        </w:rPr>
        <w:t xml:space="preserve"> </w:t>
      </w:r>
      <w:r>
        <w:rPr>
          <w:rFonts w:eastAsia="仿宋_GB2312"/>
          <w:color w:val="000000"/>
          <w:kern w:val="0"/>
          <w:szCs w:val="32"/>
        </w:rPr>
        <w:t>当预警状况得到有效控制，预警级别可以相应降低或取消时，由发布预警的机构宣布预警级别降低或预警结束。</w:t>
      </w:r>
    </w:p>
    <w:p>
      <w:pPr>
        <w:spacing w:line="600" w:lineRule="exact"/>
        <w:ind w:firstLine="640" w:firstLineChars="200"/>
        <w:rPr>
          <w:rFonts w:eastAsia="黑体"/>
          <w:color w:val="000000"/>
          <w:kern w:val="0"/>
          <w:szCs w:val="32"/>
        </w:rPr>
      </w:pPr>
      <w:r>
        <w:rPr>
          <w:rFonts w:eastAsia="黑体"/>
          <w:color w:val="000000"/>
          <w:kern w:val="0"/>
          <w:szCs w:val="32"/>
        </w:rPr>
        <w:t>4</w:t>
      </w:r>
      <w:r>
        <w:rPr>
          <w:rFonts w:hint="eastAsia" w:eastAsia="黑体"/>
          <w:color w:val="000000"/>
          <w:kern w:val="0"/>
          <w:szCs w:val="32"/>
        </w:rPr>
        <w:t>．</w:t>
      </w:r>
      <w:r>
        <w:rPr>
          <w:rFonts w:eastAsia="黑体"/>
          <w:color w:val="000000"/>
          <w:kern w:val="0"/>
          <w:szCs w:val="32"/>
        </w:rPr>
        <w:t>应急响应</w:t>
      </w:r>
    </w:p>
    <w:p>
      <w:pPr>
        <w:spacing w:line="600" w:lineRule="exact"/>
        <w:ind w:firstLine="640" w:firstLineChars="200"/>
        <w:rPr>
          <w:rFonts w:eastAsia="仿宋_GB2312"/>
          <w:color w:val="000000"/>
          <w:kern w:val="0"/>
          <w:szCs w:val="32"/>
        </w:rPr>
      </w:pPr>
      <w:r>
        <w:rPr>
          <w:rFonts w:eastAsia="仿宋_GB2312"/>
          <w:color w:val="000000"/>
          <w:kern w:val="0"/>
          <w:szCs w:val="32"/>
        </w:rPr>
        <w:t>4.1</w:t>
      </w:r>
      <w:r>
        <w:rPr>
          <w:rFonts w:hint="eastAsia" w:eastAsia="仿宋_GB2312"/>
          <w:color w:val="000000"/>
          <w:kern w:val="0"/>
          <w:szCs w:val="32"/>
        </w:rPr>
        <w:t xml:space="preserve"> </w:t>
      </w:r>
      <w:r>
        <w:rPr>
          <w:rFonts w:eastAsia="仿宋_GB2312"/>
          <w:color w:val="000000"/>
          <w:kern w:val="0"/>
          <w:szCs w:val="32"/>
        </w:rPr>
        <w:t>分别响应程序</w:t>
      </w:r>
    </w:p>
    <w:p>
      <w:pPr>
        <w:spacing w:line="600" w:lineRule="exact"/>
        <w:ind w:firstLine="640" w:firstLineChars="200"/>
        <w:rPr>
          <w:rFonts w:eastAsia="仿宋_GB2312"/>
          <w:color w:val="000000"/>
          <w:kern w:val="0"/>
          <w:szCs w:val="32"/>
        </w:rPr>
      </w:pPr>
      <w:r>
        <w:rPr>
          <w:rFonts w:eastAsia="仿宋_GB2312"/>
          <w:color w:val="000000"/>
          <w:kern w:val="0"/>
          <w:szCs w:val="32"/>
        </w:rPr>
        <w:t>4.1.1</w:t>
      </w:r>
      <w:r>
        <w:rPr>
          <w:rFonts w:hint="eastAsia" w:eastAsia="仿宋_GB2312"/>
          <w:color w:val="000000"/>
          <w:kern w:val="0"/>
          <w:szCs w:val="32"/>
        </w:rPr>
        <w:t xml:space="preserve"> </w:t>
      </w:r>
      <w:r>
        <w:rPr>
          <w:rFonts w:eastAsia="仿宋_GB2312"/>
          <w:color w:val="000000"/>
          <w:kern w:val="0"/>
          <w:szCs w:val="32"/>
        </w:rPr>
        <w:t>级别的确定</w:t>
      </w:r>
    </w:p>
    <w:p>
      <w:pPr>
        <w:spacing w:line="600" w:lineRule="exact"/>
        <w:ind w:firstLine="640" w:firstLineChars="200"/>
        <w:rPr>
          <w:rFonts w:eastAsia="仿宋_GB2312"/>
          <w:color w:val="000000"/>
          <w:kern w:val="0"/>
          <w:szCs w:val="32"/>
        </w:rPr>
      </w:pPr>
      <w:r>
        <w:rPr>
          <w:rFonts w:eastAsia="仿宋_GB2312"/>
          <w:color w:val="000000"/>
          <w:kern w:val="0"/>
          <w:szCs w:val="32"/>
        </w:rPr>
        <w:t>根据事故造成的危害性、紧急程度和发展态势，特种设备安全事故划分为一般（</w:t>
      </w:r>
      <w:r>
        <w:rPr>
          <w:color w:val="000000"/>
          <w:kern w:val="0"/>
          <w:szCs w:val="32"/>
        </w:rPr>
        <w:t>Ⅳ</w:t>
      </w:r>
      <w:r>
        <w:rPr>
          <w:rFonts w:eastAsia="仿宋_GB2312"/>
          <w:color w:val="000000"/>
          <w:kern w:val="0"/>
          <w:szCs w:val="32"/>
        </w:rPr>
        <w:t>级）、较大（</w:t>
      </w:r>
      <w:r>
        <w:rPr>
          <w:color w:val="000000"/>
          <w:kern w:val="0"/>
          <w:szCs w:val="32"/>
        </w:rPr>
        <w:t>Ⅲ</w:t>
      </w:r>
      <w:r>
        <w:rPr>
          <w:rFonts w:eastAsia="仿宋_GB2312"/>
          <w:color w:val="000000"/>
          <w:kern w:val="0"/>
          <w:szCs w:val="32"/>
        </w:rPr>
        <w:t>级）、重大（</w:t>
      </w:r>
      <w:r>
        <w:rPr>
          <w:color w:val="000000"/>
          <w:kern w:val="0"/>
          <w:szCs w:val="32"/>
        </w:rPr>
        <w:t>Ⅱ</w:t>
      </w:r>
      <w:r>
        <w:rPr>
          <w:rFonts w:eastAsia="仿宋_GB2312"/>
          <w:color w:val="000000"/>
          <w:kern w:val="0"/>
          <w:szCs w:val="32"/>
        </w:rPr>
        <w:t>级）、特别重大（</w:t>
      </w:r>
      <w:r>
        <w:rPr>
          <w:color w:val="000000"/>
          <w:kern w:val="0"/>
          <w:szCs w:val="32"/>
        </w:rPr>
        <w:t>Ⅰ</w:t>
      </w:r>
      <w:r>
        <w:rPr>
          <w:rFonts w:eastAsia="仿宋_GB2312"/>
          <w:color w:val="000000"/>
          <w:kern w:val="0"/>
          <w:szCs w:val="32"/>
        </w:rPr>
        <w:t>级）四级，依次用蓝色、黄色、橙色、红色标示。</w:t>
      </w:r>
    </w:p>
    <w:p>
      <w:pPr>
        <w:spacing w:line="600" w:lineRule="exact"/>
        <w:ind w:firstLine="640" w:firstLineChars="200"/>
        <w:rPr>
          <w:rFonts w:eastAsia="仿宋_GB2312"/>
          <w:color w:val="000000"/>
          <w:kern w:val="0"/>
          <w:szCs w:val="32"/>
        </w:rPr>
      </w:pPr>
      <w:r>
        <w:rPr>
          <w:rFonts w:eastAsia="仿宋_GB2312"/>
          <w:color w:val="000000"/>
          <w:kern w:val="0"/>
          <w:szCs w:val="32"/>
        </w:rPr>
        <w:t>一般（</w:t>
      </w:r>
      <w:r>
        <w:rPr>
          <w:color w:val="000000"/>
          <w:kern w:val="0"/>
          <w:szCs w:val="32"/>
        </w:rPr>
        <w:t>Ⅳ</w:t>
      </w:r>
      <w:r>
        <w:rPr>
          <w:rFonts w:eastAsia="仿宋_GB2312"/>
          <w:color w:val="000000"/>
          <w:kern w:val="0"/>
          <w:szCs w:val="32"/>
        </w:rPr>
        <w:t>级）：造成1人（含）以上、3人以下死亡（含失踪），或1000万元以下直接经济损失，或电梯轿厢滞留人员2小时以上的，或客运索道高空滞留人员3.5小时以上12小时以下的，或大型游乐设施高空滞留人员1小时以上12小时以下的，或需紧急转移安置500人以上、1万人以下的事故。</w:t>
      </w:r>
    </w:p>
    <w:p>
      <w:pPr>
        <w:spacing w:line="600" w:lineRule="exact"/>
        <w:ind w:firstLine="640" w:firstLineChars="200"/>
        <w:rPr>
          <w:rFonts w:eastAsia="仿宋_GB2312"/>
          <w:color w:val="000000"/>
          <w:kern w:val="0"/>
          <w:szCs w:val="32"/>
        </w:rPr>
      </w:pPr>
      <w:r>
        <w:rPr>
          <w:rFonts w:eastAsia="仿宋_GB2312"/>
          <w:color w:val="000000"/>
          <w:kern w:val="0"/>
          <w:szCs w:val="32"/>
        </w:rPr>
        <w:t>较大（</w:t>
      </w:r>
      <w:r>
        <w:rPr>
          <w:color w:val="000000"/>
          <w:kern w:val="0"/>
          <w:szCs w:val="32"/>
        </w:rPr>
        <w:t>Ⅲ</w:t>
      </w:r>
      <w:r>
        <w:rPr>
          <w:rFonts w:eastAsia="仿宋_GB2312"/>
          <w:color w:val="000000"/>
          <w:kern w:val="0"/>
          <w:szCs w:val="32"/>
        </w:rPr>
        <w:t>级）：造成3人（含）以上、10人以下死亡（含失踪），或危及3人以上、10人以下生命安全，或1000万元以上5000万元以下直接经济损失，或客运索道、大型游乐设施高空滞留人员12小时以上的，或10人以上、50人以下中毒（重伤），或需紧急转移安置1万人以上、5万人以下的事故。</w:t>
      </w:r>
    </w:p>
    <w:p>
      <w:pPr>
        <w:spacing w:line="600" w:lineRule="exact"/>
        <w:ind w:firstLine="640" w:firstLineChars="200"/>
        <w:rPr>
          <w:rFonts w:eastAsia="仿宋_GB2312"/>
          <w:color w:val="000000"/>
          <w:kern w:val="0"/>
          <w:szCs w:val="32"/>
        </w:rPr>
      </w:pPr>
      <w:r>
        <w:rPr>
          <w:rFonts w:eastAsia="仿宋_GB2312"/>
          <w:color w:val="000000"/>
          <w:kern w:val="0"/>
          <w:szCs w:val="32"/>
        </w:rPr>
        <w:t>重大（</w:t>
      </w:r>
      <w:r>
        <w:rPr>
          <w:color w:val="000000"/>
          <w:kern w:val="0"/>
          <w:szCs w:val="32"/>
        </w:rPr>
        <w:t>Ⅱ</w:t>
      </w:r>
      <w:r>
        <w:rPr>
          <w:rFonts w:eastAsia="仿宋_GB2312"/>
          <w:color w:val="000000"/>
          <w:kern w:val="0"/>
          <w:szCs w:val="32"/>
        </w:rPr>
        <w:t>级）：造成10人（含）以上、30人以下死亡（含失踪），或危及10人以上30人以下生命安全，或5000万元以上、1亿元以下直接经济损失，或客运索道、大型游乐设施高空滞留100人以上并且时间在24小时以上48小时以下的，或50人以上、100人以下中毒（重伤），或需紧急转移安置5万人以上、15万人以下的事故。</w:t>
      </w:r>
    </w:p>
    <w:p>
      <w:pPr>
        <w:spacing w:line="600" w:lineRule="exact"/>
        <w:ind w:firstLine="640" w:firstLineChars="200"/>
        <w:rPr>
          <w:rFonts w:eastAsia="仿宋_GB2312"/>
          <w:color w:val="000000"/>
          <w:kern w:val="0"/>
          <w:szCs w:val="32"/>
        </w:rPr>
      </w:pPr>
      <w:r>
        <w:rPr>
          <w:rFonts w:eastAsia="仿宋_GB2312"/>
          <w:color w:val="000000"/>
          <w:kern w:val="0"/>
          <w:szCs w:val="32"/>
        </w:rPr>
        <w:t>特别重大（</w:t>
      </w:r>
      <w:r>
        <w:rPr>
          <w:color w:val="000000"/>
          <w:kern w:val="0"/>
          <w:szCs w:val="32"/>
        </w:rPr>
        <w:t>Ⅰ</w:t>
      </w:r>
      <w:r>
        <w:rPr>
          <w:rFonts w:eastAsia="仿宋_GB2312"/>
          <w:color w:val="000000"/>
          <w:kern w:val="0"/>
          <w:szCs w:val="32"/>
        </w:rPr>
        <w:t>级）：造成30人（含）以上死亡（含失踪），或危及30人以上生命安全，或1亿元以上直接经济损失，或客道大型游乐设施高空</w:t>
      </w:r>
      <w:r>
        <w:rPr>
          <w:rFonts w:hint="eastAsia" w:eastAsia="仿宋_GB2312"/>
          <w:color w:val="000000"/>
          <w:kern w:val="0"/>
          <w:szCs w:val="32"/>
        </w:rPr>
        <w:t>滞</w:t>
      </w:r>
      <w:r>
        <w:rPr>
          <w:rFonts w:eastAsia="仿宋_GB2312"/>
          <w:color w:val="000000"/>
          <w:kern w:val="0"/>
          <w:szCs w:val="32"/>
        </w:rPr>
        <w:t>留100人以上并且时间在48小时以上的，或100人以上中毒（重伤），或需紧急转移安置15万人以上的事故。</w:t>
      </w:r>
    </w:p>
    <w:p>
      <w:pPr>
        <w:spacing w:line="600" w:lineRule="exact"/>
        <w:ind w:firstLine="640" w:firstLineChars="200"/>
        <w:rPr>
          <w:rFonts w:eastAsia="仿宋_GB2312"/>
          <w:color w:val="000000"/>
          <w:kern w:val="0"/>
          <w:szCs w:val="32"/>
        </w:rPr>
      </w:pPr>
      <w:r>
        <w:rPr>
          <w:rFonts w:eastAsia="仿宋_GB2312"/>
          <w:color w:val="000000"/>
          <w:kern w:val="0"/>
          <w:szCs w:val="32"/>
        </w:rPr>
        <w:t>4.1.2</w:t>
      </w:r>
      <w:r>
        <w:rPr>
          <w:rFonts w:hint="eastAsia" w:eastAsia="仿宋_GB2312"/>
          <w:color w:val="000000"/>
          <w:kern w:val="0"/>
          <w:szCs w:val="32"/>
        </w:rPr>
        <w:t xml:space="preserve"> </w:t>
      </w:r>
      <w:r>
        <w:rPr>
          <w:rFonts w:eastAsia="仿宋_GB2312"/>
          <w:color w:val="000000"/>
          <w:kern w:val="0"/>
          <w:szCs w:val="32"/>
        </w:rPr>
        <w:t>预案启动</w:t>
      </w:r>
    </w:p>
    <w:p>
      <w:pPr>
        <w:spacing w:line="600" w:lineRule="exact"/>
        <w:ind w:firstLine="640" w:firstLineChars="200"/>
        <w:rPr>
          <w:rFonts w:eastAsia="仿宋_GB2312"/>
          <w:color w:val="000000"/>
          <w:kern w:val="0"/>
          <w:szCs w:val="32"/>
        </w:rPr>
      </w:pPr>
      <w:r>
        <w:rPr>
          <w:rFonts w:hint="eastAsia" w:eastAsia="仿宋_GB2312"/>
          <w:color w:val="000000"/>
          <w:kern w:val="0"/>
          <w:szCs w:val="32"/>
        </w:rPr>
        <w:t>发生</w:t>
      </w:r>
      <w:r>
        <w:rPr>
          <w:rFonts w:eastAsia="仿宋_GB2312"/>
          <w:color w:val="000000"/>
          <w:kern w:val="0"/>
          <w:szCs w:val="32"/>
        </w:rPr>
        <w:t>一般特种设备安全事故时，事发地乡镇人民政府</w:t>
      </w:r>
      <w:r>
        <w:rPr>
          <w:rFonts w:hint="eastAsia" w:eastAsia="仿宋_GB2312"/>
          <w:color w:val="000000"/>
          <w:kern w:val="0"/>
          <w:szCs w:val="32"/>
        </w:rPr>
        <w:t>（</w:t>
      </w:r>
      <w:r>
        <w:rPr>
          <w:rFonts w:eastAsia="仿宋_GB2312"/>
          <w:color w:val="000000"/>
          <w:kern w:val="0"/>
          <w:szCs w:val="32"/>
        </w:rPr>
        <w:t>街道办事处</w:t>
      </w:r>
      <w:r>
        <w:rPr>
          <w:rFonts w:hint="eastAsia" w:eastAsia="仿宋_GB2312"/>
          <w:color w:val="000000"/>
          <w:kern w:val="0"/>
          <w:szCs w:val="32"/>
        </w:rPr>
        <w:t>）</w:t>
      </w:r>
      <w:r>
        <w:rPr>
          <w:rFonts w:eastAsia="仿宋_GB2312"/>
          <w:color w:val="000000"/>
          <w:kern w:val="0"/>
          <w:szCs w:val="32"/>
        </w:rPr>
        <w:t>、</w:t>
      </w:r>
      <w:r>
        <w:rPr>
          <w:rFonts w:hint="eastAsia" w:eastAsia="仿宋_GB2312"/>
          <w:color w:val="000000"/>
          <w:kern w:val="0"/>
          <w:szCs w:val="32"/>
        </w:rPr>
        <w:t>园区</w:t>
      </w:r>
      <w:r>
        <w:rPr>
          <w:rFonts w:eastAsia="仿宋_GB2312"/>
          <w:color w:val="000000"/>
          <w:kern w:val="0"/>
          <w:szCs w:val="32"/>
        </w:rPr>
        <w:t>管委会立即组织实施应急救援，全力做好先期处置工作，尽可能控制事态发展，并将相关情况报至市特种设备应急指挥</w:t>
      </w:r>
      <w:r>
        <w:rPr>
          <w:rFonts w:hint="eastAsia" w:eastAsia="仿宋_GB2312"/>
          <w:color w:val="000000"/>
          <w:kern w:val="0"/>
          <w:szCs w:val="32"/>
        </w:rPr>
        <w:t>部</w:t>
      </w:r>
      <w:r>
        <w:rPr>
          <w:rFonts w:eastAsia="仿宋_GB2312"/>
          <w:color w:val="000000"/>
          <w:kern w:val="0"/>
          <w:szCs w:val="32"/>
        </w:rPr>
        <w:t>。市特种设备应急指挥</w:t>
      </w:r>
      <w:r>
        <w:rPr>
          <w:rFonts w:hint="eastAsia" w:eastAsia="仿宋_GB2312"/>
          <w:color w:val="000000"/>
          <w:kern w:val="0"/>
          <w:szCs w:val="32"/>
        </w:rPr>
        <w:t>部核实情况并及时报请市人民政府启动</w:t>
      </w:r>
      <w:r>
        <w:rPr>
          <w:rFonts w:eastAsia="仿宋_GB2312"/>
          <w:color w:val="000000"/>
          <w:kern w:val="0"/>
          <w:szCs w:val="32"/>
        </w:rPr>
        <w:t>Ⅳ级</w:t>
      </w:r>
      <w:r>
        <w:rPr>
          <w:rFonts w:hint="eastAsia" w:eastAsia="仿宋_GB2312"/>
          <w:color w:val="000000"/>
          <w:kern w:val="0"/>
          <w:szCs w:val="32"/>
        </w:rPr>
        <w:t>应急响应。同时，</w:t>
      </w:r>
      <w:r>
        <w:rPr>
          <w:rFonts w:eastAsia="仿宋_GB2312"/>
          <w:color w:val="000000"/>
          <w:kern w:val="0"/>
          <w:szCs w:val="32"/>
        </w:rPr>
        <w:t>市特种设备应急指挥</w:t>
      </w:r>
      <w:r>
        <w:rPr>
          <w:rFonts w:hint="eastAsia" w:eastAsia="仿宋_GB2312"/>
          <w:color w:val="000000"/>
          <w:kern w:val="0"/>
          <w:szCs w:val="32"/>
        </w:rPr>
        <w:t>部</w:t>
      </w:r>
      <w:r>
        <w:rPr>
          <w:rFonts w:eastAsia="仿宋_GB2312"/>
          <w:color w:val="000000"/>
          <w:kern w:val="0"/>
          <w:szCs w:val="32"/>
        </w:rPr>
        <w:t>立即组织、协调成员单位赴现场开展事故应急处置工作，</w:t>
      </w:r>
      <w:r>
        <w:rPr>
          <w:rFonts w:hint="eastAsia" w:eastAsia="仿宋_GB2312"/>
          <w:color w:val="000000"/>
          <w:kern w:val="0"/>
          <w:szCs w:val="32"/>
        </w:rPr>
        <w:t>并在市委宣传部的指导下做好信息发布工作</w:t>
      </w:r>
      <w:r>
        <w:rPr>
          <w:rFonts w:eastAsia="仿宋_GB2312"/>
          <w:color w:val="000000"/>
          <w:kern w:val="0"/>
          <w:szCs w:val="32"/>
        </w:rPr>
        <w:t>。</w:t>
      </w:r>
    </w:p>
    <w:p>
      <w:pPr>
        <w:spacing w:line="600" w:lineRule="exact"/>
        <w:ind w:firstLine="640" w:firstLineChars="200"/>
        <w:rPr>
          <w:rFonts w:eastAsia="仿宋_GB2312"/>
          <w:color w:val="000000"/>
          <w:kern w:val="0"/>
          <w:szCs w:val="32"/>
        </w:rPr>
      </w:pPr>
      <w:r>
        <w:rPr>
          <w:rFonts w:eastAsia="仿宋_GB2312"/>
          <w:color w:val="000000"/>
          <w:kern w:val="0"/>
          <w:szCs w:val="32"/>
        </w:rPr>
        <w:t>4.1.2.2</w:t>
      </w:r>
      <w:r>
        <w:rPr>
          <w:rFonts w:hint="eastAsia" w:eastAsia="仿宋_GB2312"/>
          <w:color w:val="000000"/>
          <w:kern w:val="0"/>
          <w:szCs w:val="32"/>
        </w:rPr>
        <w:t xml:space="preserve"> </w:t>
      </w:r>
      <w:r>
        <w:rPr>
          <w:rFonts w:eastAsia="仿宋_GB2312"/>
          <w:color w:val="000000"/>
          <w:kern w:val="0"/>
          <w:szCs w:val="32"/>
        </w:rPr>
        <w:t>较大特种设备事故（Ⅲ级）、重大特种设备事故（Ⅱ级）、特别重大特种设备事故（Ⅰ级）：发生较大及以上特种设备安全事故时，市特种设备应急指挥</w:t>
      </w:r>
      <w:r>
        <w:rPr>
          <w:rFonts w:hint="eastAsia" w:eastAsia="仿宋_GB2312"/>
          <w:color w:val="000000"/>
          <w:kern w:val="0"/>
          <w:szCs w:val="32"/>
        </w:rPr>
        <w:t>部</w:t>
      </w:r>
      <w:r>
        <w:rPr>
          <w:rFonts w:eastAsia="仿宋_GB2312"/>
          <w:color w:val="000000"/>
          <w:kern w:val="0"/>
          <w:szCs w:val="32"/>
        </w:rPr>
        <w:t>立即开展前期应急处置工作，并报请省</w:t>
      </w:r>
      <w:r>
        <w:rPr>
          <w:rFonts w:hint="eastAsia" w:eastAsia="仿宋_GB2312"/>
          <w:color w:val="000000"/>
          <w:kern w:val="0"/>
          <w:szCs w:val="32"/>
        </w:rPr>
        <w:t>、</w:t>
      </w:r>
      <w:r>
        <w:rPr>
          <w:rFonts w:eastAsia="仿宋_GB2312"/>
          <w:color w:val="000000"/>
          <w:kern w:val="0"/>
          <w:szCs w:val="32"/>
        </w:rPr>
        <w:t>市特种设备应急指挥部启动相应级别应急响应，市特种设备应急指挥</w:t>
      </w:r>
      <w:r>
        <w:rPr>
          <w:rFonts w:hint="eastAsia" w:eastAsia="仿宋_GB2312"/>
          <w:color w:val="000000"/>
          <w:kern w:val="0"/>
          <w:szCs w:val="32"/>
        </w:rPr>
        <w:t>部</w:t>
      </w:r>
      <w:r>
        <w:rPr>
          <w:rFonts w:eastAsia="仿宋_GB2312"/>
          <w:color w:val="000000"/>
          <w:kern w:val="0"/>
          <w:szCs w:val="32"/>
        </w:rPr>
        <w:t>服从上级指挥部统一调度。</w:t>
      </w:r>
    </w:p>
    <w:p>
      <w:pPr>
        <w:spacing w:line="600" w:lineRule="exact"/>
        <w:ind w:firstLine="640" w:firstLineChars="200"/>
        <w:rPr>
          <w:rFonts w:eastAsia="仿宋_GB2312"/>
          <w:color w:val="000000"/>
          <w:kern w:val="0"/>
          <w:szCs w:val="32"/>
        </w:rPr>
      </w:pPr>
      <w:r>
        <w:rPr>
          <w:rFonts w:eastAsia="仿宋_GB2312"/>
          <w:color w:val="000000"/>
          <w:kern w:val="0"/>
          <w:szCs w:val="32"/>
        </w:rPr>
        <w:t>启动高级别预案时，低级别预案应同时启动。</w:t>
      </w:r>
    </w:p>
    <w:p>
      <w:pPr>
        <w:spacing w:line="600" w:lineRule="exact"/>
        <w:ind w:firstLine="640" w:firstLineChars="200"/>
        <w:rPr>
          <w:rFonts w:eastAsia="仿宋_GB2312"/>
          <w:color w:val="000000"/>
          <w:kern w:val="0"/>
          <w:szCs w:val="32"/>
        </w:rPr>
      </w:pPr>
      <w:r>
        <w:rPr>
          <w:rFonts w:eastAsia="仿宋_GB2312"/>
          <w:color w:val="000000"/>
          <w:kern w:val="0"/>
          <w:szCs w:val="32"/>
        </w:rPr>
        <w:t>4.1.3</w:t>
      </w:r>
      <w:r>
        <w:rPr>
          <w:rFonts w:hint="eastAsia" w:eastAsia="仿宋_GB2312"/>
          <w:color w:val="000000"/>
          <w:kern w:val="0"/>
          <w:szCs w:val="32"/>
        </w:rPr>
        <w:t xml:space="preserve"> </w:t>
      </w:r>
      <w:r>
        <w:rPr>
          <w:rFonts w:eastAsia="仿宋_GB2312"/>
          <w:color w:val="000000"/>
          <w:kern w:val="0"/>
          <w:szCs w:val="32"/>
        </w:rPr>
        <w:t>救援程序</w:t>
      </w:r>
    </w:p>
    <w:p>
      <w:pPr>
        <w:spacing w:line="600" w:lineRule="exact"/>
        <w:ind w:firstLine="640" w:firstLineChars="200"/>
        <w:rPr>
          <w:rFonts w:eastAsia="仿宋_GB2312"/>
          <w:color w:val="000000"/>
          <w:kern w:val="0"/>
          <w:szCs w:val="32"/>
        </w:rPr>
      </w:pPr>
      <w:r>
        <w:rPr>
          <w:rFonts w:eastAsia="仿宋_GB2312"/>
          <w:color w:val="000000"/>
          <w:kern w:val="0"/>
          <w:szCs w:val="32"/>
        </w:rPr>
        <w:t>4.1.3.1</w:t>
      </w:r>
      <w:r>
        <w:rPr>
          <w:rFonts w:hint="eastAsia" w:eastAsia="仿宋_GB2312"/>
          <w:color w:val="000000"/>
          <w:kern w:val="0"/>
          <w:szCs w:val="32"/>
        </w:rPr>
        <w:t xml:space="preserve"> </w:t>
      </w:r>
      <w:r>
        <w:rPr>
          <w:rFonts w:eastAsia="仿宋_GB2312"/>
          <w:color w:val="000000"/>
          <w:kern w:val="0"/>
          <w:szCs w:val="32"/>
        </w:rPr>
        <w:t>发生事故的特种设备使用单位应立即启动</w:t>
      </w:r>
      <w:r>
        <w:rPr>
          <w:rFonts w:hint="eastAsia" w:eastAsia="仿宋_GB2312"/>
          <w:color w:val="000000"/>
          <w:kern w:val="0"/>
          <w:szCs w:val="32"/>
        </w:rPr>
        <w:t>本单位</w:t>
      </w:r>
      <w:r>
        <w:rPr>
          <w:rFonts w:eastAsia="仿宋_GB2312"/>
          <w:color w:val="000000"/>
          <w:kern w:val="0"/>
          <w:szCs w:val="32"/>
        </w:rPr>
        <w:t>的现场应急救援预案，开展本单位自救，同时报告相关应急救援指挥机构</w:t>
      </w:r>
      <w:r>
        <w:rPr>
          <w:rFonts w:hint="eastAsia" w:eastAsia="仿宋_GB2312"/>
          <w:color w:val="000000"/>
          <w:kern w:val="0"/>
          <w:szCs w:val="32"/>
        </w:rPr>
        <w:t>，</w:t>
      </w:r>
      <w:r>
        <w:rPr>
          <w:rFonts w:eastAsia="仿宋_GB2312"/>
          <w:color w:val="000000"/>
          <w:kern w:val="0"/>
          <w:szCs w:val="32"/>
        </w:rPr>
        <w:t>必要时请求救援。</w:t>
      </w:r>
    </w:p>
    <w:p>
      <w:pPr>
        <w:spacing w:line="600" w:lineRule="exact"/>
        <w:ind w:firstLine="640" w:firstLineChars="200"/>
        <w:rPr>
          <w:rFonts w:eastAsia="仿宋_GB2312"/>
          <w:color w:val="000000"/>
          <w:kern w:val="0"/>
          <w:szCs w:val="32"/>
        </w:rPr>
      </w:pPr>
      <w:r>
        <w:rPr>
          <w:rFonts w:eastAsia="仿宋_GB2312"/>
          <w:color w:val="000000"/>
          <w:kern w:val="0"/>
          <w:szCs w:val="32"/>
        </w:rPr>
        <w:t>4.1.3.2</w:t>
      </w:r>
      <w:r>
        <w:rPr>
          <w:rFonts w:hint="eastAsia" w:eastAsia="仿宋_GB2312"/>
          <w:color w:val="000000"/>
          <w:kern w:val="0"/>
          <w:szCs w:val="32"/>
        </w:rPr>
        <w:t xml:space="preserve"> </w:t>
      </w: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应急指挥部办公室接警后，应立即分析研判，作好相关应急准备</w:t>
      </w:r>
      <w:r>
        <w:rPr>
          <w:rFonts w:hint="eastAsia" w:eastAsia="仿宋_GB2312"/>
          <w:color w:val="000000"/>
          <w:kern w:val="0"/>
          <w:szCs w:val="32"/>
        </w:rPr>
        <w:t>。</w:t>
      </w:r>
      <w:r>
        <w:rPr>
          <w:rFonts w:eastAsia="仿宋_GB2312"/>
          <w:color w:val="000000"/>
          <w:kern w:val="0"/>
          <w:szCs w:val="32"/>
        </w:rPr>
        <w:t>必要时报告</w:t>
      </w:r>
      <w:r>
        <w:rPr>
          <w:rFonts w:hint="eastAsia" w:eastAsia="仿宋_GB2312"/>
          <w:color w:val="000000"/>
          <w:kern w:val="0"/>
          <w:szCs w:val="32"/>
        </w:rPr>
        <w:t>特种设备</w:t>
      </w:r>
      <w:r>
        <w:rPr>
          <w:rFonts w:eastAsia="仿宋_GB2312"/>
          <w:color w:val="000000"/>
          <w:kern w:val="0"/>
          <w:szCs w:val="32"/>
        </w:rPr>
        <w:t>应急指挥部</w:t>
      </w:r>
      <w:r>
        <w:rPr>
          <w:rFonts w:hint="eastAsia" w:eastAsia="仿宋_GB2312"/>
          <w:color w:val="000000"/>
          <w:kern w:val="0"/>
          <w:szCs w:val="32"/>
        </w:rPr>
        <w:t>，经市特种设备</w:t>
      </w:r>
      <w:r>
        <w:rPr>
          <w:rFonts w:eastAsia="仿宋_GB2312"/>
          <w:color w:val="000000"/>
          <w:kern w:val="0"/>
          <w:szCs w:val="32"/>
        </w:rPr>
        <w:t>应急指挥部</w:t>
      </w:r>
      <w:r>
        <w:rPr>
          <w:rFonts w:hint="eastAsia" w:eastAsia="仿宋_GB2312"/>
          <w:color w:val="000000"/>
          <w:kern w:val="0"/>
          <w:szCs w:val="32"/>
        </w:rPr>
        <w:t>核实后报请市人民政府</w:t>
      </w:r>
      <w:r>
        <w:rPr>
          <w:rFonts w:eastAsia="仿宋_GB2312"/>
          <w:color w:val="000000"/>
          <w:kern w:val="0"/>
          <w:szCs w:val="32"/>
        </w:rPr>
        <w:t>启动Ⅳ级应急响应，并尽快成立事故现场指挥部</w:t>
      </w:r>
      <w:r>
        <w:rPr>
          <w:rFonts w:hint="eastAsia" w:eastAsia="仿宋_GB2312"/>
          <w:color w:val="000000"/>
          <w:kern w:val="0"/>
          <w:szCs w:val="32"/>
        </w:rPr>
        <w:t>，</w:t>
      </w:r>
      <w:r>
        <w:rPr>
          <w:rFonts w:eastAsia="仿宋_GB2312"/>
          <w:color w:val="000000"/>
          <w:kern w:val="0"/>
          <w:szCs w:val="32"/>
        </w:rPr>
        <w:t>开展救援工作。各成员单位按本预案规定的职责及本单位的职能开展救援行动。</w:t>
      </w:r>
    </w:p>
    <w:p>
      <w:pPr>
        <w:spacing w:line="600" w:lineRule="exact"/>
        <w:ind w:firstLine="640" w:firstLineChars="200"/>
        <w:rPr>
          <w:rFonts w:eastAsia="仿宋_GB2312"/>
          <w:color w:val="000000"/>
          <w:kern w:val="0"/>
          <w:szCs w:val="32"/>
        </w:rPr>
      </w:pPr>
      <w:r>
        <w:rPr>
          <w:rFonts w:eastAsia="仿宋_GB2312"/>
          <w:color w:val="000000"/>
          <w:kern w:val="0"/>
          <w:szCs w:val="32"/>
        </w:rPr>
        <w:t>4.2</w:t>
      </w:r>
      <w:r>
        <w:rPr>
          <w:rFonts w:hint="eastAsia" w:eastAsia="仿宋_GB2312"/>
          <w:color w:val="000000"/>
          <w:kern w:val="0"/>
          <w:szCs w:val="32"/>
        </w:rPr>
        <w:t xml:space="preserve"> </w:t>
      </w:r>
      <w:r>
        <w:rPr>
          <w:rFonts w:eastAsia="仿宋_GB2312"/>
          <w:color w:val="000000"/>
          <w:kern w:val="0"/>
          <w:szCs w:val="32"/>
        </w:rPr>
        <w:t>信息报送和处理</w:t>
      </w:r>
    </w:p>
    <w:p>
      <w:pPr>
        <w:spacing w:line="600" w:lineRule="exact"/>
        <w:ind w:firstLine="640" w:firstLineChars="200"/>
        <w:rPr>
          <w:rFonts w:eastAsia="仿宋_GB2312"/>
          <w:color w:val="000000"/>
          <w:kern w:val="0"/>
          <w:szCs w:val="32"/>
        </w:rPr>
      </w:pPr>
      <w:r>
        <w:rPr>
          <w:rFonts w:eastAsia="仿宋_GB2312"/>
          <w:color w:val="000000"/>
          <w:kern w:val="0"/>
          <w:szCs w:val="32"/>
        </w:rPr>
        <w:t>4.2.1</w:t>
      </w:r>
      <w:r>
        <w:rPr>
          <w:rFonts w:hint="eastAsia" w:eastAsia="仿宋_GB2312"/>
          <w:color w:val="000000"/>
          <w:kern w:val="0"/>
          <w:szCs w:val="32"/>
        </w:rPr>
        <w:t xml:space="preserve"> </w:t>
      </w:r>
      <w:r>
        <w:rPr>
          <w:rFonts w:eastAsia="仿宋_GB2312"/>
          <w:color w:val="000000"/>
          <w:kern w:val="0"/>
          <w:szCs w:val="32"/>
        </w:rPr>
        <w:t>快速应急信息系统</w:t>
      </w:r>
    </w:p>
    <w:p>
      <w:pPr>
        <w:spacing w:line="600" w:lineRule="exact"/>
        <w:ind w:firstLine="640" w:firstLineChars="200"/>
        <w:rPr>
          <w:rFonts w:eastAsia="仿宋_GB2312"/>
          <w:color w:val="000000"/>
          <w:kern w:val="0"/>
          <w:szCs w:val="32"/>
        </w:rPr>
      </w:pPr>
      <w:r>
        <w:rPr>
          <w:rFonts w:eastAsia="仿宋_GB2312"/>
          <w:color w:val="000000"/>
          <w:kern w:val="0"/>
          <w:szCs w:val="32"/>
        </w:rPr>
        <w:t>各级特种设备事故应急指挥部配置电话同步录音装置、传真机、电脑、互联网终端，确保准确接收信息。指挥部与各成员单位建立通讯联系，满足信息传输需要。各级特种设备事故应急指挥部及其成员单位实行24小时值班，确保信息及时接收。</w:t>
      </w:r>
    </w:p>
    <w:p>
      <w:pPr>
        <w:spacing w:line="600" w:lineRule="exact"/>
        <w:ind w:firstLine="640" w:firstLineChars="200"/>
        <w:rPr>
          <w:rFonts w:eastAsia="仿宋_GB2312"/>
          <w:color w:val="000000"/>
          <w:kern w:val="0"/>
          <w:szCs w:val="32"/>
        </w:rPr>
      </w:pPr>
      <w:r>
        <w:rPr>
          <w:rFonts w:eastAsia="仿宋_GB2312"/>
          <w:color w:val="000000"/>
          <w:kern w:val="0"/>
          <w:szCs w:val="32"/>
        </w:rPr>
        <w:t>4.2.2</w:t>
      </w:r>
      <w:r>
        <w:rPr>
          <w:rFonts w:hint="eastAsia" w:eastAsia="仿宋_GB2312"/>
          <w:color w:val="000000"/>
          <w:kern w:val="0"/>
          <w:szCs w:val="32"/>
        </w:rPr>
        <w:t xml:space="preserve"> </w:t>
      </w:r>
      <w:r>
        <w:rPr>
          <w:rFonts w:eastAsia="仿宋_GB2312"/>
          <w:color w:val="000000"/>
          <w:kern w:val="0"/>
          <w:szCs w:val="32"/>
        </w:rPr>
        <w:t>信息报送和处理</w:t>
      </w:r>
    </w:p>
    <w:p>
      <w:pPr>
        <w:spacing w:line="600" w:lineRule="exact"/>
        <w:ind w:firstLine="640" w:firstLineChars="200"/>
        <w:rPr>
          <w:rFonts w:eastAsia="仿宋_GB2312"/>
          <w:color w:val="000000"/>
          <w:kern w:val="0"/>
          <w:szCs w:val="32"/>
        </w:rPr>
      </w:pPr>
      <w:r>
        <w:rPr>
          <w:rFonts w:eastAsia="仿宋_GB2312"/>
          <w:color w:val="000000"/>
          <w:kern w:val="0"/>
          <w:szCs w:val="32"/>
        </w:rPr>
        <w:t>发生特种设备安全事故后，事故</w:t>
      </w:r>
      <w:r>
        <w:rPr>
          <w:rFonts w:hint="eastAsia" w:eastAsia="仿宋_GB2312"/>
          <w:color w:val="000000"/>
          <w:kern w:val="0"/>
          <w:szCs w:val="32"/>
        </w:rPr>
        <w:t>发生单位和发生地乡镇人民政府（街道办事处）、园区管委会</w:t>
      </w:r>
      <w:r>
        <w:rPr>
          <w:rFonts w:eastAsia="仿宋_GB2312"/>
          <w:color w:val="000000"/>
          <w:kern w:val="0"/>
          <w:szCs w:val="32"/>
        </w:rPr>
        <w:t>应立即报告</w:t>
      </w:r>
      <w:r>
        <w:rPr>
          <w:rFonts w:hint="eastAsia" w:eastAsia="仿宋_GB2312"/>
          <w:color w:val="000000"/>
          <w:kern w:val="0"/>
          <w:szCs w:val="32"/>
        </w:rPr>
        <w:t>市</w:t>
      </w:r>
      <w:r>
        <w:rPr>
          <w:rFonts w:eastAsia="仿宋_GB2312"/>
          <w:color w:val="000000"/>
          <w:kern w:val="0"/>
          <w:szCs w:val="32"/>
        </w:rPr>
        <w:t>人民政府（</w:t>
      </w:r>
      <w:r>
        <w:rPr>
          <w:rFonts w:hint="eastAsia" w:eastAsia="仿宋_GB2312"/>
          <w:color w:val="000000"/>
          <w:kern w:val="0"/>
          <w:szCs w:val="32"/>
        </w:rPr>
        <w:t>市政府</w:t>
      </w:r>
      <w:r>
        <w:rPr>
          <w:rFonts w:eastAsia="仿宋_GB2312"/>
          <w:color w:val="000000"/>
          <w:kern w:val="0"/>
          <w:szCs w:val="32"/>
        </w:rPr>
        <w:t>值班室）、市市场监管</w:t>
      </w:r>
      <w:r>
        <w:rPr>
          <w:rFonts w:hint="eastAsia" w:eastAsia="仿宋_GB2312"/>
          <w:color w:val="000000"/>
          <w:kern w:val="0"/>
          <w:szCs w:val="32"/>
        </w:rPr>
        <w:t>局</w:t>
      </w:r>
      <w:r>
        <w:rPr>
          <w:rFonts w:eastAsia="仿宋_GB2312"/>
          <w:color w:val="000000"/>
          <w:kern w:val="0"/>
          <w:szCs w:val="32"/>
        </w:rPr>
        <w:t>、应急管理</w:t>
      </w:r>
      <w:r>
        <w:rPr>
          <w:rFonts w:hint="eastAsia" w:eastAsia="仿宋_GB2312"/>
          <w:color w:val="000000"/>
          <w:kern w:val="0"/>
          <w:szCs w:val="32"/>
        </w:rPr>
        <w:t>局</w:t>
      </w:r>
      <w:r>
        <w:rPr>
          <w:rFonts w:eastAsia="仿宋_GB2312"/>
          <w:color w:val="000000"/>
          <w:kern w:val="0"/>
          <w:szCs w:val="32"/>
        </w:rPr>
        <w:t>，最迟不超过</w:t>
      </w:r>
      <w:r>
        <w:rPr>
          <w:rFonts w:hint="eastAsia" w:eastAsia="仿宋_GB2312"/>
          <w:color w:val="000000"/>
          <w:kern w:val="0"/>
          <w:szCs w:val="32"/>
        </w:rPr>
        <w:t>1小时</w:t>
      </w:r>
      <w:r>
        <w:rPr>
          <w:rFonts w:eastAsia="仿宋_GB2312"/>
          <w:color w:val="000000"/>
          <w:kern w:val="0"/>
          <w:szCs w:val="32"/>
        </w:rPr>
        <w:t>。各级特种设备事故应急指挥部办公室接到事故报告后，应初步核实事故情况，评估等级，提出启动预案的建议。</w:t>
      </w:r>
    </w:p>
    <w:p>
      <w:pPr>
        <w:spacing w:line="600" w:lineRule="exact"/>
        <w:ind w:firstLine="640" w:firstLineChars="200"/>
        <w:rPr>
          <w:rFonts w:eastAsia="仿宋_GB2312"/>
          <w:color w:val="000000"/>
          <w:kern w:val="0"/>
          <w:szCs w:val="32"/>
        </w:rPr>
      </w:pPr>
      <w:r>
        <w:rPr>
          <w:rFonts w:eastAsia="仿宋_GB2312"/>
          <w:color w:val="000000"/>
          <w:kern w:val="0"/>
          <w:szCs w:val="32"/>
        </w:rPr>
        <w:t>4.2.3</w:t>
      </w:r>
      <w:r>
        <w:rPr>
          <w:rFonts w:hint="eastAsia" w:eastAsia="仿宋_GB2312"/>
          <w:color w:val="000000"/>
          <w:kern w:val="0"/>
          <w:szCs w:val="32"/>
        </w:rPr>
        <w:t xml:space="preserve"> </w:t>
      </w:r>
      <w:r>
        <w:rPr>
          <w:rFonts w:eastAsia="仿宋_GB2312"/>
          <w:color w:val="000000"/>
          <w:kern w:val="0"/>
          <w:szCs w:val="32"/>
        </w:rPr>
        <w:t>现场采集信息</w:t>
      </w:r>
    </w:p>
    <w:p>
      <w:pPr>
        <w:spacing w:line="600" w:lineRule="exact"/>
        <w:ind w:firstLine="640" w:firstLineChars="200"/>
        <w:rPr>
          <w:rFonts w:eastAsia="仿宋_GB2312"/>
          <w:color w:val="000000"/>
          <w:kern w:val="0"/>
          <w:szCs w:val="32"/>
        </w:rPr>
      </w:pPr>
      <w:r>
        <w:rPr>
          <w:rFonts w:eastAsia="仿宋_GB2312"/>
          <w:color w:val="000000"/>
          <w:kern w:val="0"/>
          <w:szCs w:val="32"/>
        </w:rPr>
        <w:t>市特种设备</w:t>
      </w:r>
      <w:r>
        <w:rPr>
          <w:rFonts w:hint="eastAsia" w:eastAsia="仿宋_GB2312"/>
          <w:color w:val="000000"/>
          <w:kern w:val="0"/>
          <w:szCs w:val="32"/>
        </w:rPr>
        <w:t>安全</w:t>
      </w:r>
      <w:r>
        <w:rPr>
          <w:rFonts w:eastAsia="仿宋_GB2312"/>
          <w:color w:val="000000"/>
          <w:kern w:val="0"/>
          <w:szCs w:val="32"/>
        </w:rPr>
        <w:t>事故救援人员到达事故现场后，应迅速收集现场信息，报市特种设备应急指挥部。</w:t>
      </w:r>
    </w:p>
    <w:p>
      <w:pPr>
        <w:spacing w:line="600" w:lineRule="exact"/>
        <w:ind w:firstLine="640" w:firstLineChars="200"/>
        <w:rPr>
          <w:rFonts w:eastAsia="仿宋_GB2312"/>
          <w:color w:val="000000"/>
          <w:kern w:val="0"/>
          <w:szCs w:val="32"/>
        </w:rPr>
      </w:pPr>
      <w:r>
        <w:rPr>
          <w:rFonts w:eastAsia="仿宋_GB2312"/>
          <w:color w:val="000000"/>
          <w:kern w:val="0"/>
          <w:szCs w:val="32"/>
        </w:rPr>
        <w:t>4.3</w:t>
      </w:r>
      <w:r>
        <w:rPr>
          <w:rFonts w:hint="eastAsia" w:eastAsia="仿宋_GB2312"/>
          <w:color w:val="000000"/>
          <w:kern w:val="0"/>
          <w:szCs w:val="32"/>
        </w:rPr>
        <w:t xml:space="preserve"> </w:t>
      </w:r>
      <w:r>
        <w:rPr>
          <w:rFonts w:eastAsia="仿宋_GB2312"/>
          <w:color w:val="000000"/>
          <w:kern w:val="0"/>
          <w:szCs w:val="32"/>
        </w:rPr>
        <w:t>现场指挥机构</w:t>
      </w:r>
    </w:p>
    <w:p>
      <w:pPr>
        <w:spacing w:line="600" w:lineRule="exact"/>
        <w:ind w:firstLine="640" w:firstLineChars="200"/>
        <w:rPr>
          <w:rFonts w:eastAsia="仿宋_GB2312"/>
          <w:color w:val="000000"/>
          <w:kern w:val="0"/>
          <w:szCs w:val="32"/>
        </w:rPr>
      </w:pPr>
      <w:r>
        <w:rPr>
          <w:rFonts w:eastAsia="仿宋_GB2312"/>
          <w:color w:val="000000"/>
          <w:kern w:val="0"/>
          <w:szCs w:val="32"/>
        </w:rPr>
        <w:t>4.3.1</w:t>
      </w:r>
      <w:r>
        <w:rPr>
          <w:rFonts w:hint="eastAsia" w:eastAsia="仿宋_GB2312"/>
          <w:color w:val="000000"/>
          <w:kern w:val="0"/>
          <w:szCs w:val="32"/>
        </w:rPr>
        <w:t xml:space="preserve"> </w:t>
      </w:r>
      <w:r>
        <w:rPr>
          <w:rFonts w:eastAsia="仿宋_GB2312"/>
          <w:color w:val="000000"/>
          <w:kern w:val="0"/>
          <w:szCs w:val="32"/>
        </w:rPr>
        <w:t>特种设备现场指挥遵循属地为主的原则，由市人民政府及其相关部门人员组成特种设备</w:t>
      </w:r>
      <w:r>
        <w:rPr>
          <w:rFonts w:hint="eastAsia" w:eastAsia="仿宋_GB2312"/>
          <w:color w:val="000000"/>
          <w:kern w:val="0"/>
          <w:szCs w:val="32"/>
        </w:rPr>
        <w:t>安全</w:t>
      </w:r>
      <w:r>
        <w:rPr>
          <w:rFonts w:eastAsia="仿宋_GB2312"/>
          <w:color w:val="000000"/>
          <w:kern w:val="0"/>
          <w:szCs w:val="32"/>
        </w:rPr>
        <w:t>事故救援现场指挥部，统一领导、协调特种设备</w:t>
      </w:r>
      <w:r>
        <w:rPr>
          <w:rFonts w:hint="eastAsia" w:eastAsia="仿宋_GB2312"/>
          <w:color w:val="000000"/>
          <w:kern w:val="0"/>
          <w:szCs w:val="32"/>
        </w:rPr>
        <w:t>安全</w:t>
      </w:r>
      <w:r>
        <w:rPr>
          <w:rFonts w:eastAsia="仿宋_GB2312"/>
          <w:color w:val="000000"/>
          <w:kern w:val="0"/>
          <w:szCs w:val="32"/>
        </w:rPr>
        <w:t>事故现场应急救援指挥工作。</w:t>
      </w:r>
    </w:p>
    <w:p>
      <w:pPr>
        <w:spacing w:line="600" w:lineRule="exact"/>
        <w:ind w:firstLine="640" w:firstLineChars="200"/>
        <w:rPr>
          <w:rFonts w:eastAsia="仿宋_GB2312"/>
          <w:color w:val="000000"/>
          <w:kern w:val="0"/>
          <w:szCs w:val="32"/>
        </w:rPr>
      </w:pPr>
      <w:r>
        <w:rPr>
          <w:rFonts w:eastAsia="仿宋_GB2312"/>
          <w:color w:val="000000"/>
          <w:kern w:val="0"/>
          <w:szCs w:val="32"/>
        </w:rPr>
        <w:t>4.3.2</w:t>
      </w:r>
      <w:r>
        <w:rPr>
          <w:rFonts w:hint="eastAsia" w:eastAsia="仿宋_GB2312"/>
          <w:color w:val="000000"/>
          <w:kern w:val="0"/>
          <w:szCs w:val="32"/>
        </w:rPr>
        <w:t xml:space="preserve"> </w:t>
      </w:r>
      <w:r>
        <w:rPr>
          <w:rFonts w:eastAsia="仿宋_GB2312"/>
          <w:color w:val="000000"/>
          <w:kern w:val="0"/>
          <w:szCs w:val="32"/>
        </w:rPr>
        <w:t>现场应急救援指挥部总指挥由相关特种设备</w:t>
      </w:r>
      <w:r>
        <w:rPr>
          <w:rFonts w:hint="eastAsia" w:eastAsia="仿宋_GB2312"/>
          <w:color w:val="000000"/>
          <w:kern w:val="0"/>
          <w:szCs w:val="32"/>
        </w:rPr>
        <w:t>安全</w:t>
      </w:r>
      <w:r>
        <w:rPr>
          <w:rFonts w:eastAsia="仿宋_GB2312"/>
          <w:color w:val="000000"/>
          <w:kern w:val="0"/>
          <w:szCs w:val="32"/>
        </w:rPr>
        <w:t>事故应急指挥机构指定，现场指挥部下设若干工作组：</w:t>
      </w:r>
    </w:p>
    <w:p>
      <w:pPr>
        <w:spacing w:line="600" w:lineRule="exact"/>
        <w:ind w:firstLine="640" w:firstLineChars="200"/>
        <w:rPr>
          <w:rFonts w:eastAsia="仿宋_GB2312"/>
          <w:color w:val="000000"/>
          <w:kern w:val="0"/>
          <w:szCs w:val="32"/>
        </w:rPr>
      </w:pPr>
      <w:r>
        <w:rPr>
          <w:rFonts w:eastAsia="仿宋_GB2312"/>
          <w:color w:val="000000"/>
          <w:kern w:val="0"/>
          <w:szCs w:val="32"/>
        </w:rPr>
        <w:t>综合协调组：市市场监管局牵头，市</w:t>
      </w:r>
      <w:r>
        <w:rPr>
          <w:rFonts w:hint="eastAsia" w:eastAsia="仿宋_GB2312"/>
          <w:color w:val="000000"/>
          <w:kern w:val="0"/>
          <w:szCs w:val="32"/>
        </w:rPr>
        <w:t>直</w:t>
      </w:r>
      <w:r>
        <w:rPr>
          <w:rFonts w:eastAsia="仿宋_GB2312"/>
          <w:color w:val="000000"/>
          <w:kern w:val="0"/>
          <w:szCs w:val="32"/>
        </w:rPr>
        <w:t>相关部门、事发地</w:t>
      </w:r>
      <w:r>
        <w:rPr>
          <w:rFonts w:hint="eastAsia" w:eastAsia="仿宋_GB2312"/>
          <w:color w:val="000000"/>
          <w:kern w:val="0"/>
          <w:szCs w:val="32"/>
        </w:rPr>
        <w:t>乡镇</w:t>
      </w:r>
      <w:r>
        <w:rPr>
          <w:rFonts w:eastAsia="仿宋_GB2312"/>
          <w:color w:val="000000"/>
          <w:kern w:val="0"/>
          <w:szCs w:val="32"/>
        </w:rPr>
        <w:t>人民政府</w:t>
      </w:r>
      <w:r>
        <w:rPr>
          <w:rFonts w:hint="eastAsia" w:eastAsia="仿宋_GB2312"/>
          <w:color w:val="000000"/>
          <w:kern w:val="0"/>
          <w:szCs w:val="32"/>
        </w:rPr>
        <w:t>（街道办事处）、园区管委会</w:t>
      </w:r>
      <w:r>
        <w:rPr>
          <w:rFonts w:eastAsia="仿宋_GB2312"/>
          <w:color w:val="000000"/>
          <w:kern w:val="0"/>
          <w:szCs w:val="32"/>
        </w:rPr>
        <w:t>参与，组织协调现场应急救援的人员、交通、通信和装备等资源的调配，对事故进行调查分析并提出处理意见。</w:t>
      </w:r>
    </w:p>
    <w:p>
      <w:pPr>
        <w:spacing w:line="600" w:lineRule="exact"/>
        <w:ind w:firstLine="640" w:firstLineChars="200"/>
        <w:rPr>
          <w:rFonts w:eastAsia="仿宋_GB2312"/>
          <w:color w:val="000000"/>
          <w:kern w:val="0"/>
          <w:szCs w:val="32"/>
        </w:rPr>
      </w:pPr>
      <w:r>
        <w:rPr>
          <w:rFonts w:eastAsia="仿宋_GB2312"/>
          <w:color w:val="000000"/>
          <w:kern w:val="0"/>
          <w:szCs w:val="32"/>
        </w:rPr>
        <w:t>抢险救助组：市市场监管局牵头，</w:t>
      </w:r>
      <w:r>
        <w:rPr>
          <w:rFonts w:hint="eastAsia" w:eastAsia="仿宋_GB2312"/>
          <w:color w:val="000000"/>
          <w:kern w:val="0"/>
          <w:szCs w:val="32"/>
        </w:rPr>
        <w:t>市直相关部门、</w:t>
      </w:r>
      <w:r>
        <w:rPr>
          <w:rFonts w:eastAsia="仿宋_GB2312"/>
          <w:color w:val="000000"/>
          <w:kern w:val="0"/>
          <w:szCs w:val="32"/>
        </w:rPr>
        <w:t>事发地</w:t>
      </w:r>
      <w:r>
        <w:rPr>
          <w:rFonts w:hint="eastAsia" w:eastAsia="仿宋_GB2312"/>
          <w:color w:val="000000"/>
          <w:kern w:val="0"/>
          <w:szCs w:val="32"/>
        </w:rPr>
        <w:t>乡镇</w:t>
      </w:r>
      <w:r>
        <w:rPr>
          <w:rFonts w:eastAsia="仿宋_GB2312"/>
          <w:color w:val="000000"/>
          <w:kern w:val="0"/>
          <w:szCs w:val="32"/>
        </w:rPr>
        <w:t>人民政府</w:t>
      </w:r>
      <w:r>
        <w:rPr>
          <w:rFonts w:hint="eastAsia" w:eastAsia="仿宋_GB2312"/>
          <w:color w:val="000000"/>
          <w:kern w:val="0"/>
          <w:szCs w:val="32"/>
        </w:rPr>
        <w:t>（街道办事处）、园区管委会</w:t>
      </w:r>
      <w:r>
        <w:rPr>
          <w:rFonts w:eastAsia="仿宋_GB2312"/>
          <w:color w:val="000000"/>
          <w:kern w:val="0"/>
          <w:szCs w:val="32"/>
        </w:rPr>
        <w:t>参加，查明事故性质、影响范围及可能继续造成的后果，制定抢险救援方案并组织实施。</w:t>
      </w:r>
    </w:p>
    <w:p>
      <w:pPr>
        <w:spacing w:line="600" w:lineRule="exact"/>
        <w:ind w:firstLine="640" w:firstLineChars="200"/>
        <w:rPr>
          <w:rFonts w:eastAsia="仿宋_GB2312"/>
          <w:color w:val="000000"/>
          <w:kern w:val="0"/>
          <w:szCs w:val="32"/>
        </w:rPr>
      </w:pPr>
      <w:r>
        <w:rPr>
          <w:rFonts w:eastAsia="仿宋_GB2312"/>
          <w:color w:val="000000"/>
          <w:kern w:val="0"/>
          <w:szCs w:val="32"/>
        </w:rPr>
        <w:t>警戒保卫组：市公安局牵头，负责事故现场安全保卫、交通管制、嫌疑人控制等工作。</w:t>
      </w:r>
    </w:p>
    <w:p>
      <w:pPr>
        <w:spacing w:line="600" w:lineRule="exact"/>
        <w:ind w:firstLine="640" w:firstLineChars="200"/>
        <w:rPr>
          <w:rFonts w:eastAsia="仿宋_GB2312"/>
          <w:color w:val="000000"/>
          <w:kern w:val="0"/>
          <w:szCs w:val="32"/>
        </w:rPr>
      </w:pPr>
      <w:r>
        <w:rPr>
          <w:rFonts w:eastAsia="仿宋_GB2312"/>
          <w:color w:val="000000"/>
          <w:kern w:val="0"/>
          <w:szCs w:val="32"/>
        </w:rPr>
        <w:t>医疗救护组：市卫健局牵头，负责事故医疗救护工作。</w:t>
      </w:r>
    </w:p>
    <w:p>
      <w:pPr>
        <w:spacing w:line="600" w:lineRule="exact"/>
        <w:ind w:firstLine="640" w:firstLineChars="200"/>
        <w:rPr>
          <w:rFonts w:eastAsia="仿宋_GB2312"/>
          <w:color w:val="000000"/>
          <w:kern w:val="0"/>
          <w:szCs w:val="32"/>
        </w:rPr>
      </w:pPr>
      <w:r>
        <w:rPr>
          <w:rFonts w:eastAsia="仿宋_GB2312"/>
          <w:color w:val="000000"/>
          <w:kern w:val="0"/>
          <w:szCs w:val="32"/>
        </w:rPr>
        <w:t>后勤保障组：事发地</w:t>
      </w:r>
      <w:r>
        <w:rPr>
          <w:rFonts w:hint="eastAsia" w:eastAsia="仿宋_GB2312"/>
          <w:color w:val="000000"/>
          <w:kern w:val="0"/>
          <w:szCs w:val="32"/>
        </w:rPr>
        <w:t>乡镇</w:t>
      </w:r>
      <w:r>
        <w:rPr>
          <w:rFonts w:eastAsia="仿宋_GB2312"/>
          <w:color w:val="000000"/>
          <w:kern w:val="0"/>
          <w:szCs w:val="32"/>
        </w:rPr>
        <w:t>人民政府</w:t>
      </w:r>
      <w:r>
        <w:rPr>
          <w:rFonts w:hint="eastAsia" w:eastAsia="仿宋_GB2312"/>
          <w:color w:val="000000"/>
          <w:kern w:val="0"/>
          <w:szCs w:val="32"/>
        </w:rPr>
        <w:t>（街道办事处）、园区管委会</w:t>
      </w:r>
      <w:r>
        <w:rPr>
          <w:rFonts w:eastAsia="仿宋_GB2312"/>
          <w:color w:val="000000"/>
          <w:kern w:val="0"/>
          <w:szCs w:val="32"/>
        </w:rPr>
        <w:t>牵头，提供应急救援物资及装备，做好电力、通信设施抢修等工作。</w:t>
      </w:r>
    </w:p>
    <w:p>
      <w:pPr>
        <w:spacing w:line="600" w:lineRule="exact"/>
        <w:ind w:firstLine="640" w:firstLineChars="200"/>
        <w:rPr>
          <w:rFonts w:eastAsia="仿宋_GB2312"/>
          <w:color w:val="000000"/>
          <w:kern w:val="0"/>
          <w:szCs w:val="32"/>
        </w:rPr>
      </w:pPr>
      <w:r>
        <w:rPr>
          <w:rFonts w:eastAsia="仿宋_GB2312"/>
          <w:color w:val="000000"/>
          <w:kern w:val="0"/>
          <w:szCs w:val="32"/>
        </w:rPr>
        <w:t>次生灾害防治组：事发地</w:t>
      </w:r>
      <w:r>
        <w:rPr>
          <w:rFonts w:hint="eastAsia" w:eastAsia="仿宋_GB2312"/>
          <w:color w:val="000000"/>
          <w:kern w:val="0"/>
          <w:szCs w:val="32"/>
        </w:rPr>
        <w:t>乡镇</w:t>
      </w:r>
      <w:r>
        <w:rPr>
          <w:rFonts w:eastAsia="仿宋_GB2312"/>
          <w:color w:val="000000"/>
          <w:kern w:val="0"/>
          <w:szCs w:val="32"/>
        </w:rPr>
        <w:t>人民政府</w:t>
      </w:r>
      <w:r>
        <w:rPr>
          <w:rFonts w:hint="eastAsia" w:eastAsia="仿宋_GB2312"/>
          <w:color w:val="000000"/>
          <w:kern w:val="0"/>
          <w:szCs w:val="32"/>
        </w:rPr>
        <w:t>（街道办事处）、园区管委会</w:t>
      </w:r>
      <w:r>
        <w:rPr>
          <w:rFonts w:eastAsia="仿宋_GB2312"/>
          <w:color w:val="000000"/>
          <w:kern w:val="0"/>
          <w:szCs w:val="32"/>
        </w:rPr>
        <w:t>牵头，应急管理、生态环境、消防救援等部门参加，负责次生灾害防治工作。</w:t>
      </w:r>
    </w:p>
    <w:p>
      <w:pPr>
        <w:spacing w:line="600" w:lineRule="exact"/>
        <w:ind w:firstLine="640" w:firstLineChars="200"/>
        <w:rPr>
          <w:rFonts w:eastAsia="仿宋_GB2312"/>
          <w:color w:val="000000"/>
          <w:kern w:val="0"/>
          <w:szCs w:val="32"/>
        </w:rPr>
      </w:pPr>
      <w:r>
        <w:rPr>
          <w:rFonts w:eastAsia="仿宋_GB2312"/>
          <w:color w:val="000000"/>
          <w:kern w:val="0"/>
          <w:szCs w:val="32"/>
        </w:rPr>
        <w:t>宣传报道组：市委宣传部牵头，市委网信办、市市场监管局、</w:t>
      </w:r>
      <w:r>
        <w:rPr>
          <w:rFonts w:eastAsia="仿宋_GB2312"/>
          <w:kern w:val="0"/>
          <w:szCs w:val="32"/>
        </w:rPr>
        <w:t>市</w:t>
      </w:r>
      <w:r>
        <w:rPr>
          <w:rFonts w:hint="eastAsia" w:eastAsia="仿宋_GB2312"/>
          <w:szCs w:val="32"/>
        </w:rPr>
        <w:t>应急管理局</w:t>
      </w:r>
      <w:r>
        <w:rPr>
          <w:rFonts w:eastAsia="仿宋_GB2312"/>
          <w:kern w:val="0"/>
          <w:szCs w:val="32"/>
        </w:rPr>
        <w:t>等参加，负责应</w:t>
      </w:r>
      <w:r>
        <w:rPr>
          <w:rFonts w:eastAsia="仿宋_GB2312"/>
          <w:color w:val="000000"/>
          <w:kern w:val="0"/>
          <w:szCs w:val="32"/>
        </w:rPr>
        <w:t>急救援工作中的宣传报道和新闻发布工作。</w:t>
      </w:r>
    </w:p>
    <w:p>
      <w:pPr>
        <w:spacing w:line="600" w:lineRule="exact"/>
        <w:ind w:firstLine="640" w:firstLineChars="200"/>
        <w:rPr>
          <w:rFonts w:eastAsia="仿宋_GB2312"/>
          <w:color w:val="000000"/>
          <w:kern w:val="0"/>
          <w:szCs w:val="32"/>
        </w:rPr>
      </w:pPr>
      <w:r>
        <w:rPr>
          <w:rFonts w:eastAsia="仿宋_GB2312"/>
          <w:color w:val="000000"/>
          <w:kern w:val="0"/>
          <w:szCs w:val="32"/>
        </w:rPr>
        <w:t>善后工作组：事发地</w:t>
      </w:r>
      <w:r>
        <w:rPr>
          <w:rFonts w:hint="eastAsia" w:eastAsia="仿宋_GB2312"/>
          <w:color w:val="000000"/>
          <w:kern w:val="0"/>
          <w:szCs w:val="32"/>
        </w:rPr>
        <w:t>乡镇</w:t>
      </w:r>
      <w:r>
        <w:rPr>
          <w:rFonts w:eastAsia="仿宋_GB2312"/>
          <w:color w:val="000000"/>
          <w:kern w:val="0"/>
          <w:szCs w:val="32"/>
        </w:rPr>
        <w:t>人民政府</w:t>
      </w:r>
      <w:r>
        <w:rPr>
          <w:rFonts w:hint="eastAsia" w:eastAsia="仿宋_GB2312"/>
          <w:color w:val="000000"/>
          <w:kern w:val="0"/>
          <w:szCs w:val="32"/>
        </w:rPr>
        <w:t>（街道办事处）、园区管委会</w:t>
      </w:r>
      <w:r>
        <w:rPr>
          <w:rFonts w:eastAsia="仿宋_GB2312"/>
          <w:color w:val="000000"/>
          <w:kern w:val="0"/>
          <w:szCs w:val="32"/>
        </w:rPr>
        <w:t>牵</w:t>
      </w:r>
      <w:r>
        <w:rPr>
          <w:rFonts w:eastAsia="仿宋_GB2312"/>
          <w:kern w:val="0"/>
          <w:szCs w:val="32"/>
        </w:rPr>
        <w:t>头，市</w:t>
      </w:r>
      <w:r>
        <w:rPr>
          <w:rFonts w:hint="eastAsia" w:eastAsia="仿宋_GB2312"/>
          <w:szCs w:val="32"/>
        </w:rPr>
        <w:t>应急管理局</w:t>
      </w:r>
      <w:r>
        <w:rPr>
          <w:rFonts w:eastAsia="仿宋_GB2312"/>
          <w:kern w:val="0"/>
          <w:szCs w:val="32"/>
        </w:rPr>
        <w:t>、市人社局、市总工会及有关保险机构、事故发生单位参加，负</w:t>
      </w:r>
      <w:r>
        <w:rPr>
          <w:rFonts w:eastAsia="仿宋_GB2312"/>
          <w:color w:val="000000"/>
          <w:kern w:val="0"/>
          <w:szCs w:val="32"/>
        </w:rPr>
        <w:t>责伤亡人员及其家属的安抚、抚恤、理赔等工作。负责初步处理和统计分析工作。</w:t>
      </w:r>
    </w:p>
    <w:p>
      <w:pPr>
        <w:spacing w:line="600" w:lineRule="exact"/>
        <w:ind w:firstLine="640" w:firstLineChars="200"/>
        <w:rPr>
          <w:rFonts w:eastAsia="仿宋_GB2312"/>
          <w:color w:val="000000"/>
          <w:kern w:val="0"/>
          <w:szCs w:val="32"/>
        </w:rPr>
      </w:pPr>
      <w:r>
        <w:rPr>
          <w:rFonts w:eastAsia="仿宋_GB2312"/>
          <w:color w:val="000000"/>
          <w:kern w:val="0"/>
          <w:szCs w:val="32"/>
        </w:rPr>
        <w:t>4.4</w:t>
      </w:r>
      <w:r>
        <w:rPr>
          <w:rFonts w:hint="eastAsia" w:eastAsia="仿宋_GB2312"/>
          <w:color w:val="000000"/>
          <w:kern w:val="0"/>
          <w:szCs w:val="32"/>
        </w:rPr>
        <w:t xml:space="preserve"> </w:t>
      </w:r>
      <w:r>
        <w:rPr>
          <w:rFonts w:eastAsia="仿宋_GB2312"/>
          <w:color w:val="000000"/>
          <w:kern w:val="0"/>
          <w:szCs w:val="32"/>
        </w:rPr>
        <w:t>应急处置</w:t>
      </w:r>
    </w:p>
    <w:p>
      <w:pPr>
        <w:spacing w:line="600" w:lineRule="exact"/>
        <w:ind w:firstLine="640" w:firstLineChars="200"/>
        <w:rPr>
          <w:rFonts w:eastAsia="仿宋_GB2312"/>
          <w:color w:val="000000"/>
          <w:kern w:val="0"/>
          <w:szCs w:val="32"/>
        </w:rPr>
      </w:pPr>
      <w:r>
        <w:rPr>
          <w:rFonts w:eastAsia="仿宋_GB2312"/>
          <w:color w:val="000000"/>
          <w:kern w:val="0"/>
          <w:szCs w:val="32"/>
        </w:rPr>
        <w:t>4.4.1</w:t>
      </w:r>
      <w:r>
        <w:rPr>
          <w:rFonts w:hint="eastAsia" w:eastAsia="仿宋_GB2312"/>
          <w:color w:val="000000"/>
          <w:kern w:val="0"/>
          <w:szCs w:val="32"/>
        </w:rPr>
        <w:t xml:space="preserve"> </w:t>
      </w:r>
      <w:r>
        <w:rPr>
          <w:rFonts w:eastAsia="仿宋_GB2312"/>
          <w:color w:val="000000"/>
          <w:kern w:val="0"/>
          <w:szCs w:val="32"/>
        </w:rPr>
        <w:t>现场处置主要依靠本辖区应急救援力量。特种设备发生事故后，</w:t>
      </w:r>
      <w:r>
        <w:rPr>
          <w:rFonts w:hint="eastAsia" w:eastAsia="仿宋_GB2312"/>
          <w:color w:val="000000"/>
          <w:kern w:val="0"/>
          <w:szCs w:val="32"/>
        </w:rPr>
        <w:t>事发</w:t>
      </w:r>
      <w:r>
        <w:rPr>
          <w:rFonts w:eastAsia="仿宋_GB2312"/>
          <w:color w:val="000000"/>
          <w:kern w:val="0"/>
          <w:szCs w:val="32"/>
        </w:rPr>
        <w:t>地</w:t>
      </w:r>
      <w:r>
        <w:rPr>
          <w:rFonts w:hint="eastAsia" w:eastAsia="仿宋_GB2312"/>
          <w:color w:val="000000"/>
          <w:kern w:val="0"/>
          <w:szCs w:val="32"/>
        </w:rPr>
        <w:t>乡镇人民</w:t>
      </w:r>
      <w:r>
        <w:rPr>
          <w:rFonts w:eastAsia="仿宋_GB2312"/>
          <w:color w:val="000000"/>
          <w:kern w:val="0"/>
          <w:szCs w:val="32"/>
        </w:rPr>
        <w:t>政府</w:t>
      </w:r>
      <w:r>
        <w:rPr>
          <w:rFonts w:hint="eastAsia" w:eastAsia="仿宋_GB2312"/>
          <w:color w:val="000000"/>
          <w:kern w:val="0"/>
          <w:szCs w:val="32"/>
        </w:rPr>
        <w:t>（街道办事处）、园区管委会</w:t>
      </w:r>
      <w:r>
        <w:rPr>
          <w:rFonts w:eastAsia="仿宋_GB2312"/>
          <w:color w:val="000000"/>
          <w:kern w:val="0"/>
          <w:szCs w:val="32"/>
        </w:rPr>
        <w:t>和有关部门应组织职工、群众开展自救、互救，必要时请求特种设备救护、医疗救护等救援队伍支援。</w:t>
      </w:r>
    </w:p>
    <w:p>
      <w:pPr>
        <w:spacing w:line="600" w:lineRule="exact"/>
        <w:ind w:firstLine="640" w:firstLineChars="200"/>
        <w:rPr>
          <w:rFonts w:eastAsia="仿宋_GB2312"/>
          <w:color w:val="000000"/>
          <w:kern w:val="0"/>
          <w:szCs w:val="32"/>
        </w:rPr>
      </w:pPr>
      <w:r>
        <w:rPr>
          <w:rFonts w:eastAsia="仿宋_GB2312"/>
          <w:color w:val="000000"/>
          <w:kern w:val="0"/>
          <w:szCs w:val="32"/>
        </w:rPr>
        <w:t>4.4.2</w:t>
      </w:r>
      <w:r>
        <w:rPr>
          <w:rFonts w:hint="eastAsia" w:eastAsia="仿宋_GB2312"/>
          <w:color w:val="000000"/>
          <w:kern w:val="0"/>
          <w:szCs w:val="32"/>
        </w:rPr>
        <w:t xml:space="preserve"> </w:t>
      </w:r>
      <w:r>
        <w:rPr>
          <w:rFonts w:eastAsia="仿宋_GB2312"/>
          <w:color w:val="000000"/>
          <w:kern w:val="0"/>
          <w:szCs w:val="32"/>
        </w:rPr>
        <w:t>事故单位是第一时间处置事故的主体。特种设备使用单位主要负责人应充分利用企业和就近社会救援力量，立即组织抢险救援，特别是受伤、被困人员。</w:t>
      </w:r>
    </w:p>
    <w:p>
      <w:pPr>
        <w:spacing w:line="600" w:lineRule="exact"/>
        <w:ind w:firstLine="640" w:firstLineChars="200"/>
        <w:rPr>
          <w:rFonts w:eastAsia="仿宋_GB2312"/>
          <w:color w:val="000000"/>
          <w:kern w:val="0"/>
          <w:szCs w:val="32"/>
        </w:rPr>
      </w:pPr>
      <w:r>
        <w:rPr>
          <w:rFonts w:eastAsia="仿宋_GB2312"/>
          <w:color w:val="000000"/>
          <w:kern w:val="0"/>
          <w:szCs w:val="32"/>
        </w:rPr>
        <w:t>4.4.3</w:t>
      </w:r>
      <w:r>
        <w:rPr>
          <w:rFonts w:hint="eastAsia" w:eastAsia="仿宋_GB2312"/>
          <w:color w:val="000000"/>
          <w:kern w:val="0"/>
          <w:szCs w:val="32"/>
        </w:rPr>
        <w:t xml:space="preserve"> </w:t>
      </w:r>
      <w:r>
        <w:rPr>
          <w:rFonts w:eastAsia="仿宋_GB2312"/>
          <w:color w:val="000000"/>
          <w:kern w:val="0"/>
          <w:szCs w:val="32"/>
        </w:rPr>
        <w:t>特种设备使用单位和</w:t>
      </w:r>
      <w:r>
        <w:rPr>
          <w:rFonts w:hint="eastAsia" w:eastAsia="仿宋_GB2312"/>
          <w:color w:val="000000"/>
          <w:kern w:val="0"/>
          <w:szCs w:val="32"/>
        </w:rPr>
        <w:t>事发地乡镇人民政府（街道办事处）、园区管委会</w:t>
      </w:r>
      <w:r>
        <w:rPr>
          <w:rFonts w:eastAsia="仿宋_GB2312"/>
          <w:color w:val="000000"/>
          <w:kern w:val="0"/>
          <w:szCs w:val="32"/>
        </w:rPr>
        <w:t>地救护力量不足以有效地抢险救灾时，可以向</w:t>
      </w:r>
      <w:r>
        <w:rPr>
          <w:rFonts w:hint="eastAsia" w:eastAsia="仿宋_GB2312"/>
          <w:color w:val="000000"/>
          <w:kern w:val="0"/>
          <w:szCs w:val="32"/>
        </w:rPr>
        <w:t>市</w:t>
      </w:r>
      <w:r>
        <w:rPr>
          <w:rFonts w:eastAsia="仿宋_GB2312"/>
          <w:color w:val="000000"/>
          <w:kern w:val="0"/>
          <w:szCs w:val="32"/>
        </w:rPr>
        <w:t>特种设备应急指挥部请求增强救援力量。</w:t>
      </w:r>
    </w:p>
    <w:p>
      <w:pPr>
        <w:spacing w:line="600" w:lineRule="exact"/>
        <w:ind w:firstLine="640" w:firstLineChars="200"/>
        <w:rPr>
          <w:rFonts w:eastAsia="仿宋_GB2312"/>
          <w:color w:val="000000"/>
          <w:kern w:val="0"/>
          <w:szCs w:val="32"/>
        </w:rPr>
      </w:pPr>
      <w:r>
        <w:rPr>
          <w:rFonts w:eastAsia="仿宋_GB2312"/>
          <w:color w:val="000000"/>
          <w:kern w:val="0"/>
          <w:szCs w:val="32"/>
        </w:rPr>
        <w:t>4.4.4</w:t>
      </w:r>
      <w:r>
        <w:rPr>
          <w:rFonts w:hint="eastAsia" w:eastAsia="仿宋_GB2312"/>
          <w:color w:val="000000"/>
          <w:kern w:val="0"/>
          <w:szCs w:val="32"/>
        </w:rPr>
        <w:t xml:space="preserve"> </w:t>
      </w:r>
      <w:r>
        <w:rPr>
          <w:rFonts w:eastAsia="仿宋_GB2312"/>
          <w:color w:val="000000"/>
          <w:kern w:val="0"/>
          <w:szCs w:val="32"/>
        </w:rPr>
        <w:t>当特种设备事故严重危及当地社会稳定时，市特种设备</w:t>
      </w:r>
      <w:r>
        <w:rPr>
          <w:rFonts w:hint="eastAsia" w:eastAsia="仿宋_GB2312"/>
          <w:color w:val="000000"/>
          <w:kern w:val="0"/>
          <w:szCs w:val="32"/>
        </w:rPr>
        <w:t>安全</w:t>
      </w:r>
      <w:r>
        <w:rPr>
          <w:rFonts w:eastAsia="仿宋_GB2312"/>
          <w:color w:val="000000"/>
          <w:kern w:val="0"/>
          <w:szCs w:val="32"/>
        </w:rPr>
        <w:t>事故应急指挥部协调请求驻</w:t>
      </w:r>
      <w:r>
        <w:rPr>
          <w:rFonts w:hint="eastAsia" w:eastAsia="仿宋_GB2312"/>
          <w:color w:val="000000"/>
          <w:kern w:val="0"/>
          <w:szCs w:val="32"/>
        </w:rPr>
        <w:t>浏</w:t>
      </w:r>
      <w:r>
        <w:rPr>
          <w:rFonts w:eastAsia="仿宋_GB2312"/>
          <w:color w:val="000000"/>
          <w:kern w:val="0"/>
          <w:szCs w:val="32"/>
        </w:rPr>
        <w:t>部队、民兵预备役部队、武警参加抢险救灾或治安保卫工作。</w:t>
      </w:r>
    </w:p>
    <w:p>
      <w:pPr>
        <w:spacing w:line="600" w:lineRule="exact"/>
        <w:ind w:firstLine="640" w:firstLineChars="200"/>
        <w:rPr>
          <w:rFonts w:eastAsia="仿宋_GB2312"/>
          <w:color w:val="000000"/>
          <w:kern w:val="0"/>
          <w:szCs w:val="32"/>
        </w:rPr>
      </w:pPr>
      <w:r>
        <w:rPr>
          <w:rFonts w:eastAsia="仿宋_GB2312"/>
          <w:color w:val="000000"/>
          <w:kern w:val="0"/>
          <w:szCs w:val="32"/>
        </w:rPr>
        <w:t>4.4.5</w:t>
      </w:r>
      <w:r>
        <w:rPr>
          <w:rFonts w:hint="eastAsia" w:eastAsia="仿宋_GB2312"/>
          <w:color w:val="000000"/>
          <w:kern w:val="0"/>
          <w:szCs w:val="32"/>
        </w:rPr>
        <w:t xml:space="preserve"> </w:t>
      </w:r>
      <w:r>
        <w:rPr>
          <w:rFonts w:eastAsia="仿宋_GB2312"/>
          <w:color w:val="000000"/>
          <w:kern w:val="0"/>
          <w:szCs w:val="32"/>
        </w:rPr>
        <w:t>特种设备使用单位和</w:t>
      </w:r>
      <w:r>
        <w:rPr>
          <w:rFonts w:hint="eastAsia" w:eastAsia="仿宋_GB2312"/>
          <w:color w:val="000000"/>
          <w:kern w:val="0"/>
          <w:szCs w:val="32"/>
        </w:rPr>
        <w:t>事发</w:t>
      </w:r>
      <w:r>
        <w:rPr>
          <w:rFonts w:eastAsia="仿宋_GB2312"/>
          <w:color w:val="000000"/>
          <w:kern w:val="0"/>
          <w:szCs w:val="32"/>
        </w:rPr>
        <w:t>地</w:t>
      </w:r>
      <w:r>
        <w:rPr>
          <w:rFonts w:hint="eastAsia" w:eastAsia="仿宋_GB2312"/>
          <w:color w:val="000000"/>
          <w:kern w:val="0"/>
          <w:szCs w:val="32"/>
        </w:rPr>
        <w:t>乡镇人民政府（街道办事处）、园区管委会</w:t>
      </w:r>
      <w:r>
        <w:rPr>
          <w:rFonts w:eastAsia="仿宋_GB2312"/>
          <w:color w:val="000000"/>
          <w:kern w:val="0"/>
          <w:szCs w:val="32"/>
        </w:rPr>
        <w:t>医疗机构的救护能力不足时，应向</w:t>
      </w:r>
      <w:r>
        <w:rPr>
          <w:rFonts w:hint="eastAsia" w:eastAsia="仿宋_GB2312"/>
          <w:color w:val="000000"/>
          <w:kern w:val="0"/>
          <w:szCs w:val="32"/>
        </w:rPr>
        <w:t>市</w:t>
      </w:r>
      <w:r>
        <w:rPr>
          <w:rFonts w:eastAsia="仿宋_GB2312"/>
          <w:color w:val="000000"/>
          <w:kern w:val="0"/>
          <w:szCs w:val="32"/>
        </w:rPr>
        <w:t>特种设备应急指挥部请求调动医学专家、医疗设备增援，或将伤者迅速</w:t>
      </w:r>
      <w:r>
        <w:rPr>
          <w:rFonts w:hint="eastAsia" w:eastAsia="仿宋_GB2312"/>
          <w:color w:val="000000"/>
          <w:kern w:val="0"/>
          <w:szCs w:val="32"/>
        </w:rPr>
        <w:t>就近</w:t>
      </w:r>
      <w:r>
        <w:rPr>
          <w:rFonts w:eastAsia="仿宋_GB2312"/>
          <w:color w:val="000000"/>
          <w:kern w:val="0"/>
          <w:szCs w:val="32"/>
        </w:rPr>
        <w:t>转移救治。</w:t>
      </w:r>
    </w:p>
    <w:p>
      <w:pPr>
        <w:spacing w:line="600" w:lineRule="exact"/>
        <w:ind w:firstLine="640" w:firstLineChars="200"/>
        <w:rPr>
          <w:rFonts w:eastAsia="仿宋_GB2312"/>
          <w:color w:val="000000"/>
          <w:kern w:val="0"/>
          <w:szCs w:val="32"/>
        </w:rPr>
      </w:pPr>
      <w:r>
        <w:rPr>
          <w:rFonts w:eastAsia="仿宋_GB2312"/>
          <w:color w:val="000000"/>
          <w:kern w:val="0"/>
          <w:szCs w:val="32"/>
        </w:rPr>
        <w:t>4.5</w:t>
      </w:r>
      <w:r>
        <w:rPr>
          <w:rFonts w:hint="eastAsia" w:eastAsia="仿宋_GB2312"/>
          <w:color w:val="000000"/>
          <w:kern w:val="0"/>
          <w:szCs w:val="32"/>
        </w:rPr>
        <w:t xml:space="preserve"> </w:t>
      </w:r>
      <w:r>
        <w:rPr>
          <w:rFonts w:eastAsia="仿宋_GB2312"/>
          <w:color w:val="000000"/>
          <w:kern w:val="0"/>
          <w:szCs w:val="32"/>
        </w:rPr>
        <w:t>应急人员安全防护</w:t>
      </w:r>
    </w:p>
    <w:p>
      <w:pPr>
        <w:spacing w:line="600" w:lineRule="exact"/>
        <w:ind w:firstLine="640" w:firstLineChars="200"/>
        <w:rPr>
          <w:rFonts w:eastAsia="仿宋_GB2312"/>
          <w:color w:val="000000"/>
          <w:kern w:val="0"/>
          <w:szCs w:val="32"/>
        </w:rPr>
      </w:pPr>
      <w:r>
        <w:rPr>
          <w:rFonts w:eastAsia="仿宋_GB2312"/>
          <w:color w:val="000000"/>
          <w:kern w:val="0"/>
          <w:szCs w:val="32"/>
        </w:rPr>
        <w:t>参加应急抢险救援的工作人员，应当按照应急预案的规定，配备各种安全防护用品和必要的各种安全设施、设备，事故现场应当在专业部门和专业人员的指导下进行必要的技术处理。事故现场应当开辟应急抢险人员和车辆出入的专用通道和安全通道，以保证应急抢险工作在尽可能安全的环境、条件下顺利实施。</w:t>
      </w:r>
    </w:p>
    <w:p>
      <w:pPr>
        <w:spacing w:line="600" w:lineRule="exact"/>
        <w:ind w:firstLine="640" w:firstLineChars="200"/>
        <w:rPr>
          <w:rFonts w:eastAsia="仿宋_GB2312"/>
          <w:color w:val="000000"/>
          <w:kern w:val="0"/>
          <w:szCs w:val="32"/>
        </w:rPr>
      </w:pPr>
      <w:r>
        <w:rPr>
          <w:rFonts w:eastAsia="仿宋_GB2312"/>
          <w:color w:val="000000"/>
          <w:kern w:val="0"/>
          <w:szCs w:val="32"/>
        </w:rPr>
        <w:t>4.6</w:t>
      </w:r>
      <w:r>
        <w:rPr>
          <w:rFonts w:hint="eastAsia" w:eastAsia="仿宋_GB2312"/>
          <w:color w:val="000000"/>
          <w:kern w:val="0"/>
          <w:szCs w:val="32"/>
        </w:rPr>
        <w:t xml:space="preserve"> </w:t>
      </w:r>
      <w:r>
        <w:rPr>
          <w:rFonts w:eastAsia="仿宋_GB2312"/>
          <w:color w:val="000000"/>
          <w:kern w:val="0"/>
          <w:szCs w:val="32"/>
        </w:rPr>
        <w:t>群众安全防护</w:t>
      </w:r>
    </w:p>
    <w:p>
      <w:pPr>
        <w:spacing w:line="600" w:lineRule="exact"/>
        <w:ind w:firstLine="640" w:firstLineChars="200"/>
        <w:rPr>
          <w:rFonts w:eastAsia="仿宋_GB2312"/>
          <w:color w:val="000000"/>
          <w:kern w:val="0"/>
          <w:szCs w:val="32"/>
        </w:rPr>
      </w:pPr>
      <w:r>
        <w:rPr>
          <w:rFonts w:eastAsia="仿宋_GB2312"/>
          <w:color w:val="000000"/>
          <w:kern w:val="0"/>
          <w:szCs w:val="32"/>
        </w:rPr>
        <w:t>根据事故发生的特性和应急救援的需要，</w:t>
      </w:r>
      <w:r>
        <w:rPr>
          <w:rFonts w:hint="eastAsia" w:eastAsia="仿宋_GB2312"/>
          <w:color w:val="000000"/>
          <w:kern w:val="0"/>
          <w:szCs w:val="32"/>
        </w:rPr>
        <w:t>事发</w:t>
      </w:r>
      <w:r>
        <w:rPr>
          <w:rFonts w:eastAsia="仿宋_GB2312"/>
          <w:color w:val="000000"/>
          <w:kern w:val="0"/>
          <w:szCs w:val="32"/>
        </w:rPr>
        <w:t>地</w:t>
      </w:r>
      <w:r>
        <w:rPr>
          <w:rFonts w:hint="eastAsia" w:eastAsia="仿宋_GB2312"/>
          <w:color w:val="000000"/>
          <w:kern w:val="0"/>
          <w:szCs w:val="32"/>
        </w:rPr>
        <w:t>乡镇</w:t>
      </w:r>
      <w:r>
        <w:rPr>
          <w:rFonts w:eastAsia="仿宋_GB2312"/>
          <w:color w:val="000000"/>
          <w:kern w:val="0"/>
          <w:szCs w:val="32"/>
        </w:rPr>
        <w:t>人民政府</w:t>
      </w:r>
      <w:r>
        <w:rPr>
          <w:rFonts w:hint="eastAsia" w:eastAsia="仿宋_GB2312"/>
          <w:color w:val="000000"/>
          <w:kern w:val="0"/>
          <w:szCs w:val="32"/>
        </w:rPr>
        <w:t>（街道办事处）、园区管委会</w:t>
      </w:r>
      <w:r>
        <w:rPr>
          <w:rFonts w:eastAsia="仿宋_GB2312"/>
          <w:color w:val="000000"/>
          <w:kern w:val="0"/>
          <w:szCs w:val="32"/>
        </w:rPr>
        <w:t>根据应急救援指挥机构的建议确定事故周围居民和群众的疏散范围，下达人员疏散的指令；公安、武警部队具体负责人员清场和人员疏散工作；卫生健康部门负责人员疏散过程中的医疗、卫生保障；事故发生地的各级应急管理以及人力资源社会保障部门负责疏散群众的生活救助。</w:t>
      </w:r>
    </w:p>
    <w:p>
      <w:pPr>
        <w:spacing w:line="600" w:lineRule="exact"/>
        <w:ind w:firstLine="640" w:firstLineChars="200"/>
        <w:rPr>
          <w:rFonts w:eastAsia="仿宋_GB2312"/>
          <w:color w:val="000000"/>
          <w:kern w:val="0"/>
          <w:szCs w:val="32"/>
        </w:rPr>
      </w:pPr>
      <w:r>
        <w:rPr>
          <w:rFonts w:eastAsia="仿宋_GB2312"/>
          <w:color w:val="000000"/>
          <w:kern w:val="0"/>
          <w:szCs w:val="32"/>
        </w:rPr>
        <w:t>4.7</w:t>
      </w:r>
      <w:r>
        <w:rPr>
          <w:rFonts w:hint="eastAsia" w:eastAsia="仿宋_GB2312"/>
          <w:color w:val="000000"/>
          <w:kern w:val="0"/>
          <w:szCs w:val="32"/>
        </w:rPr>
        <w:t xml:space="preserve"> </w:t>
      </w:r>
      <w:r>
        <w:rPr>
          <w:rFonts w:eastAsia="仿宋_GB2312"/>
          <w:color w:val="000000"/>
          <w:kern w:val="0"/>
          <w:szCs w:val="32"/>
        </w:rPr>
        <w:t>社会力量动员与参与</w:t>
      </w:r>
    </w:p>
    <w:p>
      <w:pPr>
        <w:spacing w:line="600" w:lineRule="exact"/>
        <w:ind w:firstLine="640" w:firstLineChars="200"/>
        <w:rPr>
          <w:rFonts w:eastAsia="仿宋_GB2312"/>
          <w:color w:val="000000"/>
          <w:kern w:val="0"/>
          <w:szCs w:val="32"/>
        </w:rPr>
      </w:pPr>
      <w:r>
        <w:rPr>
          <w:rFonts w:eastAsia="仿宋_GB2312"/>
          <w:color w:val="000000"/>
          <w:kern w:val="0"/>
          <w:szCs w:val="32"/>
        </w:rPr>
        <w:t>在应急抢险救援过程中，</w:t>
      </w:r>
      <w:r>
        <w:rPr>
          <w:rFonts w:hint="eastAsia" w:eastAsia="仿宋_GB2312"/>
          <w:color w:val="000000"/>
          <w:kern w:val="0"/>
          <w:szCs w:val="32"/>
        </w:rPr>
        <w:t>事发</w:t>
      </w:r>
      <w:r>
        <w:rPr>
          <w:rFonts w:eastAsia="仿宋_GB2312"/>
          <w:color w:val="000000"/>
          <w:kern w:val="0"/>
          <w:szCs w:val="32"/>
        </w:rPr>
        <w:t>地</w:t>
      </w:r>
      <w:r>
        <w:rPr>
          <w:rFonts w:hint="eastAsia" w:eastAsia="仿宋_GB2312"/>
          <w:color w:val="000000"/>
          <w:kern w:val="0"/>
          <w:szCs w:val="32"/>
        </w:rPr>
        <w:t>乡镇人民</w:t>
      </w:r>
      <w:r>
        <w:rPr>
          <w:rFonts w:eastAsia="仿宋_GB2312"/>
          <w:color w:val="000000"/>
          <w:kern w:val="0"/>
          <w:szCs w:val="32"/>
        </w:rPr>
        <w:t>政府</w:t>
      </w:r>
      <w:r>
        <w:rPr>
          <w:rFonts w:hint="eastAsia" w:eastAsia="仿宋_GB2312"/>
          <w:color w:val="000000"/>
          <w:kern w:val="0"/>
          <w:szCs w:val="32"/>
        </w:rPr>
        <w:t>（街道办事处）、园区管委会</w:t>
      </w:r>
      <w:r>
        <w:rPr>
          <w:rFonts w:eastAsia="仿宋_GB2312"/>
          <w:color w:val="000000"/>
          <w:kern w:val="0"/>
          <w:szCs w:val="32"/>
        </w:rPr>
        <w:t>负责动员、调动有关人员、物资、设备、器材，以及占用场地，有关单位和个人应当给予支持、配合并提供尽可能的便利条件，任何单位和个人不得拖延、阻拦和拒绝。</w:t>
      </w:r>
    </w:p>
    <w:p>
      <w:pPr>
        <w:spacing w:line="600" w:lineRule="exact"/>
        <w:ind w:firstLine="640" w:firstLineChars="200"/>
        <w:rPr>
          <w:rFonts w:eastAsia="仿宋_GB2312"/>
          <w:color w:val="000000"/>
          <w:kern w:val="0"/>
          <w:szCs w:val="32"/>
        </w:rPr>
      </w:pPr>
      <w:r>
        <w:rPr>
          <w:rFonts w:eastAsia="仿宋_GB2312"/>
          <w:color w:val="000000"/>
          <w:kern w:val="0"/>
          <w:szCs w:val="32"/>
        </w:rPr>
        <w:t>4.8</w:t>
      </w:r>
      <w:r>
        <w:rPr>
          <w:rFonts w:hint="eastAsia" w:eastAsia="仿宋_GB2312"/>
          <w:color w:val="000000"/>
          <w:kern w:val="0"/>
          <w:szCs w:val="32"/>
        </w:rPr>
        <w:t xml:space="preserve"> </w:t>
      </w:r>
      <w:r>
        <w:rPr>
          <w:rFonts w:eastAsia="仿宋_GB2312"/>
          <w:color w:val="000000"/>
          <w:kern w:val="0"/>
          <w:szCs w:val="32"/>
        </w:rPr>
        <w:t>信息发布</w:t>
      </w:r>
    </w:p>
    <w:p>
      <w:pPr>
        <w:spacing w:line="600" w:lineRule="exact"/>
        <w:ind w:firstLine="640" w:firstLineChars="200"/>
        <w:rPr>
          <w:rFonts w:eastAsia="仿宋_GB2312"/>
          <w:color w:val="000000"/>
          <w:kern w:val="0"/>
          <w:szCs w:val="32"/>
        </w:rPr>
      </w:pPr>
      <w:r>
        <w:rPr>
          <w:rFonts w:eastAsia="仿宋_GB2312"/>
          <w:color w:val="000000"/>
          <w:kern w:val="0"/>
          <w:szCs w:val="32"/>
        </w:rPr>
        <w:t>特种设备</w:t>
      </w:r>
      <w:r>
        <w:rPr>
          <w:rFonts w:hint="eastAsia" w:eastAsia="仿宋_GB2312"/>
          <w:color w:val="000000"/>
          <w:kern w:val="0"/>
          <w:szCs w:val="32"/>
        </w:rPr>
        <w:t>安全</w:t>
      </w:r>
      <w:r>
        <w:rPr>
          <w:rFonts w:eastAsia="仿宋_GB2312"/>
          <w:color w:val="000000"/>
          <w:kern w:val="0"/>
          <w:szCs w:val="32"/>
        </w:rPr>
        <w:t>事故的信息发布，由市特种设备应急救援指挥部办公室</w:t>
      </w:r>
      <w:r>
        <w:rPr>
          <w:rFonts w:hint="eastAsia" w:eastAsia="仿宋_GB2312"/>
          <w:color w:val="000000"/>
          <w:kern w:val="0"/>
          <w:szCs w:val="32"/>
        </w:rPr>
        <w:t>在</w:t>
      </w:r>
      <w:r>
        <w:rPr>
          <w:rFonts w:eastAsia="仿宋_GB2312"/>
          <w:color w:val="000000"/>
          <w:kern w:val="0"/>
          <w:szCs w:val="32"/>
        </w:rPr>
        <w:t>市委宣传部</w:t>
      </w:r>
      <w:r>
        <w:rPr>
          <w:rFonts w:hint="eastAsia" w:eastAsia="仿宋_GB2312"/>
          <w:color w:val="000000"/>
          <w:kern w:val="0"/>
          <w:szCs w:val="32"/>
        </w:rPr>
        <w:t>的指导下，</w:t>
      </w:r>
      <w:r>
        <w:rPr>
          <w:rFonts w:eastAsia="仿宋_GB2312"/>
          <w:color w:val="000000"/>
          <w:kern w:val="0"/>
          <w:szCs w:val="32"/>
        </w:rPr>
        <w:t>按照相关新闻发布规定进行</w:t>
      </w:r>
      <w:r>
        <w:rPr>
          <w:rFonts w:hint="eastAsia" w:eastAsia="仿宋_GB2312"/>
          <w:color w:val="000000"/>
          <w:kern w:val="0"/>
          <w:szCs w:val="32"/>
        </w:rPr>
        <w:t>信息发布</w:t>
      </w:r>
      <w:r>
        <w:rPr>
          <w:rFonts w:eastAsia="仿宋_GB2312"/>
          <w:color w:val="000000"/>
          <w:kern w:val="0"/>
          <w:szCs w:val="32"/>
        </w:rPr>
        <w:t>。</w:t>
      </w:r>
    </w:p>
    <w:p>
      <w:pPr>
        <w:spacing w:line="600" w:lineRule="exact"/>
        <w:ind w:firstLine="640" w:firstLineChars="200"/>
        <w:rPr>
          <w:rFonts w:eastAsia="仿宋_GB2312"/>
          <w:color w:val="000000"/>
          <w:kern w:val="0"/>
          <w:szCs w:val="32"/>
        </w:rPr>
      </w:pPr>
      <w:r>
        <w:rPr>
          <w:rFonts w:eastAsia="仿宋_GB2312"/>
          <w:color w:val="000000"/>
          <w:kern w:val="0"/>
          <w:szCs w:val="32"/>
        </w:rPr>
        <w:t>4.9应急救援结束</w:t>
      </w:r>
    </w:p>
    <w:p>
      <w:pPr>
        <w:spacing w:line="600" w:lineRule="exact"/>
        <w:ind w:firstLine="640" w:firstLineChars="200"/>
        <w:rPr>
          <w:rFonts w:eastAsia="仿宋_GB2312"/>
          <w:color w:val="000000"/>
          <w:kern w:val="0"/>
          <w:szCs w:val="32"/>
        </w:rPr>
      </w:pPr>
      <w:r>
        <w:rPr>
          <w:rFonts w:eastAsia="仿宋_GB2312"/>
          <w:color w:val="000000"/>
          <w:kern w:val="0"/>
          <w:szCs w:val="32"/>
        </w:rPr>
        <w:t>特种设备发生事故，当死亡和失踪人员已经查清、事故危害得以控制、次生事故因素已经消除、受伤人员基本得到救治、紧急疏散人员恢复正常生活时，由启动应急响应的机构宣布应急救援结束。</w:t>
      </w:r>
    </w:p>
    <w:p>
      <w:pPr>
        <w:spacing w:line="600" w:lineRule="exact"/>
        <w:ind w:firstLine="640" w:firstLineChars="200"/>
        <w:rPr>
          <w:rFonts w:eastAsia="黑体"/>
          <w:color w:val="000000"/>
          <w:kern w:val="0"/>
          <w:szCs w:val="32"/>
        </w:rPr>
      </w:pPr>
      <w:r>
        <w:rPr>
          <w:rFonts w:eastAsia="黑体"/>
          <w:color w:val="000000"/>
          <w:kern w:val="0"/>
          <w:szCs w:val="32"/>
        </w:rPr>
        <w:t>5</w:t>
      </w:r>
      <w:r>
        <w:rPr>
          <w:rFonts w:hint="eastAsia" w:eastAsia="黑体"/>
          <w:color w:val="000000"/>
          <w:kern w:val="0"/>
          <w:szCs w:val="32"/>
        </w:rPr>
        <w:t>．</w:t>
      </w:r>
      <w:r>
        <w:rPr>
          <w:rFonts w:eastAsia="黑体"/>
          <w:color w:val="000000"/>
          <w:kern w:val="0"/>
          <w:szCs w:val="32"/>
        </w:rPr>
        <w:t>后期处置</w:t>
      </w:r>
    </w:p>
    <w:p>
      <w:pPr>
        <w:spacing w:line="600" w:lineRule="exact"/>
        <w:ind w:firstLine="640" w:firstLineChars="200"/>
        <w:rPr>
          <w:rFonts w:eastAsia="仿宋_GB2312"/>
          <w:color w:val="000000"/>
          <w:kern w:val="0"/>
          <w:szCs w:val="32"/>
        </w:rPr>
      </w:pPr>
      <w:r>
        <w:rPr>
          <w:rFonts w:eastAsia="仿宋_GB2312"/>
          <w:color w:val="000000"/>
          <w:kern w:val="0"/>
          <w:szCs w:val="32"/>
        </w:rPr>
        <w:t>5.1</w:t>
      </w:r>
      <w:r>
        <w:rPr>
          <w:rFonts w:hint="eastAsia" w:eastAsia="仿宋_GB2312"/>
          <w:color w:val="000000"/>
          <w:kern w:val="0"/>
          <w:szCs w:val="32"/>
        </w:rPr>
        <w:t xml:space="preserve"> </w:t>
      </w:r>
      <w:r>
        <w:rPr>
          <w:rFonts w:eastAsia="仿宋_GB2312"/>
          <w:color w:val="000000"/>
          <w:kern w:val="0"/>
          <w:szCs w:val="32"/>
        </w:rPr>
        <w:t>善后处理</w:t>
      </w:r>
    </w:p>
    <w:p>
      <w:pPr>
        <w:spacing w:line="600" w:lineRule="exact"/>
        <w:ind w:firstLine="640" w:firstLineChars="200"/>
        <w:rPr>
          <w:rFonts w:eastAsia="仿宋_GB2312"/>
          <w:color w:val="000000"/>
          <w:kern w:val="0"/>
          <w:szCs w:val="32"/>
        </w:rPr>
      </w:pPr>
      <w:r>
        <w:rPr>
          <w:rFonts w:eastAsia="仿宋_GB2312"/>
          <w:color w:val="000000"/>
          <w:kern w:val="0"/>
          <w:szCs w:val="32"/>
        </w:rPr>
        <w:t>在应急抢险救援过程中需要紧急调用物资、设备、人员和场地，所发生费用由事故责任单位负责。</w:t>
      </w:r>
    </w:p>
    <w:p>
      <w:pPr>
        <w:spacing w:line="600" w:lineRule="exact"/>
        <w:ind w:firstLine="640" w:firstLineChars="200"/>
        <w:rPr>
          <w:rFonts w:eastAsia="仿宋_GB2312"/>
          <w:color w:val="000000"/>
          <w:kern w:val="0"/>
          <w:szCs w:val="32"/>
        </w:rPr>
      </w:pPr>
      <w:r>
        <w:rPr>
          <w:rFonts w:eastAsia="仿宋_GB2312"/>
          <w:color w:val="000000"/>
          <w:kern w:val="0"/>
          <w:szCs w:val="32"/>
        </w:rPr>
        <w:t>发生特种设备</w:t>
      </w:r>
      <w:r>
        <w:rPr>
          <w:rFonts w:hint="eastAsia" w:eastAsia="仿宋_GB2312"/>
          <w:color w:val="000000"/>
          <w:kern w:val="0"/>
          <w:szCs w:val="32"/>
        </w:rPr>
        <w:t>安全</w:t>
      </w:r>
      <w:r>
        <w:rPr>
          <w:rFonts w:eastAsia="仿宋_GB2312"/>
          <w:color w:val="000000"/>
          <w:kern w:val="0"/>
          <w:szCs w:val="32"/>
        </w:rPr>
        <w:t>事故后，必须由有资格的单位对特种设备进行全面检修，经检验合格后方可重新投入使用。对严重损毁、无维修价值的，应当予以报废。</w:t>
      </w:r>
    </w:p>
    <w:p>
      <w:pPr>
        <w:spacing w:line="600" w:lineRule="exact"/>
        <w:ind w:firstLine="640" w:firstLineChars="200"/>
        <w:rPr>
          <w:rFonts w:eastAsia="仿宋_GB2312"/>
          <w:color w:val="000000"/>
          <w:kern w:val="0"/>
          <w:szCs w:val="32"/>
        </w:rPr>
      </w:pPr>
      <w:r>
        <w:rPr>
          <w:rFonts w:eastAsia="仿宋_GB2312"/>
          <w:color w:val="000000"/>
          <w:kern w:val="0"/>
          <w:szCs w:val="32"/>
        </w:rPr>
        <w:t>特种设备</w:t>
      </w:r>
      <w:r>
        <w:rPr>
          <w:rFonts w:hint="eastAsia" w:eastAsia="仿宋_GB2312"/>
          <w:color w:val="000000"/>
          <w:kern w:val="0"/>
          <w:szCs w:val="32"/>
        </w:rPr>
        <w:t>安全</w:t>
      </w:r>
      <w:r>
        <w:rPr>
          <w:rFonts w:eastAsia="仿宋_GB2312"/>
          <w:color w:val="000000"/>
          <w:kern w:val="0"/>
          <w:szCs w:val="32"/>
        </w:rPr>
        <w:t>事故中，涉及到毒性介质泄漏或者邻近建筑物倒塌损坏的，应经生态环境部门和住房城乡建设部门检查并提出意见后，方可进行下一步修复工作。</w:t>
      </w:r>
    </w:p>
    <w:p>
      <w:pPr>
        <w:spacing w:line="600" w:lineRule="exact"/>
        <w:ind w:firstLine="640" w:firstLineChars="200"/>
        <w:rPr>
          <w:rFonts w:eastAsia="仿宋_GB2312"/>
          <w:color w:val="000000"/>
          <w:kern w:val="0"/>
          <w:szCs w:val="32"/>
        </w:rPr>
      </w:pPr>
      <w:r>
        <w:rPr>
          <w:rFonts w:eastAsia="仿宋_GB2312"/>
          <w:color w:val="000000"/>
          <w:kern w:val="0"/>
          <w:szCs w:val="32"/>
        </w:rPr>
        <w:t>做好伤亡人员</w:t>
      </w:r>
      <w:r>
        <w:rPr>
          <w:rFonts w:hint="eastAsia" w:eastAsia="仿宋_GB2312"/>
          <w:color w:val="000000"/>
          <w:kern w:val="0"/>
          <w:szCs w:val="32"/>
        </w:rPr>
        <w:t>及其</w:t>
      </w:r>
      <w:r>
        <w:rPr>
          <w:rFonts w:eastAsia="仿宋_GB2312"/>
          <w:color w:val="000000"/>
          <w:kern w:val="0"/>
          <w:szCs w:val="32"/>
        </w:rPr>
        <w:t>家属</w:t>
      </w:r>
      <w:r>
        <w:rPr>
          <w:rFonts w:hint="eastAsia" w:eastAsia="仿宋_GB2312"/>
          <w:color w:val="000000"/>
          <w:kern w:val="0"/>
          <w:szCs w:val="32"/>
        </w:rPr>
        <w:t>的</w:t>
      </w:r>
      <w:r>
        <w:rPr>
          <w:rFonts w:eastAsia="仿宋_GB2312"/>
          <w:color w:val="000000"/>
          <w:kern w:val="0"/>
          <w:szCs w:val="32"/>
        </w:rPr>
        <w:t>安抚、抚恤、理赔等善后处理和社会稳定工作。</w:t>
      </w:r>
    </w:p>
    <w:p>
      <w:pPr>
        <w:spacing w:line="600" w:lineRule="exact"/>
        <w:ind w:firstLine="640" w:firstLineChars="200"/>
        <w:rPr>
          <w:rFonts w:eastAsia="仿宋_GB2312"/>
          <w:color w:val="000000"/>
          <w:kern w:val="0"/>
          <w:szCs w:val="32"/>
        </w:rPr>
      </w:pPr>
      <w:r>
        <w:rPr>
          <w:rFonts w:eastAsia="仿宋_GB2312"/>
          <w:color w:val="000000"/>
          <w:kern w:val="0"/>
          <w:szCs w:val="32"/>
        </w:rPr>
        <w:t>事故应急结束后，应当尽快恢复受影响群众的正常生活和生产秩序。</w:t>
      </w:r>
    </w:p>
    <w:p>
      <w:pPr>
        <w:spacing w:line="600" w:lineRule="exact"/>
        <w:ind w:firstLine="640" w:firstLineChars="200"/>
        <w:rPr>
          <w:rFonts w:eastAsia="仿宋_GB2312"/>
          <w:color w:val="000000"/>
          <w:kern w:val="0"/>
          <w:szCs w:val="32"/>
        </w:rPr>
      </w:pPr>
      <w:r>
        <w:rPr>
          <w:rFonts w:eastAsia="仿宋_GB2312"/>
          <w:color w:val="000000"/>
          <w:kern w:val="0"/>
          <w:szCs w:val="32"/>
        </w:rPr>
        <w:t>5.2</w:t>
      </w:r>
      <w:r>
        <w:rPr>
          <w:rFonts w:hint="eastAsia" w:eastAsia="仿宋_GB2312"/>
          <w:color w:val="000000"/>
          <w:kern w:val="0"/>
          <w:szCs w:val="32"/>
        </w:rPr>
        <w:t xml:space="preserve"> </w:t>
      </w:r>
      <w:r>
        <w:rPr>
          <w:rFonts w:eastAsia="仿宋_GB2312"/>
          <w:color w:val="000000"/>
          <w:kern w:val="0"/>
          <w:szCs w:val="32"/>
        </w:rPr>
        <w:t>社会救助</w:t>
      </w:r>
    </w:p>
    <w:p>
      <w:pPr>
        <w:spacing w:line="600" w:lineRule="exact"/>
        <w:ind w:firstLine="640" w:firstLineChars="200"/>
        <w:rPr>
          <w:rFonts w:eastAsia="仿宋_GB2312"/>
          <w:color w:val="000000"/>
          <w:kern w:val="0"/>
          <w:szCs w:val="32"/>
        </w:rPr>
      </w:pPr>
      <w:r>
        <w:rPr>
          <w:rFonts w:eastAsia="仿宋_GB2312"/>
          <w:color w:val="000000"/>
          <w:kern w:val="0"/>
          <w:szCs w:val="32"/>
        </w:rPr>
        <w:t>特种设备</w:t>
      </w:r>
      <w:r>
        <w:rPr>
          <w:rFonts w:hint="eastAsia" w:eastAsia="仿宋_GB2312"/>
          <w:color w:val="000000"/>
          <w:kern w:val="0"/>
          <w:szCs w:val="32"/>
        </w:rPr>
        <w:t>安全</w:t>
      </w:r>
      <w:r>
        <w:rPr>
          <w:rFonts w:eastAsia="仿宋_GB2312"/>
          <w:color w:val="000000"/>
          <w:kern w:val="0"/>
          <w:szCs w:val="32"/>
        </w:rPr>
        <w:t>事故发生后，社会团体、个人或者国外机构捐赠资金和物资的管理与监督，由应急管理等部门按国家法律法规的规定执行，严禁侵占、挪用。</w:t>
      </w:r>
    </w:p>
    <w:p>
      <w:pPr>
        <w:spacing w:line="600" w:lineRule="exact"/>
        <w:ind w:firstLine="640" w:firstLineChars="200"/>
        <w:rPr>
          <w:rFonts w:eastAsia="黑体"/>
          <w:color w:val="000000"/>
          <w:kern w:val="0"/>
          <w:szCs w:val="32"/>
        </w:rPr>
      </w:pPr>
      <w:r>
        <w:rPr>
          <w:rFonts w:eastAsia="黑体"/>
          <w:color w:val="000000"/>
          <w:kern w:val="0"/>
          <w:szCs w:val="32"/>
        </w:rPr>
        <w:t>6</w:t>
      </w:r>
      <w:r>
        <w:rPr>
          <w:rFonts w:hint="eastAsia" w:eastAsia="黑体"/>
          <w:color w:val="000000"/>
          <w:kern w:val="0"/>
          <w:szCs w:val="32"/>
        </w:rPr>
        <w:t>．</w:t>
      </w:r>
      <w:r>
        <w:rPr>
          <w:rFonts w:eastAsia="黑体"/>
          <w:color w:val="000000"/>
          <w:kern w:val="0"/>
          <w:szCs w:val="32"/>
        </w:rPr>
        <w:t>保障措施</w:t>
      </w:r>
    </w:p>
    <w:p>
      <w:pPr>
        <w:spacing w:line="600" w:lineRule="exact"/>
        <w:ind w:firstLine="640" w:firstLineChars="200"/>
        <w:rPr>
          <w:rFonts w:eastAsia="仿宋_GB2312"/>
          <w:color w:val="000000"/>
          <w:kern w:val="0"/>
          <w:szCs w:val="32"/>
        </w:rPr>
      </w:pPr>
      <w:r>
        <w:rPr>
          <w:rFonts w:eastAsia="仿宋_GB2312"/>
          <w:color w:val="000000"/>
          <w:kern w:val="0"/>
          <w:szCs w:val="32"/>
        </w:rPr>
        <w:t>6.1</w:t>
      </w:r>
      <w:r>
        <w:rPr>
          <w:rFonts w:hint="eastAsia" w:eastAsia="仿宋_GB2312"/>
          <w:color w:val="000000"/>
          <w:kern w:val="0"/>
          <w:szCs w:val="32"/>
        </w:rPr>
        <w:t xml:space="preserve"> </w:t>
      </w:r>
      <w:r>
        <w:rPr>
          <w:rFonts w:eastAsia="仿宋_GB2312"/>
          <w:color w:val="000000"/>
          <w:kern w:val="0"/>
          <w:szCs w:val="32"/>
        </w:rPr>
        <w:t>通信与信息保障</w:t>
      </w:r>
    </w:p>
    <w:p>
      <w:pPr>
        <w:spacing w:line="600" w:lineRule="exact"/>
        <w:ind w:firstLine="640" w:firstLineChars="200"/>
        <w:rPr>
          <w:rFonts w:eastAsia="仿宋_GB2312"/>
          <w:color w:val="000000"/>
          <w:kern w:val="0"/>
          <w:szCs w:val="32"/>
        </w:rPr>
      </w:pPr>
      <w:r>
        <w:rPr>
          <w:rFonts w:hint="eastAsia" w:eastAsia="仿宋_GB2312"/>
          <w:color w:val="000000"/>
          <w:kern w:val="0"/>
          <w:szCs w:val="32"/>
        </w:rPr>
        <w:t>市</w:t>
      </w:r>
      <w:r>
        <w:rPr>
          <w:rFonts w:eastAsia="仿宋_GB2312"/>
          <w:color w:val="000000"/>
          <w:kern w:val="0"/>
          <w:szCs w:val="32"/>
        </w:rPr>
        <w:t>特种设备应急指挥</w:t>
      </w:r>
      <w:r>
        <w:rPr>
          <w:rFonts w:hint="eastAsia" w:eastAsia="仿宋_GB2312"/>
          <w:color w:val="000000"/>
          <w:kern w:val="0"/>
          <w:szCs w:val="32"/>
        </w:rPr>
        <w:t>部</w:t>
      </w:r>
      <w:r>
        <w:rPr>
          <w:rFonts w:eastAsia="仿宋_GB2312"/>
          <w:color w:val="000000"/>
          <w:kern w:val="0"/>
          <w:szCs w:val="32"/>
        </w:rPr>
        <w:t>应当</w:t>
      </w:r>
      <w:r>
        <w:rPr>
          <w:rFonts w:hint="eastAsia" w:eastAsia="仿宋_GB2312"/>
          <w:color w:val="000000"/>
          <w:kern w:val="0"/>
          <w:szCs w:val="32"/>
        </w:rPr>
        <w:t>制定</w:t>
      </w:r>
      <w:r>
        <w:rPr>
          <w:rFonts w:eastAsia="仿宋_GB2312"/>
          <w:color w:val="000000"/>
          <w:kern w:val="0"/>
          <w:szCs w:val="32"/>
        </w:rPr>
        <w:t>包括负责特种设备事故应急救援职能部门、专家组、值班电话、救援队伍等内容的通信方案，并予公布。</w:t>
      </w:r>
    </w:p>
    <w:p>
      <w:pPr>
        <w:spacing w:line="600" w:lineRule="exact"/>
        <w:ind w:firstLine="640" w:firstLineChars="200"/>
        <w:rPr>
          <w:rFonts w:eastAsia="仿宋_GB2312"/>
          <w:color w:val="000000"/>
          <w:kern w:val="0"/>
          <w:szCs w:val="32"/>
        </w:rPr>
      </w:pPr>
      <w:r>
        <w:rPr>
          <w:rFonts w:eastAsia="仿宋_GB2312"/>
          <w:color w:val="000000"/>
          <w:kern w:val="0"/>
          <w:szCs w:val="32"/>
        </w:rPr>
        <w:t>6.2</w:t>
      </w:r>
      <w:r>
        <w:rPr>
          <w:rFonts w:hint="eastAsia" w:eastAsia="仿宋_GB2312"/>
          <w:color w:val="000000"/>
          <w:kern w:val="0"/>
          <w:szCs w:val="32"/>
        </w:rPr>
        <w:t xml:space="preserve"> </w:t>
      </w:r>
      <w:r>
        <w:rPr>
          <w:rFonts w:eastAsia="仿宋_GB2312"/>
          <w:color w:val="000000"/>
          <w:kern w:val="0"/>
          <w:szCs w:val="32"/>
        </w:rPr>
        <w:t>应急救援与装备保障</w:t>
      </w:r>
    </w:p>
    <w:p>
      <w:pPr>
        <w:spacing w:line="600" w:lineRule="exact"/>
        <w:ind w:firstLine="640" w:firstLineChars="200"/>
        <w:rPr>
          <w:rFonts w:eastAsia="仿宋_GB2312"/>
          <w:color w:val="000000"/>
          <w:kern w:val="0"/>
          <w:szCs w:val="32"/>
        </w:rPr>
      </w:pPr>
      <w:r>
        <w:rPr>
          <w:rFonts w:hint="eastAsia" w:eastAsia="仿宋_GB2312"/>
          <w:color w:val="000000"/>
          <w:kern w:val="0"/>
          <w:szCs w:val="32"/>
        </w:rPr>
        <w:t>市</w:t>
      </w:r>
      <w:r>
        <w:rPr>
          <w:rFonts w:eastAsia="仿宋_GB2312"/>
          <w:color w:val="000000"/>
          <w:kern w:val="0"/>
          <w:szCs w:val="32"/>
        </w:rPr>
        <w:t>人民政府针对可能发生的特种设备事故类型，为参与事故救援的公安、消防、市场监管等部门配备相适应的救援工具、检测仪器、车辆等抢险救援装备，或者与有抢险能力的单位达成协议，在遇到紧急情况时可调动进行救援。</w:t>
      </w:r>
    </w:p>
    <w:p>
      <w:pPr>
        <w:spacing w:line="600" w:lineRule="exact"/>
        <w:ind w:firstLine="640" w:firstLineChars="200"/>
        <w:rPr>
          <w:rFonts w:eastAsia="仿宋_GB2312"/>
          <w:color w:val="000000"/>
          <w:kern w:val="0"/>
          <w:szCs w:val="32"/>
        </w:rPr>
      </w:pPr>
      <w:r>
        <w:rPr>
          <w:rFonts w:eastAsia="仿宋_GB2312"/>
          <w:color w:val="000000"/>
          <w:kern w:val="0"/>
          <w:szCs w:val="32"/>
        </w:rPr>
        <w:t>对特种设备</w:t>
      </w:r>
      <w:r>
        <w:rPr>
          <w:rFonts w:hint="eastAsia" w:eastAsia="仿宋_GB2312"/>
          <w:color w:val="000000"/>
          <w:kern w:val="0"/>
          <w:szCs w:val="32"/>
        </w:rPr>
        <w:t>安全</w:t>
      </w:r>
      <w:r>
        <w:rPr>
          <w:rFonts w:eastAsia="仿宋_GB2312"/>
          <w:color w:val="000000"/>
          <w:kern w:val="0"/>
          <w:szCs w:val="32"/>
        </w:rPr>
        <w:t>事故应急救援过程中涉及医疗卫生保障、治安保障、社会动员保障、紧急避难场所等保障的，各有关部门</w:t>
      </w:r>
      <w:r>
        <w:rPr>
          <w:rFonts w:hint="eastAsia" w:eastAsia="仿宋_GB2312"/>
          <w:color w:val="000000"/>
          <w:kern w:val="0"/>
          <w:szCs w:val="32"/>
        </w:rPr>
        <w:t>应</w:t>
      </w:r>
      <w:r>
        <w:rPr>
          <w:rFonts w:eastAsia="仿宋_GB2312"/>
          <w:color w:val="000000"/>
          <w:kern w:val="0"/>
          <w:szCs w:val="32"/>
        </w:rPr>
        <w:t>认真履行职能，确保抢险工作顺利进行。</w:t>
      </w:r>
    </w:p>
    <w:p>
      <w:pPr>
        <w:spacing w:line="600" w:lineRule="exact"/>
        <w:ind w:firstLine="640" w:firstLineChars="200"/>
        <w:rPr>
          <w:rFonts w:eastAsia="仿宋_GB2312"/>
          <w:color w:val="000000"/>
          <w:kern w:val="0"/>
          <w:szCs w:val="32"/>
        </w:rPr>
      </w:pPr>
      <w:r>
        <w:rPr>
          <w:rFonts w:eastAsia="仿宋_GB2312"/>
          <w:color w:val="000000"/>
          <w:kern w:val="0"/>
          <w:szCs w:val="32"/>
        </w:rPr>
        <w:t>6.3</w:t>
      </w:r>
      <w:r>
        <w:rPr>
          <w:rFonts w:hint="eastAsia" w:eastAsia="仿宋_GB2312"/>
          <w:color w:val="000000"/>
          <w:kern w:val="0"/>
          <w:szCs w:val="32"/>
        </w:rPr>
        <w:t xml:space="preserve"> </w:t>
      </w:r>
      <w:r>
        <w:rPr>
          <w:rFonts w:eastAsia="仿宋_GB2312"/>
          <w:color w:val="000000"/>
          <w:kern w:val="0"/>
          <w:szCs w:val="32"/>
        </w:rPr>
        <w:t>资金保障</w:t>
      </w:r>
    </w:p>
    <w:p>
      <w:pPr>
        <w:spacing w:line="600" w:lineRule="exact"/>
        <w:ind w:firstLine="640" w:firstLineChars="200"/>
        <w:rPr>
          <w:rFonts w:eastAsia="仿宋_GB2312"/>
          <w:color w:val="000000"/>
          <w:kern w:val="0"/>
          <w:szCs w:val="32"/>
        </w:rPr>
      </w:pPr>
      <w:r>
        <w:rPr>
          <w:rFonts w:eastAsia="仿宋_GB2312"/>
          <w:color w:val="000000"/>
          <w:kern w:val="0"/>
          <w:szCs w:val="32"/>
        </w:rPr>
        <w:t>各级人民政府应根据工作需要，统筹安排保障</w:t>
      </w:r>
      <w:r>
        <w:rPr>
          <w:rFonts w:hint="eastAsia" w:eastAsia="仿宋_GB2312"/>
          <w:color w:val="000000"/>
          <w:kern w:val="0"/>
          <w:szCs w:val="32"/>
        </w:rPr>
        <w:t>开展</w:t>
      </w:r>
      <w:r>
        <w:rPr>
          <w:rFonts w:eastAsia="仿宋_GB2312"/>
          <w:color w:val="000000"/>
          <w:kern w:val="0"/>
          <w:szCs w:val="32"/>
        </w:rPr>
        <w:t>应急救援工作的专项资金，用于组建专家队伍、组织事故演练、对安全人员进行培训及购置仪器设备、抢险工具、交通工具、人员奖励等。</w:t>
      </w:r>
    </w:p>
    <w:p>
      <w:pPr>
        <w:spacing w:line="600" w:lineRule="exact"/>
        <w:ind w:firstLine="640" w:firstLineChars="200"/>
        <w:rPr>
          <w:rFonts w:eastAsia="仿宋_GB2312"/>
          <w:color w:val="000000"/>
          <w:kern w:val="0"/>
          <w:szCs w:val="32"/>
        </w:rPr>
      </w:pPr>
      <w:r>
        <w:rPr>
          <w:rFonts w:eastAsia="仿宋_GB2312"/>
          <w:color w:val="000000"/>
          <w:kern w:val="0"/>
          <w:szCs w:val="32"/>
        </w:rPr>
        <w:t>6.4</w:t>
      </w:r>
      <w:r>
        <w:rPr>
          <w:rFonts w:hint="eastAsia" w:eastAsia="仿宋_GB2312"/>
          <w:color w:val="000000"/>
          <w:kern w:val="0"/>
          <w:szCs w:val="32"/>
        </w:rPr>
        <w:t xml:space="preserve"> </w:t>
      </w:r>
      <w:r>
        <w:rPr>
          <w:rFonts w:eastAsia="仿宋_GB2312"/>
          <w:color w:val="000000"/>
          <w:kern w:val="0"/>
          <w:szCs w:val="32"/>
        </w:rPr>
        <w:t>技术储备与保障</w:t>
      </w:r>
    </w:p>
    <w:p>
      <w:pPr>
        <w:spacing w:line="600" w:lineRule="exact"/>
        <w:ind w:firstLine="640" w:firstLineChars="200"/>
        <w:rPr>
          <w:rFonts w:eastAsia="仿宋_GB2312"/>
          <w:color w:val="000000"/>
          <w:kern w:val="0"/>
          <w:szCs w:val="32"/>
        </w:rPr>
      </w:pP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应当根据辖区内特种设备的分布特点，建立相应的专家组，积极开展与特种设备应急救援有关的科学研究。市市场监管局应当针对带有普遍性的事故，制订具体的事故预防措施、应急救援和事故预案处理等安全技术规范。</w:t>
      </w:r>
    </w:p>
    <w:p>
      <w:pPr>
        <w:spacing w:line="600" w:lineRule="exact"/>
        <w:ind w:firstLine="640" w:firstLineChars="200"/>
        <w:rPr>
          <w:rFonts w:eastAsia="仿宋_GB2312"/>
          <w:color w:val="000000"/>
          <w:kern w:val="0"/>
          <w:szCs w:val="32"/>
        </w:rPr>
      </w:pPr>
      <w:r>
        <w:rPr>
          <w:rFonts w:eastAsia="黑体"/>
          <w:color w:val="000000"/>
          <w:kern w:val="0"/>
          <w:szCs w:val="32"/>
        </w:rPr>
        <w:t>7</w:t>
      </w:r>
      <w:r>
        <w:rPr>
          <w:rFonts w:hint="eastAsia" w:eastAsia="黑体"/>
          <w:color w:val="000000"/>
          <w:kern w:val="0"/>
          <w:szCs w:val="32"/>
        </w:rPr>
        <w:t>．</w:t>
      </w:r>
      <w:r>
        <w:rPr>
          <w:rFonts w:eastAsia="黑体"/>
          <w:color w:val="000000"/>
          <w:kern w:val="0"/>
          <w:szCs w:val="32"/>
        </w:rPr>
        <w:t>宣传、培训</w:t>
      </w:r>
      <w:r>
        <w:rPr>
          <w:rFonts w:hint="eastAsia" w:eastAsia="黑体"/>
          <w:color w:val="000000"/>
          <w:kern w:val="0"/>
          <w:szCs w:val="32"/>
        </w:rPr>
        <w:t>与</w:t>
      </w:r>
      <w:r>
        <w:rPr>
          <w:rFonts w:eastAsia="黑体"/>
          <w:color w:val="000000"/>
          <w:kern w:val="0"/>
          <w:szCs w:val="32"/>
        </w:rPr>
        <w:t>演习</w:t>
      </w:r>
    </w:p>
    <w:p>
      <w:pPr>
        <w:spacing w:line="600" w:lineRule="exact"/>
        <w:ind w:firstLine="640" w:firstLineChars="200"/>
        <w:rPr>
          <w:rFonts w:eastAsia="仿宋_GB2312"/>
          <w:color w:val="000000"/>
          <w:kern w:val="0"/>
          <w:szCs w:val="32"/>
        </w:rPr>
      </w:pPr>
      <w:r>
        <w:rPr>
          <w:rFonts w:eastAsia="仿宋_GB2312"/>
          <w:color w:val="000000"/>
          <w:kern w:val="0"/>
          <w:szCs w:val="32"/>
        </w:rPr>
        <w:t>7.1</w:t>
      </w:r>
      <w:r>
        <w:rPr>
          <w:rFonts w:hint="eastAsia" w:eastAsia="仿宋_GB2312"/>
          <w:color w:val="000000"/>
          <w:kern w:val="0"/>
          <w:szCs w:val="32"/>
        </w:rPr>
        <w:t xml:space="preserve"> </w:t>
      </w:r>
      <w:r>
        <w:rPr>
          <w:rFonts w:eastAsia="仿宋_GB2312"/>
          <w:color w:val="000000"/>
          <w:kern w:val="0"/>
          <w:szCs w:val="32"/>
        </w:rPr>
        <w:t>宣传</w:t>
      </w:r>
    </w:p>
    <w:p>
      <w:pPr>
        <w:spacing w:line="600" w:lineRule="exact"/>
        <w:ind w:firstLine="640" w:firstLineChars="200"/>
        <w:rPr>
          <w:rFonts w:eastAsia="仿宋_GB2312"/>
          <w:color w:val="000000"/>
          <w:kern w:val="0"/>
          <w:szCs w:val="32"/>
        </w:rPr>
      </w:pPr>
      <w:r>
        <w:rPr>
          <w:rFonts w:eastAsia="仿宋_GB2312"/>
          <w:color w:val="000000"/>
          <w:kern w:val="0"/>
          <w:szCs w:val="32"/>
        </w:rPr>
        <w:t>各级人民政府应当加强事故的预防、避险、避灾、自救、互救等知识的宣传教育，并向社会公布抢险电话。</w:t>
      </w:r>
    </w:p>
    <w:p>
      <w:pPr>
        <w:spacing w:line="600" w:lineRule="exact"/>
        <w:ind w:firstLine="640" w:firstLineChars="200"/>
        <w:rPr>
          <w:rFonts w:eastAsia="仿宋_GB2312"/>
          <w:color w:val="000000"/>
          <w:kern w:val="0"/>
          <w:szCs w:val="32"/>
        </w:rPr>
      </w:pPr>
      <w:r>
        <w:rPr>
          <w:rFonts w:eastAsia="仿宋_GB2312"/>
          <w:color w:val="000000"/>
          <w:kern w:val="0"/>
          <w:szCs w:val="32"/>
        </w:rPr>
        <w:t>特种设备使用单位应当在重大危险源设备的显著位置公布内部、外部的抢险电话。</w:t>
      </w:r>
    </w:p>
    <w:p>
      <w:pPr>
        <w:spacing w:line="600" w:lineRule="exact"/>
        <w:ind w:firstLine="640" w:firstLineChars="200"/>
        <w:rPr>
          <w:rFonts w:eastAsia="仿宋_GB2312"/>
          <w:color w:val="000000"/>
          <w:kern w:val="0"/>
          <w:szCs w:val="32"/>
        </w:rPr>
      </w:pPr>
      <w:r>
        <w:rPr>
          <w:rFonts w:eastAsia="仿宋_GB2312"/>
          <w:color w:val="000000"/>
          <w:kern w:val="0"/>
          <w:szCs w:val="32"/>
        </w:rPr>
        <w:t>7.2</w:t>
      </w:r>
      <w:r>
        <w:rPr>
          <w:rFonts w:hint="eastAsia" w:eastAsia="仿宋_GB2312"/>
          <w:color w:val="000000"/>
          <w:kern w:val="0"/>
          <w:szCs w:val="32"/>
        </w:rPr>
        <w:t xml:space="preserve"> </w:t>
      </w:r>
      <w:r>
        <w:rPr>
          <w:rFonts w:eastAsia="仿宋_GB2312"/>
          <w:color w:val="000000"/>
          <w:kern w:val="0"/>
          <w:szCs w:val="32"/>
        </w:rPr>
        <w:t>培训</w:t>
      </w:r>
    </w:p>
    <w:p>
      <w:pPr>
        <w:spacing w:line="600" w:lineRule="exact"/>
        <w:ind w:firstLine="640" w:firstLineChars="200"/>
        <w:rPr>
          <w:rFonts w:eastAsia="仿宋_GB2312"/>
          <w:color w:val="000000"/>
          <w:kern w:val="0"/>
          <w:szCs w:val="32"/>
        </w:rPr>
      </w:pPr>
      <w:r>
        <w:rPr>
          <w:rFonts w:eastAsia="仿宋_GB2312"/>
          <w:color w:val="000000"/>
          <w:kern w:val="0"/>
          <w:szCs w:val="32"/>
        </w:rPr>
        <w:t>各级人民政府应当组织、督促有关政府职能部门、特种设备使用单位和专业抢险救援机构开展相关人员</w:t>
      </w:r>
      <w:r>
        <w:rPr>
          <w:rFonts w:hint="eastAsia" w:eastAsia="仿宋_GB2312"/>
          <w:color w:val="000000"/>
          <w:kern w:val="0"/>
          <w:szCs w:val="32"/>
        </w:rPr>
        <w:t>的</w:t>
      </w:r>
      <w:r>
        <w:rPr>
          <w:rFonts w:eastAsia="仿宋_GB2312"/>
          <w:color w:val="000000"/>
          <w:kern w:val="0"/>
          <w:szCs w:val="32"/>
        </w:rPr>
        <w:t>应急培训，锻炼和提高</w:t>
      </w:r>
      <w:r>
        <w:rPr>
          <w:rFonts w:hint="eastAsia" w:eastAsia="仿宋_GB2312"/>
          <w:color w:val="000000"/>
          <w:kern w:val="0"/>
          <w:szCs w:val="32"/>
        </w:rPr>
        <w:t>其</w:t>
      </w:r>
      <w:r>
        <w:rPr>
          <w:rFonts w:eastAsia="仿宋_GB2312"/>
          <w:color w:val="000000"/>
          <w:kern w:val="0"/>
          <w:szCs w:val="32"/>
        </w:rPr>
        <w:t>在突发事故情况下的快速抢险堵源、及时营救伤员、正确指导和帮助群众防护或撤离、有效消除危害等应急救援技能和综合素质。</w:t>
      </w:r>
    </w:p>
    <w:p>
      <w:pPr>
        <w:spacing w:line="600" w:lineRule="exact"/>
        <w:ind w:firstLine="640" w:firstLineChars="200"/>
        <w:rPr>
          <w:rFonts w:eastAsia="仿宋_GB2312"/>
          <w:color w:val="000000"/>
          <w:kern w:val="0"/>
          <w:szCs w:val="32"/>
        </w:rPr>
      </w:pPr>
      <w:r>
        <w:rPr>
          <w:rFonts w:eastAsia="仿宋_GB2312"/>
          <w:color w:val="000000"/>
          <w:kern w:val="0"/>
          <w:szCs w:val="32"/>
        </w:rPr>
        <w:t>7.3</w:t>
      </w:r>
      <w:r>
        <w:rPr>
          <w:rFonts w:hint="eastAsia" w:eastAsia="仿宋_GB2312"/>
          <w:color w:val="000000"/>
          <w:kern w:val="0"/>
          <w:szCs w:val="32"/>
        </w:rPr>
        <w:t xml:space="preserve"> </w:t>
      </w:r>
      <w:r>
        <w:rPr>
          <w:rFonts w:eastAsia="仿宋_GB2312"/>
          <w:color w:val="000000"/>
          <w:kern w:val="0"/>
          <w:szCs w:val="32"/>
        </w:rPr>
        <w:t>演习</w:t>
      </w:r>
    </w:p>
    <w:p>
      <w:pPr>
        <w:spacing w:line="600" w:lineRule="exact"/>
        <w:ind w:firstLine="640" w:firstLineChars="200"/>
        <w:rPr>
          <w:rFonts w:eastAsia="仿宋_GB2312"/>
          <w:color w:val="000000"/>
          <w:kern w:val="0"/>
          <w:szCs w:val="32"/>
        </w:rPr>
      </w:pP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应急指挥部适时组织各成员单位开展应急预案演练。</w:t>
      </w:r>
    </w:p>
    <w:p>
      <w:pPr>
        <w:spacing w:line="600" w:lineRule="exact"/>
        <w:ind w:firstLine="640" w:firstLineChars="200"/>
        <w:rPr>
          <w:rFonts w:eastAsia="仿宋_GB2312"/>
          <w:color w:val="000000"/>
          <w:kern w:val="0"/>
          <w:szCs w:val="32"/>
        </w:rPr>
      </w:pPr>
      <w:r>
        <w:rPr>
          <w:rFonts w:eastAsia="仿宋_GB2312"/>
          <w:color w:val="000000"/>
          <w:kern w:val="0"/>
          <w:szCs w:val="32"/>
        </w:rPr>
        <w:t>各级人民政府应当定期组织应急救援队伍演练，提高救援人员应急处置能力。</w:t>
      </w:r>
    </w:p>
    <w:p>
      <w:pPr>
        <w:spacing w:line="600" w:lineRule="exact"/>
        <w:ind w:firstLine="640" w:firstLineChars="200"/>
        <w:rPr>
          <w:rFonts w:eastAsia="仿宋_GB2312"/>
          <w:color w:val="000000"/>
          <w:kern w:val="0"/>
          <w:szCs w:val="32"/>
        </w:rPr>
      </w:pPr>
      <w:r>
        <w:rPr>
          <w:rFonts w:eastAsia="仿宋_GB2312"/>
          <w:color w:val="000000"/>
          <w:kern w:val="0"/>
          <w:szCs w:val="32"/>
        </w:rPr>
        <w:t>7.4</w:t>
      </w:r>
      <w:r>
        <w:rPr>
          <w:rFonts w:hint="eastAsia" w:eastAsia="仿宋_GB2312"/>
          <w:color w:val="000000"/>
          <w:kern w:val="0"/>
          <w:szCs w:val="32"/>
        </w:rPr>
        <w:t xml:space="preserve"> </w:t>
      </w:r>
      <w:r>
        <w:rPr>
          <w:rFonts w:eastAsia="仿宋_GB2312"/>
          <w:color w:val="000000"/>
          <w:kern w:val="0"/>
          <w:szCs w:val="32"/>
        </w:rPr>
        <w:t>监督检查</w:t>
      </w:r>
    </w:p>
    <w:p>
      <w:pPr>
        <w:spacing w:line="600" w:lineRule="exact"/>
        <w:ind w:firstLine="640" w:firstLineChars="200"/>
        <w:rPr>
          <w:rFonts w:eastAsia="仿宋_GB2312"/>
          <w:color w:val="000000"/>
          <w:kern w:val="0"/>
          <w:szCs w:val="32"/>
        </w:rPr>
      </w:pPr>
      <w:r>
        <w:rPr>
          <w:rFonts w:eastAsia="仿宋_GB2312"/>
          <w:color w:val="000000"/>
          <w:kern w:val="0"/>
          <w:szCs w:val="32"/>
        </w:rPr>
        <w:t>市</w:t>
      </w:r>
      <w:r>
        <w:rPr>
          <w:rFonts w:hint="eastAsia" w:eastAsia="仿宋_GB2312"/>
          <w:color w:val="000000"/>
          <w:kern w:val="0"/>
          <w:szCs w:val="32"/>
        </w:rPr>
        <w:t>特种设备</w:t>
      </w:r>
      <w:r>
        <w:rPr>
          <w:rFonts w:eastAsia="仿宋_GB2312"/>
          <w:color w:val="000000"/>
          <w:kern w:val="0"/>
          <w:szCs w:val="32"/>
        </w:rPr>
        <w:t>应急指挥部应</w:t>
      </w:r>
      <w:r>
        <w:rPr>
          <w:rFonts w:hint="eastAsia" w:eastAsia="仿宋_GB2312"/>
          <w:color w:val="000000"/>
          <w:kern w:val="0"/>
          <w:szCs w:val="32"/>
        </w:rPr>
        <w:t>组织市直</w:t>
      </w:r>
      <w:r>
        <w:rPr>
          <w:rFonts w:eastAsia="仿宋_GB2312"/>
          <w:color w:val="000000"/>
          <w:kern w:val="0"/>
          <w:szCs w:val="32"/>
        </w:rPr>
        <w:t>有关部门</w:t>
      </w:r>
      <w:r>
        <w:rPr>
          <w:rFonts w:hint="eastAsia" w:eastAsia="仿宋_GB2312"/>
          <w:color w:val="000000"/>
          <w:kern w:val="0"/>
          <w:szCs w:val="32"/>
        </w:rPr>
        <w:t>对</w:t>
      </w:r>
      <w:r>
        <w:rPr>
          <w:rFonts w:eastAsia="仿宋_GB2312"/>
          <w:color w:val="000000"/>
          <w:kern w:val="0"/>
          <w:szCs w:val="32"/>
        </w:rPr>
        <w:t>本预案的实施情况进行监督检查。</w:t>
      </w:r>
    </w:p>
    <w:p>
      <w:pPr>
        <w:spacing w:line="600" w:lineRule="exact"/>
        <w:ind w:firstLine="640" w:firstLineChars="200"/>
        <w:rPr>
          <w:rFonts w:eastAsia="黑体"/>
          <w:color w:val="000000"/>
          <w:kern w:val="0"/>
          <w:szCs w:val="32"/>
        </w:rPr>
      </w:pPr>
      <w:r>
        <w:rPr>
          <w:rFonts w:eastAsia="黑体"/>
          <w:color w:val="000000"/>
          <w:kern w:val="0"/>
          <w:szCs w:val="32"/>
        </w:rPr>
        <w:t>8</w:t>
      </w:r>
      <w:r>
        <w:rPr>
          <w:rFonts w:hint="eastAsia" w:eastAsia="黑体"/>
          <w:color w:val="000000"/>
          <w:kern w:val="0"/>
          <w:szCs w:val="32"/>
        </w:rPr>
        <w:t>．</w:t>
      </w:r>
      <w:r>
        <w:rPr>
          <w:rFonts w:eastAsia="黑体"/>
          <w:color w:val="000000"/>
          <w:kern w:val="0"/>
          <w:szCs w:val="32"/>
        </w:rPr>
        <w:t>附则</w:t>
      </w:r>
    </w:p>
    <w:p>
      <w:pPr>
        <w:spacing w:line="600" w:lineRule="exact"/>
        <w:ind w:firstLine="640" w:firstLineChars="200"/>
        <w:rPr>
          <w:rFonts w:eastAsia="仿宋_GB2312"/>
          <w:color w:val="000000"/>
          <w:kern w:val="0"/>
          <w:szCs w:val="32"/>
        </w:rPr>
      </w:pPr>
      <w:r>
        <w:rPr>
          <w:rFonts w:eastAsia="仿宋_GB2312"/>
          <w:color w:val="000000"/>
          <w:kern w:val="0"/>
          <w:szCs w:val="32"/>
        </w:rPr>
        <w:t>8.1</w:t>
      </w:r>
      <w:r>
        <w:rPr>
          <w:rFonts w:hint="eastAsia" w:eastAsia="仿宋_GB2312"/>
          <w:color w:val="000000"/>
          <w:kern w:val="0"/>
          <w:szCs w:val="32"/>
        </w:rPr>
        <w:t xml:space="preserve"> </w:t>
      </w:r>
      <w:r>
        <w:rPr>
          <w:rFonts w:eastAsia="仿宋_GB2312"/>
          <w:color w:val="000000"/>
          <w:kern w:val="0"/>
          <w:szCs w:val="32"/>
        </w:rPr>
        <w:t>名词术语、定义与说明</w:t>
      </w:r>
    </w:p>
    <w:p>
      <w:pPr>
        <w:spacing w:line="600" w:lineRule="exact"/>
        <w:ind w:firstLine="640" w:firstLineChars="200"/>
        <w:rPr>
          <w:rFonts w:eastAsia="仿宋_GB2312"/>
          <w:color w:val="000000"/>
          <w:kern w:val="0"/>
          <w:szCs w:val="32"/>
        </w:rPr>
      </w:pPr>
      <w:r>
        <w:rPr>
          <w:rFonts w:eastAsia="仿宋_GB2312"/>
          <w:color w:val="000000"/>
          <w:kern w:val="0"/>
          <w:szCs w:val="32"/>
        </w:rPr>
        <w:t>特种设备：指对人身和财产安全有较大危险性的锅炉、压力容器、压力管道、电梯、起重机械、客运索道、大型游乐设施、场（厂）内机动车辆。</w:t>
      </w:r>
    </w:p>
    <w:p>
      <w:pPr>
        <w:spacing w:line="600" w:lineRule="exact"/>
        <w:ind w:firstLine="640" w:firstLineChars="200"/>
        <w:rPr>
          <w:rFonts w:eastAsia="仿宋_GB2312"/>
          <w:color w:val="000000"/>
          <w:kern w:val="0"/>
          <w:szCs w:val="32"/>
        </w:rPr>
      </w:pPr>
      <w:r>
        <w:rPr>
          <w:rFonts w:eastAsia="仿宋_GB2312"/>
          <w:color w:val="000000"/>
          <w:kern w:val="0"/>
          <w:szCs w:val="32"/>
        </w:rPr>
        <w:t>事故：生产或者生活活动过程中发生的意外突发性事件总称，通常会使正常活动中断，造成人员伤亡或者财产损失。</w:t>
      </w:r>
    </w:p>
    <w:p>
      <w:pPr>
        <w:spacing w:line="600" w:lineRule="exact"/>
        <w:ind w:firstLine="640" w:firstLineChars="200"/>
        <w:rPr>
          <w:rFonts w:eastAsia="仿宋_GB2312"/>
          <w:color w:val="000000"/>
          <w:kern w:val="0"/>
          <w:szCs w:val="32"/>
        </w:rPr>
      </w:pPr>
      <w:r>
        <w:rPr>
          <w:rFonts w:eastAsia="仿宋_GB2312"/>
          <w:color w:val="000000"/>
          <w:kern w:val="0"/>
          <w:szCs w:val="32"/>
        </w:rPr>
        <w:t>事故隐患：可导致事故发生的设备缺陷、人的不安全行为及管理上的缺陷。</w:t>
      </w:r>
    </w:p>
    <w:p>
      <w:pPr>
        <w:spacing w:line="600" w:lineRule="exact"/>
        <w:ind w:firstLine="640" w:firstLineChars="200"/>
        <w:rPr>
          <w:rFonts w:eastAsia="仿宋_GB2312"/>
          <w:color w:val="000000"/>
          <w:kern w:val="0"/>
          <w:szCs w:val="32"/>
        </w:rPr>
      </w:pPr>
      <w:r>
        <w:rPr>
          <w:rFonts w:eastAsia="仿宋_GB2312"/>
          <w:color w:val="000000"/>
          <w:kern w:val="0"/>
          <w:szCs w:val="32"/>
        </w:rPr>
        <w:t>8.2</w:t>
      </w:r>
      <w:r>
        <w:rPr>
          <w:rFonts w:hint="eastAsia" w:eastAsia="仿宋_GB2312"/>
          <w:color w:val="000000"/>
          <w:kern w:val="0"/>
          <w:szCs w:val="32"/>
        </w:rPr>
        <w:t xml:space="preserve"> </w:t>
      </w:r>
      <w:r>
        <w:rPr>
          <w:rFonts w:eastAsia="仿宋_GB2312"/>
          <w:color w:val="000000"/>
          <w:kern w:val="0"/>
          <w:szCs w:val="32"/>
        </w:rPr>
        <w:t>预案管理</w:t>
      </w:r>
    </w:p>
    <w:p>
      <w:pPr>
        <w:widowControl/>
        <w:spacing w:line="600" w:lineRule="exact"/>
        <w:ind w:firstLine="640" w:firstLineChars="200"/>
        <w:rPr>
          <w:rFonts w:hint="eastAsia" w:eastAsia="仿宋_GB2312"/>
          <w:color w:val="000000"/>
          <w:kern w:val="0"/>
          <w:szCs w:val="32"/>
        </w:rPr>
      </w:pPr>
      <w:r>
        <w:rPr>
          <w:rFonts w:hint="eastAsia" w:eastAsia="仿宋_GB2312"/>
          <w:color w:val="000000"/>
          <w:kern w:val="0"/>
          <w:szCs w:val="32"/>
        </w:rPr>
        <w:t>根据实际情况变化，及时修订完善本预案。</w:t>
      </w:r>
    </w:p>
    <w:p>
      <w:pPr>
        <w:widowControl/>
        <w:spacing w:line="600" w:lineRule="exact"/>
        <w:ind w:firstLine="640" w:firstLineChars="200"/>
        <w:rPr>
          <w:rFonts w:hint="eastAsia" w:eastAsia="仿宋_GB2312"/>
          <w:color w:val="000000"/>
          <w:kern w:val="0"/>
          <w:szCs w:val="32"/>
        </w:rPr>
      </w:pPr>
      <w:r>
        <w:rPr>
          <w:rFonts w:eastAsia="仿宋_GB2312"/>
          <w:color w:val="000000"/>
          <w:kern w:val="0"/>
          <w:szCs w:val="32"/>
        </w:rPr>
        <w:t>8.3</w:t>
      </w:r>
      <w:r>
        <w:rPr>
          <w:rFonts w:hint="eastAsia" w:eastAsia="仿宋_GB2312"/>
          <w:color w:val="000000"/>
          <w:kern w:val="0"/>
          <w:szCs w:val="32"/>
        </w:rPr>
        <w:t xml:space="preserve"> </w:t>
      </w:r>
      <w:r>
        <w:rPr>
          <w:rFonts w:eastAsia="仿宋_GB2312"/>
          <w:color w:val="000000"/>
          <w:kern w:val="0"/>
          <w:szCs w:val="32"/>
        </w:rPr>
        <w:t>预案实施</w:t>
      </w:r>
    </w:p>
    <w:p>
      <w:pPr>
        <w:widowControl/>
        <w:spacing w:line="600" w:lineRule="exact"/>
        <w:ind w:firstLine="640" w:firstLineChars="200"/>
        <w:rPr>
          <w:rFonts w:hint="eastAsia" w:eastAsia="仿宋_GB2312"/>
          <w:color w:val="000000"/>
          <w:kern w:val="0"/>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hint="eastAsia" w:eastAsia="仿宋_GB2312"/>
          <w:color w:val="000000"/>
          <w:kern w:val="0"/>
          <w:szCs w:val="32"/>
        </w:rPr>
        <w:t>《浏阳市人民政府办公室关于印发〈浏阳市特种设备安全事故应急预案〉的通知》（</w:t>
      </w:r>
      <w:r>
        <w:rPr>
          <w:rFonts w:hint="eastAsia" w:eastAsia="仿宋_GB2312"/>
          <w:color w:val="000000"/>
        </w:rPr>
        <w:t>浏政办发〔2017〕7号）</w:t>
      </w:r>
      <w:r>
        <w:rPr>
          <w:rFonts w:hint="eastAsia" w:eastAsia="仿宋_GB2312"/>
          <w:color w:val="000000"/>
          <w:kern w:val="0"/>
          <w:szCs w:val="32"/>
        </w:rPr>
        <w:t>同时废止。</w:t>
      </w:r>
    </w:p>
    <w:p>
      <w:pPr>
        <w:tabs>
          <w:tab w:val="left" w:pos="225"/>
        </w:tabs>
        <w:spacing w:line="600" w:lineRule="exact"/>
        <w:jc w:val="center"/>
        <w:rPr>
          <w:rStyle w:val="8"/>
          <w:rFonts w:hint="eastAsia" w:eastAsia="方正小标宋简体"/>
          <w:b w:val="0"/>
          <w:sz w:val="44"/>
          <w:szCs w:val="44"/>
        </w:rPr>
      </w:pPr>
      <w:r>
        <w:rPr>
          <w:rFonts w:eastAsia="仿宋_GB2312"/>
          <w:szCs w:val="32"/>
        </w:rPr>
        <w:br w:type="page"/>
      </w:r>
      <w:r>
        <w:rPr>
          <w:rStyle w:val="8"/>
          <w:rFonts w:eastAsia="方正小标宋简体"/>
          <w:b w:val="0"/>
          <w:sz w:val="44"/>
          <w:szCs w:val="44"/>
        </w:rPr>
        <w:t>浏阳市通信保障应急预案目录</w:t>
      </w:r>
    </w:p>
    <w:p>
      <w:pPr>
        <w:snapToGrid w:val="0"/>
        <w:spacing w:line="600" w:lineRule="exact"/>
        <w:ind w:firstLine="643" w:firstLineChars="200"/>
        <w:rPr>
          <w:rFonts w:eastAsia="仿宋_GB2312"/>
          <w:b/>
          <w:szCs w:val="32"/>
        </w:rPr>
      </w:pPr>
    </w:p>
    <w:p>
      <w:pPr>
        <w:snapToGrid w:val="0"/>
        <w:spacing w:line="600" w:lineRule="exact"/>
        <w:ind w:firstLine="640" w:firstLineChars="200"/>
        <w:rPr>
          <w:rFonts w:eastAsia="黑体"/>
          <w:bCs/>
          <w:szCs w:val="32"/>
        </w:rPr>
      </w:pPr>
      <w:r>
        <w:rPr>
          <w:rFonts w:eastAsia="黑体"/>
          <w:bCs/>
          <w:szCs w:val="32"/>
        </w:rPr>
        <w:t>1</w:t>
      </w:r>
      <w:r>
        <w:rPr>
          <w:rFonts w:hint="eastAsia" w:eastAsia="黑体"/>
          <w:bCs/>
          <w:szCs w:val="32"/>
        </w:rPr>
        <w:t>．</w:t>
      </w:r>
      <w:r>
        <w:rPr>
          <w:rFonts w:eastAsia="黑体"/>
          <w:bCs/>
          <w:szCs w:val="32"/>
        </w:rPr>
        <w:t>总则</w:t>
      </w:r>
    </w:p>
    <w:p>
      <w:pPr>
        <w:snapToGrid w:val="0"/>
        <w:spacing w:line="600" w:lineRule="exact"/>
        <w:ind w:firstLine="640" w:firstLineChars="200"/>
        <w:rPr>
          <w:rFonts w:eastAsia="仿宋_GB2312"/>
          <w:bCs/>
          <w:szCs w:val="32"/>
        </w:rPr>
      </w:pPr>
      <w:r>
        <w:rPr>
          <w:rFonts w:eastAsia="仿宋_GB2312"/>
          <w:bCs/>
          <w:szCs w:val="32"/>
        </w:rPr>
        <w:t>1.1 编制目的</w:t>
      </w:r>
    </w:p>
    <w:p>
      <w:pPr>
        <w:snapToGrid w:val="0"/>
        <w:spacing w:line="600" w:lineRule="exact"/>
        <w:ind w:firstLine="640" w:firstLineChars="200"/>
        <w:rPr>
          <w:rFonts w:eastAsia="仿宋_GB2312"/>
          <w:bCs/>
          <w:szCs w:val="32"/>
        </w:rPr>
      </w:pPr>
      <w:r>
        <w:rPr>
          <w:rFonts w:eastAsia="仿宋_GB2312"/>
          <w:bCs/>
          <w:szCs w:val="32"/>
        </w:rPr>
        <w:t>1.2 编制依据</w:t>
      </w:r>
    </w:p>
    <w:p>
      <w:pPr>
        <w:snapToGrid w:val="0"/>
        <w:spacing w:line="600" w:lineRule="exact"/>
        <w:ind w:firstLine="640" w:firstLineChars="200"/>
        <w:rPr>
          <w:rFonts w:eastAsia="仿宋_GB2312"/>
          <w:bCs/>
          <w:szCs w:val="32"/>
        </w:rPr>
      </w:pPr>
      <w:r>
        <w:rPr>
          <w:rFonts w:eastAsia="仿宋_GB2312"/>
          <w:bCs/>
          <w:szCs w:val="32"/>
        </w:rPr>
        <w:t>1.3 适用范围</w:t>
      </w:r>
    </w:p>
    <w:p>
      <w:pPr>
        <w:snapToGrid w:val="0"/>
        <w:spacing w:line="600" w:lineRule="exact"/>
        <w:ind w:firstLine="640" w:firstLineChars="200"/>
        <w:rPr>
          <w:rFonts w:eastAsia="仿宋_GB2312"/>
          <w:bCs/>
          <w:szCs w:val="32"/>
        </w:rPr>
      </w:pPr>
      <w:r>
        <w:rPr>
          <w:rFonts w:eastAsia="仿宋_GB2312"/>
          <w:bCs/>
          <w:szCs w:val="32"/>
        </w:rPr>
        <w:t>1.4 工作原则</w:t>
      </w:r>
    </w:p>
    <w:p>
      <w:pPr>
        <w:snapToGrid w:val="0"/>
        <w:spacing w:line="600" w:lineRule="exact"/>
        <w:ind w:firstLine="640" w:firstLineChars="200"/>
        <w:rPr>
          <w:rFonts w:eastAsia="黑体"/>
          <w:bCs/>
          <w:szCs w:val="32"/>
        </w:rPr>
      </w:pPr>
      <w:r>
        <w:rPr>
          <w:rFonts w:eastAsia="黑体"/>
          <w:bCs/>
          <w:szCs w:val="32"/>
        </w:rPr>
        <w:t>2．应急指挥体系及职责</w:t>
      </w:r>
    </w:p>
    <w:p>
      <w:pPr>
        <w:snapToGrid w:val="0"/>
        <w:spacing w:line="600" w:lineRule="exact"/>
        <w:ind w:firstLine="640" w:firstLineChars="200"/>
        <w:rPr>
          <w:rFonts w:eastAsia="仿宋_GB2312"/>
          <w:bCs/>
          <w:szCs w:val="32"/>
        </w:rPr>
      </w:pPr>
      <w:r>
        <w:rPr>
          <w:rFonts w:eastAsia="仿宋_GB2312"/>
          <w:bCs/>
          <w:szCs w:val="32"/>
        </w:rPr>
        <w:t>2.1 应急组织机构</w:t>
      </w:r>
    </w:p>
    <w:p>
      <w:pPr>
        <w:snapToGrid w:val="0"/>
        <w:spacing w:line="600" w:lineRule="exact"/>
        <w:ind w:firstLine="640" w:firstLineChars="200"/>
        <w:rPr>
          <w:rFonts w:eastAsia="仿宋_GB2312"/>
          <w:bCs/>
          <w:szCs w:val="32"/>
        </w:rPr>
      </w:pPr>
      <w:r>
        <w:rPr>
          <w:rFonts w:eastAsia="仿宋_GB2312"/>
          <w:bCs/>
          <w:szCs w:val="32"/>
        </w:rPr>
        <w:t>2.2 应急组织机构职责</w:t>
      </w:r>
    </w:p>
    <w:p>
      <w:pPr>
        <w:snapToGrid w:val="0"/>
        <w:spacing w:line="600" w:lineRule="exact"/>
        <w:ind w:firstLine="640" w:firstLineChars="200"/>
        <w:rPr>
          <w:rFonts w:eastAsia="仿宋_GB2312"/>
          <w:bCs/>
          <w:szCs w:val="32"/>
        </w:rPr>
      </w:pPr>
      <w:r>
        <w:rPr>
          <w:rFonts w:eastAsia="仿宋_GB2312"/>
          <w:bCs/>
          <w:szCs w:val="32"/>
        </w:rPr>
        <w:t>2.3 专家组</w:t>
      </w:r>
    </w:p>
    <w:p>
      <w:pPr>
        <w:snapToGrid w:val="0"/>
        <w:spacing w:line="600" w:lineRule="exact"/>
        <w:ind w:firstLine="640" w:firstLineChars="200"/>
        <w:rPr>
          <w:rFonts w:eastAsia="黑体"/>
          <w:bCs/>
          <w:szCs w:val="32"/>
        </w:rPr>
      </w:pPr>
      <w:r>
        <w:rPr>
          <w:rFonts w:eastAsia="黑体"/>
          <w:bCs/>
          <w:szCs w:val="32"/>
        </w:rPr>
        <w:t>3．监测预警</w:t>
      </w:r>
    </w:p>
    <w:p>
      <w:pPr>
        <w:snapToGrid w:val="0"/>
        <w:spacing w:line="600" w:lineRule="exact"/>
        <w:ind w:firstLine="640" w:firstLineChars="200"/>
        <w:rPr>
          <w:rFonts w:eastAsia="仿宋_GB2312"/>
          <w:bCs/>
          <w:szCs w:val="32"/>
        </w:rPr>
      </w:pPr>
      <w:r>
        <w:rPr>
          <w:rFonts w:eastAsia="仿宋_GB2312"/>
          <w:bCs/>
          <w:szCs w:val="32"/>
        </w:rPr>
        <w:t>3.1 监测预警系统</w:t>
      </w:r>
    </w:p>
    <w:p>
      <w:pPr>
        <w:snapToGrid w:val="0"/>
        <w:spacing w:line="600" w:lineRule="exact"/>
        <w:ind w:firstLine="640" w:firstLineChars="200"/>
        <w:rPr>
          <w:rFonts w:eastAsia="仿宋_GB2312"/>
          <w:bCs/>
          <w:szCs w:val="32"/>
        </w:rPr>
      </w:pPr>
      <w:r>
        <w:rPr>
          <w:rFonts w:eastAsia="仿宋_GB2312"/>
          <w:bCs/>
          <w:szCs w:val="32"/>
        </w:rPr>
        <w:t>3.2 预警行动</w:t>
      </w:r>
    </w:p>
    <w:p>
      <w:pPr>
        <w:snapToGrid w:val="0"/>
        <w:spacing w:line="600" w:lineRule="exact"/>
        <w:ind w:firstLine="640" w:firstLineChars="200"/>
        <w:rPr>
          <w:rFonts w:eastAsia="黑体"/>
          <w:bCs/>
          <w:szCs w:val="32"/>
        </w:rPr>
      </w:pPr>
      <w:r>
        <w:rPr>
          <w:rFonts w:eastAsia="黑体"/>
          <w:bCs/>
          <w:szCs w:val="32"/>
        </w:rPr>
        <w:t>4．应急响应</w:t>
      </w:r>
    </w:p>
    <w:p>
      <w:pPr>
        <w:snapToGrid w:val="0"/>
        <w:spacing w:line="600" w:lineRule="exact"/>
        <w:ind w:firstLine="640" w:firstLineChars="200"/>
        <w:rPr>
          <w:rFonts w:eastAsia="仿宋_GB2312"/>
          <w:bCs/>
          <w:szCs w:val="32"/>
        </w:rPr>
      </w:pPr>
      <w:r>
        <w:rPr>
          <w:rFonts w:eastAsia="仿宋_GB2312"/>
          <w:bCs/>
          <w:szCs w:val="32"/>
        </w:rPr>
        <w:t>4.1 应急响应分级与启动</w:t>
      </w:r>
    </w:p>
    <w:p>
      <w:pPr>
        <w:snapToGrid w:val="0"/>
        <w:spacing w:line="600" w:lineRule="exact"/>
        <w:ind w:firstLine="640" w:firstLineChars="200"/>
        <w:rPr>
          <w:rFonts w:eastAsia="仿宋_GB2312"/>
          <w:bCs/>
          <w:szCs w:val="32"/>
        </w:rPr>
      </w:pPr>
      <w:r>
        <w:rPr>
          <w:rFonts w:eastAsia="仿宋_GB2312"/>
          <w:bCs/>
          <w:szCs w:val="32"/>
        </w:rPr>
        <w:t>4.2 应急响应行动</w:t>
      </w:r>
    </w:p>
    <w:p>
      <w:pPr>
        <w:snapToGrid w:val="0"/>
        <w:spacing w:line="600" w:lineRule="exact"/>
        <w:ind w:firstLine="640" w:firstLineChars="200"/>
        <w:rPr>
          <w:rFonts w:eastAsia="仿宋_GB2312"/>
          <w:bCs/>
          <w:szCs w:val="32"/>
        </w:rPr>
      </w:pPr>
      <w:r>
        <w:rPr>
          <w:rFonts w:eastAsia="仿宋_GB2312"/>
          <w:bCs/>
          <w:szCs w:val="32"/>
        </w:rPr>
        <w:t>4.3 应急处置</w:t>
      </w:r>
    </w:p>
    <w:p>
      <w:pPr>
        <w:snapToGrid w:val="0"/>
        <w:spacing w:line="600" w:lineRule="exact"/>
        <w:ind w:firstLine="640" w:firstLineChars="200"/>
        <w:rPr>
          <w:rFonts w:eastAsia="仿宋_GB2312"/>
          <w:bCs/>
          <w:szCs w:val="32"/>
        </w:rPr>
      </w:pPr>
      <w:r>
        <w:rPr>
          <w:rFonts w:eastAsia="仿宋_GB2312"/>
          <w:bCs/>
          <w:szCs w:val="32"/>
        </w:rPr>
        <w:t>4.4 通信保障及抢修顺序</w:t>
      </w:r>
    </w:p>
    <w:p>
      <w:pPr>
        <w:snapToGrid w:val="0"/>
        <w:spacing w:line="600" w:lineRule="exact"/>
        <w:ind w:firstLine="640" w:firstLineChars="200"/>
        <w:rPr>
          <w:rFonts w:eastAsia="仿宋_GB2312"/>
          <w:bCs/>
          <w:szCs w:val="32"/>
        </w:rPr>
      </w:pPr>
      <w:r>
        <w:rPr>
          <w:rFonts w:eastAsia="仿宋_GB2312"/>
          <w:bCs/>
          <w:szCs w:val="32"/>
        </w:rPr>
        <w:t>4.5 信息报送和发布</w:t>
      </w:r>
    </w:p>
    <w:p>
      <w:pPr>
        <w:snapToGrid w:val="0"/>
        <w:spacing w:line="600" w:lineRule="exact"/>
        <w:ind w:firstLine="640" w:firstLineChars="200"/>
        <w:rPr>
          <w:rFonts w:eastAsia="仿宋_GB2312"/>
          <w:bCs/>
          <w:szCs w:val="32"/>
        </w:rPr>
      </w:pPr>
      <w:r>
        <w:rPr>
          <w:rFonts w:eastAsia="仿宋_GB2312"/>
          <w:bCs/>
          <w:szCs w:val="32"/>
        </w:rPr>
        <w:t>4.6 应急结束</w:t>
      </w:r>
    </w:p>
    <w:p>
      <w:pPr>
        <w:snapToGrid w:val="0"/>
        <w:spacing w:line="600" w:lineRule="exact"/>
        <w:ind w:firstLine="640" w:firstLineChars="200"/>
        <w:rPr>
          <w:rFonts w:eastAsia="黑体"/>
          <w:bCs/>
          <w:szCs w:val="32"/>
        </w:rPr>
      </w:pPr>
      <w:r>
        <w:rPr>
          <w:rFonts w:eastAsia="黑体"/>
          <w:bCs/>
          <w:szCs w:val="32"/>
        </w:rPr>
        <w:t>5．应急保障</w:t>
      </w:r>
    </w:p>
    <w:p>
      <w:pPr>
        <w:snapToGrid w:val="0"/>
        <w:spacing w:line="600" w:lineRule="exact"/>
        <w:ind w:firstLine="640" w:firstLineChars="200"/>
        <w:rPr>
          <w:rFonts w:eastAsia="仿宋_GB2312"/>
          <w:bCs/>
          <w:szCs w:val="32"/>
        </w:rPr>
      </w:pPr>
      <w:r>
        <w:rPr>
          <w:rFonts w:eastAsia="仿宋_GB2312"/>
          <w:bCs/>
          <w:szCs w:val="32"/>
        </w:rPr>
        <w:t>5.1 队伍保障</w:t>
      </w:r>
    </w:p>
    <w:p>
      <w:pPr>
        <w:snapToGrid w:val="0"/>
        <w:spacing w:line="600" w:lineRule="exact"/>
        <w:ind w:firstLine="640" w:firstLineChars="200"/>
        <w:rPr>
          <w:rFonts w:eastAsia="仿宋_GB2312"/>
          <w:bCs/>
          <w:szCs w:val="32"/>
        </w:rPr>
      </w:pPr>
      <w:r>
        <w:rPr>
          <w:rFonts w:eastAsia="仿宋_GB2312"/>
          <w:bCs/>
          <w:szCs w:val="32"/>
        </w:rPr>
        <w:t>5.2 基础设施和物资保障</w:t>
      </w:r>
    </w:p>
    <w:p>
      <w:pPr>
        <w:snapToGrid w:val="0"/>
        <w:spacing w:line="600" w:lineRule="exact"/>
        <w:ind w:firstLine="640" w:firstLineChars="200"/>
        <w:rPr>
          <w:rFonts w:eastAsia="仿宋_GB2312"/>
          <w:bCs/>
          <w:szCs w:val="32"/>
        </w:rPr>
      </w:pPr>
      <w:r>
        <w:rPr>
          <w:rFonts w:eastAsia="仿宋_GB2312"/>
          <w:bCs/>
          <w:szCs w:val="32"/>
        </w:rPr>
        <w:t>5.3 交通运输保障</w:t>
      </w:r>
    </w:p>
    <w:p>
      <w:pPr>
        <w:snapToGrid w:val="0"/>
        <w:spacing w:line="600" w:lineRule="exact"/>
        <w:ind w:firstLine="640" w:firstLineChars="200"/>
        <w:rPr>
          <w:rFonts w:eastAsia="仿宋_GB2312"/>
          <w:bCs/>
          <w:szCs w:val="32"/>
        </w:rPr>
      </w:pPr>
      <w:r>
        <w:rPr>
          <w:rFonts w:eastAsia="仿宋_GB2312"/>
          <w:bCs/>
          <w:szCs w:val="32"/>
        </w:rPr>
        <w:t>5.4 电力保障</w:t>
      </w:r>
    </w:p>
    <w:p>
      <w:pPr>
        <w:snapToGrid w:val="0"/>
        <w:spacing w:line="600" w:lineRule="exact"/>
        <w:ind w:firstLine="640" w:firstLineChars="200"/>
        <w:rPr>
          <w:rFonts w:eastAsia="仿宋_GB2312"/>
          <w:bCs/>
          <w:szCs w:val="32"/>
        </w:rPr>
      </w:pPr>
      <w:r>
        <w:rPr>
          <w:rFonts w:eastAsia="仿宋_GB2312"/>
          <w:bCs/>
          <w:szCs w:val="32"/>
        </w:rPr>
        <w:t>5.5 支援保障</w:t>
      </w:r>
    </w:p>
    <w:p>
      <w:pPr>
        <w:snapToGrid w:val="0"/>
        <w:spacing w:line="600" w:lineRule="exact"/>
        <w:ind w:firstLine="640" w:firstLineChars="200"/>
        <w:rPr>
          <w:rFonts w:eastAsia="仿宋_GB2312"/>
          <w:bCs/>
          <w:szCs w:val="32"/>
        </w:rPr>
      </w:pPr>
      <w:r>
        <w:rPr>
          <w:rFonts w:eastAsia="仿宋_GB2312"/>
          <w:bCs/>
          <w:szCs w:val="32"/>
        </w:rPr>
        <w:t>5.6 资金保障</w:t>
      </w:r>
    </w:p>
    <w:p>
      <w:pPr>
        <w:snapToGrid w:val="0"/>
        <w:spacing w:line="600" w:lineRule="exact"/>
        <w:ind w:firstLine="640" w:firstLineChars="200"/>
        <w:rPr>
          <w:rFonts w:eastAsia="黑体"/>
          <w:bCs/>
          <w:szCs w:val="32"/>
        </w:rPr>
      </w:pPr>
      <w:r>
        <w:rPr>
          <w:rFonts w:eastAsia="黑体"/>
          <w:bCs/>
          <w:szCs w:val="32"/>
        </w:rPr>
        <w:t>6．善后工作</w:t>
      </w:r>
    </w:p>
    <w:p>
      <w:pPr>
        <w:snapToGrid w:val="0"/>
        <w:spacing w:line="600" w:lineRule="exact"/>
        <w:ind w:firstLine="640" w:firstLineChars="200"/>
        <w:rPr>
          <w:rFonts w:eastAsia="仿宋_GB2312"/>
          <w:bCs/>
          <w:szCs w:val="32"/>
        </w:rPr>
      </w:pPr>
      <w:r>
        <w:rPr>
          <w:rFonts w:eastAsia="仿宋_GB2312"/>
          <w:bCs/>
          <w:szCs w:val="32"/>
        </w:rPr>
        <w:t>6.1 总结评估</w:t>
      </w:r>
    </w:p>
    <w:p>
      <w:pPr>
        <w:snapToGrid w:val="0"/>
        <w:spacing w:line="600" w:lineRule="exact"/>
        <w:ind w:firstLine="640" w:firstLineChars="200"/>
        <w:rPr>
          <w:rFonts w:eastAsia="仿宋_GB2312"/>
          <w:bCs/>
          <w:szCs w:val="32"/>
        </w:rPr>
      </w:pPr>
      <w:r>
        <w:rPr>
          <w:rFonts w:eastAsia="仿宋_GB2312"/>
          <w:bCs/>
          <w:szCs w:val="32"/>
        </w:rPr>
        <w:t>6.2 恢复重建</w:t>
      </w:r>
    </w:p>
    <w:p>
      <w:pPr>
        <w:snapToGrid w:val="0"/>
        <w:spacing w:line="600" w:lineRule="exact"/>
        <w:ind w:firstLine="640" w:firstLineChars="200"/>
        <w:rPr>
          <w:rFonts w:eastAsia="黑体"/>
          <w:bCs/>
          <w:szCs w:val="32"/>
        </w:rPr>
      </w:pPr>
      <w:r>
        <w:rPr>
          <w:rFonts w:eastAsia="黑体"/>
          <w:bCs/>
          <w:szCs w:val="32"/>
        </w:rPr>
        <w:t>7．监督管理</w:t>
      </w:r>
    </w:p>
    <w:p>
      <w:pPr>
        <w:snapToGrid w:val="0"/>
        <w:spacing w:line="600" w:lineRule="exact"/>
        <w:ind w:firstLine="640" w:firstLineChars="200"/>
        <w:rPr>
          <w:rFonts w:eastAsia="仿宋_GB2312"/>
          <w:bCs/>
          <w:szCs w:val="32"/>
        </w:rPr>
      </w:pPr>
      <w:r>
        <w:rPr>
          <w:rFonts w:eastAsia="仿宋_GB2312"/>
          <w:bCs/>
          <w:szCs w:val="32"/>
        </w:rPr>
        <w:t>7.1 宣传、培训和演练</w:t>
      </w:r>
    </w:p>
    <w:p>
      <w:pPr>
        <w:snapToGrid w:val="0"/>
        <w:spacing w:line="600" w:lineRule="exact"/>
        <w:ind w:firstLine="640" w:firstLineChars="200"/>
        <w:rPr>
          <w:rFonts w:eastAsia="仿宋_GB2312"/>
          <w:bCs/>
          <w:szCs w:val="32"/>
        </w:rPr>
      </w:pPr>
      <w:r>
        <w:rPr>
          <w:rFonts w:eastAsia="仿宋_GB2312"/>
          <w:bCs/>
          <w:szCs w:val="32"/>
        </w:rPr>
        <w:t>7.2  监督检查</w:t>
      </w:r>
    </w:p>
    <w:p>
      <w:pPr>
        <w:snapToGrid w:val="0"/>
        <w:spacing w:line="600" w:lineRule="exact"/>
        <w:ind w:firstLine="640" w:firstLineChars="200"/>
        <w:rPr>
          <w:rFonts w:eastAsia="仿宋_GB2312"/>
          <w:bCs/>
          <w:szCs w:val="32"/>
        </w:rPr>
      </w:pPr>
      <w:r>
        <w:rPr>
          <w:rFonts w:eastAsia="仿宋_GB2312"/>
          <w:bCs/>
          <w:szCs w:val="32"/>
        </w:rPr>
        <w:t>7.3 奖励与责任</w:t>
      </w:r>
    </w:p>
    <w:p>
      <w:pPr>
        <w:snapToGrid w:val="0"/>
        <w:spacing w:line="600" w:lineRule="exact"/>
        <w:ind w:firstLine="640" w:firstLineChars="200"/>
        <w:rPr>
          <w:rFonts w:eastAsia="黑体"/>
          <w:bCs/>
          <w:szCs w:val="32"/>
        </w:rPr>
      </w:pPr>
      <w:r>
        <w:rPr>
          <w:rFonts w:eastAsia="黑体"/>
          <w:bCs/>
          <w:szCs w:val="32"/>
        </w:rPr>
        <w:t>8．附则</w:t>
      </w:r>
    </w:p>
    <w:p>
      <w:pPr>
        <w:snapToGrid w:val="0"/>
        <w:spacing w:line="600" w:lineRule="exact"/>
        <w:ind w:firstLine="640" w:firstLineChars="200"/>
        <w:rPr>
          <w:rFonts w:hint="eastAsia" w:eastAsia="仿宋_GB2312"/>
          <w:bCs/>
          <w:szCs w:val="32"/>
        </w:rPr>
      </w:pPr>
      <w:r>
        <w:rPr>
          <w:rFonts w:eastAsia="仿宋_GB2312"/>
          <w:bCs/>
          <w:szCs w:val="32"/>
        </w:rPr>
        <w:t>8.1 预案管理</w:t>
      </w:r>
    </w:p>
    <w:p>
      <w:pPr>
        <w:pStyle w:val="3"/>
        <w:ind w:firstLine="640" w:firstLineChars="200"/>
        <w:rPr>
          <w:rFonts w:hint="eastAsia" w:eastAsia="仿宋_GB2312"/>
          <w:bCs/>
          <w:kern w:val="2"/>
          <w:sz w:val="32"/>
          <w:szCs w:val="32"/>
        </w:rPr>
      </w:pPr>
      <w:r>
        <w:rPr>
          <w:rFonts w:eastAsia="仿宋_GB2312"/>
          <w:bCs/>
          <w:kern w:val="2"/>
          <w:sz w:val="32"/>
          <w:szCs w:val="32"/>
        </w:rPr>
        <w:t>8.</w:t>
      </w:r>
      <w:r>
        <w:rPr>
          <w:rFonts w:hint="eastAsia" w:eastAsia="仿宋_GB2312"/>
          <w:bCs/>
          <w:kern w:val="2"/>
          <w:sz w:val="32"/>
          <w:szCs w:val="32"/>
        </w:rPr>
        <w:t>2 预案实施</w:t>
      </w:r>
    </w:p>
    <w:p>
      <w:pPr>
        <w:tabs>
          <w:tab w:val="left" w:pos="225"/>
        </w:tabs>
        <w:spacing w:line="600" w:lineRule="exact"/>
        <w:jc w:val="center"/>
        <w:rPr>
          <w:rStyle w:val="8"/>
          <w:rFonts w:eastAsia="方正小标宋简体"/>
          <w:b w:val="0"/>
          <w:sz w:val="44"/>
          <w:szCs w:val="44"/>
        </w:rPr>
      </w:pPr>
      <w:r>
        <w:rPr>
          <w:rStyle w:val="8"/>
          <w:rFonts w:eastAsia="方正小标宋简体"/>
          <w:b w:val="0"/>
          <w:sz w:val="44"/>
          <w:szCs w:val="44"/>
        </w:rPr>
        <w:br w:type="page"/>
      </w:r>
      <w:r>
        <w:rPr>
          <w:rStyle w:val="8"/>
          <w:rFonts w:eastAsia="方正小标宋简体"/>
          <w:b w:val="0"/>
          <w:sz w:val="44"/>
          <w:szCs w:val="44"/>
        </w:rPr>
        <w:t>浏阳市通信保障应急预案</w:t>
      </w:r>
    </w:p>
    <w:p>
      <w:pPr>
        <w:snapToGrid w:val="0"/>
        <w:spacing w:line="600" w:lineRule="exact"/>
        <w:ind w:firstLine="643" w:firstLineChars="200"/>
        <w:rPr>
          <w:rFonts w:eastAsia="仿宋_GB2312"/>
          <w:b/>
          <w:szCs w:val="32"/>
        </w:rPr>
      </w:pPr>
    </w:p>
    <w:p>
      <w:pPr>
        <w:snapToGrid w:val="0"/>
        <w:spacing w:line="580" w:lineRule="exact"/>
        <w:ind w:firstLine="640" w:firstLineChars="200"/>
        <w:rPr>
          <w:rFonts w:eastAsia="黑体"/>
          <w:szCs w:val="32"/>
        </w:rPr>
      </w:pPr>
      <w:r>
        <w:rPr>
          <w:rFonts w:eastAsia="黑体"/>
          <w:szCs w:val="32"/>
        </w:rPr>
        <w:t>1</w:t>
      </w:r>
      <w:r>
        <w:rPr>
          <w:rFonts w:hint="eastAsia" w:eastAsia="黑体"/>
          <w:szCs w:val="32"/>
        </w:rPr>
        <w:t>．</w:t>
      </w:r>
      <w:r>
        <w:rPr>
          <w:rFonts w:eastAsia="黑体"/>
          <w:szCs w:val="32"/>
        </w:rPr>
        <w:t>总则</w:t>
      </w:r>
    </w:p>
    <w:p>
      <w:pPr>
        <w:snapToGrid w:val="0"/>
        <w:spacing w:line="580" w:lineRule="exact"/>
        <w:ind w:firstLine="640" w:firstLineChars="200"/>
        <w:rPr>
          <w:rFonts w:eastAsia="仿宋_GB2312"/>
          <w:szCs w:val="32"/>
        </w:rPr>
      </w:pPr>
      <w:r>
        <w:rPr>
          <w:rFonts w:eastAsia="仿宋_GB2312"/>
          <w:szCs w:val="32"/>
        </w:rPr>
        <w:t>1.1 编制目的</w:t>
      </w:r>
    </w:p>
    <w:p>
      <w:pPr>
        <w:snapToGrid w:val="0"/>
        <w:spacing w:line="580" w:lineRule="exact"/>
        <w:ind w:firstLine="640" w:firstLineChars="200"/>
        <w:rPr>
          <w:rFonts w:eastAsia="仿宋_GB2312"/>
          <w:szCs w:val="32"/>
        </w:rPr>
      </w:pPr>
      <w:r>
        <w:rPr>
          <w:rFonts w:eastAsia="仿宋_GB2312"/>
          <w:szCs w:val="32"/>
        </w:rPr>
        <w:t>建立健全浏阳市通信保障（含通信恢复，下同）应急工作机制，满足应急状态下通信保障工作需要，确保通信安全畅通。</w:t>
      </w:r>
    </w:p>
    <w:p>
      <w:pPr>
        <w:snapToGrid w:val="0"/>
        <w:spacing w:line="580" w:lineRule="exact"/>
        <w:ind w:firstLine="640" w:firstLineChars="200"/>
        <w:rPr>
          <w:rFonts w:eastAsia="仿宋_GB2312"/>
          <w:szCs w:val="32"/>
        </w:rPr>
      </w:pPr>
      <w:r>
        <w:rPr>
          <w:rFonts w:eastAsia="仿宋_GB2312"/>
          <w:szCs w:val="32"/>
        </w:rPr>
        <w:t>1.2 编制依据</w:t>
      </w:r>
    </w:p>
    <w:p>
      <w:pPr>
        <w:snapToGrid w:val="0"/>
        <w:spacing w:line="580" w:lineRule="exact"/>
        <w:ind w:firstLine="640" w:firstLineChars="200"/>
        <w:rPr>
          <w:rFonts w:eastAsia="仿宋_GB2312"/>
          <w:szCs w:val="32"/>
        </w:rPr>
      </w:pPr>
      <w:r>
        <w:rPr>
          <w:rFonts w:eastAsia="仿宋_GB2312"/>
          <w:szCs w:val="32"/>
        </w:rPr>
        <w:t>《中华人民共和国突发事件应对法》《中华人民共和国电信条例》《湖南省实施〈中华人民共和国突发事件应对法〉办法》《长沙市突发事件总体应急预案》《长沙市通信保障应急预案》《浏阳市突发事件总体应急预案》等。</w:t>
      </w:r>
    </w:p>
    <w:p>
      <w:pPr>
        <w:snapToGrid w:val="0"/>
        <w:spacing w:line="580" w:lineRule="exact"/>
        <w:ind w:firstLine="640" w:firstLineChars="200"/>
        <w:rPr>
          <w:rFonts w:eastAsia="仿宋_GB2312"/>
          <w:szCs w:val="32"/>
        </w:rPr>
      </w:pPr>
      <w:r>
        <w:rPr>
          <w:rFonts w:eastAsia="仿宋_GB2312"/>
          <w:szCs w:val="32"/>
        </w:rPr>
        <w:t>1.3 适用范围</w:t>
      </w:r>
    </w:p>
    <w:p>
      <w:pPr>
        <w:snapToGrid w:val="0"/>
        <w:spacing w:line="580" w:lineRule="exact"/>
        <w:ind w:firstLine="640" w:firstLineChars="200"/>
        <w:rPr>
          <w:rFonts w:eastAsia="仿宋_GB2312"/>
          <w:szCs w:val="32"/>
        </w:rPr>
      </w:pPr>
      <w:r>
        <w:rPr>
          <w:rFonts w:eastAsia="仿宋_GB2312"/>
          <w:szCs w:val="32"/>
        </w:rPr>
        <w:t>本市行政区域内通信保障应急（通信中断、突发事件通信保障应急，以及市委、市人民政府交办的重要通信保障任务）工作。</w:t>
      </w:r>
      <w:r>
        <w:rPr>
          <w:rFonts w:eastAsia="仿宋_GB2312"/>
          <w:kern w:val="0"/>
          <w:szCs w:val="32"/>
          <w:lang w:bidi="ar"/>
        </w:rPr>
        <w:t>　</w:t>
      </w:r>
    </w:p>
    <w:p>
      <w:pPr>
        <w:snapToGrid w:val="0"/>
        <w:spacing w:line="580" w:lineRule="exact"/>
        <w:ind w:firstLine="640" w:firstLineChars="200"/>
        <w:rPr>
          <w:rFonts w:eastAsia="仿宋_GB2312"/>
          <w:szCs w:val="32"/>
        </w:rPr>
      </w:pPr>
      <w:r>
        <w:rPr>
          <w:rFonts w:eastAsia="仿宋_GB2312"/>
          <w:szCs w:val="32"/>
        </w:rPr>
        <w:t>1.4 工作原则</w:t>
      </w:r>
    </w:p>
    <w:p>
      <w:pPr>
        <w:snapToGrid w:val="0"/>
        <w:spacing w:line="580" w:lineRule="exact"/>
        <w:ind w:firstLine="640" w:firstLineChars="200"/>
        <w:rPr>
          <w:rFonts w:eastAsia="仿宋_GB2312"/>
          <w:szCs w:val="32"/>
        </w:rPr>
      </w:pPr>
      <w:r>
        <w:rPr>
          <w:rFonts w:eastAsia="仿宋_GB2312"/>
          <w:szCs w:val="32"/>
        </w:rPr>
        <w:t>在市人民政府及市突发事件应急委员会的统一领导下，遵循统一指挥、分级负责、条块结合、密切协同、快速反应、保障有力的原则。</w:t>
      </w:r>
    </w:p>
    <w:p>
      <w:pPr>
        <w:snapToGrid w:val="0"/>
        <w:spacing w:line="580" w:lineRule="exact"/>
        <w:ind w:firstLine="640" w:firstLineChars="200"/>
        <w:rPr>
          <w:rFonts w:eastAsia="黑体"/>
          <w:szCs w:val="32"/>
        </w:rPr>
      </w:pPr>
      <w:r>
        <w:rPr>
          <w:rFonts w:eastAsia="黑体"/>
          <w:szCs w:val="32"/>
        </w:rPr>
        <w:t>2．应急指挥体系及职责</w:t>
      </w:r>
    </w:p>
    <w:p>
      <w:pPr>
        <w:snapToGrid w:val="0"/>
        <w:spacing w:line="580" w:lineRule="exact"/>
        <w:ind w:firstLine="640" w:firstLineChars="200"/>
        <w:rPr>
          <w:rFonts w:eastAsia="仿宋_GB2312"/>
          <w:szCs w:val="32"/>
        </w:rPr>
      </w:pPr>
      <w:r>
        <w:rPr>
          <w:rFonts w:eastAsia="仿宋_GB2312"/>
          <w:szCs w:val="32"/>
        </w:rPr>
        <w:t>2.1 应急组织机构</w:t>
      </w:r>
    </w:p>
    <w:p>
      <w:pPr>
        <w:snapToGrid w:val="0"/>
        <w:spacing w:line="580" w:lineRule="exact"/>
        <w:ind w:firstLine="640" w:firstLineChars="200"/>
        <w:rPr>
          <w:rFonts w:eastAsia="仿宋_GB2312"/>
          <w:szCs w:val="32"/>
        </w:rPr>
      </w:pPr>
      <w:r>
        <w:rPr>
          <w:rFonts w:eastAsia="仿宋_GB2312"/>
          <w:szCs w:val="32"/>
        </w:rPr>
        <w:t>设立市通信保障应急指挥部（以下简称市</w:t>
      </w:r>
      <w:r>
        <w:rPr>
          <w:rFonts w:hint="eastAsia" w:eastAsia="仿宋_GB2312"/>
          <w:szCs w:val="32"/>
        </w:rPr>
        <w:t>通信</w:t>
      </w:r>
      <w:r>
        <w:rPr>
          <w:rFonts w:eastAsia="仿宋_GB2312"/>
          <w:szCs w:val="32"/>
        </w:rPr>
        <w:t>指挥部），由</w:t>
      </w:r>
      <w:r>
        <w:rPr>
          <w:rFonts w:hint="eastAsia" w:eastAsia="仿宋_GB2312"/>
          <w:szCs w:val="32"/>
        </w:rPr>
        <w:t>市人民政府</w:t>
      </w:r>
      <w:r>
        <w:rPr>
          <w:rFonts w:eastAsia="仿宋_GB2312"/>
          <w:szCs w:val="32"/>
        </w:rPr>
        <w:t>分管副市长任指挥长，市政府办联线副主任、市工信局局长任副指挥长，市工信局、市</w:t>
      </w:r>
      <w:r>
        <w:rPr>
          <w:rFonts w:hint="eastAsia" w:eastAsia="仿宋_GB2312"/>
          <w:szCs w:val="32"/>
        </w:rPr>
        <w:t>应急管理局</w:t>
      </w:r>
      <w:r>
        <w:rPr>
          <w:rFonts w:eastAsia="仿宋_GB2312"/>
          <w:szCs w:val="32"/>
        </w:rPr>
        <w:t>、市委宣传部、市委网信办、</w:t>
      </w:r>
      <w:r>
        <w:rPr>
          <w:rFonts w:hint="eastAsia" w:eastAsia="仿宋_GB2312"/>
          <w:szCs w:val="32"/>
        </w:rPr>
        <w:t>市政府办、</w:t>
      </w:r>
      <w:r>
        <w:rPr>
          <w:rFonts w:eastAsia="仿宋_GB2312"/>
          <w:szCs w:val="32"/>
        </w:rPr>
        <w:t>市人武部军事科、市发改局、市公安局、市财政局、市交通运输局、市城管局、市供电公司、市地电公司、浏阳电信、浏阳移动、浏阳联通、长沙铁塔浏阳办事处等有关部门（单位）为成员</w:t>
      </w:r>
      <w:r>
        <w:rPr>
          <w:rFonts w:hint="eastAsia" w:eastAsia="仿宋_GB2312"/>
          <w:szCs w:val="32"/>
        </w:rPr>
        <w:t>单位</w:t>
      </w:r>
      <w:r>
        <w:rPr>
          <w:rFonts w:eastAsia="仿宋_GB2312"/>
          <w:szCs w:val="32"/>
        </w:rPr>
        <w:t>。</w:t>
      </w:r>
    </w:p>
    <w:p>
      <w:pPr>
        <w:snapToGrid w:val="0"/>
        <w:spacing w:line="580" w:lineRule="exact"/>
        <w:ind w:firstLine="640" w:firstLineChars="200"/>
        <w:rPr>
          <w:rFonts w:eastAsia="仿宋_GB2312"/>
          <w:spacing w:val="-8"/>
          <w:szCs w:val="32"/>
        </w:rPr>
      </w:pPr>
      <w:r>
        <w:rPr>
          <w:rFonts w:eastAsia="仿宋_GB2312"/>
          <w:szCs w:val="32"/>
        </w:rPr>
        <w:t>市</w:t>
      </w:r>
      <w:r>
        <w:rPr>
          <w:rFonts w:hint="eastAsia" w:eastAsia="仿宋_GB2312"/>
          <w:szCs w:val="32"/>
        </w:rPr>
        <w:t>通信</w:t>
      </w:r>
      <w:r>
        <w:rPr>
          <w:rFonts w:eastAsia="仿宋_GB2312"/>
          <w:szCs w:val="32"/>
        </w:rPr>
        <w:t>指</w:t>
      </w:r>
      <w:r>
        <w:rPr>
          <w:rFonts w:eastAsia="仿宋_GB2312"/>
          <w:spacing w:val="-8"/>
          <w:szCs w:val="32"/>
        </w:rPr>
        <w:t>挥部办公室设在市工信局，由市工信局局长任办公室主任。</w:t>
      </w:r>
    </w:p>
    <w:p>
      <w:pPr>
        <w:snapToGrid w:val="0"/>
        <w:spacing w:line="580" w:lineRule="exact"/>
        <w:ind w:firstLine="640" w:firstLineChars="200"/>
        <w:rPr>
          <w:rFonts w:eastAsia="仿宋_GB2312"/>
          <w:szCs w:val="32"/>
        </w:rPr>
      </w:pPr>
      <w:r>
        <w:rPr>
          <w:rFonts w:eastAsia="仿宋_GB2312"/>
          <w:szCs w:val="32"/>
        </w:rPr>
        <w:t>通</w:t>
      </w:r>
      <w:r>
        <w:rPr>
          <w:rFonts w:eastAsia="仿宋_GB2312"/>
          <w:spacing w:val="-8"/>
          <w:szCs w:val="32"/>
        </w:rPr>
        <w:t>信运营企业浏阳分公司设立相应的通信保障应急管理机构。</w:t>
      </w:r>
    </w:p>
    <w:p>
      <w:pPr>
        <w:snapToGrid w:val="0"/>
        <w:spacing w:line="580" w:lineRule="exact"/>
        <w:ind w:firstLine="640" w:firstLineChars="200"/>
        <w:rPr>
          <w:rFonts w:eastAsia="仿宋_GB2312"/>
          <w:szCs w:val="32"/>
        </w:rPr>
      </w:pPr>
      <w:r>
        <w:rPr>
          <w:rFonts w:eastAsia="仿宋_GB2312"/>
          <w:szCs w:val="32"/>
        </w:rPr>
        <w:t>2.2 应急组织机构职责</w:t>
      </w:r>
    </w:p>
    <w:p>
      <w:pPr>
        <w:snapToGrid w:val="0"/>
        <w:spacing w:line="580" w:lineRule="exact"/>
        <w:ind w:firstLine="640" w:firstLineChars="200"/>
        <w:rPr>
          <w:rFonts w:eastAsia="仿宋_GB2312"/>
          <w:szCs w:val="32"/>
        </w:rPr>
      </w:pPr>
      <w:r>
        <w:rPr>
          <w:rFonts w:eastAsia="仿宋_GB2312"/>
          <w:szCs w:val="32"/>
        </w:rPr>
        <w:t>2.2.1 市</w:t>
      </w:r>
      <w:r>
        <w:rPr>
          <w:rFonts w:hint="eastAsia" w:eastAsia="仿宋_GB2312"/>
          <w:szCs w:val="32"/>
        </w:rPr>
        <w:t>通信</w:t>
      </w:r>
      <w:r>
        <w:rPr>
          <w:rFonts w:eastAsia="仿宋_GB2312"/>
          <w:szCs w:val="32"/>
        </w:rPr>
        <w:t>指挥部</w:t>
      </w:r>
    </w:p>
    <w:p>
      <w:pPr>
        <w:snapToGrid w:val="0"/>
        <w:spacing w:line="580" w:lineRule="exact"/>
        <w:ind w:firstLine="640" w:firstLineChars="200"/>
        <w:rPr>
          <w:rFonts w:eastAsia="仿宋_GB2312"/>
          <w:szCs w:val="32"/>
        </w:rPr>
      </w:pPr>
      <w:r>
        <w:rPr>
          <w:rFonts w:eastAsia="仿宋_GB2312"/>
          <w:szCs w:val="32"/>
        </w:rPr>
        <w:t>贯彻落实市委、市人民政府及市突发事件应急委员会有关通信保障应急工作的决策部署；领导、组织、协调全市通信保障应急处置工作；及时向市人民政府和上级有关部门汇报事态发展变化情况，并通报各成员单位；完成市人民政府和</w:t>
      </w:r>
      <w:r>
        <w:rPr>
          <w:rFonts w:hint="eastAsia" w:eastAsia="仿宋_GB2312"/>
          <w:szCs w:val="32"/>
        </w:rPr>
        <w:t>上级</w:t>
      </w:r>
      <w:r>
        <w:rPr>
          <w:rFonts w:eastAsia="仿宋_GB2312"/>
          <w:szCs w:val="32"/>
        </w:rPr>
        <w:t>通信保障应急指挥部交办的其它事项。</w:t>
      </w:r>
    </w:p>
    <w:p>
      <w:pPr>
        <w:snapToGrid w:val="0"/>
        <w:spacing w:line="580" w:lineRule="exact"/>
        <w:ind w:firstLine="640" w:firstLineChars="200"/>
        <w:rPr>
          <w:rFonts w:eastAsia="仿宋_GB2312"/>
          <w:szCs w:val="32"/>
        </w:rPr>
      </w:pPr>
      <w:r>
        <w:rPr>
          <w:rFonts w:eastAsia="仿宋_GB2312"/>
          <w:szCs w:val="32"/>
        </w:rPr>
        <w:t>2.2.2 市</w:t>
      </w:r>
      <w:r>
        <w:rPr>
          <w:rFonts w:hint="eastAsia" w:eastAsia="仿宋_GB2312"/>
          <w:szCs w:val="32"/>
        </w:rPr>
        <w:t>通信</w:t>
      </w:r>
      <w:r>
        <w:rPr>
          <w:rFonts w:eastAsia="仿宋_GB2312"/>
          <w:szCs w:val="32"/>
        </w:rPr>
        <w:t>指挥部办公室</w:t>
      </w:r>
    </w:p>
    <w:p>
      <w:pPr>
        <w:snapToGrid w:val="0"/>
        <w:spacing w:line="580" w:lineRule="exact"/>
        <w:ind w:firstLine="640" w:firstLineChars="200"/>
        <w:rPr>
          <w:rFonts w:eastAsia="仿宋_GB2312"/>
          <w:szCs w:val="32"/>
        </w:rPr>
      </w:pPr>
      <w:r>
        <w:rPr>
          <w:rFonts w:eastAsia="仿宋_GB2312"/>
          <w:szCs w:val="32"/>
        </w:rPr>
        <w:t>承担市</w:t>
      </w:r>
      <w:r>
        <w:rPr>
          <w:rFonts w:hint="eastAsia" w:eastAsia="仿宋_GB2312"/>
          <w:szCs w:val="32"/>
        </w:rPr>
        <w:t>通信</w:t>
      </w:r>
      <w:r>
        <w:rPr>
          <w:rFonts w:eastAsia="仿宋_GB2312"/>
          <w:szCs w:val="32"/>
        </w:rPr>
        <w:t>指挥部的日常工作；建立健全通信保障应急协调工作机制；监测、分析、汇总通信保障应急信息，及时报告并提出相应的处置建议；组织通信突发事件新闻发布工作；完成市</w:t>
      </w:r>
      <w:r>
        <w:rPr>
          <w:rFonts w:hint="eastAsia" w:eastAsia="仿宋_GB2312"/>
          <w:szCs w:val="32"/>
        </w:rPr>
        <w:t>通信</w:t>
      </w:r>
      <w:r>
        <w:rPr>
          <w:rFonts w:eastAsia="仿宋_GB2312"/>
          <w:szCs w:val="32"/>
        </w:rPr>
        <w:t>指挥部和市突发事件应急委员会交办的其他事项。</w:t>
      </w:r>
    </w:p>
    <w:p>
      <w:pPr>
        <w:snapToGrid w:val="0"/>
        <w:spacing w:line="580" w:lineRule="exact"/>
        <w:ind w:firstLine="640" w:firstLineChars="200"/>
        <w:rPr>
          <w:rFonts w:eastAsia="仿宋_GB2312"/>
          <w:szCs w:val="32"/>
        </w:rPr>
      </w:pPr>
      <w:r>
        <w:rPr>
          <w:rFonts w:eastAsia="仿宋_GB2312"/>
          <w:szCs w:val="32"/>
        </w:rPr>
        <w:t>2.2.3  市</w:t>
      </w:r>
      <w:r>
        <w:rPr>
          <w:rFonts w:hint="eastAsia" w:eastAsia="仿宋_GB2312"/>
          <w:szCs w:val="32"/>
        </w:rPr>
        <w:t>通信</w:t>
      </w:r>
      <w:r>
        <w:rPr>
          <w:rFonts w:eastAsia="仿宋_GB2312"/>
          <w:szCs w:val="32"/>
        </w:rPr>
        <w:t>指挥部成员单位职责</w:t>
      </w:r>
    </w:p>
    <w:p>
      <w:pPr>
        <w:snapToGrid w:val="0"/>
        <w:spacing w:line="580" w:lineRule="exact"/>
        <w:ind w:firstLine="640" w:firstLineChars="200"/>
        <w:rPr>
          <w:rFonts w:eastAsia="仿宋_GB2312"/>
          <w:szCs w:val="32"/>
        </w:rPr>
      </w:pPr>
      <w:r>
        <w:rPr>
          <w:rFonts w:eastAsia="仿宋_GB2312"/>
          <w:szCs w:val="32"/>
        </w:rPr>
        <w:t>市工信局：承担市指挥部办公室日常工作；指导、协调市通信运营企业开展通信保障应急工作。</w:t>
      </w:r>
    </w:p>
    <w:p>
      <w:pPr>
        <w:snapToGrid w:val="0"/>
        <w:spacing w:line="58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：负责指导市通信保障应急工作，参与重大和特别重大通信保障应急救援工作，参与通信行业安全生产事故调查，支持通信保障应急工作开展。</w:t>
      </w:r>
    </w:p>
    <w:p>
      <w:pPr>
        <w:snapToGrid w:val="0"/>
        <w:spacing w:line="580" w:lineRule="exact"/>
        <w:ind w:firstLine="640" w:firstLineChars="200"/>
        <w:rPr>
          <w:rFonts w:eastAsia="仿宋_GB2312"/>
          <w:szCs w:val="32"/>
        </w:rPr>
      </w:pPr>
      <w:r>
        <w:rPr>
          <w:rFonts w:eastAsia="仿宋_GB2312"/>
          <w:szCs w:val="32"/>
        </w:rPr>
        <w:t>市委宣传部：负责组织和指导应对处置通信突发事件过程中的新闻发布工作，协调媒体和新闻报道。</w:t>
      </w:r>
    </w:p>
    <w:p>
      <w:pPr>
        <w:snapToGrid w:val="0"/>
        <w:spacing w:line="580" w:lineRule="exact"/>
        <w:ind w:firstLine="640" w:firstLineChars="200"/>
        <w:rPr>
          <w:rFonts w:eastAsia="仿宋_GB2312"/>
          <w:szCs w:val="32"/>
        </w:rPr>
      </w:pPr>
      <w:r>
        <w:rPr>
          <w:rFonts w:eastAsia="仿宋_GB2312"/>
          <w:szCs w:val="32"/>
        </w:rPr>
        <w:t>市委网信办：负责通信突发事件有关网络舆情监测、处置和引导。</w:t>
      </w:r>
    </w:p>
    <w:p>
      <w:pPr>
        <w:spacing w:line="600" w:lineRule="exact"/>
        <w:ind w:firstLine="640" w:firstLineChars="200"/>
        <w:rPr>
          <w:rFonts w:hint="eastAsia" w:eastAsia="仿宋_GB2312"/>
          <w:snapToGrid w:val="0"/>
          <w:kern w:val="0"/>
          <w:szCs w:val="32"/>
        </w:rPr>
      </w:pPr>
      <w:r>
        <w:rPr>
          <w:rFonts w:hint="eastAsia" w:eastAsia="仿宋_GB2312"/>
          <w:szCs w:val="32"/>
        </w:rPr>
        <w:t>市政府办：</w:t>
      </w:r>
      <w:r>
        <w:rPr>
          <w:rFonts w:eastAsia="仿宋_GB2312"/>
          <w:snapToGrid w:val="0"/>
          <w:kern w:val="0"/>
          <w:szCs w:val="32"/>
        </w:rPr>
        <w:t>负责</w:t>
      </w:r>
      <w:r>
        <w:rPr>
          <w:rFonts w:hint="eastAsia" w:eastAsia="仿宋_GB2312"/>
          <w:snapToGrid w:val="0"/>
          <w:kern w:val="0"/>
          <w:szCs w:val="32"/>
        </w:rPr>
        <w:t>通信</w:t>
      </w:r>
      <w:r>
        <w:rPr>
          <w:rFonts w:eastAsia="仿宋_GB2312"/>
          <w:snapToGrid w:val="0"/>
          <w:kern w:val="0"/>
          <w:szCs w:val="32"/>
        </w:rPr>
        <w:t>事故应急工作的指导和督查。</w:t>
      </w:r>
    </w:p>
    <w:p>
      <w:pPr>
        <w:snapToGrid w:val="0"/>
        <w:spacing w:line="580" w:lineRule="exact"/>
        <w:ind w:firstLine="640" w:firstLineChars="200"/>
        <w:rPr>
          <w:rFonts w:eastAsia="仿宋_GB2312"/>
          <w:szCs w:val="32"/>
        </w:rPr>
      </w:pPr>
      <w:r>
        <w:rPr>
          <w:rFonts w:eastAsia="仿宋_GB2312"/>
          <w:szCs w:val="32"/>
        </w:rPr>
        <w:t>市人武部军事科：负责组织和协调驻浏部队和民兵预备役等参加救援、抢险，必要时实施紧急通信保障支援。</w:t>
      </w:r>
    </w:p>
    <w:p>
      <w:pPr>
        <w:snapToGrid w:val="0"/>
        <w:spacing w:line="580" w:lineRule="exact"/>
        <w:ind w:firstLine="640" w:firstLineChars="200"/>
        <w:rPr>
          <w:rFonts w:eastAsia="仿宋_GB2312"/>
          <w:szCs w:val="32"/>
        </w:rPr>
      </w:pPr>
      <w:r>
        <w:rPr>
          <w:rFonts w:eastAsia="仿宋_GB2312"/>
          <w:szCs w:val="32"/>
        </w:rPr>
        <w:t>市发改局：</w:t>
      </w:r>
      <w:r>
        <w:rPr>
          <w:rFonts w:hint="eastAsia" w:eastAsia="仿宋_GB2312"/>
          <w:szCs w:val="32"/>
        </w:rPr>
        <w:t>负责</w:t>
      </w:r>
      <w:r>
        <w:rPr>
          <w:rFonts w:eastAsia="仿宋_GB2312"/>
          <w:szCs w:val="32"/>
        </w:rPr>
        <w:t>协调调度煤电油气等能源部门，做好应急条件下通信枢纽及重要站所等关键通信节点的电力、能源供应工作。</w:t>
      </w:r>
    </w:p>
    <w:p>
      <w:pPr>
        <w:snapToGrid w:val="0"/>
        <w:spacing w:line="580" w:lineRule="exact"/>
        <w:ind w:firstLine="640" w:firstLineChars="200"/>
        <w:rPr>
          <w:rFonts w:eastAsia="仿宋_GB2312"/>
          <w:szCs w:val="32"/>
        </w:rPr>
      </w:pPr>
      <w:r>
        <w:rPr>
          <w:rFonts w:eastAsia="仿宋_GB2312"/>
          <w:szCs w:val="32"/>
        </w:rPr>
        <w:t>市公安局：负责通信保障应急中的治安管理、交通秩序等工作，及时查处、打击破坏通信设施等犯罪活动。</w:t>
      </w:r>
    </w:p>
    <w:p>
      <w:pPr>
        <w:snapToGrid w:val="0"/>
        <w:spacing w:line="580" w:lineRule="exact"/>
        <w:ind w:firstLine="640" w:firstLineChars="200"/>
        <w:rPr>
          <w:rFonts w:eastAsia="仿宋_GB2312"/>
          <w:szCs w:val="32"/>
        </w:rPr>
      </w:pPr>
      <w:r>
        <w:rPr>
          <w:rFonts w:eastAsia="仿宋_GB2312"/>
          <w:szCs w:val="32"/>
        </w:rPr>
        <w:t>市财政局：负责</w:t>
      </w:r>
      <w:r>
        <w:rPr>
          <w:rFonts w:hint="eastAsia" w:eastAsia="仿宋_GB2312"/>
          <w:szCs w:val="32"/>
        </w:rPr>
        <w:t>统筹</w:t>
      </w:r>
      <w:r>
        <w:rPr>
          <w:rFonts w:eastAsia="仿宋_GB2312"/>
          <w:szCs w:val="32"/>
        </w:rPr>
        <w:t>保障</w:t>
      </w:r>
      <w:r>
        <w:rPr>
          <w:rFonts w:hint="eastAsia" w:eastAsia="仿宋_GB2312"/>
          <w:szCs w:val="32"/>
        </w:rPr>
        <w:t>通信</w:t>
      </w:r>
      <w:r>
        <w:rPr>
          <w:rFonts w:eastAsia="仿宋_GB2312"/>
          <w:szCs w:val="32"/>
        </w:rPr>
        <w:t>应急处置时必要的经费。</w:t>
      </w:r>
    </w:p>
    <w:p>
      <w:pPr>
        <w:snapToGrid w:val="0"/>
        <w:spacing w:line="580" w:lineRule="exact"/>
        <w:ind w:firstLine="640" w:firstLineChars="200"/>
        <w:rPr>
          <w:rFonts w:eastAsia="仿宋_GB2312"/>
          <w:szCs w:val="32"/>
        </w:rPr>
      </w:pPr>
      <w:r>
        <w:rPr>
          <w:rFonts w:eastAsia="仿宋_GB2312"/>
          <w:szCs w:val="32"/>
        </w:rPr>
        <w:t>市交通运输局：负责协调通信保障应急救援人员、物资的道路、水路紧急运输和通行。</w:t>
      </w:r>
    </w:p>
    <w:p>
      <w:pPr>
        <w:snapToGrid w:val="0"/>
        <w:spacing w:line="580" w:lineRule="exact"/>
        <w:ind w:firstLine="640" w:firstLineChars="200"/>
        <w:rPr>
          <w:rFonts w:eastAsia="仿宋_GB2312"/>
          <w:szCs w:val="32"/>
        </w:rPr>
      </w:pPr>
      <w:r>
        <w:rPr>
          <w:rFonts w:eastAsia="仿宋_GB2312"/>
          <w:szCs w:val="32"/>
        </w:rPr>
        <w:t>市城管局：负责指导、协调受损通信设施抢修过程中的挖掘占道审批工作。</w:t>
      </w:r>
    </w:p>
    <w:p>
      <w:pPr>
        <w:snapToGrid w:val="0"/>
        <w:spacing w:line="580" w:lineRule="exact"/>
        <w:ind w:firstLine="640" w:firstLineChars="200"/>
        <w:rPr>
          <w:rFonts w:eastAsia="仿宋_GB2312"/>
          <w:szCs w:val="32"/>
        </w:rPr>
      </w:pPr>
      <w:r>
        <w:rPr>
          <w:rFonts w:eastAsia="仿宋_GB2312"/>
          <w:szCs w:val="32"/>
        </w:rPr>
        <w:t>市供电公司、地电公司：负责为通信应急提供电力保障。</w:t>
      </w:r>
    </w:p>
    <w:p>
      <w:pPr>
        <w:snapToGrid w:val="0"/>
        <w:spacing w:line="580" w:lineRule="exact"/>
        <w:ind w:firstLine="640" w:firstLineChars="200"/>
        <w:rPr>
          <w:rFonts w:eastAsia="仿宋_GB2312"/>
          <w:szCs w:val="32"/>
        </w:rPr>
      </w:pPr>
      <w:r>
        <w:rPr>
          <w:rFonts w:eastAsia="仿宋_GB2312"/>
          <w:szCs w:val="32"/>
        </w:rPr>
        <w:t>浏阳电信、浏阳移动、浏阳联通、长沙铁塔浏阳办事处：负责落实本单位职责范围内的通信保障应急工作，健全应急预案体系；组建通信保障应急队伍，配备必要的应急保障装备，定期开展通信应急保障演练，加强应急资源及装备的管理、维护和保养；及时向市</w:t>
      </w:r>
      <w:r>
        <w:rPr>
          <w:rFonts w:hint="eastAsia" w:eastAsia="仿宋_GB2312"/>
          <w:szCs w:val="32"/>
        </w:rPr>
        <w:t>通信</w:t>
      </w:r>
      <w:r>
        <w:rPr>
          <w:rFonts w:eastAsia="仿宋_GB2312"/>
          <w:szCs w:val="32"/>
        </w:rPr>
        <w:t>指挥部办公室报告通信保障应急工作情况，必要时请求协助支援；落实市</w:t>
      </w:r>
      <w:r>
        <w:rPr>
          <w:rFonts w:hint="eastAsia" w:eastAsia="仿宋_GB2312"/>
          <w:szCs w:val="32"/>
        </w:rPr>
        <w:t>通信</w:t>
      </w:r>
      <w:r>
        <w:rPr>
          <w:rFonts w:eastAsia="仿宋_GB2312"/>
          <w:szCs w:val="32"/>
        </w:rPr>
        <w:t>指挥部有关通信保障应急工作部署。</w:t>
      </w:r>
    </w:p>
    <w:p>
      <w:pPr>
        <w:snapToGrid w:val="0"/>
        <w:spacing w:line="580" w:lineRule="exact"/>
        <w:ind w:firstLine="640" w:firstLineChars="200"/>
        <w:rPr>
          <w:rFonts w:eastAsia="仿宋_GB2312"/>
          <w:szCs w:val="32"/>
        </w:rPr>
      </w:pPr>
      <w:r>
        <w:rPr>
          <w:rFonts w:eastAsia="仿宋_GB2312"/>
          <w:szCs w:val="32"/>
        </w:rPr>
        <w:t>2.3 专家组</w:t>
      </w:r>
    </w:p>
    <w:p>
      <w:pPr>
        <w:snapToGrid w:val="0"/>
        <w:spacing w:line="580" w:lineRule="exact"/>
        <w:ind w:firstLine="640" w:firstLineChars="200"/>
        <w:rPr>
          <w:rFonts w:eastAsia="仿宋_GB2312"/>
          <w:szCs w:val="32"/>
        </w:rPr>
      </w:pPr>
      <w:r>
        <w:rPr>
          <w:rFonts w:eastAsia="仿宋_GB2312"/>
          <w:szCs w:val="32"/>
        </w:rPr>
        <w:t>市</w:t>
      </w:r>
      <w:r>
        <w:rPr>
          <w:rFonts w:hint="eastAsia" w:eastAsia="仿宋_GB2312"/>
          <w:szCs w:val="32"/>
        </w:rPr>
        <w:t>通信</w:t>
      </w:r>
      <w:r>
        <w:rPr>
          <w:rFonts w:eastAsia="仿宋_GB2312"/>
          <w:szCs w:val="32"/>
        </w:rPr>
        <w:t>指挥</w:t>
      </w:r>
      <w:r>
        <w:rPr>
          <w:rFonts w:eastAsia="仿宋_GB2312"/>
          <w:spacing w:val="-4"/>
          <w:szCs w:val="32"/>
        </w:rPr>
        <w:t>部办公室建立由有关部门（单位）专家构成的专家库，设立专家组。专家组参与、指导突发通信事故应急处置工作，对突发通信事故影响进行评估</w:t>
      </w:r>
      <w:r>
        <w:rPr>
          <w:rFonts w:eastAsia="仿宋_GB2312"/>
          <w:szCs w:val="32"/>
        </w:rPr>
        <w:t>，为应急处置提供技术支撑和决策咨询。</w:t>
      </w:r>
    </w:p>
    <w:p>
      <w:pPr>
        <w:snapToGrid w:val="0"/>
        <w:spacing w:line="580" w:lineRule="exact"/>
        <w:ind w:firstLine="640" w:firstLineChars="200"/>
        <w:rPr>
          <w:rFonts w:eastAsia="黑体"/>
          <w:szCs w:val="32"/>
        </w:rPr>
      </w:pPr>
      <w:r>
        <w:rPr>
          <w:rFonts w:eastAsia="黑体"/>
          <w:szCs w:val="32"/>
        </w:rPr>
        <w:t>3．监测预警</w:t>
      </w:r>
    </w:p>
    <w:p>
      <w:pPr>
        <w:snapToGrid w:val="0"/>
        <w:spacing w:line="580" w:lineRule="exact"/>
        <w:ind w:firstLine="640" w:firstLineChars="200"/>
        <w:rPr>
          <w:rFonts w:eastAsia="仿宋_GB2312"/>
          <w:bCs/>
          <w:szCs w:val="32"/>
        </w:rPr>
      </w:pPr>
      <w:r>
        <w:rPr>
          <w:rFonts w:eastAsia="仿宋_GB2312"/>
          <w:bCs/>
          <w:szCs w:val="32"/>
        </w:rPr>
        <w:t>3.1 监测预警系统</w:t>
      </w:r>
    </w:p>
    <w:p>
      <w:pPr>
        <w:snapToGrid w:val="0"/>
        <w:spacing w:line="580" w:lineRule="exact"/>
        <w:ind w:firstLine="640" w:firstLineChars="200"/>
        <w:rPr>
          <w:rFonts w:eastAsia="仿宋_GB2312"/>
          <w:szCs w:val="32"/>
        </w:rPr>
      </w:pPr>
      <w:r>
        <w:rPr>
          <w:rFonts w:eastAsia="仿宋_GB2312"/>
          <w:szCs w:val="32"/>
        </w:rPr>
        <w:t>市</w:t>
      </w:r>
      <w:r>
        <w:rPr>
          <w:rFonts w:hint="eastAsia" w:eastAsia="仿宋_GB2312"/>
          <w:szCs w:val="32"/>
        </w:rPr>
        <w:t>通信</w:t>
      </w:r>
      <w:r>
        <w:rPr>
          <w:rFonts w:eastAsia="仿宋_GB2312"/>
          <w:szCs w:val="32"/>
        </w:rPr>
        <w:t>指挥部各成员单位</w:t>
      </w:r>
      <w:r>
        <w:rPr>
          <w:rFonts w:hint="eastAsia" w:eastAsia="仿宋_GB2312"/>
          <w:szCs w:val="32"/>
        </w:rPr>
        <w:t>要</w:t>
      </w:r>
      <w:r>
        <w:rPr>
          <w:rFonts w:eastAsia="仿宋_GB2312"/>
          <w:szCs w:val="32"/>
        </w:rPr>
        <w:t>建立健全监测预警信息共享机制，强化通信网络应急指挥系统的监测预警功能，汇总、通报、共享有关信息。市通信运营企业</w:t>
      </w:r>
      <w:r>
        <w:rPr>
          <w:rFonts w:hint="eastAsia" w:eastAsia="仿宋_GB2312"/>
          <w:szCs w:val="32"/>
        </w:rPr>
        <w:t>要</w:t>
      </w:r>
      <w:r>
        <w:rPr>
          <w:rFonts w:eastAsia="仿宋_GB2312"/>
          <w:szCs w:val="32"/>
        </w:rPr>
        <w:t>建立和完善网络监测预警机制，加强通信网络运行监测。发生突发事件、接到其他部门（单位）发布的预警或出现通信中断征兆时，有关单位和人员</w:t>
      </w:r>
      <w:r>
        <w:rPr>
          <w:rFonts w:hint="eastAsia" w:eastAsia="仿宋_GB2312"/>
          <w:szCs w:val="32"/>
        </w:rPr>
        <w:t>要</w:t>
      </w:r>
      <w:r>
        <w:rPr>
          <w:rFonts w:eastAsia="仿宋_GB2312"/>
          <w:szCs w:val="32"/>
        </w:rPr>
        <w:t>按规定迅速将监测信息逐级报送至市</w:t>
      </w:r>
      <w:r>
        <w:rPr>
          <w:rFonts w:hint="eastAsia" w:eastAsia="仿宋_GB2312"/>
          <w:szCs w:val="32"/>
        </w:rPr>
        <w:t>通信</w:t>
      </w:r>
      <w:r>
        <w:rPr>
          <w:rFonts w:eastAsia="仿宋_GB2312"/>
          <w:szCs w:val="32"/>
        </w:rPr>
        <w:t>指挥部办公室。监测信息报送的主要内容包括：监测信息基本情况描述、可能产生的危害及程度、可能影响的用户及范围、建议措施等。</w:t>
      </w:r>
    </w:p>
    <w:p>
      <w:pPr>
        <w:snapToGrid w:val="0"/>
        <w:spacing w:line="580" w:lineRule="exact"/>
        <w:ind w:firstLine="640" w:firstLineChars="200"/>
        <w:rPr>
          <w:rFonts w:eastAsia="仿宋_GB2312"/>
          <w:bCs/>
          <w:szCs w:val="32"/>
        </w:rPr>
      </w:pPr>
      <w:r>
        <w:rPr>
          <w:rFonts w:eastAsia="仿宋_GB2312"/>
          <w:bCs/>
          <w:szCs w:val="32"/>
        </w:rPr>
        <w:t>3.2 预警行动</w:t>
      </w:r>
    </w:p>
    <w:p>
      <w:pPr>
        <w:snapToGrid w:val="0"/>
        <w:spacing w:line="580" w:lineRule="exact"/>
        <w:ind w:firstLine="640" w:firstLineChars="200"/>
        <w:rPr>
          <w:rFonts w:eastAsia="仿宋_GB2312"/>
          <w:bCs/>
          <w:szCs w:val="32"/>
        </w:rPr>
      </w:pPr>
      <w:r>
        <w:rPr>
          <w:rFonts w:eastAsia="仿宋_GB2312"/>
          <w:bCs/>
          <w:szCs w:val="32"/>
        </w:rPr>
        <w:t>根据突发事件对通信保障可能造成的影响范围和危害程度，预警划分为一般（</w:t>
      </w:r>
      <w:r>
        <w:rPr>
          <w:bCs/>
          <w:szCs w:val="32"/>
        </w:rPr>
        <w:t>Ⅳ</w:t>
      </w:r>
      <w:r>
        <w:rPr>
          <w:rFonts w:eastAsia="仿宋_GB2312"/>
          <w:bCs/>
          <w:szCs w:val="32"/>
        </w:rPr>
        <w:t>级）、较重（</w:t>
      </w:r>
      <w:r>
        <w:rPr>
          <w:bCs/>
          <w:szCs w:val="32"/>
        </w:rPr>
        <w:t>Ⅲ</w:t>
      </w:r>
      <w:r>
        <w:rPr>
          <w:rFonts w:eastAsia="仿宋_GB2312"/>
          <w:bCs/>
          <w:szCs w:val="32"/>
        </w:rPr>
        <w:t>级）、严重（</w:t>
      </w:r>
      <w:r>
        <w:rPr>
          <w:bCs/>
          <w:szCs w:val="32"/>
        </w:rPr>
        <w:t>Ⅱ</w:t>
      </w:r>
      <w:r>
        <w:rPr>
          <w:rFonts w:eastAsia="仿宋_GB2312"/>
          <w:bCs/>
          <w:szCs w:val="32"/>
        </w:rPr>
        <w:t>级）和特别严重（</w:t>
      </w:r>
      <w:r>
        <w:rPr>
          <w:bCs/>
          <w:szCs w:val="32"/>
        </w:rPr>
        <w:t>Ⅰ</w:t>
      </w:r>
      <w:r>
        <w:rPr>
          <w:rFonts w:eastAsia="仿宋_GB2312"/>
          <w:bCs/>
          <w:szCs w:val="32"/>
        </w:rPr>
        <w:t>级）四级，依次用蓝色、黄色、橙色和红色标示。</w:t>
      </w:r>
    </w:p>
    <w:p>
      <w:pPr>
        <w:snapToGrid w:val="0"/>
        <w:spacing w:line="580" w:lineRule="exact"/>
        <w:ind w:firstLine="640" w:firstLineChars="200"/>
        <w:rPr>
          <w:rFonts w:eastAsia="仿宋_GB2312"/>
          <w:bCs/>
          <w:szCs w:val="32"/>
        </w:rPr>
      </w:pPr>
      <w:r>
        <w:rPr>
          <w:rFonts w:eastAsia="仿宋_GB2312"/>
          <w:bCs/>
          <w:szCs w:val="32"/>
        </w:rPr>
        <w:t>3.2.1</w:t>
      </w:r>
      <w:r>
        <w:rPr>
          <w:rFonts w:hint="eastAsia" w:eastAsia="仿宋_GB2312"/>
          <w:bCs/>
          <w:szCs w:val="32"/>
        </w:rPr>
        <w:t xml:space="preserve"> </w:t>
      </w:r>
      <w:r>
        <w:rPr>
          <w:bCs/>
          <w:szCs w:val="32"/>
        </w:rPr>
        <w:t>Ⅳ</w:t>
      </w:r>
      <w:r>
        <w:rPr>
          <w:rFonts w:eastAsia="仿宋_GB2312"/>
          <w:bCs/>
          <w:szCs w:val="32"/>
        </w:rPr>
        <w:t>级预警</w:t>
      </w:r>
    </w:p>
    <w:p>
      <w:pPr>
        <w:snapToGrid w:val="0"/>
        <w:spacing w:line="580" w:lineRule="exact"/>
        <w:ind w:firstLine="640" w:firstLineChars="200"/>
        <w:rPr>
          <w:rFonts w:eastAsia="仿宋_GB2312"/>
          <w:bCs/>
          <w:szCs w:val="32"/>
        </w:rPr>
      </w:pPr>
      <w:r>
        <w:rPr>
          <w:rFonts w:hint="eastAsia" w:eastAsia="仿宋_GB2312"/>
          <w:bCs/>
          <w:szCs w:val="32"/>
        </w:rPr>
        <w:t>由</w:t>
      </w:r>
      <w:r>
        <w:rPr>
          <w:rFonts w:eastAsia="仿宋_GB2312"/>
          <w:bCs/>
          <w:szCs w:val="32"/>
        </w:rPr>
        <w:t>市</w:t>
      </w:r>
      <w:r>
        <w:rPr>
          <w:rFonts w:hint="eastAsia" w:eastAsia="仿宋_GB2312"/>
          <w:bCs/>
          <w:szCs w:val="32"/>
        </w:rPr>
        <w:t>通信</w:t>
      </w:r>
      <w:r>
        <w:rPr>
          <w:rFonts w:eastAsia="仿宋_GB2312"/>
          <w:bCs/>
          <w:szCs w:val="32"/>
        </w:rPr>
        <w:t>指挥部确认和启动，并报市人民政府和长沙市通信保障应急指挥部；市通信运营企业及相关成员单位落实应急通信保障方案的相关准备工作。</w:t>
      </w:r>
    </w:p>
    <w:p>
      <w:pPr>
        <w:snapToGrid w:val="0"/>
        <w:spacing w:line="580" w:lineRule="exact"/>
        <w:ind w:firstLine="640" w:firstLineChars="200"/>
        <w:rPr>
          <w:rFonts w:eastAsia="仿宋_GB2312"/>
          <w:bCs/>
          <w:szCs w:val="32"/>
        </w:rPr>
      </w:pPr>
      <w:r>
        <w:rPr>
          <w:rFonts w:eastAsia="仿宋_GB2312"/>
          <w:bCs/>
          <w:szCs w:val="32"/>
        </w:rPr>
        <w:t>市</w:t>
      </w:r>
      <w:r>
        <w:rPr>
          <w:rFonts w:hint="eastAsia" w:eastAsia="仿宋_GB2312"/>
          <w:bCs/>
          <w:szCs w:val="32"/>
        </w:rPr>
        <w:t>通信</w:t>
      </w:r>
      <w:r>
        <w:rPr>
          <w:rFonts w:eastAsia="仿宋_GB2312"/>
          <w:bCs/>
          <w:szCs w:val="32"/>
        </w:rPr>
        <w:t>指挥部办公室及成员单位</w:t>
      </w:r>
      <w:r>
        <w:rPr>
          <w:rFonts w:hint="eastAsia" w:eastAsia="仿宋_GB2312"/>
          <w:bCs/>
          <w:szCs w:val="32"/>
        </w:rPr>
        <w:t>要</w:t>
      </w:r>
      <w:r>
        <w:rPr>
          <w:rFonts w:eastAsia="仿宋_GB2312"/>
          <w:bCs/>
          <w:szCs w:val="32"/>
        </w:rPr>
        <w:t>落实好值班制度，做好资源调度、组织动员等准备工作。</w:t>
      </w:r>
    </w:p>
    <w:p>
      <w:pPr>
        <w:snapToGrid w:val="0"/>
        <w:spacing w:line="580" w:lineRule="exact"/>
        <w:ind w:firstLine="640" w:firstLineChars="200"/>
        <w:rPr>
          <w:rFonts w:eastAsia="仿宋_GB2312"/>
          <w:bCs/>
          <w:szCs w:val="32"/>
        </w:rPr>
      </w:pPr>
      <w:r>
        <w:rPr>
          <w:rFonts w:eastAsia="仿宋_GB2312"/>
          <w:bCs/>
          <w:szCs w:val="32"/>
        </w:rPr>
        <w:t>3.2.2</w:t>
      </w:r>
      <w:r>
        <w:rPr>
          <w:rFonts w:hint="eastAsia" w:eastAsia="仿宋_GB2312"/>
          <w:bCs/>
          <w:szCs w:val="32"/>
        </w:rPr>
        <w:t xml:space="preserve"> </w:t>
      </w:r>
      <w:r>
        <w:rPr>
          <w:bCs/>
          <w:szCs w:val="32"/>
        </w:rPr>
        <w:t>Ⅲ</w:t>
      </w:r>
      <w:r>
        <w:rPr>
          <w:rFonts w:eastAsia="仿宋_GB2312"/>
          <w:bCs/>
          <w:szCs w:val="32"/>
        </w:rPr>
        <w:t>级、</w:t>
      </w:r>
      <w:r>
        <w:rPr>
          <w:bCs/>
          <w:szCs w:val="32"/>
        </w:rPr>
        <w:t>Ⅱ</w:t>
      </w:r>
      <w:r>
        <w:rPr>
          <w:rFonts w:eastAsia="仿宋_GB2312"/>
          <w:bCs/>
          <w:szCs w:val="32"/>
        </w:rPr>
        <w:t>级及</w:t>
      </w:r>
      <w:r>
        <w:rPr>
          <w:bCs/>
          <w:szCs w:val="32"/>
        </w:rPr>
        <w:t>Ⅰ</w:t>
      </w:r>
      <w:r>
        <w:rPr>
          <w:rFonts w:eastAsia="仿宋_GB2312"/>
          <w:bCs/>
          <w:szCs w:val="32"/>
        </w:rPr>
        <w:t>级预警</w:t>
      </w:r>
    </w:p>
    <w:p>
      <w:pPr>
        <w:snapToGrid w:val="0"/>
        <w:spacing w:line="580" w:lineRule="exact"/>
        <w:ind w:firstLine="640" w:firstLineChars="200"/>
        <w:rPr>
          <w:rFonts w:eastAsia="仿宋_GB2312"/>
          <w:bCs/>
          <w:szCs w:val="32"/>
        </w:rPr>
      </w:pPr>
      <w:r>
        <w:rPr>
          <w:bCs/>
          <w:szCs w:val="32"/>
        </w:rPr>
        <w:t>Ⅲ</w:t>
      </w:r>
      <w:r>
        <w:rPr>
          <w:rFonts w:eastAsia="仿宋_GB2312"/>
          <w:bCs/>
          <w:szCs w:val="32"/>
        </w:rPr>
        <w:t>级、</w:t>
      </w:r>
      <w:r>
        <w:rPr>
          <w:bCs/>
          <w:szCs w:val="32"/>
        </w:rPr>
        <w:t>Ⅱ</w:t>
      </w:r>
      <w:r>
        <w:rPr>
          <w:rFonts w:eastAsia="仿宋_GB2312"/>
          <w:bCs/>
          <w:szCs w:val="32"/>
        </w:rPr>
        <w:t>级、</w:t>
      </w:r>
      <w:r>
        <w:rPr>
          <w:bCs/>
          <w:szCs w:val="32"/>
        </w:rPr>
        <w:t>Ⅰ</w:t>
      </w:r>
      <w:r>
        <w:rPr>
          <w:rFonts w:eastAsia="仿宋_GB2312"/>
          <w:bCs/>
          <w:szCs w:val="32"/>
        </w:rPr>
        <w:t>级预警由长沙市、省、国家通信保障应急指挥机构确认和启动；在上级的领导下，市</w:t>
      </w:r>
      <w:r>
        <w:rPr>
          <w:rFonts w:hint="eastAsia" w:eastAsia="仿宋_GB2312"/>
          <w:bCs/>
          <w:szCs w:val="32"/>
        </w:rPr>
        <w:t>通信指挥部</w:t>
      </w:r>
      <w:r>
        <w:rPr>
          <w:rFonts w:eastAsia="仿宋_GB2312"/>
          <w:bCs/>
          <w:szCs w:val="32"/>
        </w:rPr>
        <w:t>直接指挥全市预警行动。</w:t>
      </w:r>
    </w:p>
    <w:p>
      <w:pPr>
        <w:snapToGrid w:val="0"/>
        <w:spacing w:line="580" w:lineRule="exact"/>
        <w:ind w:firstLine="640" w:firstLineChars="200"/>
        <w:rPr>
          <w:rFonts w:eastAsia="黑体"/>
          <w:szCs w:val="32"/>
        </w:rPr>
      </w:pPr>
      <w:r>
        <w:rPr>
          <w:rFonts w:eastAsia="黑体"/>
          <w:szCs w:val="32"/>
        </w:rPr>
        <w:t>4．应急响应</w:t>
      </w:r>
    </w:p>
    <w:p>
      <w:pPr>
        <w:snapToGrid w:val="0"/>
        <w:spacing w:line="580" w:lineRule="exact"/>
        <w:ind w:firstLine="640" w:firstLineChars="200"/>
        <w:rPr>
          <w:rFonts w:eastAsia="仿宋_GB2312"/>
          <w:bCs/>
          <w:szCs w:val="32"/>
        </w:rPr>
      </w:pPr>
      <w:r>
        <w:rPr>
          <w:rFonts w:eastAsia="仿宋_GB2312"/>
          <w:bCs/>
          <w:szCs w:val="32"/>
        </w:rPr>
        <w:t>4.1 应急响应分级与启动</w:t>
      </w:r>
    </w:p>
    <w:p>
      <w:pPr>
        <w:snapToGrid w:val="0"/>
        <w:spacing w:line="580" w:lineRule="exact"/>
        <w:ind w:firstLine="640" w:firstLineChars="200"/>
        <w:rPr>
          <w:rFonts w:eastAsia="仿宋_GB2312"/>
          <w:bCs/>
          <w:szCs w:val="32"/>
        </w:rPr>
      </w:pPr>
      <w:r>
        <w:rPr>
          <w:rFonts w:eastAsia="仿宋_GB2312"/>
          <w:bCs/>
          <w:szCs w:val="32"/>
        </w:rPr>
        <w:t>根据突发事件的影响范围、危害程度及通信保障任务重要性等因素，将通信保障应急响应分为</w:t>
      </w:r>
      <w:r>
        <w:rPr>
          <w:bCs/>
          <w:szCs w:val="32"/>
        </w:rPr>
        <w:t>Ⅳ</w:t>
      </w:r>
      <w:r>
        <w:rPr>
          <w:rFonts w:eastAsia="仿宋_GB2312"/>
          <w:bCs/>
          <w:szCs w:val="32"/>
        </w:rPr>
        <w:t>级、</w:t>
      </w:r>
      <w:r>
        <w:rPr>
          <w:bCs/>
          <w:szCs w:val="32"/>
        </w:rPr>
        <w:t>Ⅲ</w:t>
      </w:r>
      <w:r>
        <w:rPr>
          <w:rFonts w:eastAsia="仿宋_GB2312"/>
          <w:bCs/>
          <w:szCs w:val="32"/>
        </w:rPr>
        <w:t>级、</w:t>
      </w:r>
      <w:r>
        <w:rPr>
          <w:bCs/>
          <w:szCs w:val="32"/>
        </w:rPr>
        <w:t>Ⅱ</w:t>
      </w:r>
      <w:r>
        <w:rPr>
          <w:rFonts w:eastAsia="仿宋_GB2312"/>
          <w:bCs/>
          <w:szCs w:val="32"/>
        </w:rPr>
        <w:t>级、</w:t>
      </w:r>
      <w:r>
        <w:rPr>
          <w:bCs/>
          <w:szCs w:val="32"/>
        </w:rPr>
        <w:t>Ⅰ</w:t>
      </w:r>
      <w:r>
        <w:rPr>
          <w:rFonts w:eastAsia="仿宋_GB2312"/>
          <w:bCs/>
          <w:szCs w:val="32"/>
        </w:rPr>
        <w:t>级。</w:t>
      </w:r>
    </w:p>
    <w:p>
      <w:pPr>
        <w:snapToGrid w:val="0"/>
        <w:spacing w:line="580" w:lineRule="exact"/>
        <w:ind w:firstLine="640" w:firstLineChars="200"/>
        <w:rPr>
          <w:rFonts w:eastAsia="仿宋_GB2312"/>
          <w:bCs/>
          <w:szCs w:val="32"/>
        </w:rPr>
      </w:pPr>
      <w:r>
        <w:rPr>
          <w:rFonts w:eastAsia="仿宋_GB2312"/>
          <w:bCs/>
          <w:szCs w:val="32"/>
        </w:rPr>
        <w:t>4.1.1</w:t>
      </w:r>
      <w:r>
        <w:rPr>
          <w:rFonts w:hint="eastAsia" w:eastAsia="仿宋_GB2312"/>
          <w:bCs/>
          <w:szCs w:val="32"/>
        </w:rPr>
        <w:t xml:space="preserve"> </w:t>
      </w:r>
      <w:r>
        <w:rPr>
          <w:rFonts w:eastAsia="仿宋_GB2312"/>
          <w:bCs/>
          <w:szCs w:val="32"/>
        </w:rPr>
        <w:t>出现下列情形</w:t>
      </w:r>
      <w:r>
        <w:rPr>
          <w:rFonts w:hint="eastAsia" w:eastAsia="仿宋_GB2312"/>
          <w:bCs/>
          <w:szCs w:val="32"/>
        </w:rPr>
        <w:t>之一</w:t>
      </w:r>
      <w:r>
        <w:rPr>
          <w:rFonts w:eastAsia="仿宋_GB2312"/>
          <w:bCs/>
          <w:szCs w:val="32"/>
        </w:rPr>
        <w:t>由市</w:t>
      </w:r>
      <w:r>
        <w:rPr>
          <w:rFonts w:hint="eastAsia" w:eastAsia="仿宋_GB2312"/>
          <w:bCs/>
          <w:szCs w:val="32"/>
        </w:rPr>
        <w:t>通信</w:t>
      </w:r>
      <w:r>
        <w:rPr>
          <w:rFonts w:eastAsia="仿宋_GB2312"/>
          <w:bCs/>
          <w:szCs w:val="32"/>
        </w:rPr>
        <w:t>指挥部启动</w:t>
      </w:r>
      <w:r>
        <w:rPr>
          <w:bCs/>
          <w:szCs w:val="32"/>
        </w:rPr>
        <w:t>Ⅳ</w:t>
      </w:r>
      <w:r>
        <w:rPr>
          <w:rFonts w:eastAsia="仿宋_GB2312"/>
          <w:bCs/>
          <w:szCs w:val="32"/>
        </w:rPr>
        <w:t>级响应：</w:t>
      </w:r>
    </w:p>
    <w:p>
      <w:pPr>
        <w:snapToGrid w:val="0"/>
        <w:spacing w:line="580" w:lineRule="exact"/>
        <w:ind w:firstLine="640" w:firstLineChars="200"/>
        <w:rPr>
          <w:rFonts w:eastAsia="仿宋_GB2312"/>
          <w:bCs/>
          <w:szCs w:val="32"/>
        </w:rPr>
      </w:pPr>
      <w:r>
        <w:rPr>
          <w:rFonts w:eastAsia="仿宋_GB2312"/>
          <w:bCs/>
          <w:szCs w:val="32"/>
        </w:rPr>
        <w:t>市公众通信网络中断、重要通信枢纽楼遭到破坏等，造成某一通信大面积中断；发生其他突发事件，需要市本级范围提供通信保障；市委、市人民政府交办的重要通信保障任务。</w:t>
      </w:r>
    </w:p>
    <w:p>
      <w:pPr>
        <w:snapToGrid w:val="0"/>
        <w:spacing w:line="580" w:lineRule="exact"/>
        <w:ind w:firstLine="640" w:firstLineChars="200"/>
        <w:rPr>
          <w:rFonts w:eastAsia="仿宋_GB2312"/>
          <w:bCs/>
          <w:szCs w:val="32"/>
        </w:rPr>
      </w:pPr>
      <w:r>
        <w:rPr>
          <w:rFonts w:eastAsia="仿宋_GB2312"/>
          <w:bCs/>
          <w:szCs w:val="32"/>
        </w:rPr>
        <w:t>4.1.2</w:t>
      </w:r>
      <w:r>
        <w:rPr>
          <w:rFonts w:hint="eastAsia" w:eastAsia="仿宋_GB2312"/>
          <w:bCs/>
          <w:szCs w:val="32"/>
        </w:rPr>
        <w:t xml:space="preserve"> </w:t>
      </w:r>
      <w:r>
        <w:rPr>
          <w:bCs/>
          <w:szCs w:val="32"/>
        </w:rPr>
        <w:t>Ⅲ</w:t>
      </w:r>
      <w:r>
        <w:rPr>
          <w:rFonts w:eastAsia="仿宋_GB2312"/>
          <w:bCs/>
          <w:szCs w:val="32"/>
        </w:rPr>
        <w:t>级、</w:t>
      </w:r>
      <w:r>
        <w:rPr>
          <w:bCs/>
          <w:szCs w:val="32"/>
        </w:rPr>
        <w:t>Ⅱ</w:t>
      </w:r>
      <w:r>
        <w:rPr>
          <w:rFonts w:eastAsia="仿宋_GB2312"/>
          <w:bCs/>
          <w:szCs w:val="32"/>
        </w:rPr>
        <w:t>级和</w:t>
      </w:r>
      <w:r>
        <w:rPr>
          <w:bCs/>
          <w:szCs w:val="32"/>
        </w:rPr>
        <w:t>Ⅰ</w:t>
      </w:r>
      <w:r>
        <w:rPr>
          <w:rFonts w:eastAsia="仿宋_GB2312"/>
          <w:bCs/>
          <w:szCs w:val="32"/>
        </w:rPr>
        <w:t>级应急响应启动情形分别由长沙市、省和国家通信保障应急指挥机构确认，并负责启动。</w:t>
      </w:r>
    </w:p>
    <w:p>
      <w:pPr>
        <w:snapToGrid w:val="0"/>
        <w:spacing w:line="580" w:lineRule="exact"/>
        <w:ind w:firstLine="640" w:firstLineChars="200"/>
        <w:rPr>
          <w:rFonts w:eastAsia="仿宋_GB2312"/>
          <w:bCs/>
          <w:szCs w:val="32"/>
        </w:rPr>
      </w:pPr>
      <w:r>
        <w:rPr>
          <w:rFonts w:eastAsia="仿宋_GB2312"/>
          <w:bCs/>
          <w:szCs w:val="32"/>
        </w:rPr>
        <w:t>4.2 应急响应行动</w:t>
      </w:r>
    </w:p>
    <w:p>
      <w:pPr>
        <w:snapToGrid w:val="0"/>
        <w:spacing w:line="580" w:lineRule="exact"/>
        <w:ind w:firstLine="640" w:firstLineChars="200"/>
        <w:rPr>
          <w:rFonts w:eastAsia="仿宋_GB2312"/>
          <w:bCs/>
          <w:szCs w:val="32"/>
        </w:rPr>
      </w:pPr>
      <w:r>
        <w:rPr>
          <w:rFonts w:eastAsia="仿宋_GB2312"/>
          <w:bCs/>
          <w:szCs w:val="32"/>
        </w:rPr>
        <w:t>4.2.1</w:t>
      </w:r>
      <w:r>
        <w:rPr>
          <w:rFonts w:hint="eastAsia" w:eastAsia="仿宋_GB2312"/>
          <w:bCs/>
          <w:szCs w:val="32"/>
        </w:rPr>
        <w:t xml:space="preserve"> </w:t>
      </w:r>
      <w:r>
        <w:rPr>
          <w:bCs/>
          <w:szCs w:val="32"/>
        </w:rPr>
        <w:t>Ⅳ</w:t>
      </w:r>
      <w:r>
        <w:rPr>
          <w:rFonts w:eastAsia="仿宋_GB2312"/>
          <w:bCs/>
          <w:szCs w:val="32"/>
        </w:rPr>
        <w:t>级响应</w:t>
      </w:r>
    </w:p>
    <w:p>
      <w:pPr>
        <w:snapToGrid w:val="0"/>
        <w:spacing w:line="600" w:lineRule="exact"/>
        <w:ind w:firstLine="640" w:firstLineChars="200"/>
        <w:rPr>
          <w:rFonts w:eastAsia="仿宋_GB2312"/>
          <w:bCs/>
          <w:szCs w:val="32"/>
        </w:rPr>
      </w:pPr>
      <w:r>
        <w:rPr>
          <w:rFonts w:eastAsia="仿宋_GB2312"/>
          <w:bCs/>
          <w:szCs w:val="32"/>
        </w:rPr>
        <w:t>各通信运营企业负责本企业通信保障和通信恢复应急工作，乡镇</w:t>
      </w:r>
      <w:r>
        <w:rPr>
          <w:rFonts w:hint="eastAsia" w:eastAsia="仿宋_GB2312"/>
          <w:bCs/>
          <w:szCs w:val="32"/>
        </w:rPr>
        <w:t>人民政府</w:t>
      </w:r>
      <w:r>
        <w:rPr>
          <w:rFonts w:eastAsia="仿宋_GB2312"/>
          <w:bCs/>
          <w:szCs w:val="32"/>
        </w:rPr>
        <w:t>（街道</w:t>
      </w:r>
      <w:r>
        <w:rPr>
          <w:rFonts w:hint="eastAsia" w:eastAsia="仿宋_GB2312"/>
          <w:bCs/>
          <w:szCs w:val="32"/>
        </w:rPr>
        <w:t>办事处</w:t>
      </w:r>
      <w:r>
        <w:rPr>
          <w:rFonts w:eastAsia="仿宋_GB2312"/>
          <w:bCs/>
          <w:szCs w:val="32"/>
        </w:rPr>
        <w:t>）</w:t>
      </w:r>
      <w:r>
        <w:rPr>
          <w:rFonts w:hint="eastAsia" w:eastAsia="仿宋_GB2312"/>
          <w:bCs/>
          <w:szCs w:val="32"/>
        </w:rPr>
        <w:t>、园区管委会</w:t>
      </w:r>
      <w:r>
        <w:rPr>
          <w:rFonts w:eastAsia="仿宋_GB2312"/>
          <w:bCs/>
          <w:szCs w:val="32"/>
        </w:rPr>
        <w:t>应急指挥机构协调配合实施。超出通信运营企业处置能力的，由市</w:t>
      </w:r>
      <w:r>
        <w:rPr>
          <w:rFonts w:hint="eastAsia" w:eastAsia="仿宋_GB2312"/>
          <w:bCs/>
          <w:szCs w:val="32"/>
        </w:rPr>
        <w:t>通信</w:t>
      </w:r>
      <w:r>
        <w:rPr>
          <w:rFonts w:eastAsia="仿宋_GB2312"/>
          <w:bCs/>
          <w:szCs w:val="32"/>
        </w:rPr>
        <w:t>指挥部统一指挥通信保障和通信恢复应急工作。市</w:t>
      </w:r>
      <w:r>
        <w:rPr>
          <w:rFonts w:hint="eastAsia" w:eastAsia="仿宋_GB2312"/>
          <w:bCs/>
          <w:szCs w:val="32"/>
        </w:rPr>
        <w:t>通信</w:t>
      </w:r>
      <w:r>
        <w:rPr>
          <w:rFonts w:eastAsia="仿宋_GB2312"/>
          <w:bCs/>
          <w:szCs w:val="32"/>
        </w:rPr>
        <w:t>指挥部组织制定通信保障应急工作方案；成立现场通信保障应急指挥部，派员赴现场组织、协调通信保障应急处置工作；协调组织跨部门、跨地区、跨企业应急通信保障队伍及应急装备的调用；根据事发地公众通信网资源状况及各成员单位专用通信保障应急资源部署情况，征用公众通信网或成员单位专用通信网应急资源；确认是否启用军地联合保障机制等。各成员单位应急通信保障力量要根据预案规定启动本部门（单位）通信保障应急响应，协同处置。 </w:t>
      </w:r>
    </w:p>
    <w:p>
      <w:pPr>
        <w:snapToGrid w:val="0"/>
        <w:spacing w:line="600" w:lineRule="exact"/>
        <w:ind w:firstLine="640" w:firstLineChars="200"/>
        <w:rPr>
          <w:rFonts w:eastAsia="仿宋_GB2312"/>
          <w:bCs/>
          <w:szCs w:val="32"/>
        </w:rPr>
      </w:pPr>
      <w:r>
        <w:rPr>
          <w:rFonts w:eastAsia="仿宋_GB2312"/>
          <w:bCs/>
          <w:szCs w:val="32"/>
        </w:rPr>
        <w:t>4.2.2</w:t>
      </w:r>
      <w:r>
        <w:rPr>
          <w:rFonts w:hint="eastAsia" w:eastAsia="仿宋_GB2312"/>
          <w:bCs/>
          <w:szCs w:val="32"/>
        </w:rPr>
        <w:t xml:space="preserve"> </w:t>
      </w:r>
      <w:r>
        <w:rPr>
          <w:bCs/>
          <w:szCs w:val="32"/>
        </w:rPr>
        <w:t>Ⅲ</w:t>
      </w:r>
      <w:r>
        <w:rPr>
          <w:rFonts w:eastAsia="仿宋_GB2312"/>
          <w:bCs/>
          <w:szCs w:val="32"/>
        </w:rPr>
        <w:t>级、</w:t>
      </w:r>
      <w:r>
        <w:rPr>
          <w:bCs/>
          <w:szCs w:val="32"/>
        </w:rPr>
        <w:t>Ⅱ</w:t>
      </w:r>
      <w:r>
        <w:rPr>
          <w:rFonts w:eastAsia="仿宋_GB2312"/>
          <w:bCs/>
          <w:szCs w:val="32"/>
        </w:rPr>
        <w:t>级和</w:t>
      </w:r>
      <w:r>
        <w:rPr>
          <w:bCs/>
          <w:szCs w:val="32"/>
        </w:rPr>
        <w:t>Ⅰ</w:t>
      </w:r>
      <w:r>
        <w:rPr>
          <w:rFonts w:eastAsia="仿宋_GB2312"/>
          <w:bCs/>
          <w:szCs w:val="32"/>
        </w:rPr>
        <w:t>级响应</w:t>
      </w:r>
    </w:p>
    <w:p>
      <w:pPr>
        <w:snapToGrid w:val="0"/>
        <w:spacing w:line="600" w:lineRule="exact"/>
        <w:ind w:firstLine="640" w:firstLineChars="200"/>
        <w:rPr>
          <w:rFonts w:eastAsia="仿宋_GB2312"/>
          <w:bCs/>
          <w:szCs w:val="32"/>
        </w:rPr>
      </w:pPr>
      <w:r>
        <w:rPr>
          <w:rFonts w:eastAsia="仿宋_GB2312"/>
          <w:bCs/>
          <w:szCs w:val="32"/>
        </w:rPr>
        <w:t>发生</w:t>
      </w:r>
      <w:r>
        <w:rPr>
          <w:bCs/>
          <w:szCs w:val="32"/>
        </w:rPr>
        <w:t>Ⅲ</w:t>
      </w:r>
      <w:r>
        <w:rPr>
          <w:rFonts w:eastAsia="仿宋_GB2312"/>
          <w:bCs/>
          <w:szCs w:val="32"/>
        </w:rPr>
        <w:t>级、</w:t>
      </w:r>
      <w:r>
        <w:rPr>
          <w:bCs/>
          <w:szCs w:val="32"/>
        </w:rPr>
        <w:t>Ⅱ</w:t>
      </w:r>
      <w:r>
        <w:rPr>
          <w:rFonts w:eastAsia="仿宋_GB2312"/>
          <w:bCs/>
          <w:szCs w:val="32"/>
        </w:rPr>
        <w:t>级和</w:t>
      </w:r>
      <w:r>
        <w:rPr>
          <w:bCs/>
          <w:szCs w:val="32"/>
        </w:rPr>
        <w:t>Ⅰ</w:t>
      </w:r>
      <w:r>
        <w:rPr>
          <w:rFonts w:eastAsia="仿宋_GB2312"/>
          <w:bCs/>
          <w:szCs w:val="32"/>
        </w:rPr>
        <w:t>级突发事件时，报长沙市通信保障应急指挥部启动相应级别的应急预案，在上级通信保障应急指挥部统一指挥下，市</w:t>
      </w:r>
      <w:r>
        <w:rPr>
          <w:rFonts w:hint="eastAsia" w:eastAsia="仿宋_GB2312"/>
          <w:bCs/>
          <w:szCs w:val="32"/>
        </w:rPr>
        <w:t>通信指挥部</w:t>
      </w:r>
      <w:r>
        <w:rPr>
          <w:rFonts w:eastAsia="仿宋_GB2312"/>
          <w:bCs/>
          <w:szCs w:val="32"/>
        </w:rPr>
        <w:t>直接</w:t>
      </w:r>
      <w:r>
        <w:rPr>
          <w:rFonts w:hint="eastAsia" w:eastAsia="仿宋_GB2312"/>
          <w:bCs/>
          <w:szCs w:val="32"/>
        </w:rPr>
        <w:t>指挥</w:t>
      </w:r>
      <w:r>
        <w:rPr>
          <w:rFonts w:eastAsia="仿宋_GB2312"/>
          <w:bCs/>
          <w:szCs w:val="32"/>
        </w:rPr>
        <w:t>应急响应行动，各级各部门（单位）积极开展先期处置工作。</w:t>
      </w:r>
    </w:p>
    <w:p>
      <w:pPr>
        <w:snapToGrid w:val="0"/>
        <w:spacing w:line="600" w:lineRule="exact"/>
        <w:ind w:firstLine="640" w:firstLineChars="200"/>
        <w:rPr>
          <w:rFonts w:eastAsia="仿宋_GB2312"/>
          <w:bCs/>
          <w:szCs w:val="32"/>
        </w:rPr>
      </w:pPr>
      <w:r>
        <w:rPr>
          <w:rFonts w:eastAsia="仿宋_GB2312"/>
          <w:color w:val="000000"/>
          <w:szCs w:val="32"/>
        </w:rPr>
        <w:t>启动高级别预案时，低级别预案应同时启动。</w:t>
      </w:r>
    </w:p>
    <w:p>
      <w:pPr>
        <w:snapToGrid w:val="0"/>
        <w:spacing w:line="600" w:lineRule="exact"/>
        <w:ind w:firstLine="640" w:firstLineChars="200"/>
        <w:rPr>
          <w:rFonts w:eastAsia="仿宋_GB2312"/>
          <w:bCs/>
          <w:szCs w:val="32"/>
        </w:rPr>
      </w:pPr>
      <w:r>
        <w:rPr>
          <w:rFonts w:eastAsia="仿宋_GB2312"/>
          <w:bCs/>
          <w:szCs w:val="32"/>
        </w:rPr>
        <w:t>4.3</w:t>
      </w:r>
      <w:r>
        <w:rPr>
          <w:rFonts w:hint="eastAsia" w:eastAsia="仿宋_GB2312"/>
          <w:bCs/>
          <w:szCs w:val="32"/>
        </w:rPr>
        <w:t xml:space="preserve"> </w:t>
      </w:r>
      <w:r>
        <w:rPr>
          <w:rFonts w:eastAsia="仿宋_GB2312"/>
          <w:bCs/>
          <w:szCs w:val="32"/>
        </w:rPr>
        <w:t>应急处置</w:t>
      </w:r>
    </w:p>
    <w:p>
      <w:pPr>
        <w:snapToGrid w:val="0"/>
        <w:spacing w:line="600" w:lineRule="exact"/>
        <w:ind w:firstLine="640" w:firstLineChars="200"/>
        <w:rPr>
          <w:rFonts w:eastAsia="仿宋_GB2312"/>
          <w:bCs/>
          <w:szCs w:val="32"/>
        </w:rPr>
      </w:pPr>
      <w:r>
        <w:rPr>
          <w:rFonts w:eastAsia="仿宋_GB2312"/>
          <w:bCs/>
          <w:szCs w:val="32"/>
        </w:rPr>
        <w:t>市人民政府下达通信保障任务或突发事件发生后，市</w:t>
      </w:r>
      <w:r>
        <w:rPr>
          <w:rFonts w:hint="eastAsia" w:eastAsia="仿宋_GB2312"/>
          <w:bCs/>
          <w:szCs w:val="32"/>
        </w:rPr>
        <w:t>通信</w:t>
      </w:r>
      <w:r>
        <w:rPr>
          <w:rFonts w:eastAsia="仿宋_GB2312"/>
          <w:bCs/>
          <w:szCs w:val="32"/>
        </w:rPr>
        <w:t>指挥部办公室按照市指挥部的指示和命令，以电话、传真、电子邮件等形式向有关成员单位和通信运营企业下达任务通知书。各通信运营企业接到任务通知书后，应立即成立现场应急通信指挥机构，并按照本单位工作流程，组织相应人员进行通信保障和通信恢复工作。在重大通信保障期间，对危及通信保障任务的建设施工，由有关部门（单位）下达停工通知。</w:t>
      </w:r>
    </w:p>
    <w:p>
      <w:pPr>
        <w:snapToGrid w:val="0"/>
        <w:spacing w:line="600" w:lineRule="exact"/>
        <w:ind w:firstLine="640" w:firstLineChars="200"/>
        <w:rPr>
          <w:rFonts w:eastAsia="仿宋_GB2312"/>
          <w:bCs/>
          <w:szCs w:val="32"/>
        </w:rPr>
      </w:pPr>
      <w:r>
        <w:rPr>
          <w:rFonts w:eastAsia="仿宋_GB2312"/>
          <w:bCs/>
          <w:szCs w:val="32"/>
        </w:rPr>
        <w:t>现场应急通信指挥机构</w:t>
      </w:r>
      <w:r>
        <w:rPr>
          <w:rFonts w:hint="eastAsia" w:eastAsia="仿宋_GB2312"/>
          <w:bCs/>
          <w:szCs w:val="32"/>
        </w:rPr>
        <w:t>要</w:t>
      </w:r>
      <w:r>
        <w:rPr>
          <w:rFonts w:eastAsia="仿宋_GB2312"/>
          <w:bCs/>
          <w:szCs w:val="32"/>
        </w:rPr>
        <w:t>加强与市</w:t>
      </w:r>
      <w:r>
        <w:rPr>
          <w:rFonts w:hint="eastAsia" w:eastAsia="仿宋_GB2312"/>
          <w:bCs/>
          <w:szCs w:val="32"/>
        </w:rPr>
        <w:t>通信</w:t>
      </w:r>
      <w:r>
        <w:rPr>
          <w:rFonts w:eastAsia="仿宋_GB2312"/>
          <w:bCs/>
          <w:szCs w:val="32"/>
        </w:rPr>
        <w:t>指挥部及有关部门（单位）的沟通协调，及时了解通信保障要求，研究确定现场通信保障工作方案；加强与交通、能源等部门（单位）的协调联动，确保事发现场通信畅通；指导、组织、协调跨企业的现场通信保障应急工作；统筹调度现场应急通信队伍和资源；收集汇总现场通信保障工作有关情况并及时报告</w:t>
      </w:r>
      <w:r>
        <w:rPr>
          <w:rFonts w:hint="eastAsia" w:eastAsia="仿宋_GB2312"/>
          <w:bCs/>
          <w:szCs w:val="32"/>
        </w:rPr>
        <w:t>；</w:t>
      </w:r>
      <w:r>
        <w:rPr>
          <w:rFonts w:eastAsia="仿宋_GB2312"/>
          <w:bCs/>
          <w:szCs w:val="32"/>
        </w:rPr>
        <w:t>根据事态发展，向市指挥部提出军地联合保障需求。</w:t>
      </w:r>
    </w:p>
    <w:p>
      <w:pPr>
        <w:snapToGrid w:val="0"/>
        <w:spacing w:line="600" w:lineRule="exact"/>
        <w:ind w:firstLine="640" w:firstLineChars="200"/>
        <w:rPr>
          <w:rFonts w:eastAsia="仿宋_GB2312"/>
          <w:bCs/>
          <w:szCs w:val="32"/>
        </w:rPr>
      </w:pPr>
      <w:r>
        <w:rPr>
          <w:rFonts w:eastAsia="仿宋_GB2312"/>
          <w:bCs/>
          <w:szCs w:val="32"/>
        </w:rPr>
        <w:t>造成公众通信网络严重损毁且短时间难以修复时，市</w:t>
      </w:r>
      <w:r>
        <w:rPr>
          <w:rFonts w:hint="eastAsia" w:eastAsia="仿宋_GB2312"/>
          <w:bCs/>
          <w:szCs w:val="32"/>
        </w:rPr>
        <w:t>通信</w:t>
      </w:r>
      <w:r>
        <w:rPr>
          <w:rFonts w:eastAsia="仿宋_GB2312"/>
          <w:bCs/>
          <w:szCs w:val="32"/>
        </w:rPr>
        <w:t>指挥部要确保至少1种以上临时通信手段有效、畅通。</w:t>
      </w:r>
    </w:p>
    <w:p>
      <w:pPr>
        <w:snapToGrid w:val="0"/>
        <w:spacing w:line="600" w:lineRule="exact"/>
        <w:ind w:firstLine="640" w:firstLineChars="200"/>
        <w:rPr>
          <w:rFonts w:eastAsia="仿宋_GB2312"/>
          <w:bCs/>
          <w:szCs w:val="32"/>
        </w:rPr>
      </w:pPr>
      <w:r>
        <w:rPr>
          <w:rFonts w:eastAsia="仿宋_GB2312"/>
          <w:bCs/>
          <w:szCs w:val="32"/>
        </w:rPr>
        <w:t>4.4</w:t>
      </w:r>
      <w:r>
        <w:rPr>
          <w:rFonts w:hint="eastAsia" w:eastAsia="仿宋_GB2312"/>
          <w:bCs/>
          <w:szCs w:val="32"/>
        </w:rPr>
        <w:t xml:space="preserve"> </w:t>
      </w:r>
      <w:r>
        <w:rPr>
          <w:rFonts w:eastAsia="仿宋_GB2312"/>
          <w:bCs/>
          <w:szCs w:val="32"/>
        </w:rPr>
        <w:t>通信保障及抢修顺序</w:t>
      </w:r>
    </w:p>
    <w:p>
      <w:pPr>
        <w:snapToGrid w:val="0"/>
        <w:spacing w:line="600" w:lineRule="exact"/>
        <w:ind w:firstLine="640" w:firstLineChars="200"/>
        <w:rPr>
          <w:rFonts w:eastAsia="仿宋_GB2312"/>
          <w:bCs/>
          <w:szCs w:val="32"/>
        </w:rPr>
      </w:pPr>
      <w:r>
        <w:rPr>
          <w:rFonts w:eastAsia="仿宋_GB2312"/>
          <w:bCs/>
          <w:szCs w:val="32"/>
        </w:rPr>
        <w:t>通信保障及抢修遵循先重点、后一般的原则，具体顺序如下：（1）市委、市人民政府领导专线；（2）突发事件处理指挥联络通信电路；（3）党政专网电路；（4）保密、机要、安全、公安、武警、军队、国防军工、核应急等重要部门租用电路；（5）地震、森林防火、防汛、民政、气象、医疗卫生等部门租用的与防震、防火、防汛、救灾、气象信息发布、医疗急救等有关的电路；（6）金融、证券、电力、交通运输、民航、海关、铁路、税务等与国民经济密切相关部门租用的电路；（7）其他需要保障的重要通信电路。</w:t>
      </w:r>
    </w:p>
    <w:p>
      <w:pPr>
        <w:snapToGrid w:val="0"/>
        <w:spacing w:line="600" w:lineRule="exact"/>
        <w:ind w:firstLine="640" w:firstLineChars="200"/>
        <w:rPr>
          <w:rFonts w:eastAsia="仿宋_GB2312"/>
          <w:bCs/>
          <w:szCs w:val="32"/>
        </w:rPr>
      </w:pPr>
      <w:r>
        <w:rPr>
          <w:rFonts w:eastAsia="仿宋_GB2312"/>
          <w:bCs/>
          <w:szCs w:val="32"/>
        </w:rPr>
        <w:t>4.5</w:t>
      </w:r>
      <w:r>
        <w:rPr>
          <w:rFonts w:hint="eastAsia" w:eastAsia="仿宋_GB2312"/>
          <w:bCs/>
          <w:szCs w:val="32"/>
        </w:rPr>
        <w:t xml:space="preserve"> </w:t>
      </w:r>
      <w:r>
        <w:rPr>
          <w:rFonts w:eastAsia="仿宋_GB2312"/>
          <w:bCs/>
          <w:szCs w:val="32"/>
        </w:rPr>
        <w:t>信息报送和发布</w:t>
      </w:r>
    </w:p>
    <w:p>
      <w:pPr>
        <w:snapToGrid w:val="0"/>
        <w:spacing w:line="600" w:lineRule="exact"/>
        <w:ind w:firstLine="640" w:firstLineChars="200"/>
        <w:rPr>
          <w:rFonts w:eastAsia="仿宋_GB2312"/>
          <w:bCs/>
          <w:szCs w:val="32"/>
        </w:rPr>
      </w:pPr>
      <w:r>
        <w:rPr>
          <w:rFonts w:eastAsia="仿宋_GB2312"/>
          <w:bCs/>
          <w:szCs w:val="32"/>
        </w:rPr>
        <w:t>4.5.1</w:t>
      </w:r>
      <w:r>
        <w:rPr>
          <w:rFonts w:hint="eastAsia" w:eastAsia="仿宋_GB2312"/>
          <w:bCs/>
          <w:szCs w:val="32"/>
        </w:rPr>
        <w:t xml:space="preserve"> </w:t>
      </w:r>
      <w:r>
        <w:rPr>
          <w:rFonts w:eastAsia="仿宋_GB2312"/>
          <w:bCs/>
          <w:szCs w:val="32"/>
        </w:rPr>
        <w:t>信息报送</w:t>
      </w:r>
    </w:p>
    <w:p>
      <w:pPr>
        <w:snapToGrid w:val="0"/>
        <w:spacing w:line="600" w:lineRule="exact"/>
        <w:ind w:firstLine="640" w:firstLineChars="200"/>
        <w:rPr>
          <w:rFonts w:eastAsia="仿宋_GB2312"/>
          <w:bCs/>
          <w:szCs w:val="32"/>
        </w:rPr>
      </w:pPr>
      <w:r>
        <w:rPr>
          <w:rFonts w:eastAsia="仿宋_GB2312"/>
          <w:bCs/>
          <w:szCs w:val="32"/>
        </w:rPr>
        <w:t>突发事件发生时，出现重大通信中断和通信设施损坏的企业和单位，应立即将情况报告市</w:t>
      </w:r>
      <w:r>
        <w:rPr>
          <w:rFonts w:hint="eastAsia" w:eastAsia="仿宋_GB2312"/>
          <w:bCs/>
          <w:szCs w:val="32"/>
        </w:rPr>
        <w:t>通信</w:t>
      </w:r>
      <w:r>
        <w:rPr>
          <w:rFonts w:eastAsia="仿宋_GB2312"/>
          <w:bCs/>
          <w:szCs w:val="32"/>
        </w:rPr>
        <w:t>指挥部办公室。市</w:t>
      </w:r>
      <w:r>
        <w:rPr>
          <w:rFonts w:hint="eastAsia" w:eastAsia="仿宋_GB2312"/>
          <w:bCs/>
          <w:szCs w:val="32"/>
        </w:rPr>
        <w:t>通信</w:t>
      </w:r>
      <w:r>
        <w:rPr>
          <w:rFonts w:eastAsia="仿宋_GB2312"/>
          <w:bCs/>
          <w:szCs w:val="32"/>
        </w:rPr>
        <w:t>指挥部办公室接到报告后，及时分析事件的严重程度，提出处理建议，在30分钟内口头报市</w:t>
      </w:r>
      <w:r>
        <w:rPr>
          <w:rFonts w:hint="eastAsia" w:eastAsia="仿宋_GB2312"/>
          <w:bCs/>
          <w:szCs w:val="32"/>
        </w:rPr>
        <w:t>政府值班室、市通信</w:t>
      </w:r>
      <w:r>
        <w:rPr>
          <w:rFonts w:eastAsia="仿宋_GB2312"/>
          <w:bCs/>
          <w:szCs w:val="32"/>
        </w:rPr>
        <w:t>指挥部、市委宣传部、市</w:t>
      </w:r>
      <w:r>
        <w:rPr>
          <w:rFonts w:hint="eastAsia" w:eastAsia="仿宋_GB2312"/>
          <w:szCs w:val="32"/>
        </w:rPr>
        <w:t>应急管理局</w:t>
      </w:r>
      <w:r>
        <w:rPr>
          <w:rFonts w:eastAsia="仿宋_GB2312"/>
          <w:bCs/>
          <w:szCs w:val="32"/>
        </w:rPr>
        <w:t>，在1小时内进行书面报告。</w:t>
      </w:r>
    </w:p>
    <w:p>
      <w:pPr>
        <w:snapToGrid w:val="0"/>
        <w:spacing w:line="600" w:lineRule="exact"/>
        <w:ind w:firstLine="640" w:firstLineChars="200"/>
        <w:rPr>
          <w:rFonts w:eastAsia="仿宋_GB2312"/>
          <w:bCs/>
          <w:szCs w:val="32"/>
        </w:rPr>
      </w:pPr>
      <w:r>
        <w:rPr>
          <w:rFonts w:eastAsia="仿宋_GB2312"/>
          <w:bCs/>
          <w:szCs w:val="32"/>
        </w:rPr>
        <w:t>信息报送的内容包括：事件基本情况、事件级别、初步估计的危害及程度、影响的用户及范围、采取的应对措施等。</w:t>
      </w:r>
    </w:p>
    <w:p>
      <w:pPr>
        <w:snapToGrid w:val="0"/>
        <w:spacing w:line="600" w:lineRule="exact"/>
        <w:ind w:firstLine="640" w:firstLineChars="200"/>
        <w:rPr>
          <w:rFonts w:eastAsia="仿宋_GB2312"/>
          <w:bCs/>
          <w:szCs w:val="32"/>
        </w:rPr>
      </w:pPr>
      <w:r>
        <w:rPr>
          <w:rFonts w:eastAsia="仿宋_GB2312"/>
          <w:bCs/>
          <w:szCs w:val="32"/>
        </w:rPr>
        <w:t>4.5.2 信息发布</w:t>
      </w:r>
    </w:p>
    <w:p>
      <w:pPr>
        <w:snapToGrid w:val="0"/>
        <w:spacing w:line="600" w:lineRule="exact"/>
        <w:ind w:firstLine="640" w:firstLineChars="200"/>
        <w:rPr>
          <w:rFonts w:eastAsia="仿宋_GB2312"/>
          <w:bCs/>
          <w:szCs w:val="32"/>
        </w:rPr>
      </w:pPr>
      <w:r>
        <w:rPr>
          <w:rFonts w:eastAsia="仿宋_GB2312"/>
          <w:bCs/>
          <w:szCs w:val="32"/>
        </w:rPr>
        <w:t>市</w:t>
      </w:r>
      <w:r>
        <w:rPr>
          <w:rFonts w:hint="eastAsia" w:eastAsia="仿宋_GB2312"/>
          <w:bCs/>
          <w:szCs w:val="32"/>
        </w:rPr>
        <w:t>通信</w:t>
      </w:r>
      <w:r>
        <w:rPr>
          <w:rFonts w:eastAsia="仿宋_GB2312"/>
          <w:bCs/>
          <w:szCs w:val="32"/>
        </w:rPr>
        <w:t>指挥部办公室</w:t>
      </w:r>
      <w:r>
        <w:rPr>
          <w:rFonts w:hint="eastAsia" w:eastAsia="仿宋_GB2312"/>
          <w:bCs/>
          <w:szCs w:val="32"/>
        </w:rPr>
        <w:t>在</w:t>
      </w:r>
      <w:r>
        <w:rPr>
          <w:rFonts w:eastAsia="仿宋_GB2312"/>
          <w:bCs/>
          <w:szCs w:val="32"/>
        </w:rPr>
        <w:t>市委宣传部</w:t>
      </w:r>
      <w:r>
        <w:rPr>
          <w:rFonts w:hint="eastAsia" w:eastAsia="仿宋_GB2312"/>
          <w:bCs/>
          <w:szCs w:val="32"/>
        </w:rPr>
        <w:t>的指导下，</w:t>
      </w:r>
      <w:r>
        <w:rPr>
          <w:rFonts w:eastAsia="仿宋_GB2312"/>
          <w:bCs/>
          <w:szCs w:val="32"/>
        </w:rPr>
        <w:t>按照</w:t>
      </w:r>
      <w:r>
        <w:rPr>
          <w:rFonts w:hint="eastAsia" w:eastAsia="仿宋_GB2312"/>
          <w:bCs/>
          <w:szCs w:val="32"/>
        </w:rPr>
        <w:t>新闻发布</w:t>
      </w:r>
      <w:r>
        <w:rPr>
          <w:rFonts w:eastAsia="仿宋_GB2312"/>
          <w:bCs/>
          <w:szCs w:val="32"/>
        </w:rPr>
        <w:t>有关规定，客观、准确、及时地发布通信保障应急信息。</w:t>
      </w:r>
    </w:p>
    <w:p>
      <w:pPr>
        <w:snapToGrid w:val="0"/>
        <w:spacing w:line="600" w:lineRule="exact"/>
        <w:ind w:firstLine="640" w:firstLineChars="200"/>
        <w:rPr>
          <w:rFonts w:eastAsia="仿宋_GB2312"/>
          <w:bCs/>
          <w:szCs w:val="32"/>
        </w:rPr>
      </w:pPr>
      <w:r>
        <w:rPr>
          <w:rFonts w:eastAsia="仿宋_GB2312"/>
          <w:bCs/>
          <w:szCs w:val="32"/>
        </w:rPr>
        <w:t>4.6 应急结束</w:t>
      </w:r>
    </w:p>
    <w:p>
      <w:pPr>
        <w:snapToGrid w:val="0"/>
        <w:spacing w:line="600" w:lineRule="exact"/>
        <w:ind w:firstLine="640" w:firstLineChars="200"/>
        <w:rPr>
          <w:rFonts w:eastAsia="仿宋_GB2312"/>
          <w:bCs/>
          <w:szCs w:val="32"/>
        </w:rPr>
      </w:pPr>
      <w:r>
        <w:rPr>
          <w:rFonts w:eastAsia="仿宋_GB2312"/>
          <w:bCs/>
          <w:szCs w:val="32"/>
        </w:rPr>
        <w:t>通信保障应急状态解除后，发布应急响应的通信保障应急指挥机构决定并宣布应急结束。</w:t>
      </w:r>
    </w:p>
    <w:p>
      <w:pPr>
        <w:snapToGrid w:val="0"/>
        <w:spacing w:line="600" w:lineRule="exact"/>
        <w:ind w:firstLine="640" w:firstLineChars="200"/>
        <w:rPr>
          <w:rFonts w:eastAsia="黑体"/>
          <w:bCs/>
          <w:szCs w:val="32"/>
        </w:rPr>
      </w:pPr>
      <w:r>
        <w:rPr>
          <w:rFonts w:eastAsia="黑体"/>
          <w:bCs/>
          <w:szCs w:val="32"/>
        </w:rPr>
        <w:t>5．应急保障</w:t>
      </w:r>
    </w:p>
    <w:p>
      <w:pPr>
        <w:snapToGrid w:val="0"/>
        <w:spacing w:line="600" w:lineRule="exact"/>
        <w:ind w:firstLine="640" w:firstLineChars="200"/>
        <w:rPr>
          <w:rFonts w:eastAsia="仿宋_GB2312"/>
          <w:bCs/>
          <w:szCs w:val="32"/>
        </w:rPr>
      </w:pPr>
      <w:r>
        <w:rPr>
          <w:rFonts w:eastAsia="仿宋_GB2312"/>
          <w:bCs/>
          <w:szCs w:val="32"/>
        </w:rPr>
        <w:t>5.1 队伍保障</w:t>
      </w:r>
    </w:p>
    <w:p>
      <w:pPr>
        <w:snapToGrid w:val="0"/>
        <w:spacing w:line="600" w:lineRule="exact"/>
        <w:ind w:firstLine="640" w:firstLineChars="200"/>
        <w:rPr>
          <w:rFonts w:eastAsia="仿宋_GB2312"/>
          <w:bCs/>
          <w:szCs w:val="32"/>
        </w:rPr>
      </w:pPr>
      <w:r>
        <w:rPr>
          <w:rFonts w:eastAsia="仿宋_GB2312"/>
          <w:bCs/>
          <w:szCs w:val="32"/>
        </w:rPr>
        <w:t>应急通信保障队伍由通信运营企业的网络管理、运行维护、工程及应急机动通信保障机构组成。各通信运营企业要不断完善专业应急机动通信保障队伍和公众通信网运行维护应急梯队，加强应急通信装备配备，满足通信保障应急工作需要。必要时，协调、调度社会力量参与通信保障任务。</w:t>
      </w:r>
    </w:p>
    <w:p>
      <w:pPr>
        <w:snapToGrid w:val="0"/>
        <w:spacing w:line="600" w:lineRule="exact"/>
        <w:ind w:firstLine="640" w:firstLineChars="200"/>
        <w:rPr>
          <w:rFonts w:eastAsia="仿宋_GB2312"/>
          <w:bCs/>
          <w:szCs w:val="32"/>
        </w:rPr>
      </w:pPr>
      <w:r>
        <w:rPr>
          <w:rFonts w:eastAsia="仿宋_GB2312"/>
          <w:bCs/>
          <w:szCs w:val="32"/>
        </w:rPr>
        <w:t>5.2 基础设施和物资保障</w:t>
      </w:r>
    </w:p>
    <w:p>
      <w:pPr>
        <w:snapToGrid w:val="0"/>
        <w:spacing w:line="600" w:lineRule="exact"/>
        <w:ind w:firstLine="640" w:firstLineChars="200"/>
        <w:rPr>
          <w:rFonts w:eastAsia="仿宋_GB2312"/>
          <w:bCs/>
          <w:szCs w:val="32"/>
        </w:rPr>
      </w:pPr>
      <w:r>
        <w:rPr>
          <w:rFonts w:eastAsia="仿宋_GB2312"/>
          <w:bCs/>
          <w:szCs w:val="32"/>
        </w:rPr>
        <w:t>通信运营企业根据地域特点和通信保障工作需要，配备必要的通信保障应急装备（包括基本防护装备），加强小型、便携等适应性强的应急通信装备配备，形成手段多样、独立组网的装备配置系列，制定公众通信网设施征用方案，以备应急时紧急征用。</w:t>
      </w:r>
    </w:p>
    <w:p>
      <w:pPr>
        <w:snapToGrid w:val="0"/>
        <w:spacing w:line="600" w:lineRule="exact"/>
        <w:ind w:firstLine="640" w:firstLineChars="200"/>
        <w:rPr>
          <w:rFonts w:eastAsia="仿宋_GB2312"/>
          <w:bCs/>
          <w:szCs w:val="32"/>
        </w:rPr>
      </w:pPr>
      <w:r>
        <w:rPr>
          <w:rFonts w:eastAsia="仿宋_GB2312"/>
          <w:bCs/>
          <w:szCs w:val="32"/>
        </w:rPr>
        <w:t>5.3 交通运输保障</w:t>
      </w:r>
    </w:p>
    <w:p>
      <w:pPr>
        <w:snapToGrid w:val="0"/>
        <w:spacing w:line="600" w:lineRule="exact"/>
        <w:ind w:firstLine="640" w:firstLineChars="200"/>
        <w:rPr>
          <w:rFonts w:eastAsia="仿宋_GB2312"/>
          <w:bCs/>
          <w:szCs w:val="32"/>
        </w:rPr>
      </w:pPr>
      <w:r>
        <w:rPr>
          <w:rFonts w:eastAsia="仿宋_GB2312"/>
          <w:bCs/>
          <w:szCs w:val="32"/>
        </w:rPr>
        <w:t>市直有关部门和乡镇人民政府（街道办事处）</w:t>
      </w:r>
      <w:r>
        <w:rPr>
          <w:rFonts w:hint="eastAsia" w:eastAsia="仿宋_GB2312"/>
          <w:bCs/>
          <w:szCs w:val="32"/>
        </w:rPr>
        <w:t>、园区管委会</w:t>
      </w:r>
      <w:r>
        <w:rPr>
          <w:rFonts w:eastAsia="仿宋_GB2312"/>
          <w:bCs/>
          <w:szCs w:val="32"/>
        </w:rPr>
        <w:t>要保障紧急情况下必要的应急通信救援交通运输条件。市公安局、市交通运输局协调应急通信专用通道，确保应急通信车辆优先通过。紧急情况下，为应急通信物资的调配提供必要的交通运输工具。</w:t>
      </w:r>
    </w:p>
    <w:p>
      <w:pPr>
        <w:snapToGrid w:val="0"/>
        <w:spacing w:line="600" w:lineRule="exact"/>
        <w:ind w:firstLine="640" w:firstLineChars="200"/>
        <w:rPr>
          <w:rFonts w:eastAsia="仿宋_GB2312"/>
          <w:bCs/>
          <w:szCs w:val="32"/>
        </w:rPr>
      </w:pPr>
      <w:r>
        <w:rPr>
          <w:rFonts w:eastAsia="仿宋_GB2312"/>
          <w:bCs/>
          <w:szCs w:val="32"/>
        </w:rPr>
        <w:t>在重大通信保障期间，通信应急保障和通信应急抢修车辆由交通运输管理部门发放通行许可证，在紧急抢修情况下，允许其在一些特殊路段通行和停靠。</w:t>
      </w:r>
    </w:p>
    <w:p>
      <w:pPr>
        <w:snapToGrid w:val="0"/>
        <w:spacing w:line="600" w:lineRule="exact"/>
        <w:ind w:firstLine="640" w:firstLineChars="200"/>
        <w:rPr>
          <w:rFonts w:eastAsia="仿宋_GB2312"/>
          <w:bCs/>
          <w:szCs w:val="32"/>
        </w:rPr>
      </w:pPr>
      <w:r>
        <w:rPr>
          <w:rFonts w:eastAsia="仿宋_GB2312"/>
          <w:bCs/>
          <w:szCs w:val="32"/>
        </w:rPr>
        <w:t>5.4 电力保障</w:t>
      </w:r>
    </w:p>
    <w:p>
      <w:pPr>
        <w:snapToGrid w:val="0"/>
        <w:spacing w:line="600" w:lineRule="exact"/>
        <w:ind w:firstLine="640" w:firstLineChars="200"/>
        <w:rPr>
          <w:rFonts w:eastAsia="仿宋_GB2312"/>
          <w:bCs/>
          <w:szCs w:val="32"/>
        </w:rPr>
      </w:pPr>
      <w:r>
        <w:rPr>
          <w:rFonts w:eastAsia="仿宋_GB2312"/>
          <w:bCs/>
          <w:szCs w:val="32"/>
        </w:rPr>
        <w:t>各通信运营企业按规定配备应急发电设备。突发事件发生时，由市发改局协调电力及能源部门优先保证通信设施和现场应急通信装备的供电、供油需求，确保应急条件下通信枢纽及重要站所等关键通信节点的电力、能源供应。</w:t>
      </w:r>
    </w:p>
    <w:p>
      <w:pPr>
        <w:snapToGrid w:val="0"/>
        <w:spacing w:line="600" w:lineRule="exact"/>
        <w:ind w:firstLine="640" w:firstLineChars="200"/>
        <w:rPr>
          <w:rFonts w:eastAsia="仿宋_GB2312"/>
          <w:bCs/>
          <w:szCs w:val="32"/>
        </w:rPr>
      </w:pPr>
      <w:r>
        <w:rPr>
          <w:rFonts w:eastAsia="仿宋_GB2312"/>
          <w:bCs/>
          <w:szCs w:val="32"/>
        </w:rPr>
        <w:t>5.5 支援保障</w:t>
      </w:r>
    </w:p>
    <w:p>
      <w:pPr>
        <w:snapToGrid w:val="0"/>
        <w:spacing w:line="600" w:lineRule="exact"/>
        <w:ind w:firstLine="640" w:firstLineChars="200"/>
        <w:rPr>
          <w:rFonts w:eastAsia="仿宋_GB2312"/>
          <w:bCs/>
          <w:szCs w:val="32"/>
        </w:rPr>
      </w:pPr>
      <w:r>
        <w:rPr>
          <w:rFonts w:eastAsia="仿宋_GB2312"/>
          <w:bCs/>
          <w:szCs w:val="32"/>
        </w:rPr>
        <w:t>事发地乡镇人民政府（街道办事处）</w:t>
      </w:r>
      <w:r>
        <w:rPr>
          <w:rFonts w:hint="eastAsia" w:eastAsia="仿宋_GB2312"/>
          <w:bCs/>
          <w:szCs w:val="32"/>
        </w:rPr>
        <w:t>、园区管委会</w:t>
      </w:r>
      <w:r>
        <w:rPr>
          <w:rFonts w:eastAsia="仿宋_GB2312"/>
          <w:bCs/>
          <w:szCs w:val="32"/>
        </w:rPr>
        <w:t>负责协调交通、电力、能源、民政等部门，保证通信保障应急物资、器材、人员运送及时到位，确保现场应急通信系统的电力、油料供应等，在通信保障应急现场处置人员自备物资不足时，负责提供必要的应急物资支持，以及其他必要的后勤保障和社会力量支援等。</w:t>
      </w:r>
    </w:p>
    <w:p>
      <w:pPr>
        <w:snapToGrid w:val="0"/>
        <w:spacing w:line="600" w:lineRule="exact"/>
        <w:ind w:firstLine="640" w:firstLineChars="200"/>
        <w:rPr>
          <w:rFonts w:eastAsia="仿宋_GB2312"/>
          <w:bCs/>
          <w:szCs w:val="32"/>
        </w:rPr>
      </w:pPr>
      <w:r>
        <w:rPr>
          <w:rFonts w:eastAsia="仿宋_GB2312"/>
          <w:bCs/>
          <w:szCs w:val="32"/>
        </w:rPr>
        <w:t>5.6 资金保障</w:t>
      </w:r>
    </w:p>
    <w:p>
      <w:pPr>
        <w:snapToGrid w:val="0"/>
        <w:spacing w:line="600" w:lineRule="exact"/>
        <w:ind w:firstLine="640" w:firstLineChars="200"/>
        <w:rPr>
          <w:rFonts w:eastAsia="仿宋_GB2312"/>
          <w:bCs/>
          <w:szCs w:val="32"/>
        </w:rPr>
      </w:pPr>
      <w:r>
        <w:rPr>
          <w:rFonts w:eastAsia="仿宋_GB2312"/>
          <w:bCs/>
          <w:szCs w:val="32"/>
        </w:rPr>
        <w:t>因通信事故造成的通信保障处置费用，由通信运营企业承担。突发事件应急处置和实施重要通信保障任务产生的通信保障费用，由市财政局按照相关规定纳入预算予以</w:t>
      </w:r>
      <w:r>
        <w:rPr>
          <w:rFonts w:hint="eastAsia" w:eastAsia="仿宋_GB2312"/>
          <w:bCs/>
          <w:szCs w:val="32"/>
        </w:rPr>
        <w:t>统筹</w:t>
      </w:r>
      <w:r>
        <w:rPr>
          <w:rFonts w:eastAsia="仿宋_GB2312"/>
          <w:bCs/>
          <w:szCs w:val="32"/>
        </w:rPr>
        <w:t>保障。</w:t>
      </w:r>
    </w:p>
    <w:p>
      <w:pPr>
        <w:snapToGrid w:val="0"/>
        <w:spacing w:line="600" w:lineRule="exact"/>
        <w:ind w:firstLine="640" w:firstLineChars="200"/>
        <w:rPr>
          <w:rFonts w:eastAsia="黑体"/>
          <w:bCs/>
          <w:szCs w:val="32"/>
        </w:rPr>
      </w:pPr>
      <w:r>
        <w:rPr>
          <w:rFonts w:eastAsia="黑体"/>
          <w:bCs/>
          <w:szCs w:val="32"/>
        </w:rPr>
        <w:t>6．善后工作</w:t>
      </w:r>
    </w:p>
    <w:p>
      <w:pPr>
        <w:snapToGrid w:val="0"/>
        <w:spacing w:line="600" w:lineRule="exact"/>
        <w:ind w:firstLine="640" w:firstLineChars="200"/>
        <w:rPr>
          <w:rFonts w:eastAsia="仿宋_GB2312"/>
          <w:bCs/>
          <w:szCs w:val="32"/>
        </w:rPr>
      </w:pPr>
      <w:r>
        <w:rPr>
          <w:rFonts w:eastAsia="仿宋_GB2312"/>
          <w:bCs/>
          <w:szCs w:val="32"/>
        </w:rPr>
        <w:t>6.1 总结评估</w:t>
      </w:r>
    </w:p>
    <w:p>
      <w:pPr>
        <w:snapToGrid w:val="0"/>
        <w:spacing w:line="600" w:lineRule="exact"/>
        <w:ind w:firstLine="640" w:firstLineChars="200"/>
        <w:rPr>
          <w:rFonts w:eastAsia="仿宋_GB2312"/>
          <w:bCs/>
          <w:szCs w:val="32"/>
        </w:rPr>
      </w:pPr>
      <w:r>
        <w:rPr>
          <w:rFonts w:eastAsia="仿宋_GB2312"/>
          <w:bCs/>
          <w:szCs w:val="32"/>
        </w:rPr>
        <w:t>市</w:t>
      </w:r>
      <w:r>
        <w:rPr>
          <w:rFonts w:hint="eastAsia" w:eastAsia="仿宋_GB2312"/>
          <w:bCs/>
          <w:szCs w:val="32"/>
        </w:rPr>
        <w:t>通信</w:t>
      </w:r>
      <w:r>
        <w:rPr>
          <w:rFonts w:eastAsia="仿宋_GB2312"/>
          <w:bCs/>
          <w:szCs w:val="32"/>
        </w:rPr>
        <w:t>指挥部办公室和各通信运营企业负责做好突发事件中公众通信网络设施损失情况的统计、汇总等，不断改进通信保障应急工作。</w:t>
      </w:r>
    </w:p>
    <w:p>
      <w:pPr>
        <w:snapToGrid w:val="0"/>
        <w:spacing w:line="600" w:lineRule="exact"/>
        <w:ind w:firstLine="640" w:firstLineChars="200"/>
        <w:rPr>
          <w:rFonts w:eastAsia="仿宋_GB2312"/>
          <w:bCs/>
          <w:szCs w:val="32"/>
        </w:rPr>
      </w:pPr>
      <w:r>
        <w:rPr>
          <w:rFonts w:eastAsia="仿宋_GB2312"/>
          <w:bCs/>
          <w:szCs w:val="32"/>
        </w:rPr>
        <w:t>6.2 恢复重建</w:t>
      </w:r>
    </w:p>
    <w:p>
      <w:pPr>
        <w:snapToGrid w:val="0"/>
        <w:spacing w:line="600" w:lineRule="exact"/>
        <w:ind w:firstLine="640" w:firstLineChars="200"/>
        <w:rPr>
          <w:rFonts w:eastAsia="仿宋_GB2312"/>
          <w:bCs/>
          <w:szCs w:val="32"/>
        </w:rPr>
      </w:pPr>
      <w:r>
        <w:rPr>
          <w:rFonts w:eastAsia="仿宋_GB2312"/>
          <w:bCs/>
          <w:szCs w:val="32"/>
        </w:rPr>
        <w:t>市</w:t>
      </w:r>
      <w:r>
        <w:rPr>
          <w:rFonts w:hint="eastAsia" w:eastAsia="仿宋_GB2312"/>
          <w:bCs/>
          <w:szCs w:val="32"/>
        </w:rPr>
        <w:t>通信</w:t>
      </w:r>
      <w:r>
        <w:rPr>
          <w:rFonts w:eastAsia="仿宋_GB2312"/>
          <w:bCs/>
          <w:szCs w:val="32"/>
        </w:rPr>
        <w:t>指挥部及其办公室组织通信运营企业制定灾后恢复重建计划，报市人民政府和长沙市通信保障应急指挥部。通信运营企业尽快恢复被损坏的通信设施。事发地乡镇人民政府（街道办事处）</w:t>
      </w:r>
      <w:r>
        <w:rPr>
          <w:rFonts w:hint="eastAsia" w:eastAsia="仿宋_GB2312"/>
          <w:bCs/>
          <w:szCs w:val="32"/>
        </w:rPr>
        <w:t>、园区管委会</w:t>
      </w:r>
      <w:r>
        <w:rPr>
          <w:rFonts w:eastAsia="仿宋_GB2312"/>
          <w:bCs/>
          <w:szCs w:val="32"/>
        </w:rPr>
        <w:t>应对通信运营企业在恢复与重建过程中的机房征地、线路迁改、电力引入等工作予以支持。</w:t>
      </w:r>
    </w:p>
    <w:p>
      <w:pPr>
        <w:snapToGrid w:val="0"/>
        <w:spacing w:line="600" w:lineRule="exact"/>
        <w:ind w:firstLine="640" w:firstLineChars="200"/>
        <w:rPr>
          <w:rFonts w:eastAsia="仿宋_GB2312"/>
          <w:b/>
          <w:bCs/>
          <w:szCs w:val="32"/>
        </w:rPr>
      </w:pPr>
      <w:r>
        <w:rPr>
          <w:rFonts w:eastAsia="黑体"/>
          <w:bCs/>
          <w:szCs w:val="32"/>
        </w:rPr>
        <w:t>7．监督管理</w:t>
      </w:r>
    </w:p>
    <w:p>
      <w:pPr>
        <w:snapToGrid w:val="0"/>
        <w:spacing w:line="600" w:lineRule="exact"/>
        <w:ind w:firstLine="640" w:firstLineChars="200"/>
        <w:rPr>
          <w:rFonts w:eastAsia="仿宋_GB2312"/>
          <w:bCs/>
          <w:szCs w:val="32"/>
        </w:rPr>
      </w:pPr>
      <w:r>
        <w:rPr>
          <w:rFonts w:eastAsia="仿宋_GB2312"/>
          <w:bCs/>
          <w:szCs w:val="32"/>
        </w:rPr>
        <w:t>7.1 宣传、培训和演练</w:t>
      </w:r>
    </w:p>
    <w:p>
      <w:pPr>
        <w:snapToGrid w:val="0"/>
        <w:spacing w:line="600" w:lineRule="exact"/>
        <w:ind w:firstLine="640" w:firstLineChars="200"/>
        <w:rPr>
          <w:rFonts w:eastAsia="仿宋_GB2312"/>
          <w:bCs/>
          <w:szCs w:val="32"/>
        </w:rPr>
      </w:pPr>
      <w:r>
        <w:rPr>
          <w:rFonts w:eastAsia="仿宋_GB2312"/>
          <w:bCs/>
          <w:szCs w:val="32"/>
        </w:rPr>
        <w:t>市工信局要加强对本预案的宣传、培训和演练工作，不断提高通信保障应急能力。</w:t>
      </w:r>
    </w:p>
    <w:p>
      <w:pPr>
        <w:snapToGrid w:val="0"/>
        <w:spacing w:line="600" w:lineRule="exact"/>
        <w:ind w:firstLine="640" w:firstLineChars="200"/>
        <w:rPr>
          <w:rFonts w:eastAsia="仿宋_GB2312"/>
          <w:bCs/>
          <w:szCs w:val="32"/>
        </w:rPr>
      </w:pPr>
      <w:r>
        <w:rPr>
          <w:rFonts w:eastAsia="仿宋_GB2312"/>
          <w:bCs/>
          <w:szCs w:val="32"/>
        </w:rPr>
        <w:t>7.1.1 宣传</w:t>
      </w:r>
    </w:p>
    <w:p>
      <w:pPr>
        <w:snapToGrid w:val="0"/>
        <w:spacing w:line="600" w:lineRule="exact"/>
        <w:ind w:firstLine="640" w:firstLineChars="200"/>
        <w:rPr>
          <w:rFonts w:eastAsia="仿宋_GB2312"/>
          <w:bCs/>
          <w:szCs w:val="32"/>
        </w:rPr>
      </w:pPr>
      <w:r>
        <w:rPr>
          <w:rFonts w:eastAsia="仿宋_GB2312"/>
          <w:bCs/>
          <w:szCs w:val="32"/>
        </w:rPr>
        <w:t>各乡镇人民政府（街道办事处）</w:t>
      </w:r>
      <w:r>
        <w:rPr>
          <w:rFonts w:hint="eastAsia" w:eastAsia="仿宋_GB2312"/>
          <w:bCs/>
          <w:szCs w:val="32"/>
        </w:rPr>
        <w:t>、园区管委会</w:t>
      </w:r>
      <w:r>
        <w:rPr>
          <w:rFonts w:eastAsia="仿宋_GB2312"/>
          <w:bCs/>
          <w:szCs w:val="32"/>
        </w:rPr>
        <w:t>及市直有关部门应配合通信运营企业做好通信基础设施建设和保护工作，加强科普宣传教育，增强全社会通信基础设施建设与保护意识。</w:t>
      </w:r>
    </w:p>
    <w:p>
      <w:pPr>
        <w:snapToGrid w:val="0"/>
        <w:spacing w:line="600" w:lineRule="exact"/>
        <w:ind w:firstLine="640" w:firstLineChars="200"/>
        <w:rPr>
          <w:rFonts w:eastAsia="仿宋_GB2312"/>
          <w:bCs/>
          <w:szCs w:val="32"/>
        </w:rPr>
      </w:pPr>
      <w:r>
        <w:rPr>
          <w:rFonts w:eastAsia="仿宋_GB2312"/>
          <w:bCs/>
          <w:szCs w:val="32"/>
        </w:rPr>
        <w:t>7.1.2 培训</w:t>
      </w:r>
    </w:p>
    <w:p>
      <w:pPr>
        <w:snapToGrid w:val="0"/>
        <w:spacing w:line="600" w:lineRule="exact"/>
        <w:ind w:firstLine="640" w:firstLineChars="200"/>
        <w:rPr>
          <w:rFonts w:eastAsia="仿宋_GB2312"/>
          <w:bCs/>
          <w:szCs w:val="32"/>
        </w:rPr>
      </w:pPr>
      <w:r>
        <w:rPr>
          <w:rFonts w:eastAsia="仿宋_GB2312"/>
          <w:bCs/>
          <w:szCs w:val="32"/>
        </w:rPr>
        <w:t>各通信运营企业应组织相关人员参加新技术、新产品学习培训，积极跟踪现代通信技术发展方向，确保应急保障设施和技术水平不断更新。</w:t>
      </w:r>
    </w:p>
    <w:p>
      <w:pPr>
        <w:snapToGrid w:val="0"/>
        <w:spacing w:line="600" w:lineRule="exact"/>
        <w:ind w:firstLine="640" w:firstLineChars="200"/>
        <w:rPr>
          <w:rFonts w:eastAsia="仿宋_GB2312"/>
          <w:bCs/>
          <w:szCs w:val="32"/>
        </w:rPr>
      </w:pPr>
      <w:r>
        <w:rPr>
          <w:rFonts w:eastAsia="仿宋_GB2312"/>
          <w:bCs/>
          <w:szCs w:val="32"/>
        </w:rPr>
        <w:t>7.1.3 演练</w:t>
      </w:r>
    </w:p>
    <w:p>
      <w:pPr>
        <w:snapToGrid w:val="0"/>
        <w:spacing w:line="600" w:lineRule="exact"/>
        <w:ind w:firstLine="640" w:firstLineChars="200"/>
        <w:rPr>
          <w:rFonts w:eastAsia="仿宋_GB2312"/>
          <w:bCs/>
          <w:szCs w:val="32"/>
        </w:rPr>
      </w:pPr>
      <w:r>
        <w:rPr>
          <w:rFonts w:eastAsia="仿宋_GB2312"/>
          <w:bCs/>
          <w:szCs w:val="32"/>
        </w:rPr>
        <w:t>市</w:t>
      </w:r>
      <w:r>
        <w:rPr>
          <w:rFonts w:hint="eastAsia" w:eastAsia="仿宋_GB2312"/>
          <w:bCs/>
          <w:szCs w:val="32"/>
        </w:rPr>
        <w:t>通信</w:t>
      </w:r>
      <w:r>
        <w:rPr>
          <w:rFonts w:eastAsia="仿宋_GB2312"/>
          <w:bCs/>
          <w:szCs w:val="32"/>
        </w:rPr>
        <w:t>指挥部办公室应根据各工作特点，定期组织</w:t>
      </w:r>
      <w:r>
        <w:rPr>
          <w:rFonts w:hint="eastAsia" w:eastAsia="仿宋_GB2312"/>
          <w:bCs/>
          <w:szCs w:val="32"/>
        </w:rPr>
        <w:t>开展</w:t>
      </w:r>
      <w:r>
        <w:rPr>
          <w:rFonts w:eastAsia="仿宋_GB2312"/>
          <w:bCs/>
          <w:szCs w:val="32"/>
        </w:rPr>
        <w:t>全市通信保障应急演练。各通信运营企业应根据行业特点及上级要求，组织通信保障应急专业演练，不断提高应急通信保障水平。</w:t>
      </w:r>
    </w:p>
    <w:p>
      <w:pPr>
        <w:snapToGrid w:val="0"/>
        <w:spacing w:line="600" w:lineRule="exact"/>
        <w:ind w:firstLine="640" w:firstLineChars="200"/>
        <w:rPr>
          <w:rFonts w:eastAsia="仿宋_GB2312"/>
          <w:bCs/>
          <w:szCs w:val="32"/>
        </w:rPr>
      </w:pPr>
      <w:r>
        <w:rPr>
          <w:rFonts w:eastAsia="仿宋_GB2312"/>
          <w:bCs/>
          <w:szCs w:val="32"/>
        </w:rPr>
        <w:t>7.2 监督检查</w:t>
      </w:r>
    </w:p>
    <w:p>
      <w:pPr>
        <w:snapToGrid w:val="0"/>
        <w:spacing w:line="600" w:lineRule="exact"/>
        <w:ind w:firstLine="640" w:firstLineChars="200"/>
        <w:rPr>
          <w:rFonts w:eastAsia="仿宋_GB2312"/>
          <w:bCs/>
          <w:szCs w:val="32"/>
        </w:rPr>
      </w:pPr>
      <w:r>
        <w:rPr>
          <w:rFonts w:eastAsia="仿宋_GB2312"/>
          <w:bCs/>
          <w:szCs w:val="32"/>
        </w:rPr>
        <w:t>市</w:t>
      </w:r>
      <w:r>
        <w:rPr>
          <w:rFonts w:hint="eastAsia" w:eastAsia="仿宋_GB2312"/>
          <w:bCs/>
          <w:szCs w:val="32"/>
        </w:rPr>
        <w:t>通信</w:t>
      </w:r>
      <w:r>
        <w:rPr>
          <w:rFonts w:eastAsia="仿宋_GB2312"/>
          <w:bCs/>
          <w:szCs w:val="32"/>
        </w:rPr>
        <w:t>指挥部办公室负责对本市通信保障应急工作</w:t>
      </w:r>
      <w:r>
        <w:rPr>
          <w:rFonts w:hint="eastAsia" w:eastAsia="仿宋_GB2312"/>
          <w:bCs/>
          <w:szCs w:val="32"/>
        </w:rPr>
        <w:t>进行</w:t>
      </w:r>
      <w:r>
        <w:rPr>
          <w:rFonts w:eastAsia="仿宋_GB2312"/>
          <w:bCs/>
          <w:szCs w:val="32"/>
        </w:rPr>
        <w:t>监督检查。监督检查的主要内容有：各类通信保障应急预案的制定、执行情况；通信保障应急工作的组织机构落实情况；通信保障应急指挥、调度、通信值班等部门的责任落实情况；各部门（单位）、各企业之间的协作配合情况；通信保障应急队伍建设情况；通信保障应急预案的演练情况；通信保障应急所需物资、装备、器材及备品、备件的储备情况；通信事故处理后的原因分析、责任划分及改进防范措施等执行情况。</w:t>
      </w:r>
    </w:p>
    <w:p>
      <w:pPr>
        <w:snapToGrid w:val="0"/>
        <w:spacing w:line="600" w:lineRule="exact"/>
        <w:ind w:firstLine="640" w:firstLineChars="200"/>
        <w:rPr>
          <w:rFonts w:eastAsia="仿宋_GB2312"/>
          <w:bCs/>
          <w:szCs w:val="32"/>
        </w:rPr>
      </w:pPr>
      <w:r>
        <w:rPr>
          <w:rFonts w:eastAsia="仿宋_GB2312"/>
          <w:bCs/>
          <w:szCs w:val="32"/>
        </w:rPr>
        <w:t>7.3</w:t>
      </w:r>
      <w:r>
        <w:rPr>
          <w:rFonts w:hint="eastAsia" w:eastAsia="仿宋_GB2312"/>
          <w:bCs/>
          <w:szCs w:val="32"/>
        </w:rPr>
        <w:t xml:space="preserve"> </w:t>
      </w:r>
      <w:r>
        <w:rPr>
          <w:rFonts w:eastAsia="仿宋_GB2312"/>
          <w:bCs/>
          <w:szCs w:val="32"/>
        </w:rPr>
        <w:t>奖励与责任</w:t>
      </w:r>
    </w:p>
    <w:p>
      <w:pPr>
        <w:snapToGrid w:val="0"/>
        <w:spacing w:line="600" w:lineRule="exact"/>
        <w:ind w:firstLine="640" w:firstLineChars="200"/>
        <w:rPr>
          <w:rFonts w:eastAsia="仿宋_GB2312"/>
          <w:bCs/>
          <w:szCs w:val="32"/>
        </w:rPr>
      </w:pPr>
      <w:r>
        <w:rPr>
          <w:rFonts w:eastAsia="仿宋_GB2312"/>
          <w:bCs/>
          <w:szCs w:val="32"/>
        </w:rPr>
        <w:t>对在通信保障应急工作中作出突出贡献的单位和个人，依照有关规定给予表彰奖励。对在通信保障应急工作中玩忽职守且造成严重损失的，依法追究相关责任人的责任；涉嫌犯罪的，依法移送有权机关处理。</w:t>
      </w:r>
    </w:p>
    <w:p>
      <w:pPr>
        <w:snapToGrid w:val="0"/>
        <w:spacing w:line="600" w:lineRule="exact"/>
        <w:ind w:firstLine="640" w:firstLineChars="200"/>
        <w:rPr>
          <w:rFonts w:eastAsia="黑体"/>
          <w:bCs/>
          <w:szCs w:val="32"/>
        </w:rPr>
      </w:pPr>
      <w:r>
        <w:rPr>
          <w:rFonts w:eastAsia="黑体"/>
          <w:bCs/>
          <w:szCs w:val="32"/>
        </w:rPr>
        <w:t>8．附则</w:t>
      </w:r>
    </w:p>
    <w:p>
      <w:pPr>
        <w:snapToGrid w:val="0"/>
        <w:spacing w:line="600" w:lineRule="exact"/>
        <w:ind w:firstLine="640" w:firstLineChars="200"/>
        <w:rPr>
          <w:rFonts w:eastAsia="仿宋_GB2312"/>
          <w:bCs/>
          <w:szCs w:val="32"/>
        </w:rPr>
      </w:pPr>
      <w:r>
        <w:rPr>
          <w:rFonts w:eastAsia="仿宋_GB2312"/>
          <w:bCs/>
          <w:szCs w:val="32"/>
        </w:rPr>
        <w:t>8.1 预案管理</w:t>
      </w:r>
    </w:p>
    <w:p>
      <w:pPr>
        <w:snapToGrid w:val="0"/>
        <w:spacing w:line="600" w:lineRule="exact"/>
        <w:ind w:firstLine="640" w:firstLineChars="200"/>
        <w:rPr>
          <w:rFonts w:eastAsia="仿宋_GB2312"/>
          <w:bCs/>
          <w:szCs w:val="32"/>
        </w:rPr>
      </w:pPr>
      <w:r>
        <w:rPr>
          <w:rFonts w:eastAsia="仿宋_GB2312"/>
          <w:bCs/>
          <w:szCs w:val="32"/>
        </w:rPr>
        <w:t>根据实际情况变化，及时修订</w:t>
      </w:r>
      <w:r>
        <w:rPr>
          <w:rFonts w:hint="eastAsia" w:eastAsia="仿宋_GB2312"/>
          <w:bCs/>
          <w:szCs w:val="32"/>
        </w:rPr>
        <w:t>完善</w:t>
      </w:r>
      <w:r>
        <w:rPr>
          <w:rFonts w:eastAsia="仿宋_GB2312"/>
          <w:bCs/>
          <w:szCs w:val="32"/>
        </w:rPr>
        <w:t>本预案。</w:t>
      </w:r>
    </w:p>
    <w:p>
      <w:pPr>
        <w:snapToGrid w:val="0"/>
        <w:spacing w:line="600" w:lineRule="exact"/>
        <w:ind w:firstLine="640" w:firstLineChars="200"/>
        <w:rPr>
          <w:rFonts w:hint="eastAsia" w:eastAsia="仿宋_GB2312"/>
          <w:bCs/>
          <w:szCs w:val="32"/>
        </w:rPr>
      </w:pPr>
      <w:r>
        <w:rPr>
          <w:rFonts w:eastAsia="仿宋_GB2312"/>
          <w:bCs/>
          <w:szCs w:val="32"/>
        </w:rPr>
        <w:t>8.</w:t>
      </w:r>
      <w:r>
        <w:rPr>
          <w:rFonts w:hint="eastAsia" w:eastAsia="仿宋_GB2312"/>
          <w:bCs/>
          <w:szCs w:val="32"/>
        </w:rPr>
        <w:t>2</w:t>
      </w:r>
      <w:r>
        <w:rPr>
          <w:rFonts w:eastAsia="仿宋_GB2312"/>
          <w:bCs/>
          <w:szCs w:val="32"/>
        </w:rPr>
        <w:t xml:space="preserve"> </w:t>
      </w:r>
      <w:r>
        <w:rPr>
          <w:rFonts w:hint="eastAsia" w:eastAsia="仿宋_GB2312"/>
          <w:bCs/>
          <w:szCs w:val="32"/>
        </w:rPr>
        <w:t>预案实施</w:t>
      </w:r>
    </w:p>
    <w:p>
      <w:pPr>
        <w:snapToGrid w:val="0"/>
        <w:spacing w:line="600" w:lineRule="exact"/>
        <w:ind w:firstLine="640" w:firstLineChars="200"/>
        <w:rPr>
          <w:rFonts w:hint="eastAsia" w:eastAsia="仿宋_GB2312"/>
          <w:bCs/>
          <w:szCs w:val="32"/>
        </w:rPr>
      </w:pPr>
      <w:r>
        <w:rPr>
          <w:rFonts w:eastAsia="仿宋_GB2312"/>
          <w:bCs/>
          <w:szCs w:val="32"/>
        </w:rPr>
        <w:t>本预案自</w:t>
      </w:r>
      <w:r>
        <w:rPr>
          <w:rFonts w:hint="eastAsia" w:eastAsia="仿宋_GB2312"/>
          <w:bCs/>
          <w:szCs w:val="32"/>
        </w:rPr>
        <w:t>公布</w:t>
      </w:r>
      <w:r>
        <w:rPr>
          <w:rFonts w:eastAsia="仿宋_GB2312"/>
          <w:bCs/>
          <w:szCs w:val="32"/>
        </w:rPr>
        <w:t>之日起施</w:t>
      </w:r>
      <w:r>
        <w:rPr>
          <w:rFonts w:hint="eastAsia" w:eastAsia="仿宋_GB2312"/>
          <w:bCs/>
          <w:szCs w:val="32"/>
        </w:rPr>
        <w:t>行，有效期5年。《浏阳市人民政府办公室〈关于印发浏阳市通信保障应急预案〉的通知》（浏政办发〔2017〕21号）同时废止。</w:t>
      </w:r>
    </w:p>
    <w:p>
      <w:pPr>
        <w:spacing w:line="600" w:lineRule="exact"/>
        <w:jc w:val="center"/>
        <w:rPr>
          <w:rFonts w:hint="eastAsia"/>
          <w:color w:val="FF0000"/>
          <w:sz w:val="44"/>
          <w:szCs w:val="44"/>
        </w:rPr>
      </w:pPr>
      <w:r>
        <w:rPr>
          <w:rFonts w:eastAsia="仿宋_GB2312"/>
          <w:szCs w:val="32"/>
        </w:rPr>
        <w:br w:type="page"/>
      </w:r>
      <w:r>
        <w:rPr>
          <w:rFonts w:eastAsia="方正小标宋简体"/>
          <w:color w:val="000000"/>
          <w:sz w:val="44"/>
          <w:szCs w:val="44"/>
        </w:rPr>
        <w:t>浏阳市金融突发事件应急预案目录</w:t>
      </w:r>
    </w:p>
    <w:p>
      <w:pPr>
        <w:spacing w:line="600" w:lineRule="exact"/>
        <w:jc w:val="center"/>
        <w:rPr>
          <w:color w:val="000000"/>
        </w:rPr>
      </w:pPr>
    </w:p>
    <w:p>
      <w:pPr>
        <w:spacing w:line="600" w:lineRule="exact"/>
        <w:ind w:firstLine="640" w:firstLineChars="200"/>
        <w:rPr>
          <w:rFonts w:eastAsia="黑体"/>
          <w:color w:val="000000"/>
          <w:szCs w:val="32"/>
        </w:rPr>
      </w:pPr>
      <w:r>
        <w:rPr>
          <w:rFonts w:eastAsia="黑体"/>
          <w:color w:val="000000"/>
          <w:szCs w:val="32"/>
        </w:rPr>
        <w:t>1</w:t>
      </w:r>
      <w:r>
        <w:rPr>
          <w:rFonts w:hint="eastAsia" w:eastAsia="黑体"/>
          <w:color w:val="000000"/>
          <w:szCs w:val="32"/>
        </w:rPr>
        <w:t>．</w:t>
      </w:r>
      <w:r>
        <w:rPr>
          <w:rFonts w:eastAsia="黑体"/>
          <w:color w:val="000000"/>
          <w:szCs w:val="32"/>
        </w:rPr>
        <w:t>总则</w:t>
      </w:r>
    </w:p>
    <w:p>
      <w:pPr>
        <w:spacing w:line="600" w:lineRule="exact"/>
        <w:ind w:firstLine="640" w:firstLineChars="200"/>
        <w:rPr>
          <w:rFonts w:eastAsia="仿宋_GB2312"/>
          <w:color w:val="000000"/>
          <w:szCs w:val="32"/>
        </w:rPr>
      </w:pPr>
      <w:r>
        <w:rPr>
          <w:rFonts w:eastAsia="仿宋_GB2312"/>
          <w:color w:val="000000"/>
          <w:szCs w:val="32"/>
        </w:rPr>
        <w:t>1.1 编制目的</w:t>
      </w:r>
    </w:p>
    <w:p>
      <w:pPr>
        <w:spacing w:line="600" w:lineRule="exact"/>
        <w:ind w:firstLine="640" w:firstLineChars="200"/>
        <w:rPr>
          <w:rFonts w:eastAsia="仿宋_GB2312"/>
          <w:color w:val="000000"/>
          <w:szCs w:val="32"/>
        </w:rPr>
      </w:pPr>
      <w:r>
        <w:rPr>
          <w:rFonts w:eastAsia="仿宋_GB2312"/>
          <w:color w:val="000000"/>
          <w:szCs w:val="32"/>
        </w:rPr>
        <w:t>1.2 编制依据</w:t>
      </w:r>
    </w:p>
    <w:p>
      <w:pPr>
        <w:spacing w:line="600" w:lineRule="exact"/>
        <w:ind w:firstLine="640" w:firstLineChars="200"/>
        <w:rPr>
          <w:rFonts w:eastAsia="仿宋_GB2312"/>
          <w:color w:val="000000"/>
          <w:szCs w:val="32"/>
        </w:rPr>
      </w:pPr>
      <w:r>
        <w:rPr>
          <w:rFonts w:eastAsia="仿宋_GB2312"/>
          <w:color w:val="000000"/>
          <w:szCs w:val="32"/>
        </w:rPr>
        <w:t>1.3 适用范围</w:t>
      </w:r>
    </w:p>
    <w:p>
      <w:pPr>
        <w:spacing w:line="600" w:lineRule="exact"/>
        <w:ind w:firstLine="640" w:firstLineChars="200"/>
        <w:rPr>
          <w:rFonts w:eastAsia="仿宋_GB2312"/>
          <w:color w:val="000000"/>
          <w:szCs w:val="32"/>
        </w:rPr>
      </w:pPr>
      <w:r>
        <w:rPr>
          <w:rFonts w:eastAsia="仿宋_GB2312"/>
          <w:color w:val="000000"/>
          <w:szCs w:val="32"/>
        </w:rPr>
        <w:t>1.4 工作原则</w:t>
      </w:r>
    </w:p>
    <w:p>
      <w:pPr>
        <w:spacing w:line="600" w:lineRule="exact"/>
        <w:ind w:firstLine="640" w:firstLineChars="200"/>
        <w:rPr>
          <w:rFonts w:eastAsia="黑体"/>
          <w:color w:val="000000"/>
          <w:szCs w:val="32"/>
        </w:rPr>
      </w:pPr>
      <w:r>
        <w:rPr>
          <w:rFonts w:eastAsia="黑体"/>
          <w:color w:val="000000"/>
          <w:szCs w:val="32"/>
        </w:rPr>
        <w:t>2</w:t>
      </w:r>
      <w:r>
        <w:rPr>
          <w:rFonts w:hint="eastAsia" w:eastAsia="黑体"/>
          <w:color w:val="000000"/>
          <w:szCs w:val="32"/>
        </w:rPr>
        <w:t>．</w:t>
      </w:r>
      <w:r>
        <w:rPr>
          <w:rFonts w:eastAsia="黑体"/>
          <w:color w:val="000000"/>
          <w:szCs w:val="32"/>
        </w:rPr>
        <w:t>应急指挥体系及职责</w:t>
      </w:r>
    </w:p>
    <w:p>
      <w:pPr>
        <w:spacing w:line="600" w:lineRule="exact"/>
        <w:ind w:firstLine="640" w:firstLineChars="200"/>
        <w:rPr>
          <w:rFonts w:eastAsia="仿宋_GB2312"/>
          <w:color w:val="000000"/>
          <w:szCs w:val="32"/>
        </w:rPr>
      </w:pPr>
      <w:r>
        <w:rPr>
          <w:rFonts w:eastAsia="仿宋_GB2312"/>
          <w:color w:val="000000"/>
          <w:szCs w:val="32"/>
        </w:rPr>
        <w:t>2.1 应急组织机构</w:t>
      </w:r>
    </w:p>
    <w:p>
      <w:pPr>
        <w:spacing w:line="600" w:lineRule="exact"/>
        <w:ind w:firstLine="640" w:firstLineChars="200"/>
        <w:rPr>
          <w:rFonts w:eastAsia="仿宋_GB2312"/>
          <w:color w:val="000000"/>
          <w:szCs w:val="32"/>
        </w:rPr>
      </w:pPr>
      <w:r>
        <w:rPr>
          <w:rFonts w:eastAsia="仿宋_GB2312"/>
          <w:color w:val="000000"/>
          <w:szCs w:val="32"/>
        </w:rPr>
        <w:t>2.2 应急组织机构职责</w:t>
      </w:r>
    </w:p>
    <w:p>
      <w:pPr>
        <w:spacing w:line="600" w:lineRule="exact"/>
        <w:ind w:firstLine="640" w:firstLineChars="200"/>
        <w:rPr>
          <w:rFonts w:eastAsia="仿宋_GB2312"/>
          <w:color w:val="000000"/>
          <w:szCs w:val="32"/>
        </w:rPr>
      </w:pPr>
      <w:r>
        <w:rPr>
          <w:rFonts w:eastAsia="仿宋_GB2312"/>
          <w:color w:val="000000"/>
          <w:szCs w:val="32"/>
        </w:rPr>
        <w:t>2.3 专家组</w:t>
      </w:r>
    </w:p>
    <w:p>
      <w:pPr>
        <w:spacing w:line="600" w:lineRule="exact"/>
        <w:ind w:firstLine="640" w:firstLineChars="200"/>
        <w:rPr>
          <w:rFonts w:eastAsia="黑体"/>
          <w:color w:val="000000"/>
          <w:szCs w:val="32"/>
        </w:rPr>
      </w:pPr>
      <w:r>
        <w:rPr>
          <w:rFonts w:eastAsia="黑体"/>
          <w:color w:val="000000"/>
          <w:szCs w:val="32"/>
        </w:rPr>
        <w:t>3</w:t>
      </w:r>
      <w:r>
        <w:rPr>
          <w:rFonts w:hint="eastAsia" w:eastAsia="黑体"/>
          <w:color w:val="000000"/>
          <w:szCs w:val="32"/>
        </w:rPr>
        <w:t>．</w:t>
      </w:r>
      <w:r>
        <w:rPr>
          <w:rFonts w:eastAsia="黑体"/>
          <w:color w:val="000000"/>
          <w:szCs w:val="32"/>
        </w:rPr>
        <w:t>监测预警机制</w:t>
      </w:r>
    </w:p>
    <w:p>
      <w:pPr>
        <w:spacing w:line="600" w:lineRule="exact"/>
        <w:ind w:firstLine="640" w:firstLineChars="200"/>
        <w:rPr>
          <w:rFonts w:eastAsia="仿宋_GB2312"/>
          <w:color w:val="000000"/>
          <w:szCs w:val="32"/>
        </w:rPr>
      </w:pPr>
      <w:r>
        <w:rPr>
          <w:rFonts w:eastAsia="仿宋_GB2312"/>
          <w:color w:val="000000"/>
          <w:szCs w:val="32"/>
        </w:rPr>
        <w:t>3.1监测预警</w:t>
      </w:r>
    </w:p>
    <w:p>
      <w:pPr>
        <w:spacing w:line="600" w:lineRule="exact"/>
        <w:ind w:firstLine="640" w:firstLineChars="200"/>
        <w:rPr>
          <w:rFonts w:eastAsia="仿宋_GB2312"/>
          <w:color w:val="000000"/>
          <w:szCs w:val="32"/>
        </w:rPr>
      </w:pPr>
      <w:r>
        <w:rPr>
          <w:rFonts w:eastAsia="仿宋_GB2312"/>
          <w:color w:val="000000"/>
          <w:szCs w:val="32"/>
        </w:rPr>
        <w:t>3.2 预警行动</w:t>
      </w:r>
    </w:p>
    <w:p>
      <w:pPr>
        <w:spacing w:line="600" w:lineRule="exact"/>
        <w:ind w:firstLine="640" w:firstLineChars="200"/>
        <w:rPr>
          <w:rFonts w:eastAsia="仿宋_GB2312"/>
          <w:color w:val="000000"/>
          <w:szCs w:val="32"/>
        </w:rPr>
      </w:pPr>
      <w:r>
        <w:rPr>
          <w:rFonts w:eastAsia="仿宋_GB2312"/>
          <w:color w:val="000000"/>
          <w:szCs w:val="32"/>
        </w:rPr>
        <w:t>3.3 信息报告</w:t>
      </w:r>
    </w:p>
    <w:p>
      <w:pPr>
        <w:spacing w:line="600" w:lineRule="exact"/>
        <w:ind w:firstLine="640" w:firstLineChars="200"/>
        <w:rPr>
          <w:rFonts w:eastAsia="黑体"/>
          <w:color w:val="000000"/>
          <w:szCs w:val="32"/>
        </w:rPr>
      </w:pPr>
      <w:r>
        <w:rPr>
          <w:rFonts w:eastAsia="黑体"/>
          <w:color w:val="000000"/>
          <w:szCs w:val="32"/>
        </w:rPr>
        <w:t>4</w:t>
      </w:r>
      <w:r>
        <w:rPr>
          <w:rFonts w:hint="eastAsia" w:eastAsia="黑体"/>
          <w:color w:val="000000"/>
          <w:szCs w:val="32"/>
        </w:rPr>
        <w:t>．</w:t>
      </w:r>
      <w:r>
        <w:rPr>
          <w:rFonts w:eastAsia="黑体"/>
          <w:color w:val="000000"/>
          <w:szCs w:val="32"/>
        </w:rPr>
        <w:t>应急响应</w:t>
      </w:r>
    </w:p>
    <w:p>
      <w:pPr>
        <w:spacing w:line="600" w:lineRule="exact"/>
        <w:ind w:firstLine="640" w:firstLineChars="200"/>
        <w:rPr>
          <w:rFonts w:eastAsia="仿宋_GB2312"/>
          <w:color w:val="000000"/>
          <w:szCs w:val="32"/>
        </w:rPr>
      </w:pPr>
      <w:r>
        <w:rPr>
          <w:rFonts w:eastAsia="仿宋_GB2312"/>
          <w:color w:val="000000"/>
          <w:szCs w:val="32"/>
        </w:rPr>
        <w:t>4.1 事件分级</w:t>
      </w:r>
    </w:p>
    <w:p>
      <w:pPr>
        <w:spacing w:line="600" w:lineRule="exact"/>
        <w:ind w:firstLine="640" w:firstLineChars="200"/>
        <w:rPr>
          <w:rFonts w:eastAsia="仿宋_GB2312"/>
          <w:color w:val="000000"/>
          <w:szCs w:val="32"/>
        </w:rPr>
      </w:pPr>
      <w:r>
        <w:rPr>
          <w:rFonts w:eastAsia="仿宋_GB2312"/>
          <w:color w:val="000000"/>
          <w:szCs w:val="32"/>
        </w:rPr>
        <w:t>4.2 响应分级</w:t>
      </w:r>
    </w:p>
    <w:p>
      <w:pPr>
        <w:spacing w:line="600" w:lineRule="exact"/>
        <w:ind w:firstLine="640" w:firstLineChars="200"/>
        <w:rPr>
          <w:rFonts w:eastAsia="仿宋_GB2312"/>
          <w:color w:val="000000"/>
          <w:szCs w:val="32"/>
        </w:rPr>
      </w:pPr>
      <w:r>
        <w:rPr>
          <w:rFonts w:eastAsia="仿宋_GB2312"/>
          <w:color w:val="000000"/>
          <w:szCs w:val="32"/>
        </w:rPr>
        <w:t>4.3 响应行动</w:t>
      </w:r>
    </w:p>
    <w:p>
      <w:pPr>
        <w:spacing w:line="600" w:lineRule="exact"/>
        <w:ind w:firstLine="640" w:firstLineChars="200"/>
        <w:rPr>
          <w:rFonts w:eastAsia="仿宋_GB2312"/>
          <w:color w:val="000000"/>
          <w:szCs w:val="32"/>
        </w:rPr>
      </w:pPr>
      <w:r>
        <w:rPr>
          <w:rFonts w:eastAsia="仿宋_GB2312"/>
          <w:color w:val="000000"/>
          <w:szCs w:val="32"/>
        </w:rPr>
        <w:t>4.4 信息报送和处理</w:t>
      </w:r>
    </w:p>
    <w:p>
      <w:pPr>
        <w:spacing w:line="600" w:lineRule="exact"/>
        <w:ind w:firstLine="640" w:firstLineChars="200"/>
        <w:rPr>
          <w:rFonts w:eastAsia="仿宋_GB2312"/>
          <w:color w:val="000000"/>
          <w:szCs w:val="32"/>
        </w:rPr>
      </w:pPr>
      <w:r>
        <w:rPr>
          <w:rFonts w:eastAsia="仿宋_GB2312"/>
          <w:color w:val="000000"/>
          <w:szCs w:val="32"/>
        </w:rPr>
        <w:t>4.5 信息发布</w:t>
      </w:r>
    </w:p>
    <w:p>
      <w:pPr>
        <w:spacing w:line="600" w:lineRule="exact"/>
        <w:ind w:firstLine="640" w:firstLineChars="200"/>
        <w:rPr>
          <w:rFonts w:eastAsia="仿宋_GB2312"/>
          <w:color w:val="000000"/>
          <w:szCs w:val="32"/>
        </w:rPr>
      </w:pPr>
      <w:r>
        <w:rPr>
          <w:rFonts w:eastAsia="仿宋_GB2312"/>
          <w:color w:val="000000"/>
          <w:szCs w:val="32"/>
        </w:rPr>
        <w:t>4.6 应急结束</w:t>
      </w:r>
    </w:p>
    <w:p>
      <w:pPr>
        <w:spacing w:line="600" w:lineRule="exact"/>
        <w:ind w:firstLine="640" w:firstLineChars="200"/>
        <w:rPr>
          <w:rFonts w:eastAsia="黑体"/>
          <w:color w:val="000000"/>
          <w:szCs w:val="32"/>
        </w:rPr>
      </w:pPr>
      <w:r>
        <w:rPr>
          <w:rFonts w:eastAsia="黑体"/>
          <w:color w:val="000000"/>
          <w:szCs w:val="32"/>
        </w:rPr>
        <w:t>5</w:t>
      </w:r>
      <w:r>
        <w:rPr>
          <w:rFonts w:hint="eastAsia" w:eastAsia="黑体"/>
          <w:color w:val="000000"/>
          <w:szCs w:val="32"/>
        </w:rPr>
        <w:t>．</w:t>
      </w:r>
      <w:r>
        <w:rPr>
          <w:rFonts w:eastAsia="黑体"/>
          <w:color w:val="000000"/>
          <w:szCs w:val="32"/>
        </w:rPr>
        <w:t>善后工作</w:t>
      </w:r>
    </w:p>
    <w:p>
      <w:pPr>
        <w:spacing w:line="600" w:lineRule="exact"/>
        <w:ind w:firstLine="640" w:firstLineChars="200"/>
        <w:rPr>
          <w:rFonts w:eastAsia="仿宋_GB2312"/>
          <w:color w:val="000000"/>
          <w:szCs w:val="32"/>
        </w:rPr>
      </w:pPr>
      <w:r>
        <w:rPr>
          <w:rFonts w:eastAsia="仿宋_GB2312"/>
          <w:color w:val="000000"/>
          <w:szCs w:val="32"/>
        </w:rPr>
        <w:t>5.1 善后处置</w:t>
      </w:r>
    </w:p>
    <w:p>
      <w:pPr>
        <w:spacing w:line="600" w:lineRule="exact"/>
        <w:ind w:firstLine="640" w:firstLineChars="200"/>
        <w:rPr>
          <w:rFonts w:eastAsia="仿宋_GB2312"/>
          <w:color w:val="000000"/>
          <w:szCs w:val="32"/>
        </w:rPr>
      </w:pPr>
      <w:r>
        <w:rPr>
          <w:rFonts w:eastAsia="仿宋_GB2312"/>
          <w:color w:val="000000"/>
          <w:szCs w:val="32"/>
        </w:rPr>
        <w:t>5.2 总结评估</w:t>
      </w:r>
    </w:p>
    <w:p>
      <w:pPr>
        <w:spacing w:line="600" w:lineRule="exact"/>
        <w:ind w:firstLine="640" w:firstLineChars="200"/>
        <w:rPr>
          <w:rFonts w:eastAsia="黑体"/>
          <w:color w:val="000000"/>
          <w:szCs w:val="32"/>
        </w:rPr>
      </w:pPr>
      <w:r>
        <w:rPr>
          <w:rFonts w:eastAsia="黑体"/>
          <w:color w:val="000000"/>
          <w:szCs w:val="32"/>
        </w:rPr>
        <w:t>6</w:t>
      </w:r>
      <w:r>
        <w:rPr>
          <w:rFonts w:hint="eastAsia" w:eastAsia="黑体"/>
          <w:color w:val="000000"/>
          <w:szCs w:val="32"/>
        </w:rPr>
        <w:t>．</w:t>
      </w:r>
      <w:r>
        <w:rPr>
          <w:rFonts w:eastAsia="黑体"/>
          <w:color w:val="000000"/>
          <w:szCs w:val="32"/>
        </w:rPr>
        <w:t>应急保障</w:t>
      </w:r>
    </w:p>
    <w:p>
      <w:pPr>
        <w:spacing w:line="600" w:lineRule="exact"/>
        <w:ind w:firstLine="640" w:firstLineChars="200"/>
        <w:rPr>
          <w:rFonts w:eastAsia="仿宋_GB2312"/>
          <w:color w:val="000000"/>
          <w:szCs w:val="32"/>
        </w:rPr>
      </w:pPr>
      <w:r>
        <w:rPr>
          <w:rFonts w:eastAsia="仿宋_GB2312"/>
          <w:color w:val="000000"/>
          <w:szCs w:val="32"/>
        </w:rPr>
        <w:t>6.1 通信保障</w:t>
      </w:r>
    </w:p>
    <w:p>
      <w:pPr>
        <w:spacing w:line="600" w:lineRule="exact"/>
        <w:ind w:firstLine="640" w:firstLineChars="200"/>
        <w:rPr>
          <w:rFonts w:eastAsia="仿宋_GB2312"/>
          <w:color w:val="000000"/>
          <w:szCs w:val="32"/>
        </w:rPr>
      </w:pPr>
      <w:r>
        <w:rPr>
          <w:rFonts w:eastAsia="仿宋_GB2312"/>
          <w:color w:val="000000"/>
          <w:szCs w:val="32"/>
        </w:rPr>
        <w:t>6.2 文电运转保障</w:t>
      </w:r>
    </w:p>
    <w:p>
      <w:pPr>
        <w:spacing w:line="600" w:lineRule="exact"/>
        <w:ind w:firstLine="640" w:firstLineChars="200"/>
        <w:rPr>
          <w:rFonts w:eastAsia="仿宋_GB2312"/>
          <w:color w:val="000000"/>
          <w:szCs w:val="32"/>
        </w:rPr>
      </w:pPr>
      <w:r>
        <w:rPr>
          <w:rFonts w:eastAsia="仿宋_GB2312"/>
          <w:color w:val="000000"/>
          <w:szCs w:val="32"/>
        </w:rPr>
        <w:t>6.3 技术保障</w:t>
      </w:r>
    </w:p>
    <w:p>
      <w:pPr>
        <w:spacing w:line="600" w:lineRule="exact"/>
        <w:ind w:firstLine="640" w:firstLineChars="200"/>
        <w:rPr>
          <w:rFonts w:eastAsia="仿宋_GB2312"/>
          <w:color w:val="000000"/>
          <w:szCs w:val="32"/>
        </w:rPr>
      </w:pPr>
      <w:r>
        <w:rPr>
          <w:rFonts w:eastAsia="仿宋_GB2312"/>
          <w:color w:val="000000"/>
          <w:szCs w:val="32"/>
        </w:rPr>
        <w:t>6.4 安全保障</w:t>
      </w:r>
    </w:p>
    <w:p>
      <w:pPr>
        <w:spacing w:line="600" w:lineRule="exact"/>
        <w:ind w:firstLine="640" w:firstLineChars="200"/>
        <w:rPr>
          <w:rFonts w:eastAsia="黑体"/>
          <w:color w:val="000000"/>
          <w:szCs w:val="32"/>
        </w:rPr>
      </w:pPr>
      <w:r>
        <w:rPr>
          <w:rFonts w:eastAsia="黑体"/>
          <w:color w:val="000000"/>
          <w:szCs w:val="32"/>
        </w:rPr>
        <w:t>7</w:t>
      </w:r>
      <w:r>
        <w:rPr>
          <w:rFonts w:hint="eastAsia" w:eastAsia="黑体"/>
          <w:color w:val="000000"/>
          <w:szCs w:val="32"/>
        </w:rPr>
        <w:t>．</w:t>
      </w:r>
      <w:r>
        <w:rPr>
          <w:rFonts w:eastAsia="黑体"/>
          <w:color w:val="000000"/>
          <w:szCs w:val="32"/>
        </w:rPr>
        <w:t>监督管理</w:t>
      </w:r>
    </w:p>
    <w:p>
      <w:pPr>
        <w:spacing w:line="600" w:lineRule="exact"/>
        <w:ind w:firstLine="640" w:firstLineChars="200"/>
        <w:rPr>
          <w:rFonts w:eastAsia="仿宋_GB2312"/>
          <w:color w:val="000000"/>
          <w:szCs w:val="32"/>
        </w:rPr>
      </w:pPr>
      <w:r>
        <w:rPr>
          <w:rFonts w:eastAsia="仿宋_GB2312"/>
          <w:color w:val="000000"/>
          <w:szCs w:val="32"/>
        </w:rPr>
        <w:t>7.1 宣传、培训和演练</w:t>
      </w:r>
    </w:p>
    <w:p>
      <w:pPr>
        <w:spacing w:line="600" w:lineRule="exact"/>
        <w:ind w:firstLine="640" w:firstLineChars="200"/>
        <w:rPr>
          <w:rFonts w:eastAsia="仿宋_GB2312"/>
          <w:color w:val="000000"/>
          <w:szCs w:val="32"/>
        </w:rPr>
      </w:pPr>
      <w:r>
        <w:rPr>
          <w:rFonts w:eastAsia="仿宋_GB2312"/>
          <w:color w:val="000000"/>
          <w:szCs w:val="32"/>
        </w:rPr>
        <w:t>7.2 奖励和责任</w:t>
      </w:r>
    </w:p>
    <w:p>
      <w:pPr>
        <w:spacing w:line="600" w:lineRule="exact"/>
        <w:ind w:firstLine="640" w:firstLineChars="200"/>
        <w:rPr>
          <w:rFonts w:eastAsia="仿宋_GB2312"/>
          <w:color w:val="000000"/>
          <w:szCs w:val="32"/>
        </w:rPr>
      </w:pPr>
      <w:r>
        <w:rPr>
          <w:rFonts w:eastAsia="仿宋_GB2312"/>
          <w:color w:val="000000"/>
          <w:szCs w:val="32"/>
        </w:rPr>
        <w:t>7.3 监督检查</w:t>
      </w:r>
    </w:p>
    <w:p>
      <w:pPr>
        <w:spacing w:line="600" w:lineRule="exact"/>
        <w:ind w:firstLine="640" w:firstLineChars="200"/>
        <w:rPr>
          <w:rFonts w:eastAsia="黑体"/>
          <w:color w:val="000000"/>
          <w:szCs w:val="32"/>
        </w:rPr>
      </w:pPr>
      <w:r>
        <w:rPr>
          <w:rFonts w:eastAsia="黑体"/>
          <w:color w:val="000000"/>
          <w:szCs w:val="32"/>
        </w:rPr>
        <w:t>8</w:t>
      </w:r>
      <w:r>
        <w:rPr>
          <w:rFonts w:hint="eastAsia" w:eastAsia="黑体"/>
          <w:color w:val="000000"/>
          <w:szCs w:val="32"/>
        </w:rPr>
        <w:t>．</w:t>
      </w:r>
      <w:r>
        <w:rPr>
          <w:rFonts w:eastAsia="黑体"/>
          <w:color w:val="000000"/>
          <w:szCs w:val="32"/>
        </w:rPr>
        <w:t>附则</w:t>
      </w:r>
    </w:p>
    <w:p>
      <w:pPr>
        <w:spacing w:line="600" w:lineRule="exact"/>
        <w:ind w:firstLine="640" w:firstLineChars="200"/>
        <w:rPr>
          <w:rFonts w:eastAsia="仿宋_GB2312"/>
          <w:color w:val="000000"/>
          <w:szCs w:val="32"/>
        </w:rPr>
      </w:pPr>
      <w:r>
        <w:rPr>
          <w:rFonts w:eastAsia="仿宋_GB2312"/>
          <w:color w:val="000000"/>
          <w:szCs w:val="32"/>
        </w:rPr>
        <w:t>8.1 预案管理</w:t>
      </w:r>
    </w:p>
    <w:p>
      <w:pPr>
        <w:spacing w:line="600" w:lineRule="exact"/>
        <w:ind w:firstLine="640" w:firstLineChars="200"/>
        <w:rPr>
          <w:rFonts w:eastAsia="仿宋_GB2312"/>
          <w:color w:val="000000"/>
          <w:szCs w:val="32"/>
        </w:rPr>
      </w:pPr>
      <w:r>
        <w:rPr>
          <w:rFonts w:eastAsia="仿宋_GB2312"/>
          <w:color w:val="000000"/>
          <w:szCs w:val="32"/>
        </w:rPr>
        <w:t>8.2 预案实施</w:t>
      </w:r>
    </w:p>
    <w:p>
      <w:pPr>
        <w:spacing w:line="580" w:lineRule="exact"/>
        <w:jc w:val="center"/>
        <w:rPr>
          <w:rFonts w:hint="eastAsia" w:eastAsia="方正小标宋简体"/>
          <w:color w:val="000000"/>
          <w:sz w:val="44"/>
          <w:szCs w:val="44"/>
        </w:rPr>
      </w:pPr>
      <w:r>
        <w:rPr>
          <w:rFonts w:eastAsia="仿宋_GB2312"/>
          <w:color w:val="000000"/>
          <w:szCs w:val="32"/>
        </w:rPr>
        <w:br w:type="page"/>
      </w:r>
      <w:r>
        <w:rPr>
          <w:rFonts w:eastAsia="方正小标宋简体"/>
          <w:color w:val="000000"/>
          <w:sz w:val="44"/>
          <w:szCs w:val="44"/>
        </w:rPr>
        <w:t>浏阳市金融突发事件应急预案</w:t>
      </w:r>
    </w:p>
    <w:p>
      <w:pPr>
        <w:spacing w:line="580" w:lineRule="exact"/>
        <w:jc w:val="center"/>
        <w:rPr>
          <w:rFonts w:eastAsia="仿宋_GB2312"/>
          <w:color w:val="000000"/>
          <w:szCs w:val="32"/>
        </w:rPr>
      </w:pPr>
    </w:p>
    <w:p>
      <w:pPr>
        <w:spacing w:line="580" w:lineRule="exact"/>
        <w:ind w:firstLine="640" w:firstLineChars="200"/>
        <w:rPr>
          <w:rFonts w:eastAsia="黑体"/>
          <w:color w:val="000000"/>
          <w:szCs w:val="32"/>
        </w:rPr>
      </w:pPr>
      <w:r>
        <w:rPr>
          <w:rFonts w:eastAsia="黑体"/>
          <w:color w:val="000000"/>
          <w:szCs w:val="32"/>
        </w:rPr>
        <w:t>1</w:t>
      </w:r>
      <w:r>
        <w:rPr>
          <w:rFonts w:hint="eastAsia" w:eastAsia="黑体"/>
          <w:color w:val="000000"/>
          <w:szCs w:val="32"/>
        </w:rPr>
        <w:t>．</w:t>
      </w:r>
      <w:r>
        <w:rPr>
          <w:rFonts w:eastAsia="黑体"/>
          <w:color w:val="000000"/>
          <w:szCs w:val="32"/>
        </w:rPr>
        <w:t>总则</w:t>
      </w:r>
    </w:p>
    <w:p>
      <w:pPr>
        <w:spacing w:line="580" w:lineRule="exact"/>
        <w:ind w:firstLine="640" w:firstLineChars="200"/>
        <w:rPr>
          <w:rFonts w:eastAsia="仿宋_GB2312"/>
          <w:color w:val="000000"/>
          <w:szCs w:val="32"/>
        </w:rPr>
      </w:pPr>
      <w:r>
        <w:rPr>
          <w:rFonts w:eastAsia="仿宋_GB2312"/>
          <w:color w:val="000000"/>
          <w:szCs w:val="32"/>
        </w:rPr>
        <w:t>1.1 编制目的</w:t>
      </w:r>
    </w:p>
    <w:p>
      <w:pPr>
        <w:spacing w:line="580" w:lineRule="exact"/>
        <w:ind w:firstLine="640" w:firstLineChars="200"/>
        <w:rPr>
          <w:rFonts w:eastAsia="仿宋_GB2312"/>
          <w:color w:val="000000"/>
          <w:szCs w:val="32"/>
        </w:rPr>
      </w:pPr>
      <w:r>
        <w:rPr>
          <w:rFonts w:eastAsia="仿宋_GB2312"/>
          <w:color w:val="000000"/>
          <w:szCs w:val="32"/>
        </w:rPr>
        <w:t>科学应对金融突发事件，最大限度地预防、控制和减少金融突发事件对社会造成的危害和损失，维护良好经济社会环境，保持正常金融秩序，促进全市金融业持续稳定健康发展。</w:t>
      </w:r>
    </w:p>
    <w:p>
      <w:pPr>
        <w:spacing w:line="580" w:lineRule="exact"/>
        <w:ind w:firstLine="640" w:firstLineChars="200"/>
        <w:rPr>
          <w:rFonts w:eastAsia="仿宋_GB2312"/>
          <w:color w:val="000000"/>
          <w:szCs w:val="32"/>
        </w:rPr>
      </w:pPr>
      <w:r>
        <w:rPr>
          <w:rFonts w:eastAsia="仿宋_GB2312"/>
          <w:color w:val="000000"/>
          <w:szCs w:val="32"/>
        </w:rPr>
        <w:t>1.2 编制依据</w:t>
      </w:r>
    </w:p>
    <w:p>
      <w:pPr>
        <w:spacing w:line="580" w:lineRule="exact"/>
        <w:ind w:firstLine="640" w:firstLineChars="200"/>
        <w:rPr>
          <w:rFonts w:eastAsia="仿宋_GB2312"/>
          <w:color w:val="000000"/>
          <w:szCs w:val="32"/>
        </w:rPr>
      </w:pPr>
      <w:r>
        <w:rPr>
          <w:rFonts w:eastAsia="仿宋_GB2312"/>
          <w:color w:val="000000"/>
          <w:szCs w:val="32"/>
        </w:rPr>
        <w:t>《中华人民共和国突发事件应对法》《湖南省突发事件应急预案管理办法》《长沙市突发事件总体应急预案》《长沙市金融突发事件应急预案》《浏阳市突发事件总体应急预案》和有关经济、金融方面的法律、法规及有关规定</w:t>
      </w:r>
      <w:r>
        <w:rPr>
          <w:rFonts w:hint="eastAsia" w:eastAsia="仿宋_GB2312"/>
          <w:color w:val="000000"/>
          <w:szCs w:val="32"/>
        </w:rPr>
        <w:t>等</w:t>
      </w:r>
      <w:r>
        <w:rPr>
          <w:rFonts w:eastAsia="仿宋_GB2312"/>
          <w:color w:val="000000"/>
          <w:szCs w:val="32"/>
        </w:rPr>
        <w:t>。</w:t>
      </w:r>
    </w:p>
    <w:p>
      <w:pPr>
        <w:spacing w:line="580" w:lineRule="exact"/>
        <w:ind w:firstLine="640" w:firstLineChars="200"/>
        <w:rPr>
          <w:rFonts w:eastAsia="仿宋_GB2312"/>
          <w:color w:val="000000"/>
          <w:szCs w:val="32"/>
        </w:rPr>
      </w:pPr>
      <w:r>
        <w:rPr>
          <w:rFonts w:eastAsia="仿宋_GB2312"/>
          <w:color w:val="000000"/>
          <w:szCs w:val="32"/>
        </w:rPr>
        <w:t>1.3 适用范围</w:t>
      </w:r>
    </w:p>
    <w:p>
      <w:pPr>
        <w:spacing w:line="580" w:lineRule="exact"/>
        <w:ind w:firstLine="640" w:firstLineChars="200"/>
        <w:rPr>
          <w:rFonts w:eastAsia="仿宋_GB2312"/>
          <w:color w:val="000000"/>
          <w:szCs w:val="32"/>
        </w:rPr>
      </w:pPr>
      <w:r>
        <w:rPr>
          <w:rFonts w:eastAsia="仿宋_GB2312"/>
          <w:color w:val="000000"/>
          <w:szCs w:val="32"/>
        </w:rPr>
        <w:t>适用于本市行政区域金融突发事件的防范和应急处置。涉及非法集资突发事件的处置，优先适用《浏阳市处置非法集资突发事件应急预案》。</w:t>
      </w:r>
    </w:p>
    <w:p>
      <w:pPr>
        <w:spacing w:line="580" w:lineRule="exact"/>
        <w:ind w:firstLine="640" w:firstLineChars="200"/>
        <w:rPr>
          <w:rFonts w:eastAsia="仿宋_GB2312"/>
          <w:color w:val="000000"/>
          <w:szCs w:val="32"/>
        </w:rPr>
      </w:pPr>
      <w:r>
        <w:rPr>
          <w:rFonts w:eastAsia="仿宋_GB2312"/>
          <w:color w:val="000000"/>
          <w:szCs w:val="32"/>
        </w:rPr>
        <w:t>1.4 工作原则</w:t>
      </w:r>
    </w:p>
    <w:p>
      <w:pPr>
        <w:spacing w:line="580" w:lineRule="exact"/>
        <w:ind w:firstLine="640" w:firstLineChars="200"/>
        <w:rPr>
          <w:rFonts w:eastAsia="仿宋_GB2312"/>
          <w:color w:val="000000"/>
          <w:szCs w:val="32"/>
        </w:rPr>
      </w:pPr>
      <w:r>
        <w:rPr>
          <w:rFonts w:eastAsia="仿宋_GB2312"/>
          <w:color w:val="000000"/>
          <w:szCs w:val="32"/>
        </w:rPr>
        <w:t>坚持统一指挥、上下联动，属地为主、协同配合，反应迅速、处置果断，依法处置、稳妥缜密等原则。</w:t>
      </w:r>
    </w:p>
    <w:p>
      <w:pPr>
        <w:spacing w:line="580" w:lineRule="exact"/>
        <w:ind w:firstLine="640" w:firstLineChars="200"/>
        <w:rPr>
          <w:rFonts w:eastAsia="黑体"/>
          <w:color w:val="000000"/>
          <w:szCs w:val="32"/>
        </w:rPr>
      </w:pPr>
      <w:r>
        <w:rPr>
          <w:rFonts w:eastAsia="黑体"/>
          <w:color w:val="000000"/>
          <w:szCs w:val="32"/>
        </w:rPr>
        <w:t>2</w:t>
      </w:r>
      <w:r>
        <w:rPr>
          <w:rFonts w:hint="eastAsia" w:eastAsia="黑体"/>
          <w:color w:val="000000"/>
          <w:szCs w:val="32"/>
        </w:rPr>
        <w:t>．</w:t>
      </w:r>
      <w:r>
        <w:rPr>
          <w:rFonts w:eastAsia="黑体"/>
          <w:color w:val="000000"/>
          <w:szCs w:val="32"/>
        </w:rPr>
        <w:t>应急组织体系及职责</w:t>
      </w:r>
    </w:p>
    <w:p>
      <w:pPr>
        <w:spacing w:line="580" w:lineRule="exact"/>
        <w:ind w:firstLine="640" w:firstLineChars="200"/>
        <w:rPr>
          <w:rFonts w:eastAsia="仿宋_GB2312"/>
          <w:color w:val="000000"/>
          <w:szCs w:val="32"/>
        </w:rPr>
      </w:pPr>
      <w:r>
        <w:rPr>
          <w:rFonts w:eastAsia="仿宋_GB2312"/>
          <w:color w:val="000000"/>
          <w:szCs w:val="32"/>
        </w:rPr>
        <w:t>2.1 应急组织机构</w:t>
      </w:r>
    </w:p>
    <w:p>
      <w:pPr>
        <w:spacing w:line="580" w:lineRule="exact"/>
        <w:ind w:firstLine="640" w:firstLineChars="200"/>
        <w:rPr>
          <w:rFonts w:eastAsia="仿宋_GB2312"/>
          <w:color w:val="000000"/>
          <w:szCs w:val="32"/>
        </w:rPr>
      </w:pPr>
      <w:r>
        <w:rPr>
          <w:rFonts w:eastAsia="仿宋_GB2312"/>
          <w:color w:val="000000"/>
          <w:szCs w:val="32"/>
        </w:rPr>
        <w:t>成立浏阳市金融突发事件应急指挥部（以下简称市金融应急指挥部），由</w:t>
      </w:r>
      <w:r>
        <w:rPr>
          <w:rFonts w:hint="eastAsia" w:eastAsia="仿宋_GB2312"/>
          <w:color w:val="000000"/>
          <w:szCs w:val="32"/>
        </w:rPr>
        <w:t>市人民政府</w:t>
      </w:r>
      <w:r>
        <w:rPr>
          <w:rFonts w:eastAsia="仿宋_GB2312"/>
          <w:color w:val="000000"/>
          <w:szCs w:val="32"/>
        </w:rPr>
        <w:t>分管副市长任指挥长，市金融事务中心主任、人民银行浏阳支行行长任副指挥</w:t>
      </w:r>
      <w:r>
        <w:rPr>
          <w:rFonts w:eastAsia="仿宋_GB2312"/>
          <w:szCs w:val="32"/>
        </w:rPr>
        <w:t>长</w:t>
      </w:r>
      <w:r>
        <w:rPr>
          <w:rFonts w:hint="eastAsia" w:eastAsia="仿宋_GB2312"/>
          <w:szCs w:val="32"/>
        </w:rPr>
        <w:t>。</w:t>
      </w:r>
      <w:r>
        <w:rPr>
          <w:rFonts w:eastAsia="仿宋_GB2312"/>
          <w:szCs w:val="32"/>
        </w:rPr>
        <w:t>市金融事务中心、市</w:t>
      </w:r>
      <w:r>
        <w:rPr>
          <w:rFonts w:hint="eastAsia" w:eastAsia="仿宋_GB2312"/>
          <w:szCs w:val="32"/>
        </w:rPr>
        <w:t>应急管理局</w:t>
      </w:r>
      <w:r>
        <w:rPr>
          <w:rFonts w:eastAsia="仿宋_GB2312"/>
          <w:szCs w:val="32"/>
        </w:rPr>
        <w:t>、市委宣传部、市委政法委、市</w:t>
      </w:r>
      <w:r>
        <w:rPr>
          <w:rFonts w:eastAsia="仿宋_GB2312"/>
          <w:color w:val="000000"/>
          <w:szCs w:val="32"/>
        </w:rPr>
        <w:t>委网信办、</w:t>
      </w:r>
      <w:r>
        <w:rPr>
          <w:rFonts w:hint="eastAsia" w:eastAsia="仿宋_GB2312"/>
          <w:color w:val="000000"/>
          <w:szCs w:val="32"/>
        </w:rPr>
        <w:t>市政府办、</w:t>
      </w:r>
      <w:r>
        <w:rPr>
          <w:rFonts w:eastAsia="仿宋_GB2312"/>
          <w:color w:val="000000"/>
          <w:szCs w:val="32"/>
        </w:rPr>
        <w:t>市发改局、市公安局、市司法局、市财政局、市市场监管局、市信访局、人民银行浏阳支行和乡镇人民政府（街道办事处）、园区管委会等相关单位为成员</w:t>
      </w:r>
      <w:r>
        <w:rPr>
          <w:rFonts w:hint="eastAsia" w:eastAsia="仿宋_GB2312"/>
          <w:color w:val="000000"/>
          <w:szCs w:val="32"/>
        </w:rPr>
        <w:t>单位</w:t>
      </w:r>
      <w:r>
        <w:rPr>
          <w:rFonts w:eastAsia="仿宋_GB2312"/>
          <w:color w:val="000000"/>
          <w:szCs w:val="32"/>
        </w:rPr>
        <w:t>。</w:t>
      </w:r>
    </w:p>
    <w:p>
      <w:pPr>
        <w:spacing w:line="580" w:lineRule="exact"/>
        <w:ind w:firstLine="640" w:firstLineChars="200"/>
        <w:rPr>
          <w:rFonts w:eastAsia="仿宋_GB2312"/>
          <w:color w:val="000000"/>
          <w:szCs w:val="32"/>
        </w:rPr>
      </w:pPr>
      <w:r>
        <w:rPr>
          <w:rFonts w:eastAsia="仿宋_GB2312"/>
          <w:color w:val="000000"/>
          <w:szCs w:val="32"/>
        </w:rPr>
        <w:t>市金融应急指挥部办公室设在市金融事务中心，由市金融事务中心主任任办公室主任。</w:t>
      </w:r>
    </w:p>
    <w:p>
      <w:pPr>
        <w:spacing w:line="580" w:lineRule="exact"/>
        <w:ind w:firstLine="640" w:firstLineChars="200"/>
        <w:rPr>
          <w:rFonts w:eastAsia="仿宋_GB2312"/>
          <w:color w:val="000000"/>
          <w:szCs w:val="32"/>
        </w:rPr>
      </w:pPr>
      <w:r>
        <w:rPr>
          <w:rFonts w:eastAsia="仿宋_GB2312"/>
          <w:color w:val="000000"/>
          <w:szCs w:val="32"/>
        </w:rPr>
        <w:t>2.2 应急组织机构职责</w:t>
      </w:r>
    </w:p>
    <w:p>
      <w:pPr>
        <w:spacing w:line="580" w:lineRule="exact"/>
        <w:ind w:firstLine="640" w:firstLineChars="200"/>
        <w:rPr>
          <w:rFonts w:eastAsia="仿宋_GB2312"/>
          <w:color w:val="000000"/>
          <w:szCs w:val="32"/>
        </w:rPr>
      </w:pPr>
      <w:r>
        <w:rPr>
          <w:rFonts w:eastAsia="仿宋_GB2312"/>
          <w:color w:val="000000"/>
          <w:szCs w:val="32"/>
        </w:rPr>
        <w:t>2.2.1 市金融应急指挥部</w:t>
      </w:r>
    </w:p>
    <w:p>
      <w:pPr>
        <w:spacing w:line="580" w:lineRule="exact"/>
        <w:ind w:firstLine="640" w:firstLineChars="200"/>
        <w:rPr>
          <w:rFonts w:eastAsia="仿宋_GB2312"/>
          <w:color w:val="000000"/>
          <w:szCs w:val="32"/>
        </w:rPr>
      </w:pPr>
      <w:r>
        <w:rPr>
          <w:rFonts w:eastAsia="仿宋_GB2312"/>
          <w:color w:val="000000"/>
          <w:szCs w:val="32"/>
        </w:rPr>
        <w:t>统一领导、指挥、协调全市金融突发事件的应急处置工作，指导相关单位采取应急措施，并商请司法机关予以配合；向市人民政府及长沙市有关部门报告重要情况；分析、研究金融突发事件的有关信息，制订应急措施；在上级有关单位指导下，妥善处置较大、重大和特别重大金融突发事件，维护本行政区域的经济社会稳定；针对被关闭金融机构，研究制定债权债务清偿、评估及债务兑付、补偿等方案措施；协调指导有关金融机构的重组、关闭和破产；完成市人民政府和</w:t>
      </w:r>
      <w:r>
        <w:rPr>
          <w:rFonts w:hint="eastAsia" w:eastAsia="仿宋_GB2312"/>
          <w:color w:val="000000"/>
          <w:szCs w:val="32"/>
        </w:rPr>
        <w:t>上级</w:t>
      </w:r>
      <w:r>
        <w:rPr>
          <w:rFonts w:eastAsia="仿宋_GB2312"/>
          <w:color w:val="000000"/>
          <w:szCs w:val="32"/>
        </w:rPr>
        <w:t>金融应急指挥部交办的其他事项。</w:t>
      </w:r>
    </w:p>
    <w:p>
      <w:pPr>
        <w:spacing w:line="580" w:lineRule="exact"/>
        <w:ind w:firstLine="640" w:firstLineChars="200"/>
        <w:rPr>
          <w:rFonts w:eastAsia="仿宋_GB2312"/>
          <w:color w:val="000000"/>
          <w:szCs w:val="32"/>
        </w:rPr>
      </w:pPr>
      <w:r>
        <w:rPr>
          <w:rFonts w:eastAsia="仿宋_GB2312"/>
          <w:color w:val="000000"/>
          <w:szCs w:val="32"/>
        </w:rPr>
        <w:t>2.2.2 市金融应急指挥部办公室</w:t>
      </w:r>
    </w:p>
    <w:p>
      <w:pPr>
        <w:spacing w:line="580" w:lineRule="exact"/>
        <w:ind w:firstLine="640" w:firstLineChars="200"/>
        <w:rPr>
          <w:rFonts w:eastAsia="仿宋_GB2312"/>
          <w:color w:val="000000"/>
          <w:szCs w:val="32"/>
        </w:rPr>
      </w:pPr>
      <w:r>
        <w:rPr>
          <w:rFonts w:eastAsia="仿宋_GB2312"/>
          <w:color w:val="000000"/>
          <w:szCs w:val="32"/>
        </w:rPr>
        <w:t>负责市金融应急指挥部的日常工作；核实因金融突发事件造成的人员伤亡和财产损失情况，及时向上级报告应急工作进展，落实上级有关应急的指令；收集、整理、研判、报告金融突发事件信息，提出处置意见建议，并向</w:t>
      </w:r>
      <w:r>
        <w:rPr>
          <w:rFonts w:hint="eastAsia" w:eastAsia="仿宋_GB2312"/>
          <w:color w:val="000000"/>
          <w:szCs w:val="32"/>
        </w:rPr>
        <w:t>成员</w:t>
      </w:r>
      <w:r>
        <w:rPr>
          <w:rFonts w:eastAsia="仿宋_GB2312"/>
          <w:color w:val="000000"/>
          <w:szCs w:val="32"/>
        </w:rPr>
        <w:t>单位通报金融突发事件情况；协调、督促相关成员单位落实应急措施；协调有关方面做好信息报</w:t>
      </w:r>
      <w:r>
        <w:rPr>
          <w:rFonts w:hint="eastAsia" w:eastAsia="仿宋_GB2312"/>
          <w:color w:val="000000"/>
          <w:szCs w:val="32"/>
        </w:rPr>
        <w:t>告</w:t>
      </w:r>
      <w:r>
        <w:rPr>
          <w:rFonts w:eastAsia="仿宋_GB2312"/>
          <w:color w:val="000000"/>
          <w:szCs w:val="32"/>
        </w:rPr>
        <w:t>、新闻报道、金融政策宣传与解释等工作；负责金融突发事件信息档案建立与管理；组织金融突发事件应急预案演练活动；完成市金融应急指挥部和市</w:t>
      </w:r>
      <w:r>
        <w:rPr>
          <w:rFonts w:hint="eastAsia" w:eastAsia="仿宋_GB2312"/>
          <w:color w:val="000000"/>
          <w:szCs w:val="32"/>
        </w:rPr>
        <w:t>突发事件应急委员会</w:t>
      </w:r>
      <w:r>
        <w:rPr>
          <w:rFonts w:eastAsia="仿宋_GB2312"/>
          <w:color w:val="000000"/>
          <w:szCs w:val="32"/>
        </w:rPr>
        <w:t>交办的其他事项。</w:t>
      </w:r>
    </w:p>
    <w:p>
      <w:pPr>
        <w:spacing w:line="580" w:lineRule="exact"/>
        <w:ind w:firstLine="640" w:firstLineChars="200"/>
        <w:rPr>
          <w:rFonts w:eastAsia="仿宋_GB2312"/>
          <w:color w:val="000000"/>
          <w:szCs w:val="32"/>
        </w:rPr>
      </w:pPr>
      <w:r>
        <w:rPr>
          <w:rFonts w:eastAsia="仿宋_GB2312"/>
          <w:color w:val="000000"/>
          <w:szCs w:val="32"/>
        </w:rPr>
        <w:t>2.2.3 市金融应急指挥部成员单位</w:t>
      </w:r>
    </w:p>
    <w:p>
      <w:pPr>
        <w:spacing w:line="580" w:lineRule="exact"/>
        <w:ind w:firstLine="640" w:firstLineChars="200"/>
        <w:rPr>
          <w:rFonts w:eastAsia="仿宋_GB2312"/>
          <w:szCs w:val="32"/>
        </w:rPr>
      </w:pPr>
      <w:r>
        <w:rPr>
          <w:rFonts w:eastAsia="仿宋_GB2312"/>
          <w:szCs w:val="32"/>
        </w:rPr>
        <w:t>市金融事务中心：负责建立健全反应快速、保障有力的金融应急处置机制；做好金融突发事件应急处置的组织、指挥、协调、联络工作；承担市金融应急指挥部办公室的日常工作。</w:t>
      </w:r>
    </w:p>
    <w:p>
      <w:pPr>
        <w:spacing w:line="580" w:lineRule="exact"/>
        <w:ind w:firstLine="640" w:firstLineChars="200"/>
        <w:rPr>
          <w:rFonts w:eastAsia="仿宋_GB2312"/>
          <w:spacing w:val="-4"/>
          <w:szCs w:val="32"/>
        </w:rPr>
      </w:pPr>
      <w:r>
        <w:rPr>
          <w:rFonts w:eastAsia="仿宋_GB2312"/>
          <w:szCs w:val="32"/>
        </w:rPr>
        <w:t>市</w:t>
      </w:r>
      <w:r>
        <w:rPr>
          <w:rFonts w:hint="eastAsia" w:eastAsia="仿宋_GB2312"/>
          <w:szCs w:val="32"/>
        </w:rPr>
        <w:t>应急管理局</w:t>
      </w:r>
      <w:r>
        <w:rPr>
          <w:rFonts w:eastAsia="仿宋_GB2312"/>
          <w:spacing w:val="-4"/>
          <w:szCs w:val="32"/>
        </w:rPr>
        <w:t>：负责指导、监督、参与金融突发事件应急处置工作。</w:t>
      </w:r>
    </w:p>
    <w:p>
      <w:pPr>
        <w:spacing w:line="580" w:lineRule="exact"/>
        <w:ind w:firstLine="640" w:firstLineChars="200"/>
        <w:rPr>
          <w:rFonts w:eastAsia="仿宋_GB2312"/>
          <w:color w:val="000000"/>
          <w:szCs w:val="32"/>
        </w:rPr>
      </w:pPr>
      <w:r>
        <w:rPr>
          <w:rFonts w:eastAsia="仿宋_GB2312"/>
          <w:szCs w:val="32"/>
        </w:rPr>
        <w:t>市委宣传部：</w:t>
      </w:r>
      <w:r>
        <w:rPr>
          <w:rFonts w:eastAsia="仿宋_GB2312"/>
          <w:color w:val="000000"/>
          <w:szCs w:val="32"/>
        </w:rPr>
        <w:t>负责指导金融突发事件的</w:t>
      </w:r>
      <w:r>
        <w:rPr>
          <w:rFonts w:hint="eastAsia" w:eastAsia="仿宋_GB2312"/>
          <w:color w:val="000000"/>
          <w:szCs w:val="32"/>
        </w:rPr>
        <w:t>新闻</w:t>
      </w:r>
      <w:r>
        <w:rPr>
          <w:rFonts w:eastAsia="仿宋_GB2312"/>
          <w:color w:val="000000"/>
          <w:szCs w:val="32"/>
        </w:rPr>
        <w:t>发布工作</w:t>
      </w:r>
      <w:r>
        <w:rPr>
          <w:rFonts w:hint="eastAsia" w:eastAsia="仿宋_GB2312"/>
          <w:color w:val="000000"/>
          <w:szCs w:val="32"/>
        </w:rPr>
        <w:t>，协调媒体的宣传报道</w:t>
      </w:r>
      <w:r>
        <w:rPr>
          <w:rFonts w:eastAsia="仿宋_GB2312"/>
          <w:color w:val="000000"/>
          <w:szCs w:val="32"/>
        </w:rPr>
        <w:t>。</w:t>
      </w:r>
    </w:p>
    <w:p>
      <w:pPr>
        <w:spacing w:line="580" w:lineRule="exact"/>
        <w:ind w:firstLine="640" w:firstLineChars="200"/>
        <w:rPr>
          <w:rFonts w:eastAsia="仿宋_GB2312"/>
          <w:color w:val="000000"/>
          <w:szCs w:val="32"/>
        </w:rPr>
      </w:pPr>
      <w:r>
        <w:rPr>
          <w:rFonts w:eastAsia="仿宋_GB2312"/>
          <w:color w:val="000000"/>
          <w:szCs w:val="32"/>
        </w:rPr>
        <w:t>市委政法委：负责参与处置因金融突发事件引发的群体性事件，协助处置跨部门、跨地区的金融突发事件涉稳问题。</w:t>
      </w:r>
    </w:p>
    <w:p>
      <w:pPr>
        <w:spacing w:line="580" w:lineRule="exact"/>
        <w:ind w:firstLine="640" w:firstLineChars="200"/>
        <w:rPr>
          <w:rFonts w:eastAsia="仿宋_GB2312"/>
          <w:color w:val="000000"/>
          <w:szCs w:val="32"/>
        </w:rPr>
      </w:pPr>
      <w:r>
        <w:rPr>
          <w:rFonts w:eastAsia="仿宋_GB2312"/>
          <w:color w:val="000000"/>
          <w:szCs w:val="32"/>
        </w:rPr>
        <w:t>市委网信办：负责组织指导有关单位引导和处置金融突发事件引发的网络舆情。</w:t>
      </w:r>
    </w:p>
    <w:p>
      <w:pPr>
        <w:spacing w:line="600" w:lineRule="exact"/>
        <w:ind w:firstLine="640" w:firstLineChars="200"/>
        <w:rPr>
          <w:rFonts w:hint="eastAsia" w:eastAsia="仿宋_GB2312"/>
          <w:snapToGrid w:val="0"/>
          <w:kern w:val="0"/>
          <w:szCs w:val="32"/>
        </w:rPr>
      </w:pPr>
      <w:r>
        <w:rPr>
          <w:rFonts w:hint="eastAsia" w:eastAsia="仿宋_GB2312"/>
          <w:color w:val="000000"/>
          <w:szCs w:val="32"/>
        </w:rPr>
        <w:t>市政府办：</w:t>
      </w:r>
      <w:r>
        <w:rPr>
          <w:rFonts w:eastAsia="仿宋_GB2312"/>
          <w:snapToGrid w:val="0"/>
          <w:kern w:val="0"/>
          <w:szCs w:val="32"/>
        </w:rPr>
        <w:t>负责</w:t>
      </w:r>
      <w:r>
        <w:rPr>
          <w:rFonts w:hint="eastAsia" w:eastAsia="仿宋_GB2312"/>
          <w:snapToGrid w:val="0"/>
          <w:kern w:val="0"/>
          <w:szCs w:val="32"/>
        </w:rPr>
        <w:t>金融突发事件</w:t>
      </w:r>
      <w:r>
        <w:rPr>
          <w:rFonts w:eastAsia="仿宋_GB2312"/>
          <w:snapToGrid w:val="0"/>
          <w:kern w:val="0"/>
          <w:szCs w:val="32"/>
        </w:rPr>
        <w:t>应急工作的指导和督查。</w:t>
      </w:r>
    </w:p>
    <w:p>
      <w:pPr>
        <w:spacing w:line="580" w:lineRule="exact"/>
        <w:ind w:firstLine="640" w:firstLineChars="200"/>
        <w:rPr>
          <w:rFonts w:eastAsia="仿宋_GB2312"/>
          <w:color w:val="000000"/>
          <w:szCs w:val="32"/>
        </w:rPr>
      </w:pPr>
      <w:r>
        <w:rPr>
          <w:rFonts w:eastAsia="仿宋_GB2312"/>
          <w:color w:val="000000"/>
          <w:szCs w:val="32"/>
        </w:rPr>
        <w:t>市公安局：负责依法协助处置金融突发事件，对有关犯罪嫌疑人进行调查取证，查处犯罪行为；必要时采取相关措施，维护事发地正常社会秩序。</w:t>
      </w:r>
    </w:p>
    <w:p>
      <w:pPr>
        <w:spacing w:line="580" w:lineRule="exact"/>
        <w:ind w:firstLine="640" w:firstLineChars="200"/>
        <w:rPr>
          <w:rFonts w:eastAsia="仿宋_GB2312"/>
          <w:color w:val="000000"/>
          <w:szCs w:val="32"/>
        </w:rPr>
      </w:pPr>
      <w:r>
        <w:rPr>
          <w:rFonts w:eastAsia="仿宋_GB2312"/>
          <w:color w:val="000000"/>
          <w:szCs w:val="32"/>
        </w:rPr>
        <w:t>市司法局：负责依法对市人民政府处置金融突发事件的决策进行合法性审查。</w:t>
      </w:r>
    </w:p>
    <w:p>
      <w:pPr>
        <w:spacing w:line="580" w:lineRule="exact"/>
        <w:ind w:firstLine="640" w:firstLineChars="200"/>
        <w:rPr>
          <w:rFonts w:eastAsia="仿宋_GB2312"/>
          <w:color w:val="000000"/>
          <w:szCs w:val="32"/>
        </w:rPr>
      </w:pPr>
      <w:r>
        <w:rPr>
          <w:rFonts w:eastAsia="仿宋_GB2312"/>
          <w:color w:val="000000"/>
          <w:szCs w:val="32"/>
        </w:rPr>
        <w:t>市财政局：负责对金融应急指挥部办公室提出的工作经费筹措方式及救助方式提出建议，报市人民政府批准后，及时划拨工作经费并对资金使用情况进行监督；需要上级财政给予支持的，配合做好汇报、资金救助申请等工作。</w:t>
      </w:r>
    </w:p>
    <w:p>
      <w:pPr>
        <w:spacing w:line="580" w:lineRule="exact"/>
        <w:ind w:firstLine="640" w:firstLineChars="200"/>
        <w:rPr>
          <w:rFonts w:eastAsia="仿宋_GB2312"/>
          <w:szCs w:val="32"/>
        </w:rPr>
      </w:pPr>
      <w:r>
        <w:rPr>
          <w:rFonts w:eastAsia="仿宋_GB2312"/>
          <w:color w:val="000000"/>
          <w:szCs w:val="32"/>
        </w:rPr>
        <w:t>人民银行浏阳支行：负责对各监管机构通报的金融突发事件的风险程度做出评估，向上级机构报告有关情况，并请示是否提供流动性支持；及时启动本单位处置金融突发事件的预警和应急响应；按上级机关批准的方案提供流动性支持，满足风险处置工作需要；向浏阳市金融应急指挥部提出是否启动预案和应急响应的</w:t>
      </w:r>
      <w:r>
        <w:rPr>
          <w:rFonts w:eastAsia="仿宋_GB2312"/>
          <w:szCs w:val="32"/>
        </w:rPr>
        <w:t>建议。</w:t>
      </w:r>
    </w:p>
    <w:p>
      <w:pPr>
        <w:spacing w:line="580" w:lineRule="exact"/>
        <w:ind w:firstLine="640" w:firstLineChars="200"/>
        <w:rPr>
          <w:rFonts w:eastAsia="仿宋_GB2312"/>
          <w:szCs w:val="32"/>
        </w:rPr>
      </w:pPr>
      <w:r>
        <w:rPr>
          <w:rFonts w:eastAsia="仿宋_GB2312"/>
          <w:szCs w:val="32"/>
        </w:rPr>
        <w:t>市发改局、市市场监管局、市信访局等成员单位</w:t>
      </w:r>
      <w:r>
        <w:rPr>
          <w:rFonts w:hint="eastAsia" w:eastAsia="仿宋_GB2312"/>
          <w:szCs w:val="32"/>
        </w:rPr>
        <w:t>：</w:t>
      </w:r>
      <w:r>
        <w:rPr>
          <w:rFonts w:eastAsia="仿宋_GB2312"/>
          <w:szCs w:val="32"/>
        </w:rPr>
        <w:t>负责根据各自职责配合做好金融突发事件的处置工作。</w:t>
      </w:r>
    </w:p>
    <w:p>
      <w:pPr>
        <w:spacing w:line="580" w:lineRule="exact"/>
        <w:ind w:firstLine="640" w:firstLineChars="200"/>
        <w:rPr>
          <w:rFonts w:eastAsia="仿宋_GB2312"/>
          <w:color w:val="000000"/>
          <w:szCs w:val="32"/>
        </w:rPr>
      </w:pPr>
      <w:r>
        <w:rPr>
          <w:rFonts w:eastAsia="仿宋_GB2312"/>
          <w:szCs w:val="32"/>
        </w:rPr>
        <w:t>乡镇人民政府</w:t>
      </w:r>
      <w:r>
        <w:rPr>
          <w:rFonts w:hint="eastAsia" w:eastAsia="仿宋_GB2312"/>
          <w:szCs w:val="32"/>
        </w:rPr>
        <w:t>（</w:t>
      </w:r>
      <w:r>
        <w:rPr>
          <w:rFonts w:eastAsia="仿宋_GB2312"/>
          <w:szCs w:val="32"/>
        </w:rPr>
        <w:t>街道办事处</w:t>
      </w:r>
      <w:r>
        <w:rPr>
          <w:rFonts w:hint="eastAsia" w:eastAsia="仿宋_GB2312"/>
          <w:szCs w:val="32"/>
        </w:rPr>
        <w:t>）</w:t>
      </w:r>
      <w:r>
        <w:rPr>
          <w:rFonts w:eastAsia="仿宋_GB2312"/>
          <w:color w:val="000000"/>
          <w:szCs w:val="32"/>
        </w:rPr>
        <w:t>、园区管委会</w:t>
      </w:r>
      <w:r>
        <w:rPr>
          <w:rFonts w:hint="eastAsia" w:eastAsia="仿宋_GB2312"/>
          <w:color w:val="000000"/>
          <w:szCs w:val="32"/>
        </w:rPr>
        <w:t>：</w:t>
      </w:r>
      <w:r>
        <w:rPr>
          <w:rFonts w:eastAsia="仿宋_GB2312"/>
          <w:color w:val="000000"/>
          <w:szCs w:val="32"/>
        </w:rPr>
        <w:t>负责制定本辖区内金融突发事件应急预案，设立金融突发事件处置应急组织机构并明确相关人员及职责，保障专项经费，制订工作方案；维护事件发生单位正常社会秩序，防止因金融突发事件引发社会不稳定事件；配合市人民政府针对被关闭金融机构的个人债权进行核实，落实兑付和补偿等措施；及时向市人民政府及市金融应急指挥部报告金融突发事件动态及处置情况。</w:t>
      </w:r>
    </w:p>
    <w:p>
      <w:pPr>
        <w:spacing w:line="580" w:lineRule="exact"/>
        <w:ind w:firstLine="640" w:firstLineChars="200"/>
        <w:rPr>
          <w:rFonts w:eastAsia="仿宋_GB2312"/>
          <w:color w:val="000000"/>
          <w:szCs w:val="32"/>
        </w:rPr>
      </w:pPr>
      <w:r>
        <w:rPr>
          <w:rFonts w:eastAsia="仿宋_GB2312"/>
          <w:color w:val="000000"/>
          <w:szCs w:val="32"/>
        </w:rPr>
        <w:t>2.3 专家组</w:t>
      </w:r>
    </w:p>
    <w:p>
      <w:pPr>
        <w:spacing w:line="580" w:lineRule="exact"/>
        <w:ind w:firstLine="640" w:firstLineChars="200"/>
        <w:rPr>
          <w:rFonts w:eastAsia="仿宋_GB2312"/>
          <w:color w:val="000000"/>
          <w:szCs w:val="32"/>
        </w:rPr>
      </w:pPr>
      <w:r>
        <w:rPr>
          <w:rFonts w:eastAsia="仿宋_GB2312"/>
          <w:color w:val="000000"/>
          <w:szCs w:val="32"/>
        </w:rPr>
        <w:t>市金融应急指挥部组织相关专家，组成金融突发事件应急专家组，为防范和处置金融突发事件提供决策咨询和技术支撑。</w:t>
      </w:r>
    </w:p>
    <w:p>
      <w:pPr>
        <w:spacing w:line="580" w:lineRule="exact"/>
        <w:ind w:firstLine="640" w:firstLineChars="200"/>
        <w:rPr>
          <w:rFonts w:eastAsia="黑体"/>
          <w:color w:val="000000"/>
          <w:szCs w:val="32"/>
        </w:rPr>
      </w:pPr>
      <w:r>
        <w:rPr>
          <w:rFonts w:eastAsia="黑体"/>
          <w:color w:val="000000"/>
          <w:szCs w:val="32"/>
        </w:rPr>
        <w:t>3</w:t>
      </w:r>
      <w:r>
        <w:rPr>
          <w:rFonts w:hint="eastAsia" w:eastAsia="黑体"/>
          <w:color w:val="000000"/>
          <w:szCs w:val="32"/>
        </w:rPr>
        <w:t>．</w:t>
      </w:r>
      <w:r>
        <w:rPr>
          <w:rFonts w:eastAsia="黑体"/>
          <w:color w:val="000000"/>
          <w:szCs w:val="32"/>
        </w:rPr>
        <w:t>监测预警机制</w:t>
      </w:r>
    </w:p>
    <w:p>
      <w:pPr>
        <w:spacing w:line="580" w:lineRule="exact"/>
        <w:ind w:firstLine="640" w:firstLineChars="200"/>
        <w:rPr>
          <w:rFonts w:eastAsia="仿宋_GB2312"/>
          <w:color w:val="000000"/>
          <w:szCs w:val="32"/>
        </w:rPr>
      </w:pPr>
      <w:r>
        <w:rPr>
          <w:rFonts w:eastAsia="仿宋_GB2312"/>
          <w:color w:val="000000"/>
          <w:szCs w:val="32"/>
        </w:rPr>
        <w:t>3.1 监测预警</w:t>
      </w:r>
    </w:p>
    <w:p>
      <w:pPr>
        <w:spacing w:line="580" w:lineRule="exact"/>
        <w:ind w:firstLine="640" w:firstLineChars="200"/>
        <w:rPr>
          <w:rFonts w:eastAsia="仿宋_GB2312"/>
          <w:color w:val="000000"/>
          <w:szCs w:val="32"/>
        </w:rPr>
      </w:pPr>
      <w:r>
        <w:rPr>
          <w:rFonts w:eastAsia="仿宋_GB2312"/>
          <w:color w:val="000000"/>
          <w:szCs w:val="32"/>
        </w:rPr>
        <w:t>3.1.1 全市各金融突发事件处置应急组织机构建立健全监测预警机制，加强人才队伍建设，实时掌握影响金融稳定的信息和动向。市金融应急指挥部办公室要及时汇总、分析各监管部门提供的相关信息，并与相关成员单位进行沟通、研判，注重对影响全市金融稳定的宏观经济和金融变化进行跟踪研究，并及时报告有关情况。</w:t>
      </w:r>
    </w:p>
    <w:p>
      <w:pPr>
        <w:spacing w:line="580" w:lineRule="exact"/>
        <w:ind w:firstLine="640" w:firstLineChars="200"/>
        <w:rPr>
          <w:rFonts w:eastAsia="仿宋_GB2312"/>
          <w:color w:val="000000"/>
          <w:szCs w:val="32"/>
        </w:rPr>
      </w:pPr>
      <w:r>
        <w:rPr>
          <w:rFonts w:eastAsia="仿宋_GB2312"/>
          <w:color w:val="000000"/>
          <w:szCs w:val="32"/>
        </w:rPr>
        <w:t>3.1.2 各金融部门之间应加强信息沟通，市金融应急指挥部根据各金融部门提供、共享的信息，对全市宏观金融体系的风险因素进行综合评估。</w:t>
      </w:r>
    </w:p>
    <w:p>
      <w:pPr>
        <w:spacing w:line="580" w:lineRule="exact"/>
        <w:ind w:firstLine="640" w:firstLineChars="200"/>
        <w:rPr>
          <w:rFonts w:eastAsia="仿宋_GB2312"/>
          <w:color w:val="000000"/>
          <w:szCs w:val="32"/>
        </w:rPr>
      </w:pPr>
      <w:r>
        <w:rPr>
          <w:rFonts w:eastAsia="仿宋_GB2312"/>
          <w:color w:val="000000"/>
          <w:szCs w:val="32"/>
        </w:rPr>
        <w:t>3.2 预警行动</w:t>
      </w:r>
    </w:p>
    <w:p>
      <w:pPr>
        <w:spacing w:line="580" w:lineRule="exact"/>
        <w:ind w:firstLine="640" w:firstLineChars="200"/>
        <w:rPr>
          <w:rFonts w:eastAsia="仿宋_GB2312"/>
          <w:color w:val="000000"/>
          <w:szCs w:val="32"/>
        </w:rPr>
      </w:pPr>
      <w:r>
        <w:rPr>
          <w:rFonts w:eastAsia="仿宋_GB2312"/>
          <w:color w:val="000000"/>
          <w:szCs w:val="32"/>
        </w:rPr>
        <w:t>各部门应定期维护本部门的预警支持系统（包括报警服务系统、信息报送与反馈系统等），定期修改完善本部门的应急预案，</w:t>
      </w:r>
      <w:r>
        <w:rPr>
          <w:rFonts w:hint="eastAsia" w:eastAsia="仿宋_GB2312"/>
          <w:color w:val="000000"/>
          <w:szCs w:val="32"/>
        </w:rPr>
        <w:t>并</w:t>
      </w:r>
      <w:r>
        <w:rPr>
          <w:rFonts w:eastAsia="仿宋_GB2312"/>
          <w:color w:val="000000"/>
          <w:szCs w:val="32"/>
        </w:rPr>
        <w:t>及时向市金融应急指挥部报告重要预警信息。</w:t>
      </w:r>
    </w:p>
    <w:p>
      <w:pPr>
        <w:spacing w:line="580" w:lineRule="exact"/>
        <w:ind w:firstLine="640" w:firstLineChars="200"/>
        <w:rPr>
          <w:rFonts w:eastAsia="仿宋_GB2312"/>
          <w:color w:val="000000"/>
          <w:szCs w:val="32"/>
        </w:rPr>
      </w:pPr>
      <w:r>
        <w:rPr>
          <w:rFonts w:eastAsia="仿宋_GB2312"/>
          <w:color w:val="000000"/>
          <w:szCs w:val="32"/>
        </w:rPr>
        <w:t>3.3 信息报告</w:t>
      </w:r>
    </w:p>
    <w:p>
      <w:pPr>
        <w:spacing w:line="580" w:lineRule="exact"/>
        <w:ind w:firstLine="640" w:firstLineChars="200"/>
        <w:rPr>
          <w:rFonts w:eastAsia="仿宋_GB2312"/>
          <w:color w:val="000000"/>
          <w:szCs w:val="32"/>
        </w:rPr>
      </w:pPr>
      <w:r>
        <w:rPr>
          <w:rFonts w:eastAsia="仿宋_GB2312"/>
          <w:color w:val="000000"/>
          <w:szCs w:val="32"/>
        </w:rPr>
        <w:t>信息报告的内容涵盖事发金融机构的名称、地点和事发时间，突发事件的起因、性质、危害程度、影响范围、发展趋势、可能造成的损失、拟采取的应对措施以及其他与突发事件相关的内容。</w:t>
      </w:r>
    </w:p>
    <w:p>
      <w:pPr>
        <w:spacing w:line="580" w:lineRule="exact"/>
        <w:ind w:firstLine="640" w:firstLineChars="200"/>
        <w:rPr>
          <w:rFonts w:eastAsia="黑体"/>
          <w:color w:val="000000"/>
          <w:szCs w:val="32"/>
        </w:rPr>
      </w:pPr>
      <w:r>
        <w:rPr>
          <w:rFonts w:eastAsia="黑体"/>
          <w:color w:val="000000"/>
          <w:szCs w:val="32"/>
        </w:rPr>
        <w:t>4</w:t>
      </w:r>
      <w:r>
        <w:rPr>
          <w:rFonts w:hint="eastAsia" w:eastAsia="黑体"/>
          <w:color w:val="000000"/>
          <w:szCs w:val="32"/>
        </w:rPr>
        <w:t>．</w:t>
      </w:r>
      <w:r>
        <w:rPr>
          <w:rFonts w:eastAsia="黑体"/>
          <w:color w:val="000000"/>
          <w:szCs w:val="32"/>
        </w:rPr>
        <w:t>应急响应</w:t>
      </w:r>
    </w:p>
    <w:p>
      <w:pPr>
        <w:spacing w:line="580" w:lineRule="exact"/>
        <w:ind w:firstLine="640" w:firstLineChars="200"/>
        <w:rPr>
          <w:rFonts w:eastAsia="仿宋_GB2312"/>
          <w:color w:val="000000"/>
          <w:szCs w:val="32"/>
        </w:rPr>
      </w:pPr>
      <w:r>
        <w:rPr>
          <w:rFonts w:eastAsia="仿宋_GB2312"/>
          <w:color w:val="000000"/>
          <w:szCs w:val="32"/>
        </w:rPr>
        <w:t>4.1 事件分级</w:t>
      </w:r>
    </w:p>
    <w:p>
      <w:pPr>
        <w:spacing w:line="580" w:lineRule="exact"/>
        <w:ind w:firstLine="640" w:firstLineChars="200"/>
        <w:rPr>
          <w:rFonts w:eastAsia="仿宋_GB2312"/>
          <w:color w:val="000000"/>
          <w:szCs w:val="32"/>
        </w:rPr>
      </w:pPr>
      <w:r>
        <w:rPr>
          <w:rFonts w:eastAsia="仿宋_GB2312"/>
          <w:color w:val="000000"/>
          <w:szCs w:val="32"/>
        </w:rPr>
        <w:t>金融突发事件按照其影响范围、紧急程度和发展趋势</w:t>
      </w:r>
      <w:r>
        <w:rPr>
          <w:rFonts w:hint="eastAsia" w:eastAsia="仿宋_GB2312"/>
          <w:color w:val="000000"/>
          <w:szCs w:val="32"/>
        </w:rPr>
        <w:t>，</w:t>
      </w:r>
      <w:r>
        <w:rPr>
          <w:rFonts w:eastAsia="仿宋_GB2312"/>
          <w:color w:val="000000"/>
          <w:szCs w:val="32"/>
        </w:rPr>
        <w:t>可分为一般（Ⅳ级）、较大（</w:t>
      </w:r>
      <w:r>
        <w:rPr>
          <w:rFonts w:hint="eastAsia" w:ascii="宋体" w:hAnsi="宋体" w:eastAsia="宋体" w:cs="宋体"/>
          <w:color w:val="000000"/>
          <w:szCs w:val="32"/>
        </w:rPr>
        <w:t>Ⅲ</w:t>
      </w:r>
      <w:r>
        <w:rPr>
          <w:rFonts w:eastAsia="仿宋_GB2312"/>
          <w:bCs/>
          <w:szCs w:val="32"/>
        </w:rPr>
        <w:t>级</w:t>
      </w:r>
      <w:r>
        <w:rPr>
          <w:rFonts w:eastAsia="仿宋_GB2312"/>
          <w:color w:val="000000"/>
          <w:szCs w:val="32"/>
        </w:rPr>
        <w:t>）、重大（</w:t>
      </w:r>
      <w:r>
        <w:rPr>
          <w:bCs/>
          <w:szCs w:val="32"/>
        </w:rPr>
        <w:t>Ⅱ</w:t>
      </w:r>
      <w:r>
        <w:rPr>
          <w:rFonts w:eastAsia="仿宋_GB2312"/>
          <w:color w:val="000000"/>
          <w:szCs w:val="32"/>
        </w:rPr>
        <w:t>级）、特别重大（</w:t>
      </w:r>
      <w:r>
        <w:rPr>
          <w:bCs/>
          <w:szCs w:val="32"/>
        </w:rPr>
        <w:t>Ⅰ</w:t>
      </w:r>
      <w:r>
        <w:rPr>
          <w:rFonts w:eastAsia="仿宋_GB2312"/>
          <w:color w:val="000000"/>
          <w:szCs w:val="32"/>
        </w:rPr>
        <w:t>级）四级。</w:t>
      </w:r>
    </w:p>
    <w:p>
      <w:pPr>
        <w:spacing w:line="580" w:lineRule="exact"/>
        <w:ind w:firstLine="640" w:firstLineChars="200"/>
        <w:rPr>
          <w:rFonts w:eastAsia="仿宋_GB2312"/>
          <w:color w:val="000000"/>
          <w:szCs w:val="32"/>
        </w:rPr>
      </w:pPr>
      <w:r>
        <w:rPr>
          <w:rFonts w:eastAsia="仿宋_GB2312"/>
          <w:color w:val="000000"/>
          <w:szCs w:val="32"/>
        </w:rPr>
        <w:t>4.1.1 有下列情况之一的，为一般金融突发事件（Ⅳ 级）：</w:t>
      </w:r>
    </w:p>
    <w:p>
      <w:pPr>
        <w:spacing w:line="580" w:lineRule="exact"/>
        <w:ind w:firstLine="640" w:firstLineChars="200"/>
        <w:rPr>
          <w:rFonts w:eastAsia="仿宋_GB2312"/>
          <w:color w:val="000000"/>
          <w:szCs w:val="32"/>
        </w:rPr>
      </w:pPr>
      <w:r>
        <w:rPr>
          <w:rFonts w:eastAsia="仿宋_GB2312"/>
          <w:color w:val="000000"/>
          <w:szCs w:val="32"/>
        </w:rPr>
        <w:t xml:space="preserve">（1）本市能单独应对，不需要请示长沙市人民政府进行跨区县（市）协调的； </w:t>
      </w:r>
    </w:p>
    <w:p>
      <w:pPr>
        <w:spacing w:line="580" w:lineRule="exact"/>
        <w:ind w:firstLine="640" w:firstLineChars="200"/>
        <w:rPr>
          <w:rFonts w:eastAsia="仿宋_GB2312"/>
          <w:color w:val="000000"/>
          <w:szCs w:val="32"/>
        </w:rPr>
      </w:pPr>
      <w:r>
        <w:rPr>
          <w:rFonts w:eastAsia="仿宋_GB2312"/>
          <w:color w:val="000000"/>
          <w:szCs w:val="32"/>
        </w:rPr>
        <w:t>（2）监管部门能单独应对，不需要跨部门协调的；</w:t>
      </w:r>
    </w:p>
    <w:p>
      <w:pPr>
        <w:spacing w:line="580" w:lineRule="exact"/>
        <w:ind w:firstLine="640" w:firstLineChars="200"/>
        <w:rPr>
          <w:rFonts w:eastAsia="仿宋_GB2312"/>
          <w:color w:val="000000"/>
          <w:szCs w:val="32"/>
        </w:rPr>
      </w:pPr>
      <w:r>
        <w:rPr>
          <w:rFonts w:eastAsia="仿宋_GB2312"/>
          <w:color w:val="000000"/>
          <w:szCs w:val="32"/>
        </w:rPr>
        <w:t>（3）对本市金融行业造成影响，但未在本市造成区域性影响的；</w:t>
      </w:r>
    </w:p>
    <w:p>
      <w:pPr>
        <w:spacing w:line="580" w:lineRule="exact"/>
        <w:ind w:firstLine="640" w:firstLineChars="200"/>
        <w:rPr>
          <w:rFonts w:eastAsia="仿宋_GB2312"/>
          <w:color w:val="000000"/>
          <w:szCs w:val="32"/>
        </w:rPr>
      </w:pPr>
      <w:r>
        <w:rPr>
          <w:rFonts w:eastAsia="仿宋_GB2312"/>
          <w:color w:val="000000"/>
          <w:szCs w:val="32"/>
        </w:rPr>
        <w:t>（4）其他需要按Ⅳ级事件应对的金融突发事件。</w:t>
      </w:r>
    </w:p>
    <w:p>
      <w:pPr>
        <w:spacing w:line="580" w:lineRule="exact"/>
        <w:ind w:firstLine="640" w:firstLineChars="200"/>
        <w:rPr>
          <w:rFonts w:eastAsia="仿宋_GB2312"/>
          <w:color w:val="000000"/>
          <w:szCs w:val="32"/>
        </w:rPr>
      </w:pPr>
      <w:r>
        <w:rPr>
          <w:rFonts w:eastAsia="仿宋_GB2312"/>
          <w:color w:val="000000"/>
          <w:szCs w:val="32"/>
        </w:rPr>
        <w:t>4.1.2 有下列情况之一的，为较大金融突发事件（</w:t>
      </w:r>
      <w:r>
        <w:rPr>
          <w:rFonts w:hint="eastAsia" w:ascii="宋体" w:hAnsi="宋体" w:eastAsia="宋体" w:cs="宋体"/>
          <w:color w:val="000000"/>
          <w:szCs w:val="32"/>
        </w:rPr>
        <w:t>Ⅲ</w:t>
      </w:r>
      <w:r>
        <w:rPr>
          <w:rFonts w:eastAsia="仿宋_GB2312"/>
          <w:color w:val="000000"/>
          <w:szCs w:val="32"/>
        </w:rPr>
        <w:t xml:space="preserve"> 级）：</w:t>
      </w:r>
    </w:p>
    <w:p>
      <w:pPr>
        <w:spacing w:line="580" w:lineRule="exact"/>
        <w:ind w:firstLine="640" w:firstLineChars="200"/>
        <w:rPr>
          <w:rFonts w:eastAsia="仿宋_GB2312"/>
          <w:color w:val="000000"/>
          <w:szCs w:val="32"/>
        </w:rPr>
      </w:pPr>
      <w:r>
        <w:rPr>
          <w:rFonts w:eastAsia="仿宋_GB2312"/>
          <w:color w:val="000000"/>
          <w:szCs w:val="32"/>
        </w:rPr>
        <w:t>（1）发生在本市，或发生在其他地区但涉及本市，对长沙市金融行业造成影响，但未造成长沙市全市性影响的；</w:t>
      </w:r>
    </w:p>
    <w:p>
      <w:pPr>
        <w:spacing w:line="580" w:lineRule="exact"/>
        <w:ind w:firstLine="640" w:firstLineChars="200"/>
        <w:rPr>
          <w:rFonts w:eastAsia="仿宋_GB2312"/>
          <w:color w:val="000000"/>
          <w:szCs w:val="32"/>
        </w:rPr>
      </w:pPr>
      <w:r>
        <w:rPr>
          <w:rFonts w:eastAsia="仿宋_GB2312"/>
          <w:color w:val="000000"/>
          <w:szCs w:val="32"/>
        </w:rPr>
        <w:t>（2）市人民政府或监管部门不能单独应对，需请示长沙市</w:t>
      </w:r>
      <w:r>
        <w:rPr>
          <w:rFonts w:hint="eastAsia" w:eastAsia="仿宋_GB2312"/>
          <w:color w:val="000000"/>
          <w:szCs w:val="32"/>
        </w:rPr>
        <w:t>人民</w:t>
      </w:r>
      <w:r>
        <w:rPr>
          <w:rFonts w:eastAsia="仿宋_GB2312"/>
          <w:color w:val="000000"/>
          <w:szCs w:val="32"/>
        </w:rPr>
        <w:t>政府进行跨区县（市）协调的；</w:t>
      </w:r>
    </w:p>
    <w:p>
      <w:pPr>
        <w:spacing w:line="580" w:lineRule="exact"/>
        <w:ind w:firstLine="640" w:firstLineChars="200"/>
        <w:rPr>
          <w:rFonts w:eastAsia="仿宋_GB2312"/>
          <w:color w:val="000000"/>
          <w:szCs w:val="32"/>
        </w:rPr>
      </w:pPr>
      <w:r>
        <w:rPr>
          <w:rFonts w:eastAsia="仿宋_GB2312"/>
          <w:color w:val="000000"/>
          <w:szCs w:val="32"/>
        </w:rPr>
        <w:t>（3）其他需要按</w:t>
      </w:r>
      <w:r>
        <w:rPr>
          <w:rFonts w:hint="eastAsia" w:ascii="宋体" w:hAnsi="宋体" w:eastAsia="宋体" w:cs="宋体"/>
          <w:color w:val="000000"/>
          <w:szCs w:val="32"/>
        </w:rPr>
        <w:t>Ⅲ</w:t>
      </w:r>
      <w:r>
        <w:rPr>
          <w:rFonts w:eastAsia="仿宋_GB2312"/>
          <w:color w:val="000000"/>
          <w:szCs w:val="32"/>
        </w:rPr>
        <w:t>级事件应对的金融突发事件。</w:t>
      </w:r>
    </w:p>
    <w:p>
      <w:pPr>
        <w:spacing w:line="580" w:lineRule="exact"/>
        <w:ind w:firstLine="640" w:firstLineChars="200"/>
        <w:rPr>
          <w:rFonts w:eastAsia="仿宋_GB2312"/>
          <w:color w:val="000000"/>
          <w:szCs w:val="32"/>
        </w:rPr>
      </w:pPr>
      <w:r>
        <w:rPr>
          <w:rFonts w:eastAsia="仿宋_GB2312"/>
          <w:color w:val="000000"/>
          <w:szCs w:val="32"/>
        </w:rPr>
        <w:t>4.1.3 有下列情况之一的，为重大金融突发事件（II 级）：</w:t>
      </w:r>
    </w:p>
    <w:p>
      <w:pPr>
        <w:spacing w:line="580" w:lineRule="exact"/>
        <w:ind w:firstLine="640" w:firstLineChars="200"/>
        <w:rPr>
          <w:rFonts w:eastAsia="仿宋_GB2312"/>
          <w:color w:val="000000"/>
          <w:szCs w:val="32"/>
        </w:rPr>
      </w:pPr>
      <w:r>
        <w:rPr>
          <w:rFonts w:eastAsia="仿宋_GB2312"/>
          <w:color w:val="000000"/>
          <w:szCs w:val="32"/>
        </w:rPr>
        <w:t>（1）发生在本市，或发生在其他地区但涉及到本市，对长沙市多个区县（市）产生影响的；</w:t>
      </w:r>
    </w:p>
    <w:p>
      <w:pPr>
        <w:spacing w:line="580" w:lineRule="exact"/>
        <w:ind w:firstLine="640" w:firstLineChars="200"/>
        <w:rPr>
          <w:rFonts w:eastAsia="仿宋_GB2312"/>
          <w:color w:val="000000"/>
          <w:szCs w:val="32"/>
        </w:rPr>
      </w:pPr>
      <w:r>
        <w:rPr>
          <w:rFonts w:eastAsia="仿宋_GB2312"/>
          <w:color w:val="000000"/>
          <w:szCs w:val="32"/>
        </w:rPr>
        <w:t>（2）发生在本市，或发生在其他地区但涉及到本市，对长沙市多个金融行业造成影响的；</w:t>
      </w:r>
    </w:p>
    <w:p>
      <w:pPr>
        <w:spacing w:line="580" w:lineRule="exact"/>
        <w:ind w:firstLine="640" w:firstLineChars="200"/>
        <w:rPr>
          <w:rFonts w:eastAsia="仿宋_GB2312"/>
          <w:color w:val="000000"/>
          <w:szCs w:val="32"/>
        </w:rPr>
      </w:pPr>
      <w:r>
        <w:rPr>
          <w:rFonts w:eastAsia="仿宋_GB2312"/>
          <w:color w:val="000000"/>
          <w:szCs w:val="32"/>
        </w:rPr>
        <w:t>（3）发生在本市，或发生在其他地区但涉及本市，对湖南省多个市州产生影响，但未造成全省性影响的；</w:t>
      </w:r>
    </w:p>
    <w:p>
      <w:pPr>
        <w:spacing w:line="580" w:lineRule="exact"/>
        <w:ind w:firstLine="640" w:firstLineChars="200"/>
        <w:rPr>
          <w:rFonts w:eastAsia="仿宋_GB2312"/>
          <w:color w:val="000000"/>
          <w:szCs w:val="32"/>
        </w:rPr>
      </w:pPr>
      <w:r>
        <w:rPr>
          <w:rFonts w:eastAsia="仿宋_GB2312"/>
          <w:color w:val="000000"/>
          <w:szCs w:val="32"/>
        </w:rPr>
        <w:t>（4）发生在本市，或发生在其他地区但涉及本市，且长沙市级监管部门不能单独应对，需要进行跨市州或跨部门协调的；</w:t>
      </w:r>
    </w:p>
    <w:p>
      <w:pPr>
        <w:spacing w:line="580" w:lineRule="exact"/>
        <w:ind w:firstLine="640" w:firstLineChars="200"/>
        <w:rPr>
          <w:rFonts w:eastAsia="仿宋_GB2312"/>
          <w:color w:val="000000"/>
          <w:szCs w:val="32"/>
        </w:rPr>
      </w:pPr>
      <w:r>
        <w:rPr>
          <w:rFonts w:eastAsia="仿宋_GB2312"/>
          <w:color w:val="000000"/>
          <w:szCs w:val="32"/>
        </w:rPr>
        <w:t>（5）其他需要按II级事件应对的金融突发事件。</w:t>
      </w:r>
    </w:p>
    <w:p>
      <w:pPr>
        <w:spacing w:line="580" w:lineRule="exact"/>
        <w:ind w:firstLine="640" w:firstLineChars="200"/>
        <w:rPr>
          <w:rFonts w:eastAsia="仿宋_GB2312"/>
          <w:color w:val="000000"/>
          <w:szCs w:val="32"/>
        </w:rPr>
      </w:pPr>
      <w:r>
        <w:rPr>
          <w:rFonts w:eastAsia="仿宋_GB2312"/>
          <w:color w:val="000000"/>
          <w:szCs w:val="32"/>
        </w:rPr>
        <w:t>4.1.4 有下列情形之一的，为特别重大金融突发事件（I 级）：</w:t>
      </w:r>
    </w:p>
    <w:p>
      <w:pPr>
        <w:spacing w:line="580" w:lineRule="exact"/>
        <w:ind w:firstLine="640" w:firstLineChars="200"/>
        <w:rPr>
          <w:rFonts w:eastAsia="仿宋_GB2312"/>
          <w:color w:val="000000"/>
          <w:szCs w:val="32"/>
        </w:rPr>
      </w:pPr>
      <w:r>
        <w:rPr>
          <w:rFonts w:eastAsia="仿宋_GB2312"/>
          <w:color w:val="000000"/>
          <w:szCs w:val="32"/>
        </w:rPr>
        <w:t>（1）发生在本市，或发生在其他地区但涉及本市，波及全省及造成全国性影响的；</w:t>
      </w:r>
    </w:p>
    <w:p>
      <w:pPr>
        <w:spacing w:line="580" w:lineRule="exact"/>
        <w:ind w:firstLine="640" w:firstLineChars="200"/>
        <w:rPr>
          <w:rFonts w:eastAsia="仿宋_GB2312"/>
          <w:color w:val="000000"/>
          <w:szCs w:val="32"/>
        </w:rPr>
      </w:pPr>
      <w:r>
        <w:rPr>
          <w:rFonts w:eastAsia="仿宋_GB2312"/>
          <w:color w:val="000000"/>
          <w:szCs w:val="32"/>
        </w:rPr>
        <w:t>（2）金融行业已出现或将出现连锁反应，需要有关部门协同配合、共同处置的；</w:t>
      </w:r>
    </w:p>
    <w:p>
      <w:pPr>
        <w:spacing w:line="580" w:lineRule="exact"/>
        <w:ind w:firstLine="640" w:firstLineChars="200"/>
        <w:rPr>
          <w:rFonts w:eastAsia="仿宋_GB2312"/>
          <w:color w:val="000000"/>
          <w:szCs w:val="32"/>
        </w:rPr>
      </w:pPr>
      <w:r>
        <w:rPr>
          <w:rFonts w:eastAsia="仿宋_GB2312"/>
          <w:color w:val="000000"/>
          <w:szCs w:val="32"/>
        </w:rPr>
        <w:t>（3）国际上出现的，极有可能影响或已经影响全省金融秩序稳定的；</w:t>
      </w:r>
    </w:p>
    <w:p>
      <w:pPr>
        <w:spacing w:line="580" w:lineRule="exact"/>
        <w:ind w:firstLine="640" w:firstLineChars="200"/>
        <w:rPr>
          <w:rFonts w:eastAsia="仿宋_GB2312"/>
          <w:color w:val="000000"/>
          <w:szCs w:val="32"/>
        </w:rPr>
      </w:pPr>
      <w:r>
        <w:rPr>
          <w:rFonts w:eastAsia="仿宋_GB2312"/>
          <w:color w:val="000000"/>
          <w:szCs w:val="32"/>
        </w:rPr>
        <w:t>（4）其他需要按I级事件应对的金融突发事件。</w:t>
      </w:r>
    </w:p>
    <w:p>
      <w:pPr>
        <w:spacing w:line="580" w:lineRule="exact"/>
        <w:ind w:firstLine="640" w:firstLineChars="200"/>
        <w:rPr>
          <w:rFonts w:eastAsia="仿宋_GB2312"/>
          <w:color w:val="000000"/>
          <w:szCs w:val="32"/>
        </w:rPr>
      </w:pPr>
      <w:r>
        <w:rPr>
          <w:rFonts w:eastAsia="仿宋_GB2312"/>
          <w:color w:val="000000"/>
          <w:szCs w:val="32"/>
        </w:rPr>
        <w:t>4.2 响应分级</w:t>
      </w:r>
    </w:p>
    <w:p>
      <w:pPr>
        <w:spacing w:line="580" w:lineRule="exact"/>
        <w:ind w:firstLine="640" w:firstLineChars="200"/>
        <w:rPr>
          <w:rFonts w:eastAsia="仿宋_GB2312"/>
          <w:color w:val="000000"/>
          <w:szCs w:val="32"/>
        </w:rPr>
      </w:pPr>
      <w:r>
        <w:rPr>
          <w:rFonts w:eastAsia="仿宋_GB2312"/>
          <w:color w:val="000000"/>
          <w:szCs w:val="32"/>
        </w:rPr>
        <w:t>根据事件分级标准及应对工作需要，金融突发事件应急响应分为Ⅳ级、</w:t>
      </w:r>
      <w:r>
        <w:rPr>
          <w:rFonts w:hint="eastAsia" w:ascii="宋体" w:hAnsi="宋体" w:eastAsia="宋体" w:cs="宋体"/>
          <w:color w:val="000000"/>
          <w:szCs w:val="32"/>
        </w:rPr>
        <w:t>Ⅲ</w:t>
      </w:r>
      <w:r>
        <w:rPr>
          <w:rFonts w:eastAsia="仿宋_GB2312"/>
          <w:color w:val="000000"/>
          <w:szCs w:val="32"/>
        </w:rPr>
        <w:t>级、II级、I级等四级。当金融突发事件等级指标有交叉或难以判定</w:t>
      </w:r>
      <w:r>
        <w:rPr>
          <w:rFonts w:hint="eastAsia" w:eastAsia="仿宋_GB2312"/>
          <w:color w:val="000000"/>
          <w:szCs w:val="32"/>
        </w:rPr>
        <w:t>级别</w:t>
      </w:r>
      <w:r>
        <w:rPr>
          <w:rFonts w:eastAsia="仿宋_GB2312"/>
          <w:color w:val="000000"/>
          <w:szCs w:val="32"/>
        </w:rPr>
        <w:t>时，按较高级别突发事件应急响应，防止风险扩散；当金融突发事件的等级随时间推移有所上升时，应按升级后的级别应急处置。</w:t>
      </w:r>
    </w:p>
    <w:p>
      <w:pPr>
        <w:spacing w:line="580" w:lineRule="exact"/>
        <w:ind w:firstLine="640" w:firstLineChars="200"/>
        <w:rPr>
          <w:rFonts w:eastAsia="仿宋_GB2312"/>
          <w:color w:val="000000"/>
          <w:szCs w:val="32"/>
        </w:rPr>
      </w:pPr>
      <w:r>
        <w:rPr>
          <w:rFonts w:eastAsia="仿宋_GB2312"/>
          <w:color w:val="000000"/>
          <w:szCs w:val="32"/>
        </w:rPr>
        <w:t>4.3 响应行动</w:t>
      </w:r>
    </w:p>
    <w:p>
      <w:pPr>
        <w:spacing w:line="580" w:lineRule="exact"/>
        <w:ind w:firstLine="640" w:firstLineChars="200"/>
        <w:rPr>
          <w:rFonts w:eastAsia="仿宋_GB2312"/>
          <w:color w:val="000000"/>
          <w:szCs w:val="32"/>
        </w:rPr>
      </w:pPr>
      <w:r>
        <w:rPr>
          <w:rFonts w:eastAsia="仿宋_GB2312"/>
          <w:color w:val="000000"/>
          <w:szCs w:val="32"/>
        </w:rPr>
        <w:t>市金融应急指挥部根据事件影响等级启动相应级别应急响应。原则上，金融突发事件应急响应逐级启动，特殊情况时可越级启动。</w:t>
      </w:r>
    </w:p>
    <w:p>
      <w:pPr>
        <w:spacing w:line="580" w:lineRule="exact"/>
        <w:ind w:firstLine="640" w:firstLineChars="200"/>
        <w:rPr>
          <w:rFonts w:eastAsia="仿宋_GB2312"/>
          <w:color w:val="000000"/>
          <w:szCs w:val="32"/>
        </w:rPr>
      </w:pPr>
      <w:r>
        <w:rPr>
          <w:rFonts w:eastAsia="仿宋_GB2312"/>
          <w:color w:val="000000"/>
          <w:szCs w:val="32"/>
        </w:rPr>
        <w:t>4.3.1</w:t>
      </w:r>
      <w:r>
        <w:rPr>
          <w:rFonts w:hint="eastAsia" w:eastAsia="仿宋_GB2312"/>
          <w:color w:val="000000"/>
          <w:szCs w:val="32"/>
        </w:rPr>
        <w:t xml:space="preserve"> </w:t>
      </w:r>
      <w:r>
        <w:rPr>
          <w:rFonts w:eastAsia="仿宋_GB2312"/>
          <w:color w:val="000000"/>
          <w:szCs w:val="32"/>
        </w:rPr>
        <w:t>Ⅳ级响应行动</w:t>
      </w:r>
    </w:p>
    <w:p>
      <w:pPr>
        <w:spacing w:line="580" w:lineRule="exact"/>
        <w:ind w:firstLine="640" w:firstLineChars="200"/>
        <w:rPr>
          <w:rFonts w:eastAsia="仿宋_GB2312"/>
          <w:color w:val="000000"/>
          <w:szCs w:val="32"/>
        </w:rPr>
      </w:pPr>
      <w:r>
        <w:rPr>
          <w:rFonts w:eastAsia="仿宋_GB2312"/>
          <w:color w:val="000000"/>
          <w:szCs w:val="32"/>
        </w:rPr>
        <w:t>一般金融突发事件发生时，事件所涉及的部门应及时启动本部门的应急预案进行先期处置，并迅速上报市金融应急指挥部办公室。市金融应急指挥部</w:t>
      </w:r>
      <w:r>
        <w:rPr>
          <w:rFonts w:hint="eastAsia" w:eastAsia="仿宋_GB2312"/>
          <w:color w:val="000000"/>
          <w:szCs w:val="32"/>
        </w:rPr>
        <w:t>核实情况后，及时</w:t>
      </w:r>
      <w:r>
        <w:rPr>
          <w:rFonts w:eastAsia="仿宋_GB2312"/>
          <w:color w:val="000000"/>
          <w:szCs w:val="32"/>
        </w:rPr>
        <w:t>启动Ⅳ级应急响应并组织开展处置工作，有关重要情况及时向市人民政府</w:t>
      </w:r>
      <w:r>
        <w:rPr>
          <w:rFonts w:hint="eastAsia" w:eastAsia="仿宋_GB2312"/>
          <w:color w:val="000000"/>
          <w:szCs w:val="32"/>
        </w:rPr>
        <w:t>、</w:t>
      </w:r>
      <w:r>
        <w:rPr>
          <w:rFonts w:eastAsia="仿宋_GB2312"/>
          <w:color w:val="000000"/>
          <w:szCs w:val="32"/>
        </w:rPr>
        <w:t>长沙市金融应急指挥部办公室</w:t>
      </w:r>
      <w:r>
        <w:rPr>
          <w:rFonts w:hint="eastAsia" w:eastAsia="仿宋_GB2312"/>
          <w:color w:val="000000"/>
          <w:szCs w:val="32"/>
        </w:rPr>
        <w:t>和</w:t>
      </w:r>
      <w:r>
        <w:rPr>
          <w:rFonts w:eastAsia="仿宋_GB2312"/>
          <w:color w:val="000000"/>
          <w:szCs w:val="32"/>
        </w:rPr>
        <w:t>长沙市有关监管部门报告。</w:t>
      </w:r>
    </w:p>
    <w:p>
      <w:pPr>
        <w:spacing w:line="580" w:lineRule="exact"/>
        <w:ind w:firstLine="640" w:firstLineChars="200"/>
        <w:rPr>
          <w:rFonts w:eastAsia="仿宋_GB2312"/>
          <w:color w:val="000000"/>
          <w:szCs w:val="32"/>
        </w:rPr>
      </w:pPr>
      <w:r>
        <w:rPr>
          <w:rFonts w:eastAsia="仿宋_GB2312"/>
          <w:color w:val="000000"/>
          <w:szCs w:val="32"/>
        </w:rPr>
        <w:t>市</w:t>
      </w:r>
      <w:r>
        <w:rPr>
          <w:rFonts w:hint="eastAsia" w:eastAsia="仿宋_GB2312"/>
          <w:color w:val="000000"/>
          <w:szCs w:val="32"/>
        </w:rPr>
        <w:t>直</w:t>
      </w:r>
      <w:r>
        <w:rPr>
          <w:rFonts w:eastAsia="仿宋_GB2312"/>
          <w:color w:val="000000"/>
          <w:szCs w:val="32"/>
        </w:rPr>
        <w:t>相关部门特别是市金融应急指挥部各成员单位要根据职责分工，在职责范围内进行或指导处置工作，及时切断风险源，防止风险进一步扩散，同时要加强协调配合，共同维护金融稳定。</w:t>
      </w:r>
    </w:p>
    <w:p>
      <w:pPr>
        <w:spacing w:line="580" w:lineRule="exact"/>
        <w:ind w:firstLine="640" w:firstLineChars="200"/>
        <w:rPr>
          <w:rFonts w:eastAsia="仿宋_GB2312"/>
          <w:szCs w:val="32"/>
        </w:rPr>
      </w:pPr>
      <w:r>
        <w:rPr>
          <w:rFonts w:eastAsia="仿宋_GB2312"/>
          <w:color w:val="000000"/>
          <w:szCs w:val="32"/>
        </w:rPr>
        <w:t>市金融应急指挥部组织召开成员单位会议，分析、研究金融突发事件的基本情况、性质和成因，提出处置方案（金融突发事件的基本情况、性质和严重程度、影响范围，成员单位会议的讨论意见以及协调处置的方式、方法和所要采取的具体措施等），经市人民政府批准后实施；视情况设立综合协调组、信息发布组、治安维护组、风险处置组、专家咨询组，分别负责各个专业范围内的工</w:t>
      </w:r>
      <w:r>
        <w:rPr>
          <w:rFonts w:eastAsia="仿宋_GB2312"/>
          <w:szCs w:val="32"/>
        </w:rPr>
        <w:t>作事宜。</w:t>
      </w:r>
    </w:p>
    <w:p>
      <w:pPr>
        <w:spacing w:line="580" w:lineRule="exact"/>
        <w:ind w:firstLine="640" w:firstLineChars="200"/>
        <w:rPr>
          <w:rFonts w:eastAsia="仿宋_GB2312"/>
          <w:szCs w:val="32"/>
        </w:rPr>
      </w:pPr>
      <w:r>
        <w:rPr>
          <w:rFonts w:eastAsia="仿宋_GB2312"/>
          <w:szCs w:val="32"/>
        </w:rPr>
        <w:t>在处置金融突发事件过程中，市金融应急指挥部办公室</w:t>
      </w:r>
      <w:r>
        <w:rPr>
          <w:rFonts w:hint="eastAsia" w:eastAsia="仿宋_GB2312"/>
          <w:szCs w:val="32"/>
        </w:rPr>
        <w:t>在</w:t>
      </w:r>
      <w:r>
        <w:rPr>
          <w:rFonts w:eastAsia="仿宋_GB2312"/>
          <w:szCs w:val="32"/>
        </w:rPr>
        <w:t>市委宣传部、市委网信办</w:t>
      </w:r>
      <w:r>
        <w:rPr>
          <w:rFonts w:hint="eastAsia" w:eastAsia="仿宋_GB2312"/>
          <w:szCs w:val="32"/>
        </w:rPr>
        <w:t>的指导下，</w:t>
      </w:r>
      <w:r>
        <w:rPr>
          <w:rFonts w:eastAsia="仿宋_GB2312"/>
          <w:szCs w:val="32"/>
        </w:rPr>
        <w:t>做好信息发布和宣传、解释工作，加强舆论引导。</w:t>
      </w:r>
    </w:p>
    <w:p>
      <w:pPr>
        <w:spacing w:line="580" w:lineRule="exact"/>
        <w:ind w:firstLine="640" w:firstLineChars="200"/>
        <w:rPr>
          <w:rFonts w:eastAsia="仿宋_GB2312"/>
          <w:color w:val="000000"/>
          <w:szCs w:val="32"/>
        </w:rPr>
      </w:pPr>
      <w:r>
        <w:rPr>
          <w:rFonts w:eastAsia="仿宋_GB2312"/>
          <w:szCs w:val="32"/>
        </w:rPr>
        <w:t>处置方案经批准后，</w:t>
      </w:r>
      <w:r>
        <w:rPr>
          <w:rFonts w:eastAsia="仿宋_GB2312"/>
          <w:color w:val="000000"/>
          <w:szCs w:val="32"/>
        </w:rPr>
        <w:t>由市金融应急指挥部办公室督促相关部门组织并督促抓好执行。</w:t>
      </w:r>
    </w:p>
    <w:p>
      <w:pPr>
        <w:spacing w:line="580" w:lineRule="exact"/>
        <w:ind w:firstLine="640" w:firstLineChars="200"/>
        <w:rPr>
          <w:rFonts w:eastAsia="仿宋_GB2312"/>
          <w:color w:val="000000"/>
          <w:szCs w:val="32"/>
        </w:rPr>
      </w:pPr>
      <w:r>
        <w:rPr>
          <w:rFonts w:eastAsia="仿宋_GB2312"/>
          <w:color w:val="000000"/>
          <w:szCs w:val="32"/>
        </w:rPr>
        <w:t>在处置金融突发事件过程中，对发现的涉嫌犯罪的事实，公安机关应依法立案侦查，并采取积极有效措施，严防犯罪嫌疑人潜逃，相关部门应积极配合；需要派警力维持现场秩序的，由市公安局指导和协调事发地公安机关执行。对债权人、被保险人等的宣传、解释、说服工作，由事发地乡镇</w:t>
      </w:r>
      <w:r>
        <w:rPr>
          <w:rFonts w:hint="eastAsia" w:eastAsia="仿宋_GB2312"/>
          <w:color w:val="000000"/>
          <w:szCs w:val="32"/>
        </w:rPr>
        <w:t>人民政府</w:t>
      </w:r>
      <w:r>
        <w:rPr>
          <w:rFonts w:eastAsia="仿宋_GB2312"/>
          <w:color w:val="000000"/>
          <w:szCs w:val="32"/>
        </w:rPr>
        <w:t>（街道</w:t>
      </w:r>
      <w:r>
        <w:rPr>
          <w:rFonts w:hint="eastAsia" w:eastAsia="仿宋_GB2312"/>
          <w:color w:val="000000"/>
          <w:szCs w:val="32"/>
        </w:rPr>
        <w:t>办事处</w:t>
      </w:r>
      <w:r>
        <w:rPr>
          <w:rFonts w:eastAsia="仿宋_GB2312"/>
          <w:color w:val="000000"/>
          <w:szCs w:val="32"/>
        </w:rPr>
        <w:t>）、园区</w:t>
      </w:r>
      <w:r>
        <w:rPr>
          <w:rFonts w:hint="eastAsia" w:eastAsia="仿宋_GB2312"/>
          <w:color w:val="000000"/>
          <w:szCs w:val="32"/>
        </w:rPr>
        <w:t>管委会</w:t>
      </w:r>
      <w:r>
        <w:rPr>
          <w:rFonts w:eastAsia="仿宋_GB2312"/>
          <w:color w:val="000000"/>
          <w:szCs w:val="32"/>
        </w:rPr>
        <w:t xml:space="preserve">及监管部门负责落实。 </w:t>
      </w:r>
    </w:p>
    <w:p>
      <w:pPr>
        <w:spacing w:line="580" w:lineRule="exact"/>
        <w:ind w:firstLine="640" w:firstLineChars="200"/>
        <w:rPr>
          <w:rFonts w:eastAsia="仿宋_GB2312"/>
          <w:color w:val="000000"/>
          <w:szCs w:val="32"/>
        </w:rPr>
      </w:pPr>
      <w:r>
        <w:rPr>
          <w:rFonts w:eastAsia="仿宋_GB2312"/>
          <w:color w:val="000000"/>
          <w:szCs w:val="32"/>
        </w:rPr>
        <w:t>4.3.2</w:t>
      </w:r>
      <w:r>
        <w:rPr>
          <w:rFonts w:hint="eastAsia" w:eastAsia="仿宋_GB2312"/>
          <w:color w:val="000000"/>
          <w:szCs w:val="32"/>
        </w:rPr>
        <w:t xml:space="preserve"> </w:t>
      </w:r>
      <w:r>
        <w:rPr>
          <w:rFonts w:hint="eastAsia" w:ascii="宋体" w:hAnsi="宋体" w:eastAsia="宋体" w:cs="宋体"/>
          <w:color w:val="000000"/>
          <w:szCs w:val="32"/>
        </w:rPr>
        <w:t>Ⅲ</w:t>
      </w:r>
      <w:r>
        <w:rPr>
          <w:rFonts w:eastAsia="仿宋_GB2312"/>
          <w:color w:val="000000"/>
          <w:szCs w:val="32"/>
        </w:rPr>
        <w:t>级响应、II级响应和I级响应</w:t>
      </w:r>
    </w:p>
    <w:p>
      <w:pPr>
        <w:spacing w:line="580" w:lineRule="exact"/>
        <w:ind w:firstLine="640" w:firstLineChars="200"/>
        <w:rPr>
          <w:rFonts w:eastAsia="仿宋_GB2312"/>
          <w:color w:val="000000"/>
          <w:szCs w:val="32"/>
        </w:rPr>
      </w:pPr>
      <w:r>
        <w:rPr>
          <w:rFonts w:eastAsia="仿宋_GB2312"/>
          <w:color w:val="000000"/>
          <w:szCs w:val="32"/>
        </w:rPr>
        <w:t>较大、重大或特别重大金融突发事件发生后，市金融应急指挥部立即报请长沙市金融应急指挥部</w:t>
      </w:r>
      <w:r>
        <w:rPr>
          <w:rFonts w:hint="eastAsia" w:eastAsia="仿宋_GB2312"/>
          <w:color w:val="000000"/>
          <w:szCs w:val="32"/>
        </w:rPr>
        <w:t>，</w:t>
      </w:r>
      <w:r>
        <w:rPr>
          <w:rFonts w:eastAsia="仿宋_GB2312"/>
          <w:color w:val="000000"/>
          <w:szCs w:val="32"/>
        </w:rPr>
        <w:t>启动相应级别的应急响应。在上级统一领导下，市金融应急指挥部和有关部门配合开展应急处置工作。</w:t>
      </w:r>
    </w:p>
    <w:p>
      <w:pPr>
        <w:autoSpaceDE w:val="0"/>
        <w:spacing w:line="580" w:lineRule="exact"/>
        <w:ind w:firstLine="640" w:firstLineChars="200"/>
        <w:rPr>
          <w:rFonts w:eastAsia="仿宋_GB2312"/>
          <w:szCs w:val="32"/>
        </w:rPr>
      </w:pPr>
      <w:r>
        <w:rPr>
          <w:rFonts w:eastAsia="仿宋_GB2312"/>
          <w:szCs w:val="32"/>
        </w:rPr>
        <w:t>高级别应急响应启动后，相关低级别应急响应同时启动。</w:t>
      </w:r>
    </w:p>
    <w:p>
      <w:pPr>
        <w:spacing w:line="580" w:lineRule="exact"/>
        <w:ind w:firstLine="640" w:firstLineChars="200"/>
        <w:rPr>
          <w:rFonts w:eastAsia="仿宋_GB2312"/>
          <w:color w:val="000000"/>
          <w:szCs w:val="32"/>
        </w:rPr>
      </w:pPr>
      <w:r>
        <w:rPr>
          <w:rFonts w:eastAsia="仿宋_GB2312"/>
          <w:color w:val="000000"/>
          <w:szCs w:val="32"/>
        </w:rPr>
        <w:t>4.4 信息报送和处理</w:t>
      </w:r>
    </w:p>
    <w:p>
      <w:pPr>
        <w:spacing w:line="580" w:lineRule="exact"/>
        <w:ind w:firstLine="640" w:firstLineChars="200"/>
        <w:rPr>
          <w:rFonts w:eastAsia="仿宋_GB2312"/>
          <w:color w:val="000000"/>
          <w:szCs w:val="32"/>
        </w:rPr>
      </w:pPr>
      <w:r>
        <w:rPr>
          <w:rFonts w:eastAsia="仿宋_GB2312"/>
          <w:color w:val="000000"/>
          <w:szCs w:val="32"/>
        </w:rPr>
        <w:t>4.4.1 金融突发事件发生后，事发单位应在10分钟内口头向市金融事务中心及其上级主管部门、相应的监管部门（中国银保监会湖南监管局、中国证监会湖南监管局）报告，同时报告人民银行浏阳支行和</w:t>
      </w:r>
      <w:r>
        <w:rPr>
          <w:rFonts w:eastAsia="仿宋_GB2312"/>
          <w:szCs w:val="32"/>
        </w:rPr>
        <w:t>市</w:t>
      </w:r>
      <w:r>
        <w:rPr>
          <w:rFonts w:hint="eastAsia" w:eastAsia="仿宋_GB2312"/>
          <w:szCs w:val="32"/>
        </w:rPr>
        <w:t>应急管理局</w:t>
      </w:r>
      <w:r>
        <w:rPr>
          <w:rFonts w:eastAsia="仿宋_GB2312"/>
          <w:color w:val="000000"/>
          <w:szCs w:val="32"/>
        </w:rPr>
        <w:t>；在40分钟内进行简要书面报告，并及时续报。有关重要情况及时向长沙市金融应急指挥部报告。</w:t>
      </w:r>
    </w:p>
    <w:p>
      <w:pPr>
        <w:spacing w:line="580" w:lineRule="exact"/>
        <w:ind w:firstLine="640" w:firstLineChars="200"/>
        <w:rPr>
          <w:rFonts w:eastAsia="仿宋_GB2312"/>
          <w:szCs w:val="32"/>
        </w:rPr>
      </w:pPr>
      <w:r>
        <w:rPr>
          <w:rFonts w:eastAsia="仿宋_GB2312"/>
          <w:color w:val="000000"/>
          <w:szCs w:val="32"/>
        </w:rPr>
        <w:t>4.4.2 较大、重大和特别重大金融突发事件发生后，市金融应急指挥部应立即将金融突发事件信息（最迟不超过1小时）报告长沙市金融应急指挥部，并同时报告长沙</w:t>
      </w:r>
      <w:r>
        <w:rPr>
          <w:rFonts w:eastAsia="仿宋_GB2312"/>
          <w:szCs w:val="32"/>
        </w:rPr>
        <w:t>市应急局。</w:t>
      </w:r>
    </w:p>
    <w:p>
      <w:pPr>
        <w:spacing w:line="580" w:lineRule="exact"/>
        <w:ind w:firstLine="640" w:firstLineChars="200"/>
        <w:rPr>
          <w:rFonts w:eastAsia="仿宋_GB2312"/>
          <w:szCs w:val="32"/>
        </w:rPr>
      </w:pPr>
      <w:r>
        <w:rPr>
          <w:rFonts w:eastAsia="仿宋_GB2312"/>
          <w:color w:val="000000"/>
          <w:szCs w:val="32"/>
        </w:rPr>
        <w:t>4.4.3 市金融应急指挥部办公室在汇总和分析各部门情况报告的基础上，对事件的性质及严重程度进行分析和判断，并及时将有关信息报告市金融应急</w:t>
      </w:r>
      <w:r>
        <w:rPr>
          <w:rFonts w:eastAsia="仿宋_GB2312"/>
          <w:szCs w:val="32"/>
        </w:rPr>
        <w:t>指挥部和市</w:t>
      </w:r>
      <w:r>
        <w:rPr>
          <w:rFonts w:hint="eastAsia" w:eastAsia="仿宋_GB2312"/>
          <w:szCs w:val="32"/>
        </w:rPr>
        <w:t>应急管理局</w:t>
      </w:r>
      <w:r>
        <w:rPr>
          <w:rFonts w:eastAsia="仿宋_GB2312"/>
          <w:szCs w:val="32"/>
        </w:rPr>
        <w:t>。</w:t>
      </w:r>
    </w:p>
    <w:p>
      <w:pPr>
        <w:spacing w:line="580" w:lineRule="exact"/>
        <w:ind w:firstLine="640" w:firstLineChars="200"/>
        <w:rPr>
          <w:rFonts w:eastAsia="仿宋_GB2312"/>
          <w:color w:val="000000"/>
          <w:szCs w:val="32"/>
        </w:rPr>
      </w:pPr>
      <w:r>
        <w:rPr>
          <w:rFonts w:eastAsia="仿宋_GB2312"/>
          <w:szCs w:val="32"/>
        </w:rPr>
        <w:t>4.4.4 报告内容包括：发生金融突发事件的机构</w:t>
      </w:r>
      <w:r>
        <w:rPr>
          <w:rFonts w:eastAsia="仿宋_GB2312"/>
          <w:color w:val="000000"/>
          <w:szCs w:val="32"/>
        </w:rPr>
        <w:t>名称、地点、时间；金融突发事件的原因、性质、等级、可能涉及的金额及人数、影响范围以及事件发生后的社会稳定情况；事态的发展趋势、可能造成的损失；已采取的应对措施及拟进一步采取的措施；其他与该事件有关的内容。</w:t>
      </w:r>
    </w:p>
    <w:p>
      <w:pPr>
        <w:spacing w:line="580" w:lineRule="exact"/>
        <w:ind w:firstLine="640" w:firstLineChars="200"/>
        <w:rPr>
          <w:rFonts w:eastAsia="仿宋_GB2312"/>
          <w:color w:val="000000"/>
          <w:szCs w:val="32"/>
        </w:rPr>
      </w:pPr>
      <w:r>
        <w:rPr>
          <w:rFonts w:eastAsia="仿宋_GB2312"/>
          <w:color w:val="000000"/>
          <w:szCs w:val="32"/>
        </w:rPr>
        <w:t>4.5 信息发布</w:t>
      </w:r>
    </w:p>
    <w:p>
      <w:pPr>
        <w:spacing w:line="580" w:lineRule="exact"/>
        <w:ind w:firstLine="640" w:firstLineChars="200"/>
        <w:rPr>
          <w:rFonts w:eastAsia="仿宋_GB2312"/>
          <w:color w:val="000000"/>
          <w:szCs w:val="32"/>
        </w:rPr>
      </w:pPr>
      <w:r>
        <w:rPr>
          <w:rFonts w:eastAsia="仿宋_GB2312"/>
          <w:color w:val="000000"/>
          <w:szCs w:val="32"/>
        </w:rPr>
        <w:t>金融突发事件信息发布遵循实事求是、及时准确的原则。市金融应急指挥部办公室按照有关规定，做好相关信息发布工作。</w:t>
      </w:r>
    </w:p>
    <w:p>
      <w:pPr>
        <w:spacing w:line="580" w:lineRule="exact"/>
        <w:ind w:firstLine="640" w:firstLineChars="200"/>
        <w:rPr>
          <w:rFonts w:eastAsia="仿宋_GB2312"/>
          <w:color w:val="000000"/>
          <w:szCs w:val="32"/>
        </w:rPr>
      </w:pPr>
      <w:r>
        <w:rPr>
          <w:rFonts w:eastAsia="仿宋_GB2312"/>
          <w:color w:val="000000"/>
          <w:szCs w:val="32"/>
        </w:rPr>
        <w:t>4.6 应急结束</w:t>
      </w:r>
    </w:p>
    <w:p>
      <w:pPr>
        <w:spacing w:line="580" w:lineRule="exact"/>
        <w:ind w:firstLine="640" w:firstLineChars="200"/>
        <w:rPr>
          <w:rFonts w:eastAsia="仿宋_GB2312"/>
          <w:color w:val="000000"/>
          <w:szCs w:val="32"/>
        </w:rPr>
      </w:pPr>
      <w:r>
        <w:rPr>
          <w:rFonts w:eastAsia="仿宋_GB2312"/>
          <w:color w:val="000000"/>
          <w:szCs w:val="32"/>
        </w:rPr>
        <w:t>金融突发事件隐患或者相关危险因素消除后，市金融应急指挥部办公室组</w:t>
      </w:r>
      <w:r>
        <w:rPr>
          <w:rFonts w:eastAsia="仿宋_GB2312"/>
          <w:color w:val="000000"/>
          <w:spacing w:val="-4"/>
          <w:szCs w:val="32"/>
        </w:rPr>
        <w:t>织有关专家进行分析论证，经分析评估确认再无危害和风险后，依响应级别按程序提出终止应急响应的建议，由有关金融突发事件应急指挥机构按照有关程序决定并宣布应急结束。</w:t>
      </w:r>
    </w:p>
    <w:p>
      <w:pPr>
        <w:spacing w:line="580" w:lineRule="exact"/>
        <w:ind w:firstLine="640" w:firstLineChars="200"/>
        <w:rPr>
          <w:rFonts w:eastAsia="黑体"/>
          <w:color w:val="000000"/>
          <w:szCs w:val="32"/>
        </w:rPr>
      </w:pPr>
      <w:r>
        <w:rPr>
          <w:rFonts w:eastAsia="黑体"/>
          <w:color w:val="000000"/>
          <w:szCs w:val="32"/>
        </w:rPr>
        <w:t>5</w:t>
      </w:r>
      <w:r>
        <w:rPr>
          <w:rFonts w:hint="eastAsia" w:eastAsia="黑体"/>
          <w:color w:val="000000"/>
          <w:szCs w:val="32"/>
        </w:rPr>
        <w:t>．</w:t>
      </w:r>
      <w:r>
        <w:rPr>
          <w:rFonts w:eastAsia="黑体"/>
          <w:color w:val="000000"/>
          <w:szCs w:val="32"/>
        </w:rPr>
        <w:t>善后工作</w:t>
      </w:r>
    </w:p>
    <w:p>
      <w:pPr>
        <w:spacing w:line="580" w:lineRule="exact"/>
        <w:ind w:firstLine="640" w:firstLineChars="200"/>
        <w:rPr>
          <w:rFonts w:eastAsia="仿宋_GB2312"/>
          <w:color w:val="000000"/>
          <w:szCs w:val="32"/>
        </w:rPr>
      </w:pPr>
      <w:r>
        <w:rPr>
          <w:rFonts w:eastAsia="仿宋_GB2312"/>
          <w:color w:val="000000"/>
          <w:szCs w:val="32"/>
        </w:rPr>
        <w:t>5.1 善后处置</w:t>
      </w:r>
    </w:p>
    <w:p>
      <w:pPr>
        <w:spacing w:line="580" w:lineRule="exact"/>
        <w:ind w:firstLine="640" w:firstLineChars="200"/>
        <w:rPr>
          <w:rFonts w:eastAsia="仿宋_GB2312"/>
          <w:color w:val="000000"/>
          <w:szCs w:val="32"/>
        </w:rPr>
      </w:pPr>
      <w:r>
        <w:rPr>
          <w:rFonts w:eastAsia="仿宋_GB2312"/>
          <w:color w:val="000000"/>
          <w:szCs w:val="32"/>
        </w:rPr>
        <w:t>按照职责分工，由有关单位负责开展善后处置工作。具体包括：清理并保管被关闭的金融机构账目，核实被关闭金融机构的个人债权，并落实兑付和补偿措施；彻查金融突发事件的全过程及原因，追究相关人员责任；评估因金融突发事件而发生的直接损失和间接损</w:t>
      </w:r>
      <w:r>
        <w:rPr>
          <w:rFonts w:hint="eastAsia" w:eastAsia="仿宋_GB2312"/>
          <w:color w:val="000000"/>
          <w:szCs w:val="32"/>
        </w:rPr>
        <w:t>失</w:t>
      </w:r>
      <w:r>
        <w:rPr>
          <w:rFonts w:eastAsia="仿宋_GB2312"/>
          <w:color w:val="000000"/>
          <w:szCs w:val="32"/>
        </w:rPr>
        <w:t>。</w:t>
      </w:r>
    </w:p>
    <w:p>
      <w:pPr>
        <w:spacing w:line="580" w:lineRule="exact"/>
        <w:ind w:firstLine="640" w:firstLineChars="200"/>
        <w:rPr>
          <w:rFonts w:eastAsia="仿宋_GB2312"/>
          <w:color w:val="000000"/>
          <w:szCs w:val="32"/>
        </w:rPr>
      </w:pPr>
      <w:r>
        <w:rPr>
          <w:rFonts w:eastAsia="仿宋_GB2312"/>
          <w:color w:val="000000"/>
          <w:szCs w:val="32"/>
        </w:rPr>
        <w:t>5.2 总结评估</w:t>
      </w:r>
    </w:p>
    <w:p>
      <w:pPr>
        <w:spacing w:line="580" w:lineRule="exact"/>
        <w:ind w:firstLine="640" w:firstLineChars="200"/>
        <w:rPr>
          <w:rFonts w:eastAsia="仿宋_GB2312"/>
          <w:color w:val="000000"/>
          <w:szCs w:val="32"/>
        </w:rPr>
      </w:pPr>
      <w:r>
        <w:rPr>
          <w:rFonts w:eastAsia="仿宋_GB2312"/>
          <w:color w:val="000000"/>
          <w:szCs w:val="32"/>
        </w:rPr>
        <w:t>应急结束后，有关单位要及时对金融突发事件的起因、发展、损失、应急措施和处置结果进行全面评估与总结，由市金融应急指挥部办公室进行汇总，并将总结报告报送市金融应急指挥部和</w:t>
      </w:r>
      <w:r>
        <w:rPr>
          <w:rFonts w:eastAsia="仿宋_GB2312"/>
          <w:szCs w:val="32"/>
        </w:rPr>
        <w:t>市</w:t>
      </w:r>
      <w:r>
        <w:rPr>
          <w:rFonts w:hint="eastAsia" w:eastAsia="仿宋_GB2312"/>
          <w:szCs w:val="32"/>
        </w:rPr>
        <w:t>应急管理局</w:t>
      </w:r>
      <w:r>
        <w:rPr>
          <w:rFonts w:eastAsia="仿宋_GB2312"/>
          <w:color w:val="000000"/>
          <w:szCs w:val="32"/>
        </w:rPr>
        <w:t>。市金融应急指挥部应针对处置金融突发事件过程中暴露出的有关问题，提请市人民政府修订本预案。</w:t>
      </w:r>
    </w:p>
    <w:p>
      <w:pPr>
        <w:spacing w:line="580" w:lineRule="exact"/>
        <w:ind w:firstLine="640" w:firstLineChars="200"/>
        <w:rPr>
          <w:rFonts w:hint="eastAsia" w:eastAsia="黑体"/>
          <w:color w:val="000000"/>
          <w:szCs w:val="32"/>
        </w:rPr>
      </w:pPr>
      <w:r>
        <w:rPr>
          <w:rFonts w:eastAsia="黑体"/>
          <w:color w:val="000000"/>
          <w:szCs w:val="32"/>
        </w:rPr>
        <w:t>6</w:t>
      </w:r>
      <w:r>
        <w:rPr>
          <w:rFonts w:hint="eastAsia" w:eastAsia="黑体"/>
          <w:color w:val="000000"/>
          <w:szCs w:val="32"/>
        </w:rPr>
        <w:t>．</w:t>
      </w:r>
      <w:r>
        <w:rPr>
          <w:rFonts w:eastAsia="黑体"/>
          <w:color w:val="000000"/>
          <w:szCs w:val="32"/>
        </w:rPr>
        <w:t>应急保障</w:t>
      </w:r>
    </w:p>
    <w:p>
      <w:pPr>
        <w:spacing w:line="580" w:lineRule="exact"/>
        <w:ind w:firstLine="640" w:firstLineChars="200"/>
        <w:rPr>
          <w:rFonts w:eastAsia="仿宋_GB2312"/>
          <w:color w:val="000000"/>
          <w:szCs w:val="32"/>
        </w:rPr>
      </w:pPr>
      <w:r>
        <w:rPr>
          <w:rFonts w:eastAsia="仿宋_GB2312"/>
          <w:color w:val="000000"/>
          <w:szCs w:val="32"/>
        </w:rPr>
        <w:t>6.1 通信保障</w:t>
      </w:r>
    </w:p>
    <w:p>
      <w:pPr>
        <w:spacing w:line="580" w:lineRule="exact"/>
        <w:ind w:firstLine="640" w:firstLineChars="200"/>
        <w:rPr>
          <w:rFonts w:eastAsia="仿宋_GB2312"/>
          <w:color w:val="000000"/>
          <w:szCs w:val="32"/>
        </w:rPr>
      </w:pPr>
      <w:r>
        <w:rPr>
          <w:rFonts w:eastAsia="仿宋_GB2312"/>
          <w:color w:val="000000"/>
          <w:szCs w:val="32"/>
        </w:rPr>
        <w:t>市金融应急指挥部办公室应与市金融应急指挥部各成员单位、相关金融机构建立信息共享平台，实现信息互通共享，确保通信畅通。所有通信及信息共享应符合有关保密规定。</w:t>
      </w:r>
    </w:p>
    <w:p>
      <w:pPr>
        <w:spacing w:line="580" w:lineRule="exact"/>
        <w:ind w:firstLine="640" w:firstLineChars="200"/>
        <w:rPr>
          <w:rFonts w:eastAsia="仿宋_GB2312"/>
          <w:color w:val="000000"/>
          <w:szCs w:val="32"/>
        </w:rPr>
      </w:pPr>
      <w:r>
        <w:rPr>
          <w:rFonts w:eastAsia="仿宋_GB2312"/>
          <w:color w:val="000000"/>
          <w:szCs w:val="32"/>
        </w:rPr>
        <w:t>6.2 文电运转保障</w:t>
      </w:r>
    </w:p>
    <w:p>
      <w:pPr>
        <w:spacing w:line="580" w:lineRule="exact"/>
        <w:ind w:firstLine="640" w:firstLineChars="200"/>
        <w:rPr>
          <w:rFonts w:eastAsia="仿宋_GB2312"/>
          <w:color w:val="000000"/>
          <w:szCs w:val="32"/>
        </w:rPr>
      </w:pPr>
      <w:r>
        <w:rPr>
          <w:rFonts w:eastAsia="仿宋_GB2312"/>
          <w:color w:val="000000"/>
          <w:szCs w:val="32"/>
        </w:rPr>
        <w:t>市金融应急指挥部办公室、人民银行浏阳支行等有关部门应根据各自职责规定，确保文电运转的高效、迅速、准确。</w:t>
      </w:r>
    </w:p>
    <w:p>
      <w:pPr>
        <w:spacing w:line="580" w:lineRule="exact"/>
        <w:ind w:firstLine="640" w:firstLineChars="200"/>
        <w:rPr>
          <w:rFonts w:eastAsia="仿宋_GB2312"/>
          <w:color w:val="000000"/>
          <w:szCs w:val="32"/>
        </w:rPr>
      </w:pPr>
      <w:r>
        <w:rPr>
          <w:rFonts w:eastAsia="仿宋_GB2312"/>
          <w:color w:val="000000"/>
          <w:szCs w:val="32"/>
        </w:rPr>
        <w:t>6.3 技术保障</w:t>
      </w:r>
    </w:p>
    <w:p>
      <w:pPr>
        <w:spacing w:line="580" w:lineRule="exact"/>
        <w:ind w:firstLine="640" w:firstLineChars="200"/>
        <w:rPr>
          <w:rFonts w:eastAsia="仿宋_GB2312"/>
          <w:color w:val="000000"/>
          <w:szCs w:val="32"/>
        </w:rPr>
      </w:pPr>
      <w:r>
        <w:rPr>
          <w:rFonts w:eastAsia="仿宋_GB2312"/>
          <w:color w:val="000000"/>
          <w:szCs w:val="32"/>
        </w:rPr>
        <w:t>各相关部门应确保本系统计算机设备及网络系统有足够的软硬件技术支</w:t>
      </w:r>
      <w:r>
        <w:rPr>
          <w:rFonts w:hint="eastAsia" w:eastAsia="仿宋_GB2312"/>
          <w:color w:val="000000"/>
          <w:szCs w:val="32"/>
        </w:rPr>
        <w:t>撑</w:t>
      </w:r>
      <w:r>
        <w:rPr>
          <w:rFonts w:eastAsia="仿宋_GB2312"/>
          <w:color w:val="000000"/>
          <w:szCs w:val="32"/>
        </w:rPr>
        <w:t>保障；建立数据备份中心，核心账务数据应实现异地备份；加强事故灾难备份中心的建设与完善，做好事故灾难备份中心的维护和管理。</w:t>
      </w:r>
    </w:p>
    <w:p>
      <w:pPr>
        <w:spacing w:line="580" w:lineRule="exact"/>
        <w:ind w:firstLine="640" w:firstLineChars="200"/>
        <w:rPr>
          <w:rFonts w:eastAsia="仿宋_GB2312"/>
          <w:color w:val="000000"/>
          <w:szCs w:val="32"/>
        </w:rPr>
      </w:pPr>
      <w:r>
        <w:rPr>
          <w:rFonts w:eastAsia="仿宋_GB2312"/>
          <w:color w:val="000000"/>
          <w:szCs w:val="32"/>
        </w:rPr>
        <w:t>6.4 安全保障</w:t>
      </w:r>
    </w:p>
    <w:p>
      <w:pPr>
        <w:spacing w:line="580" w:lineRule="exact"/>
        <w:ind w:firstLine="640" w:firstLineChars="200"/>
        <w:rPr>
          <w:rFonts w:eastAsia="仿宋_GB2312"/>
          <w:color w:val="000000"/>
          <w:szCs w:val="32"/>
        </w:rPr>
      </w:pPr>
      <w:r>
        <w:rPr>
          <w:rFonts w:eastAsia="仿宋_GB2312"/>
          <w:color w:val="000000"/>
          <w:szCs w:val="32"/>
        </w:rPr>
        <w:t>各相关部门应确保工作场所的安全性和保密性，</w:t>
      </w:r>
      <w:r>
        <w:rPr>
          <w:rFonts w:hint="eastAsia" w:eastAsia="仿宋_GB2312"/>
          <w:color w:val="000000"/>
          <w:szCs w:val="32"/>
        </w:rPr>
        <w:t>保障</w:t>
      </w:r>
      <w:r>
        <w:rPr>
          <w:rFonts w:eastAsia="仿宋_GB2312"/>
          <w:color w:val="000000"/>
          <w:szCs w:val="32"/>
        </w:rPr>
        <w:t>有关工作人员的人身安全。重要岗位至少</w:t>
      </w:r>
      <w:r>
        <w:rPr>
          <w:rFonts w:hint="eastAsia" w:eastAsia="仿宋_GB2312"/>
          <w:color w:val="000000"/>
          <w:szCs w:val="32"/>
        </w:rPr>
        <w:t>安排</w:t>
      </w:r>
      <w:r>
        <w:rPr>
          <w:rFonts w:eastAsia="仿宋_GB2312"/>
          <w:color w:val="000000"/>
          <w:szCs w:val="32"/>
        </w:rPr>
        <w:t>2名人员替换，确保在任何情况下不因人员缺岗而影响整个系统正常运行。</w:t>
      </w:r>
    </w:p>
    <w:p>
      <w:pPr>
        <w:spacing w:line="580" w:lineRule="exact"/>
        <w:ind w:firstLine="640" w:firstLineChars="200"/>
        <w:rPr>
          <w:rFonts w:eastAsia="黑体"/>
          <w:color w:val="000000"/>
          <w:szCs w:val="32"/>
        </w:rPr>
      </w:pPr>
      <w:r>
        <w:rPr>
          <w:rFonts w:eastAsia="黑体"/>
          <w:color w:val="000000"/>
          <w:szCs w:val="32"/>
        </w:rPr>
        <w:t>7</w:t>
      </w:r>
      <w:r>
        <w:rPr>
          <w:rFonts w:hint="eastAsia" w:eastAsia="黑体"/>
          <w:color w:val="000000"/>
          <w:szCs w:val="32"/>
        </w:rPr>
        <w:t>．</w:t>
      </w:r>
      <w:r>
        <w:rPr>
          <w:rFonts w:eastAsia="黑体"/>
          <w:color w:val="000000"/>
          <w:szCs w:val="32"/>
        </w:rPr>
        <w:t>监督管理</w:t>
      </w:r>
    </w:p>
    <w:p>
      <w:pPr>
        <w:spacing w:line="580" w:lineRule="exact"/>
        <w:ind w:firstLine="640" w:firstLineChars="200"/>
        <w:rPr>
          <w:rFonts w:eastAsia="仿宋_GB2312"/>
          <w:color w:val="000000"/>
          <w:szCs w:val="32"/>
        </w:rPr>
      </w:pPr>
      <w:r>
        <w:rPr>
          <w:rFonts w:eastAsia="仿宋_GB2312"/>
          <w:color w:val="000000"/>
          <w:szCs w:val="32"/>
        </w:rPr>
        <w:t>7.1 宣传、培训和演练</w:t>
      </w:r>
    </w:p>
    <w:p>
      <w:pPr>
        <w:spacing w:line="580" w:lineRule="exact"/>
        <w:ind w:firstLine="640" w:firstLineChars="200"/>
        <w:rPr>
          <w:rFonts w:eastAsia="仿宋_GB2312"/>
          <w:color w:val="000000"/>
          <w:szCs w:val="32"/>
        </w:rPr>
      </w:pPr>
      <w:r>
        <w:rPr>
          <w:rFonts w:eastAsia="仿宋_GB2312"/>
          <w:color w:val="000000"/>
          <w:szCs w:val="32"/>
        </w:rPr>
        <w:t>市金融应急指挥部应根据实际需要举办培训班，运用处置金融突发事件的相关案例，采取以案说法的形式培训干部，提升干部应急处置能力，提高相关单位的监管水平，防止类似事件再次发生。同时，定期组织应急预案演练。</w:t>
      </w:r>
    </w:p>
    <w:p>
      <w:pPr>
        <w:spacing w:line="580" w:lineRule="exact"/>
        <w:ind w:firstLine="640" w:firstLineChars="200"/>
        <w:rPr>
          <w:rFonts w:eastAsia="仿宋_GB2312"/>
          <w:color w:val="000000"/>
          <w:szCs w:val="32"/>
        </w:rPr>
      </w:pPr>
      <w:r>
        <w:rPr>
          <w:rFonts w:eastAsia="仿宋_GB2312"/>
          <w:color w:val="000000"/>
          <w:szCs w:val="32"/>
        </w:rPr>
        <w:t>7.2 奖励和责任</w:t>
      </w:r>
    </w:p>
    <w:p>
      <w:pPr>
        <w:spacing w:line="580" w:lineRule="exact"/>
        <w:ind w:firstLine="640" w:firstLineChars="200"/>
        <w:rPr>
          <w:rFonts w:eastAsia="仿宋_GB2312"/>
          <w:color w:val="000000"/>
          <w:szCs w:val="32"/>
        </w:rPr>
      </w:pPr>
      <w:r>
        <w:rPr>
          <w:rFonts w:eastAsia="仿宋_GB2312"/>
          <w:color w:val="000000"/>
          <w:szCs w:val="32"/>
        </w:rPr>
        <w:t>对在金融突发事件应急处置中作出突出贡献的先进集体和个人，按照有关规定进行申报，经相关部门审核批准同意后予以表彰和奖励；对迟报、漏报、瞒报、谎报重要信息，或在应对处置工作中有失职、渎职行为并造成严重后果的，依法依规追究相关责任人的责任；涉嫌犯罪的，</w:t>
      </w:r>
      <w:r>
        <w:rPr>
          <w:rFonts w:hint="eastAsia" w:eastAsia="仿宋_GB2312"/>
          <w:color w:val="000000"/>
          <w:szCs w:val="32"/>
        </w:rPr>
        <w:t>依法</w:t>
      </w:r>
      <w:r>
        <w:rPr>
          <w:rFonts w:eastAsia="仿宋_GB2312"/>
          <w:color w:val="000000"/>
          <w:szCs w:val="32"/>
        </w:rPr>
        <w:t>移送有权机关处理。</w:t>
      </w:r>
    </w:p>
    <w:p>
      <w:pPr>
        <w:spacing w:line="580" w:lineRule="exact"/>
        <w:ind w:firstLine="640" w:firstLineChars="200"/>
        <w:rPr>
          <w:rFonts w:eastAsia="仿宋_GB2312"/>
          <w:color w:val="000000"/>
          <w:szCs w:val="32"/>
        </w:rPr>
      </w:pPr>
      <w:r>
        <w:rPr>
          <w:rFonts w:eastAsia="仿宋_GB2312"/>
          <w:color w:val="000000"/>
          <w:szCs w:val="32"/>
        </w:rPr>
        <w:t>7.3 监督检查</w:t>
      </w:r>
    </w:p>
    <w:p>
      <w:pPr>
        <w:spacing w:line="580" w:lineRule="exact"/>
        <w:ind w:firstLine="640" w:firstLineChars="200"/>
        <w:rPr>
          <w:rFonts w:eastAsia="仿宋_GB2312"/>
          <w:color w:val="000000"/>
          <w:szCs w:val="32"/>
        </w:rPr>
      </w:pPr>
      <w:r>
        <w:rPr>
          <w:rFonts w:eastAsia="仿宋_GB2312"/>
          <w:color w:val="000000"/>
          <w:szCs w:val="32"/>
        </w:rPr>
        <w:t>人民银行浏阳支行根据有关规定对流动性支持的使用情况进行检查。</w:t>
      </w:r>
    </w:p>
    <w:p>
      <w:pPr>
        <w:spacing w:line="580" w:lineRule="exact"/>
        <w:ind w:firstLine="640" w:firstLineChars="200"/>
        <w:rPr>
          <w:rFonts w:eastAsia="仿宋_GB2312"/>
          <w:color w:val="000000"/>
          <w:szCs w:val="32"/>
        </w:rPr>
      </w:pPr>
      <w:r>
        <w:rPr>
          <w:rFonts w:eastAsia="仿宋_GB2312"/>
          <w:szCs w:val="32"/>
        </w:rPr>
        <w:t>市</w:t>
      </w:r>
      <w:r>
        <w:rPr>
          <w:rFonts w:hint="eastAsia" w:eastAsia="仿宋_GB2312"/>
          <w:szCs w:val="32"/>
        </w:rPr>
        <w:t>应急管理局</w:t>
      </w:r>
      <w:r>
        <w:rPr>
          <w:rFonts w:eastAsia="仿宋_GB2312"/>
          <w:szCs w:val="32"/>
        </w:rPr>
        <w:t>、市金融</w:t>
      </w:r>
      <w:r>
        <w:rPr>
          <w:rFonts w:eastAsia="仿宋_GB2312"/>
          <w:color w:val="000000"/>
          <w:szCs w:val="32"/>
        </w:rPr>
        <w:t>应急指挥部办公室会同市相关部门对本预案的实施情况进行监督检查，确保应急措施到位。</w:t>
      </w:r>
    </w:p>
    <w:p>
      <w:pPr>
        <w:spacing w:line="580" w:lineRule="exact"/>
        <w:ind w:firstLine="640" w:firstLineChars="200"/>
        <w:rPr>
          <w:rFonts w:eastAsia="黑体"/>
          <w:color w:val="000000"/>
          <w:szCs w:val="32"/>
        </w:rPr>
      </w:pPr>
      <w:r>
        <w:rPr>
          <w:rFonts w:eastAsia="黑体"/>
          <w:color w:val="000000"/>
          <w:szCs w:val="32"/>
        </w:rPr>
        <w:t>8</w:t>
      </w:r>
      <w:r>
        <w:rPr>
          <w:rFonts w:hint="eastAsia" w:eastAsia="黑体"/>
          <w:color w:val="000000"/>
          <w:szCs w:val="32"/>
        </w:rPr>
        <w:t>．</w:t>
      </w:r>
      <w:r>
        <w:rPr>
          <w:rFonts w:eastAsia="黑体"/>
          <w:color w:val="000000"/>
          <w:szCs w:val="32"/>
        </w:rPr>
        <w:t>附则</w:t>
      </w:r>
    </w:p>
    <w:p>
      <w:pPr>
        <w:spacing w:line="580" w:lineRule="exact"/>
        <w:ind w:firstLine="640" w:firstLineChars="200"/>
        <w:rPr>
          <w:rFonts w:eastAsia="仿宋_GB2312"/>
          <w:color w:val="000000"/>
          <w:szCs w:val="32"/>
        </w:rPr>
      </w:pPr>
      <w:r>
        <w:rPr>
          <w:rFonts w:eastAsia="仿宋_GB2312"/>
          <w:color w:val="000000"/>
          <w:szCs w:val="32"/>
        </w:rPr>
        <w:t>8.1 预案管理</w:t>
      </w:r>
    </w:p>
    <w:p>
      <w:pPr>
        <w:spacing w:line="580" w:lineRule="exact"/>
        <w:ind w:firstLine="640" w:firstLineChars="200"/>
        <w:rPr>
          <w:rFonts w:eastAsia="仿宋_GB2312"/>
          <w:color w:val="000000"/>
          <w:szCs w:val="32"/>
        </w:rPr>
      </w:pPr>
      <w:r>
        <w:rPr>
          <w:rFonts w:eastAsia="仿宋_GB2312"/>
          <w:color w:val="000000"/>
          <w:szCs w:val="32"/>
        </w:rPr>
        <w:t>根据实际情况变化，及时修订完善本预案。</w:t>
      </w:r>
    </w:p>
    <w:p>
      <w:pPr>
        <w:spacing w:line="580" w:lineRule="exact"/>
        <w:ind w:firstLine="640" w:firstLineChars="200"/>
        <w:rPr>
          <w:rFonts w:eastAsia="仿宋_GB2312"/>
          <w:color w:val="000000"/>
          <w:szCs w:val="32"/>
        </w:rPr>
      </w:pPr>
      <w:r>
        <w:rPr>
          <w:rFonts w:eastAsia="仿宋_GB2312"/>
          <w:color w:val="000000"/>
          <w:szCs w:val="32"/>
        </w:rPr>
        <w:t>8.2 预案实施</w:t>
      </w:r>
    </w:p>
    <w:p>
      <w:pPr>
        <w:spacing w:line="580" w:lineRule="exact"/>
        <w:ind w:firstLine="640" w:firstLineChars="200"/>
        <w:rPr>
          <w:rFonts w:eastAsia="仿宋_GB2312"/>
          <w:color w:val="FF0000"/>
          <w:szCs w:val="32"/>
        </w:rPr>
      </w:pPr>
      <w:r>
        <w:rPr>
          <w:rFonts w:eastAsia="仿宋_GB2312"/>
          <w:color w:val="000000"/>
          <w:szCs w:val="32"/>
        </w:rPr>
        <w:t>本预案自</w:t>
      </w:r>
      <w:r>
        <w:rPr>
          <w:rFonts w:hint="eastAsia" w:eastAsia="仿宋_GB2312"/>
          <w:color w:val="000000"/>
          <w:szCs w:val="32"/>
        </w:rPr>
        <w:t>公布</w:t>
      </w:r>
      <w:r>
        <w:rPr>
          <w:rFonts w:eastAsia="仿宋_GB2312"/>
          <w:color w:val="000000"/>
          <w:szCs w:val="32"/>
        </w:rPr>
        <w:t>之日起施</w:t>
      </w:r>
      <w:r>
        <w:rPr>
          <w:rFonts w:hint="eastAsia" w:eastAsia="仿宋_GB2312"/>
          <w:color w:val="000000"/>
          <w:szCs w:val="32"/>
        </w:rPr>
        <w:t>行，有效期5年。</w:t>
      </w:r>
    </w:p>
    <w:p>
      <w:pPr>
        <w:spacing w:line="580" w:lineRule="exact"/>
        <w:jc w:val="center"/>
        <w:rPr>
          <w:rFonts w:hint="eastAsia"/>
          <w:color w:val="FF0000"/>
          <w:sz w:val="44"/>
        </w:rPr>
      </w:pPr>
      <w:r>
        <w:rPr>
          <w:rFonts w:eastAsia="仿宋_GB2312"/>
          <w:color w:val="000000"/>
          <w:szCs w:val="32"/>
        </w:rPr>
        <w:br w:type="page"/>
      </w:r>
      <w:r>
        <w:rPr>
          <w:rFonts w:eastAsia="方正小标宋简体"/>
          <w:sz w:val="44"/>
        </w:rPr>
        <w:t>浏阳市油气长输管道突发事件应急预案目录</w:t>
      </w:r>
    </w:p>
    <w:p>
      <w:pPr>
        <w:spacing w:line="600" w:lineRule="exact"/>
        <w:ind w:firstLine="640" w:firstLineChars="200"/>
        <w:jc w:val="left"/>
        <w:rPr>
          <w:rFonts w:eastAsia="仿宋_GB2312"/>
        </w:rPr>
      </w:pPr>
    </w:p>
    <w:p>
      <w:pPr>
        <w:spacing w:line="600" w:lineRule="exact"/>
        <w:ind w:firstLine="640" w:firstLineChars="200"/>
        <w:rPr>
          <w:rFonts w:eastAsia="黑体"/>
          <w:szCs w:val="32"/>
        </w:rPr>
      </w:pPr>
      <w:r>
        <w:rPr>
          <w:rFonts w:eastAsia="黑体"/>
          <w:szCs w:val="32"/>
        </w:rPr>
        <w:t>1</w:t>
      </w:r>
      <w:r>
        <w:rPr>
          <w:rFonts w:hint="eastAsia" w:eastAsia="黑体"/>
          <w:szCs w:val="32"/>
        </w:rPr>
        <w:t>．</w:t>
      </w:r>
      <w:r>
        <w:rPr>
          <w:rFonts w:eastAsia="黑体"/>
          <w:szCs w:val="32"/>
        </w:rPr>
        <w:t>总则</w:t>
      </w:r>
    </w:p>
    <w:p>
      <w:pPr>
        <w:spacing w:line="600" w:lineRule="exact"/>
        <w:ind w:firstLine="640" w:firstLineChars="200"/>
        <w:rPr>
          <w:rFonts w:eastAsia="仿宋_GB2312"/>
          <w:szCs w:val="32"/>
        </w:rPr>
      </w:pPr>
      <w:r>
        <w:rPr>
          <w:rFonts w:eastAsia="仿宋_GB2312"/>
          <w:szCs w:val="32"/>
        </w:rPr>
        <w:t>1.1</w:t>
      </w:r>
      <w:r>
        <w:rPr>
          <w:rFonts w:hint="eastAsia" w:eastAsia="仿宋_GB2312"/>
          <w:szCs w:val="32"/>
        </w:rPr>
        <w:t xml:space="preserve"> </w:t>
      </w:r>
      <w:r>
        <w:rPr>
          <w:rFonts w:eastAsia="仿宋_GB2312"/>
          <w:szCs w:val="32"/>
        </w:rPr>
        <w:t>编制目的</w:t>
      </w:r>
    </w:p>
    <w:p>
      <w:pPr>
        <w:spacing w:line="600" w:lineRule="exact"/>
        <w:ind w:firstLine="640" w:firstLineChars="200"/>
        <w:rPr>
          <w:rFonts w:eastAsia="仿宋_GB2312"/>
          <w:szCs w:val="32"/>
        </w:rPr>
      </w:pPr>
      <w:r>
        <w:rPr>
          <w:rFonts w:eastAsia="仿宋_GB2312"/>
          <w:szCs w:val="32"/>
        </w:rPr>
        <w:t>1.2</w:t>
      </w:r>
      <w:r>
        <w:rPr>
          <w:rFonts w:hint="eastAsia" w:eastAsia="仿宋_GB2312"/>
          <w:szCs w:val="32"/>
        </w:rPr>
        <w:t xml:space="preserve"> </w:t>
      </w:r>
      <w:r>
        <w:rPr>
          <w:rFonts w:eastAsia="仿宋_GB2312"/>
          <w:szCs w:val="32"/>
        </w:rPr>
        <w:t>编制依据</w:t>
      </w:r>
    </w:p>
    <w:p>
      <w:pPr>
        <w:spacing w:line="600" w:lineRule="exact"/>
        <w:ind w:firstLine="640" w:firstLineChars="200"/>
        <w:rPr>
          <w:rFonts w:eastAsia="仿宋_GB2312"/>
          <w:szCs w:val="32"/>
        </w:rPr>
      </w:pPr>
      <w:r>
        <w:rPr>
          <w:rFonts w:eastAsia="仿宋_GB2312"/>
          <w:szCs w:val="32"/>
        </w:rPr>
        <w:t>1.3</w:t>
      </w:r>
      <w:r>
        <w:rPr>
          <w:rFonts w:hint="eastAsia" w:eastAsia="仿宋_GB2312"/>
          <w:szCs w:val="32"/>
        </w:rPr>
        <w:t xml:space="preserve"> </w:t>
      </w:r>
      <w:r>
        <w:rPr>
          <w:rFonts w:eastAsia="仿宋_GB2312"/>
          <w:szCs w:val="32"/>
        </w:rPr>
        <w:t>适用范围</w:t>
      </w:r>
    </w:p>
    <w:p>
      <w:pPr>
        <w:spacing w:line="600" w:lineRule="exact"/>
        <w:ind w:firstLine="640" w:firstLineChars="200"/>
        <w:rPr>
          <w:rFonts w:eastAsia="仿宋_GB2312"/>
          <w:szCs w:val="32"/>
        </w:rPr>
      </w:pPr>
      <w:r>
        <w:rPr>
          <w:rFonts w:eastAsia="仿宋_GB2312"/>
          <w:szCs w:val="32"/>
        </w:rPr>
        <w:t>1.4</w:t>
      </w:r>
      <w:r>
        <w:rPr>
          <w:rFonts w:hint="eastAsia" w:eastAsia="仿宋_GB2312"/>
          <w:szCs w:val="32"/>
        </w:rPr>
        <w:t xml:space="preserve"> </w:t>
      </w:r>
      <w:r>
        <w:rPr>
          <w:rFonts w:eastAsia="仿宋_GB2312"/>
          <w:szCs w:val="32"/>
        </w:rPr>
        <w:t>工作原则</w:t>
      </w:r>
    </w:p>
    <w:p>
      <w:pPr>
        <w:spacing w:line="600" w:lineRule="exact"/>
        <w:ind w:firstLine="640" w:firstLineChars="200"/>
        <w:rPr>
          <w:rFonts w:eastAsia="仿宋_GB2312"/>
          <w:szCs w:val="32"/>
        </w:rPr>
      </w:pPr>
      <w:r>
        <w:rPr>
          <w:rFonts w:eastAsia="仿宋_GB2312"/>
          <w:szCs w:val="32"/>
        </w:rPr>
        <w:t>1.5</w:t>
      </w:r>
      <w:r>
        <w:rPr>
          <w:rFonts w:hint="eastAsia" w:eastAsia="仿宋_GB2312"/>
          <w:szCs w:val="32"/>
        </w:rPr>
        <w:t xml:space="preserve"> </w:t>
      </w:r>
      <w:r>
        <w:rPr>
          <w:rFonts w:eastAsia="仿宋_GB2312"/>
          <w:szCs w:val="32"/>
        </w:rPr>
        <w:t>应急预案体系</w:t>
      </w:r>
    </w:p>
    <w:p>
      <w:pPr>
        <w:spacing w:line="600" w:lineRule="exact"/>
        <w:ind w:firstLine="640" w:firstLineChars="200"/>
        <w:rPr>
          <w:rFonts w:eastAsia="黑体"/>
          <w:szCs w:val="32"/>
        </w:rPr>
      </w:pPr>
      <w:r>
        <w:rPr>
          <w:rFonts w:eastAsia="黑体"/>
          <w:szCs w:val="32"/>
        </w:rPr>
        <w:t>2．应急指挥体系及职责</w:t>
      </w:r>
    </w:p>
    <w:p>
      <w:pPr>
        <w:spacing w:line="600" w:lineRule="exact"/>
        <w:ind w:firstLine="640" w:firstLineChars="200"/>
        <w:rPr>
          <w:rFonts w:eastAsia="仿宋_GB2312"/>
          <w:szCs w:val="32"/>
        </w:rPr>
      </w:pPr>
      <w:r>
        <w:rPr>
          <w:rFonts w:eastAsia="仿宋_GB2312"/>
          <w:szCs w:val="32"/>
        </w:rPr>
        <w:t>2.1</w:t>
      </w:r>
      <w:r>
        <w:rPr>
          <w:rFonts w:hint="eastAsia" w:eastAsia="仿宋_GB2312"/>
          <w:szCs w:val="32"/>
        </w:rPr>
        <w:t xml:space="preserve"> </w:t>
      </w:r>
      <w:r>
        <w:rPr>
          <w:rFonts w:eastAsia="仿宋_GB2312"/>
          <w:szCs w:val="32"/>
        </w:rPr>
        <w:t>市指挥机构及职责</w:t>
      </w:r>
    </w:p>
    <w:p>
      <w:pPr>
        <w:spacing w:line="600" w:lineRule="exact"/>
        <w:ind w:firstLine="640" w:firstLineChars="200"/>
        <w:rPr>
          <w:rFonts w:eastAsia="仿宋_GB2312"/>
          <w:szCs w:val="32"/>
        </w:rPr>
      </w:pPr>
      <w:r>
        <w:rPr>
          <w:rFonts w:eastAsia="仿宋_GB2312"/>
          <w:szCs w:val="32"/>
        </w:rPr>
        <w:t>2.2</w:t>
      </w:r>
      <w:r>
        <w:rPr>
          <w:rFonts w:hint="eastAsia" w:eastAsia="仿宋_GB2312"/>
          <w:szCs w:val="32"/>
        </w:rPr>
        <w:t xml:space="preserve"> </w:t>
      </w:r>
      <w:r>
        <w:rPr>
          <w:rFonts w:eastAsia="仿宋_GB2312"/>
          <w:szCs w:val="32"/>
        </w:rPr>
        <w:t>市</w:t>
      </w:r>
      <w:r>
        <w:rPr>
          <w:rFonts w:hint="eastAsia" w:eastAsia="仿宋_GB2312"/>
          <w:szCs w:val="32"/>
        </w:rPr>
        <w:t>指挥机构</w:t>
      </w:r>
      <w:r>
        <w:rPr>
          <w:rFonts w:eastAsia="仿宋_GB2312"/>
          <w:szCs w:val="32"/>
        </w:rPr>
        <w:t>办公室及职责</w:t>
      </w:r>
    </w:p>
    <w:p>
      <w:pPr>
        <w:spacing w:line="600" w:lineRule="exact"/>
        <w:ind w:firstLine="640" w:firstLineChars="200"/>
        <w:rPr>
          <w:rFonts w:eastAsia="仿宋_GB2312"/>
          <w:szCs w:val="32"/>
        </w:rPr>
      </w:pPr>
      <w:r>
        <w:rPr>
          <w:rFonts w:eastAsia="仿宋_GB2312"/>
          <w:szCs w:val="32"/>
        </w:rPr>
        <w:t>2.3</w:t>
      </w:r>
      <w:r>
        <w:rPr>
          <w:rFonts w:hint="eastAsia" w:eastAsia="仿宋_GB2312"/>
          <w:szCs w:val="32"/>
        </w:rPr>
        <w:t xml:space="preserve"> </w:t>
      </w:r>
      <w:r>
        <w:rPr>
          <w:rFonts w:eastAsia="仿宋_GB2312"/>
          <w:szCs w:val="32"/>
        </w:rPr>
        <w:t>市</w:t>
      </w:r>
      <w:r>
        <w:rPr>
          <w:rFonts w:hint="eastAsia" w:eastAsia="仿宋_GB2312"/>
          <w:szCs w:val="32"/>
        </w:rPr>
        <w:t>指挥机构</w:t>
      </w:r>
      <w:r>
        <w:rPr>
          <w:rFonts w:eastAsia="仿宋_GB2312"/>
          <w:szCs w:val="32"/>
        </w:rPr>
        <w:t>成员单位及职责</w:t>
      </w:r>
    </w:p>
    <w:p>
      <w:pPr>
        <w:spacing w:line="600" w:lineRule="exact"/>
        <w:ind w:firstLine="640" w:firstLineChars="200"/>
        <w:rPr>
          <w:rFonts w:eastAsia="仿宋_GB2312"/>
          <w:szCs w:val="32"/>
        </w:rPr>
      </w:pPr>
      <w:r>
        <w:rPr>
          <w:rFonts w:eastAsia="仿宋_GB2312"/>
          <w:szCs w:val="32"/>
        </w:rPr>
        <w:t>2.4</w:t>
      </w:r>
      <w:r>
        <w:rPr>
          <w:rFonts w:hint="eastAsia" w:eastAsia="仿宋_GB2312"/>
          <w:szCs w:val="32"/>
        </w:rPr>
        <w:t xml:space="preserve"> </w:t>
      </w:r>
      <w:r>
        <w:rPr>
          <w:rFonts w:eastAsia="仿宋_GB2312"/>
          <w:szCs w:val="32"/>
        </w:rPr>
        <w:t>现场组织机构</w:t>
      </w:r>
    </w:p>
    <w:p>
      <w:pPr>
        <w:spacing w:line="600" w:lineRule="exact"/>
        <w:ind w:firstLine="640" w:firstLineChars="200"/>
        <w:rPr>
          <w:rFonts w:eastAsia="仿宋_GB2312"/>
          <w:szCs w:val="32"/>
        </w:rPr>
      </w:pPr>
      <w:r>
        <w:rPr>
          <w:rFonts w:eastAsia="仿宋_GB2312"/>
          <w:szCs w:val="32"/>
        </w:rPr>
        <w:t>2.5</w:t>
      </w:r>
      <w:r>
        <w:rPr>
          <w:rFonts w:hint="eastAsia" w:eastAsia="仿宋_GB2312"/>
          <w:szCs w:val="32"/>
        </w:rPr>
        <w:t xml:space="preserve"> </w:t>
      </w:r>
      <w:r>
        <w:rPr>
          <w:rFonts w:eastAsia="仿宋_GB2312"/>
          <w:szCs w:val="32"/>
        </w:rPr>
        <w:t>专家组</w:t>
      </w:r>
    </w:p>
    <w:p>
      <w:pPr>
        <w:spacing w:line="600" w:lineRule="exact"/>
        <w:ind w:firstLine="640" w:firstLineChars="200"/>
        <w:rPr>
          <w:rFonts w:eastAsia="黑体"/>
          <w:szCs w:val="32"/>
        </w:rPr>
      </w:pPr>
      <w:r>
        <w:rPr>
          <w:rFonts w:eastAsia="黑体"/>
          <w:szCs w:val="32"/>
        </w:rPr>
        <w:t>3．预警与信息报告</w:t>
      </w:r>
    </w:p>
    <w:p>
      <w:pPr>
        <w:spacing w:line="600" w:lineRule="exact"/>
        <w:ind w:firstLine="640" w:firstLineChars="200"/>
        <w:rPr>
          <w:rFonts w:eastAsia="仿宋_GB2312"/>
          <w:szCs w:val="32"/>
        </w:rPr>
      </w:pPr>
      <w:r>
        <w:rPr>
          <w:rFonts w:eastAsia="仿宋_GB2312"/>
          <w:szCs w:val="32"/>
        </w:rPr>
        <w:t>3.1</w:t>
      </w:r>
      <w:r>
        <w:rPr>
          <w:rFonts w:hint="eastAsia" w:eastAsia="仿宋_GB2312"/>
          <w:szCs w:val="32"/>
        </w:rPr>
        <w:t xml:space="preserve"> </w:t>
      </w:r>
      <w:r>
        <w:rPr>
          <w:rFonts w:eastAsia="仿宋_GB2312"/>
          <w:szCs w:val="32"/>
        </w:rPr>
        <w:t>预警信息</w:t>
      </w:r>
    </w:p>
    <w:p>
      <w:pPr>
        <w:spacing w:line="600" w:lineRule="exact"/>
        <w:ind w:firstLine="640" w:firstLineChars="200"/>
        <w:rPr>
          <w:rFonts w:eastAsia="仿宋_GB2312"/>
          <w:szCs w:val="32"/>
        </w:rPr>
      </w:pPr>
      <w:r>
        <w:rPr>
          <w:rFonts w:eastAsia="仿宋_GB2312"/>
          <w:szCs w:val="32"/>
        </w:rPr>
        <w:t>3.2</w:t>
      </w:r>
      <w:r>
        <w:rPr>
          <w:rFonts w:hint="eastAsia" w:eastAsia="仿宋_GB2312"/>
          <w:szCs w:val="32"/>
        </w:rPr>
        <w:t xml:space="preserve"> </w:t>
      </w:r>
      <w:r>
        <w:rPr>
          <w:rFonts w:eastAsia="仿宋_GB2312"/>
          <w:szCs w:val="32"/>
        </w:rPr>
        <w:t>事故预警</w:t>
      </w:r>
    </w:p>
    <w:p>
      <w:pPr>
        <w:spacing w:line="600" w:lineRule="exact"/>
        <w:ind w:firstLine="640" w:firstLineChars="200"/>
        <w:rPr>
          <w:rFonts w:eastAsia="仿宋_GB2312"/>
          <w:szCs w:val="32"/>
        </w:rPr>
      </w:pPr>
      <w:r>
        <w:rPr>
          <w:rFonts w:eastAsia="仿宋_GB2312"/>
          <w:szCs w:val="32"/>
        </w:rPr>
        <w:t>3.3</w:t>
      </w:r>
      <w:r>
        <w:rPr>
          <w:rFonts w:hint="eastAsia" w:eastAsia="仿宋_GB2312"/>
          <w:szCs w:val="32"/>
        </w:rPr>
        <w:t xml:space="preserve"> </w:t>
      </w:r>
      <w:r>
        <w:rPr>
          <w:rFonts w:eastAsia="仿宋_GB2312"/>
          <w:szCs w:val="32"/>
        </w:rPr>
        <w:t>信息报告</w:t>
      </w:r>
    </w:p>
    <w:p>
      <w:pPr>
        <w:spacing w:line="600" w:lineRule="exact"/>
        <w:ind w:firstLine="640" w:firstLineChars="200"/>
        <w:rPr>
          <w:rFonts w:eastAsia="黑体"/>
          <w:szCs w:val="32"/>
        </w:rPr>
      </w:pPr>
      <w:r>
        <w:rPr>
          <w:rFonts w:eastAsia="黑体"/>
          <w:szCs w:val="32"/>
        </w:rPr>
        <w:t>4．应急响应</w:t>
      </w:r>
    </w:p>
    <w:p>
      <w:pPr>
        <w:spacing w:line="600" w:lineRule="exact"/>
        <w:ind w:firstLine="640" w:firstLineChars="200"/>
        <w:rPr>
          <w:rFonts w:eastAsia="仿宋_GB2312"/>
          <w:szCs w:val="32"/>
        </w:rPr>
      </w:pPr>
      <w:r>
        <w:rPr>
          <w:rFonts w:eastAsia="仿宋_GB2312"/>
          <w:szCs w:val="32"/>
        </w:rPr>
        <w:t>4.1</w:t>
      </w:r>
      <w:r>
        <w:rPr>
          <w:rFonts w:hint="eastAsia" w:eastAsia="仿宋_GB2312"/>
          <w:szCs w:val="32"/>
        </w:rPr>
        <w:t xml:space="preserve"> </w:t>
      </w:r>
      <w:r>
        <w:rPr>
          <w:rFonts w:eastAsia="仿宋_GB2312"/>
          <w:szCs w:val="32"/>
        </w:rPr>
        <w:t>响应分级</w:t>
      </w:r>
    </w:p>
    <w:p>
      <w:pPr>
        <w:spacing w:line="600" w:lineRule="exact"/>
        <w:ind w:firstLine="640" w:firstLineChars="200"/>
        <w:rPr>
          <w:rFonts w:eastAsia="仿宋_GB2312"/>
          <w:szCs w:val="32"/>
        </w:rPr>
      </w:pPr>
      <w:r>
        <w:rPr>
          <w:rFonts w:eastAsia="仿宋_GB2312"/>
          <w:szCs w:val="32"/>
        </w:rPr>
        <w:t>4.2</w:t>
      </w:r>
      <w:r>
        <w:rPr>
          <w:rFonts w:hint="eastAsia" w:eastAsia="仿宋_GB2312"/>
          <w:szCs w:val="32"/>
        </w:rPr>
        <w:t xml:space="preserve"> </w:t>
      </w:r>
      <w:r>
        <w:rPr>
          <w:rFonts w:eastAsia="仿宋_GB2312"/>
          <w:szCs w:val="32"/>
        </w:rPr>
        <w:t>响应行动</w:t>
      </w:r>
    </w:p>
    <w:p>
      <w:pPr>
        <w:spacing w:line="600" w:lineRule="exact"/>
        <w:ind w:firstLine="640" w:firstLineChars="200"/>
        <w:rPr>
          <w:rFonts w:eastAsia="仿宋_GB2312"/>
          <w:szCs w:val="32"/>
        </w:rPr>
      </w:pPr>
      <w:r>
        <w:rPr>
          <w:rFonts w:eastAsia="仿宋_GB2312"/>
          <w:szCs w:val="32"/>
        </w:rPr>
        <w:t>4.3</w:t>
      </w:r>
      <w:r>
        <w:rPr>
          <w:rFonts w:hint="eastAsia" w:eastAsia="仿宋_GB2312"/>
          <w:szCs w:val="32"/>
        </w:rPr>
        <w:t xml:space="preserve"> </w:t>
      </w:r>
      <w:r>
        <w:rPr>
          <w:rFonts w:eastAsia="仿宋_GB2312"/>
          <w:szCs w:val="32"/>
        </w:rPr>
        <w:t>应急处置</w:t>
      </w:r>
    </w:p>
    <w:p>
      <w:pPr>
        <w:spacing w:line="600" w:lineRule="exact"/>
        <w:ind w:firstLine="640" w:firstLineChars="200"/>
        <w:rPr>
          <w:rFonts w:eastAsia="仿宋_GB2312"/>
          <w:szCs w:val="32"/>
        </w:rPr>
      </w:pPr>
      <w:r>
        <w:rPr>
          <w:rFonts w:eastAsia="仿宋_GB2312"/>
          <w:szCs w:val="32"/>
        </w:rPr>
        <w:t>4.4</w:t>
      </w:r>
      <w:r>
        <w:rPr>
          <w:rFonts w:hint="eastAsia" w:eastAsia="仿宋_GB2312"/>
          <w:szCs w:val="32"/>
        </w:rPr>
        <w:t xml:space="preserve"> </w:t>
      </w:r>
      <w:r>
        <w:rPr>
          <w:rFonts w:eastAsia="仿宋_GB2312"/>
          <w:szCs w:val="32"/>
        </w:rPr>
        <w:t>信息发布</w:t>
      </w:r>
    </w:p>
    <w:p>
      <w:pPr>
        <w:spacing w:line="600" w:lineRule="exact"/>
        <w:ind w:firstLine="640" w:firstLineChars="200"/>
        <w:rPr>
          <w:rFonts w:eastAsia="仿宋_GB2312"/>
          <w:szCs w:val="32"/>
        </w:rPr>
      </w:pPr>
      <w:r>
        <w:rPr>
          <w:rFonts w:eastAsia="仿宋_GB2312"/>
          <w:szCs w:val="32"/>
        </w:rPr>
        <w:t>4.5</w:t>
      </w:r>
      <w:r>
        <w:rPr>
          <w:rFonts w:hint="eastAsia" w:eastAsia="仿宋_GB2312"/>
          <w:szCs w:val="32"/>
        </w:rPr>
        <w:t xml:space="preserve"> </w:t>
      </w:r>
      <w:r>
        <w:rPr>
          <w:rFonts w:eastAsia="仿宋_GB2312"/>
          <w:szCs w:val="32"/>
        </w:rPr>
        <w:t>应急结束</w:t>
      </w:r>
    </w:p>
    <w:p>
      <w:pPr>
        <w:spacing w:line="600" w:lineRule="exact"/>
        <w:ind w:firstLine="640" w:firstLineChars="200"/>
        <w:rPr>
          <w:rFonts w:eastAsia="黑体"/>
          <w:szCs w:val="32"/>
        </w:rPr>
      </w:pPr>
      <w:r>
        <w:rPr>
          <w:rFonts w:eastAsia="黑体"/>
          <w:szCs w:val="32"/>
        </w:rPr>
        <w:t>5．善后工作</w:t>
      </w:r>
    </w:p>
    <w:p>
      <w:pPr>
        <w:spacing w:line="600" w:lineRule="exact"/>
        <w:ind w:firstLine="640" w:firstLineChars="200"/>
        <w:rPr>
          <w:rFonts w:eastAsia="仿宋_GB2312"/>
          <w:szCs w:val="32"/>
        </w:rPr>
      </w:pPr>
      <w:r>
        <w:rPr>
          <w:rFonts w:eastAsia="仿宋_GB2312"/>
          <w:szCs w:val="32"/>
        </w:rPr>
        <w:t>5.1</w:t>
      </w:r>
      <w:r>
        <w:rPr>
          <w:rFonts w:hint="eastAsia" w:eastAsia="仿宋_GB2312"/>
          <w:szCs w:val="32"/>
        </w:rPr>
        <w:t xml:space="preserve"> </w:t>
      </w:r>
      <w:r>
        <w:rPr>
          <w:rFonts w:eastAsia="仿宋_GB2312"/>
          <w:szCs w:val="32"/>
        </w:rPr>
        <w:t>善后处置</w:t>
      </w:r>
    </w:p>
    <w:p>
      <w:pPr>
        <w:spacing w:line="600" w:lineRule="exact"/>
        <w:ind w:firstLine="640" w:firstLineChars="200"/>
        <w:rPr>
          <w:rFonts w:eastAsia="仿宋_GB2312"/>
          <w:szCs w:val="32"/>
        </w:rPr>
      </w:pPr>
      <w:r>
        <w:rPr>
          <w:rFonts w:eastAsia="仿宋_GB2312"/>
          <w:szCs w:val="32"/>
        </w:rPr>
        <w:t>5.2</w:t>
      </w:r>
      <w:r>
        <w:rPr>
          <w:rFonts w:hint="eastAsia" w:eastAsia="仿宋_GB2312"/>
          <w:szCs w:val="32"/>
        </w:rPr>
        <w:t xml:space="preserve"> </w:t>
      </w:r>
      <w:r>
        <w:rPr>
          <w:rFonts w:eastAsia="仿宋_GB2312"/>
          <w:szCs w:val="32"/>
        </w:rPr>
        <w:t>事件调查</w:t>
      </w:r>
    </w:p>
    <w:p>
      <w:pPr>
        <w:spacing w:line="600" w:lineRule="exact"/>
        <w:ind w:firstLine="640" w:firstLineChars="200"/>
        <w:rPr>
          <w:rFonts w:eastAsia="仿宋_GB2312"/>
          <w:szCs w:val="32"/>
        </w:rPr>
      </w:pPr>
      <w:r>
        <w:rPr>
          <w:rFonts w:eastAsia="仿宋_GB2312"/>
          <w:szCs w:val="32"/>
        </w:rPr>
        <w:t>5.3</w:t>
      </w:r>
      <w:r>
        <w:rPr>
          <w:rFonts w:hint="eastAsia" w:eastAsia="仿宋_GB2312"/>
          <w:szCs w:val="32"/>
        </w:rPr>
        <w:t xml:space="preserve"> </w:t>
      </w:r>
      <w:r>
        <w:rPr>
          <w:rFonts w:eastAsia="仿宋_GB2312"/>
          <w:szCs w:val="32"/>
        </w:rPr>
        <w:t>工作总结与评估</w:t>
      </w:r>
    </w:p>
    <w:p>
      <w:pPr>
        <w:spacing w:line="600" w:lineRule="exact"/>
        <w:ind w:firstLine="640" w:firstLineChars="200"/>
        <w:rPr>
          <w:rFonts w:eastAsia="黑体"/>
          <w:szCs w:val="32"/>
        </w:rPr>
      </w:pPr>
      <w:r>
        <w:rPr>
          <w:rFonts w:eastAsia="黑体"/>
          <w:szCs w:val="32"/>
        </w:rPr>
        <w:t>6．应急保障</w:t>
      </w:r>
    </w:p>
    <w:p>
      <w:pPr>
        <w:spacing w:line="600" w:lineRule="exact"/>
        <w:ind w:firstLine="640" w:firstLineChars="200"/>
        <w:rPr>
          <w:rFonts w:eastAsia="仿宋_GB2312"/>
          <w:szCs w:val="32"/>
        </w:rPr>
      </w:pPr>
      <w:r>
        <w:rPr>
          <w:rFonts w:eastAsia="仿宋_GB2312"/>
          <w:szCs w:val="32"/>
        </w:rPr>
        <w:t>6.1</w:t>
      </w:r>
      <w:r>
        <w:rPr>
          <w:rFonts w:hint="eastAsia" w:eastAsia="仿宋_GB2312"/>
          <w:szCs w:val="32"/>
        </w:rPr>
        <w:t xml:space="preserve"> </w:t>
      </w:r>
      <w:r>
        <w:rPr>
          <w:rFonts w:eastAsia="仿宋_GB2312"/>
          <w:szCs w:val="32"/>
        </w:rPr>
        <w:t>通信及电力保障</w:t>
      </w:r>
    </w:p>
    <w:p>
      <w:pPr>
        <w:spacing w:line="600" w:lineRule="exact"/>
        <w:ind w:firstLine="640" w:firstLineChars="200"/>
        <w:rPr>
          <w:rFonts w:eastAsia="仿宋_GB2312"/>
          <w:szCs w:val="32"/>
        </w:rPr>
      </w:pPr>
      <w:r>
        <w:rPr>
          <w:rFonts w:eastAsia="仿宋_GB2312"/>
          <w:szCs w:val="32"/>
        </w:rPr>
        <w:t>6.2</w:t>
      </w:r>
      <w:r>
        <w:rPr>
          <w:rFonts w:hint="eastAsia" w:eastAsia="仿宋_GB2312"/>
          <w:szCs w:val="32"/>
        </w:rPr>
        <w:t xml:space="preserve"> </w:t>
      </w:r>
      <w:r>
        <w:rPr>
          <w:rFonts w:eastAsia="仿宋_GB2312"/>
          <w:szCs w:val="32"/>
        </w:rPr>
        <w:t>物资装备保障</w:t>
      </w:r>
    </w:p>
    <w:p>
      <w:pPr>
        <w:spacing w:line="600" w:lineRule="exact"/>
        <w:ind w:firstLine="640" w:firstLineChars="200"/>
        <w:rPr>
          <w:rFonts w:eastAsia="仿宋_GB2312"/>
          <w:szCs w:val="32"/>
        </w:rPr>
      </w:pPr>
      <w:r>
        <w:rPr>
          <w:rFonts w:eastAsia="仿宋_GB2312"/>
          <w:szCs w:val="32"/>
        </w:rPr>
        <w:t>6.3</w:t>
      </w:r>
      <w:r>
        <w:rPr>
          <w:rFonts w:hint="eastAsia" w:eastAsia="仿宋_GB2312"/>
          <w:szCs w:val="32"/>
        </w:rPr>
        <w:t xml:space="preserve"> </w:t>
      </w:r>
      <w:r>
        <w:rPr>
          <w:rFonts w:eastAsia="仿宋_GB2312"/>
          <w:szCs w:val="32"/>
        </w:rPr>
        <w:t>队伍保障</w:t>
      </w:r>
    </w:p>
    <w:p>
      <w:pPr>
        <w:spacing w:line="600" w:lineRule="exact"/>
        <w:ind w:firstLine="640" w:firstLineChars="200"/>
        <w:rPr>
          <w:rFonts w:eastAsia="仿宋_GB2312"/>
          <w:szCs w:val="32"/>
        </w:rPr>
      </w:pPr>
      <w:r>
        <w:rPr>
          <w:rFonts w:eastAsia="仿宋_GB2312"/>
          <w:szCs w:val="32"/>
        </w:rPr>
        <w:t>6.4</w:t>
      </w:r>
      <w:r>
        <w:rPr>
          <w:rFonts w:hint="eastAsia" w:eastAsia="仿宋_GB2312"/>
          <w:szCs w:val="32"/>
        </w:rPr>
        <w:t xml:space="preserve"> </w:t>
      </w:r>
      <w:r>
        <w:rPr>
          <w:rFonts w:eastAsia="仿宋_GB2312"/>
          <w:szCs w:val="32"/>
        </w:rPr>
        <w:t>交通运输保障</w:t>
      </w:r>
    </w:p>
    <w:p>
      <w:pPr>
        <w:spacing w:line="600" w:lineRule="exact"/>
        <w:ind w:firstLine="640" w:firstLineChars="200"/>
        <w:rPr>
          <w:rFonts w:eastAsia="仿宋_GB2312"/>
          <w:szCs w:val="32"/>
        </w:rPr>
      </w:pPr>
      <w:r>
        <w:rPr>
          <w:rFonts w:eastAsia="仿宋_GB2312"/>
          <w:szCs w:val="32"/>
        </w:rPr>
        <w:t>6.5治安保障</w:t>
      </w:r>
    </w:p>
    <w:p>
      <w:pPr>
        <w:spacing w:line="600" w:lineRule="exact"/>
        <w:ind w:firstLine="640" w:firstLineChars="200"/>
        <w:rPr>
          <w:rFonts w:eastAsia="仿宋_GB2312"/>
          <w:szCs w:val="32"/>
        </w:rPr>
      </w:pPr>
      <w:r>
        <w:rPr>
          <w:rFonts w:eastAsia="仿宋_GB2312"/>
          <w:szCs w:val="32"/>
        </w:rPr>
        <w:t>6.6经费保障</w:t>
      </w:r>
    </w:p>
    <w:p>
      <w:pPr>
        <w:spacing w:line="600" w:lineRule="exact"/>
        <w:ind w:firstLine="640" w:firstLineChars="200"/>
        <w:rPr>
          <w:rFonts w:eastAsia="黑体"/>
          <w:szCs w:val="32"/>
        </w:rPr>
      </w:pPr>
      <w:r>
        <w:rPr>
          <w:rFonts w:eastAsia="黑体"/>
          <w:szCs w:val="32"/>
        </w:rPr>
        <w:t>7．监督管理</w:t>
      </w:r>
    </w:p>
    <w:p>
      <w:pPr>
        <w:spacing w:line="600" w:lineRule="exact"/>
        <w:ind w:firstLine="640" w:firstLineChars="200"/>
        <w:rPr>
          <w:rFonts w:eastAsia="仿宋_GB2312"/>
          <w:szCs w:val="32"/>
        </w:rPr>
      </w:pPr>
      <w:r>
        <w:rPr>
          <w:rFonts w:eastAsia="仿宋_GB2312"/>
          <w:szCs w:val="32"/>
        </w:rPr>
        <w:t>7.1</w:t>
      </w:r>
      <w:r>
        <w:rPr>
          <w:rFonts w:hint="eastAsia" w:eastAsia="仿宋_GB2312"/>
          <w:szCs w:val="32"/>
        </w:rPr>
        <w:t xml:space="preserve"> </w:t>
      </w:r>
      <w:r>
        <w:rPr>
          <w:rFonts w:eastAsia="仿宋_GB2312"/>
          <w:szCs w:val="32"/>
        </w:rPr>
        <w:t>宣传教育</w:t>
      </w:r>
    </w:p>
    <w:p>
      <w:pPr>
        <w:spacing w:line="600" w:lineRule="exact"/>
        <w:ind w:firstLine="640" w:firstLineChars="200"/>
        <w:rPr>
          <w:rFonts w:eastAsia="仿宋_GB2312"/>
          <w:szCs w:val="32"/>
        </w:rPr>
      </w:pPr>
      <w:r>
        <w:rPr>
          <w:rFonts w:eastAsia="仿宋_GB2312"/>
          <w:szCs w:val="32"/>
        </w:rPr>
        <w:t>7.2</w:t>
      </w:r>
      <w:r>
        <w:rPr>
          <w:rFonts w:hint="eastAsia" w:eastAsia="仿宋_GB2312"/>
          <w:szCs w:val="32"/>
        </w:rPr>
        <w:t xml:space="preserve"> </w:t>
      </w:r>
      <w:r>
        <w:rPr>
          <w:rFonts w:eastAsia="仿宋_GB2312"/>
          <w:szCs w:val="32"/>
        </w:rPr>
        <w:t>预案演练</w:t>
      </w:r>
    </w:p>
    <w:p>
      <w:pPr>
        <w:spacing w:line="600" w:lineRule="exact"/>
        <w:ind w:firstLine="640" w:firstLineChars="200"/>
        <w:rPr>
          <w:rFonts w:eastAsia="仿宋_GB2312"/>
          <w:szCs w:val="32"/>
        </w:rPr>
      </w:pPr>
      <w:r>
        <w:rPr>
          <w:rFonts w:eastAsia="仿宋_GB2312"/>
          <w:szCs w:val="32"/>
        </w:rPr>
        <w:t>7.3</w:t>
      </w:r>
      <w:r>
        <w:rPr>
          <w:rFonts w:hint="eastAsia" w:eastAsia="仿宋_GB2312"/>
          <w:szCs w:val="32"/>
        </w:rPr>
        <w:t xml:space="preserve"> </w:t>
      </w:r>
      <w:r>
        <w:rPr>
          <w:rFonts w:eastAsia="仿宋_GB2312"/>
          <w:szCs w:val="32"/>
        </w:rPr>
        <w:t>奖励与责任追究</w:t>
      </w:r>
    </w:p>
    <w:p>
      <w:pPr>
        <w:spacing w:line="600" w:lineRule="exact"/>
        <w:ind w:firstLine="640" w:firstLineChars="200"/>
        <w:rPr>
          <w:rFonts w:eastAsia="黑体"/>
          <w:szCs w:val="32"/>
        </w:rPr>
      </w:pPr>
      <w:r>
        <w:rPr>
          <w:rFonts w:eastAsia="黑体"/>
          <w:szCs w:val="32"/>
        </w:rPr>
        <w:t>8．附则</w:t>
      </w:r>
    </w:p>
    <w:p>
      <w:pPr>
        <w:spacing w:line="600" w:lineRule="exact"/>
        <w:ind w:firstLine="640" w:firstLineChars="200"/>
        <w:rPr>
          <w:rFonts w:eastAsia="仿宋_GB2312"/>
          <w:szCs w:val="32"/>
        </w:rPr>
      </w:pPr>
      <w:r>
        <w:rPr>
          <w:rFonts w:eastAsia="仿宋_GB2312"/>
          <w:szCs w:val="32"/>
        </w:rPr>
        <w:t>8.1</w:t>
      </w:r>
      <w:r>
        <w:rPr>
          <w:rFonts w:hint="eastAsia" w:eastAsia="仿宋_GB2312"/>
          <w:szCs w:val="32"/>
        </w:rPr>
        <w:t xml:space="preserve"> </w:t>
      </w:r>
      <w:r>
        <w:rPr>
          <w:rFonts w:eastAsia="仿宋_GB2312"/>
          <w:szCs w:val="32"/>
        </w:rPr>
        <w:t>名词解释</w:t>
      </w:r>
    </w:p>
    <w:p>
      <w:pPr>
        <w:spacing w:line="600" w:lineRule="exact"/>
        <w:ind w:firstLine="640" w:firstLineChars="200"/>
        <w:rPr>
          <w:rFonts w:eastAsia="仿宋_GB2312"/>
          <w:szCs w:val="32"/>
        </w:rPr>
      </w:pPr>
      <w:r>
        <w:rPr>
          <w:rFonts w:eastAsia="仿宋_GB2312"/>
          <w:szCs w:val="32"/>
        </w:rPr>
        <w:t>8.2</w:t>
      </w:r>
      <w:r>
        <w:rPr>
          <w:rFonts w:hint="eastAsia" w:eastAsia="仿宋_GB2312"/>
          <w:szCs w:val="32"/>
        </w:rPr>
        <w:t xml:space="preserve"> </w:t>
      </w:r>
      <w:r>
        <w:rPr>
          <w:rFonts w:eastAsia="仿宋_GB2312"/>
          <w:szCs w:val="32"/>
        </w:rPr>
        <w:t>预案管理</w:t>
      </w:r>
    </w:p>
    <w:p>
      <w:pPr>
        <w:spacing w:line="600" w:lineRule="exact"/>
        <w:ind w:firstLine="640" w:firstLineChars="200"/>
        <w:rPr>
          <w:rFonts w:eastAsia="仿宋_GB2312"/>
          <w:szCs w:val="32"/>
        </w:rPr>
      </w:pPr>
      <w:r>
        <w:rPr>
          <w:rFonts w:eastAsia="仿宋_GB2312"/>
          <w:szCs w:val="32"/>
        </w:rPr>
        <w:t>8.3</w:t>
      </w:r>
      <w:r>
        <w:rPr>
          <w:rFonts w:hint="eastAsia" w:eastAsia="仿宋_GB2312"/>
          <w:szCs w:val="32"/>
        </w:rPr>
        <w:t xml:space="preserve"> </w:t>
      </w:r>
      <w:r>
        <w:rPr>
          <w:rFonts w:eastAsia="仿宋_GB2312"/>
          <w:szCs w:val="32"/>
        </w:rPr>
        <w:t>预案实施</w:t>
      </w:r>
    </w:p>
    <w:p>
      <w:pPr>
        <w:spacing w:line="600" w:lineRule="exact"/>
        <w:jc w:val="center"/>
        <w:rPr>
          <w:rFonts w:eastAsia="方正小标宋简体"/>
          <w:sz w:val="44"/>
        </w:rPr>
      </w:pPr>
      <w:r>
        <w:rPr>
          <w:rFonts w:eastAsia="仿宋_GB2312"/>
        </w:rPr>
        <w:br w:type="page"/>
      </w:r>
      <w:r>
        <w:rPr>
          <w:rFonts w:eastAsia="方正小标宋简体"/>
          <w:sz w:val="44"/>
        </w:rPr>
        <w:t>浏阳市油气长输管道突发事件应急预案</w:t>
      </w:r>
    </w:p>
    <w:p>
      <w:pPr>
        <w:spacing w:line="600" w:lineRule="exact"/>
        <w:ind w:firstLine="640" w:firstLineChars="200"/>
        <w:rPr>
          <w:rFonts w:eastAsia="仿宋_GB2312"/>
          <w:szCs w:val="32"/>
        </w:rPr>
      </w:pPr>
    </w:p>
    <w:p>
      <w:pPr>
        <w:spacing w:line="600" w:lineRule="exact"/>
        <w:ind w:firstLine="640" w:firstLineChars="200"/>
        <w:rPr>
          <w:rFonts w:eastAsia="黑体"/>
          <w:szCs w:val="32"/>
        </w:rPr>
      </w:pPr>
      <w:r>
        <w:rPr>
          <w:rFonts w:eastAsia="黑体"/>
          <w:szCs w:val="32"/>
        </w:rPr>
        <w:t>1．总则</w:t>
      </w:r>
    </w:p>
    <w:p>
      <w:pPr>
        <w:spacing w:line="600" w:lineRule="exact"/>
        <w:ind w:firstLine="640" w:firstLineChars="200"/>
        <w:rPr>
          <w:rFonts w:eastAsia="仿宋_GB2312"/>
          <w:szCs w:val="32"/>
        </w:rPr>
      </w:pPr>
      <w:r>
        <w:rPr>
          <w:rFonts w:eastAsia="仿宋_GB2312"/>
          <w:szCs w:val="32"/>
        </w:rPr>
        <w:t>1.1 编制目的</w:t>
      </w:r>
    </w:p>
    <w:p>
      <w:pPr>
        <w:spacing w:line="600" w:lineRule="exact"/>
        <w:ind w:firstLine="640" w:firstLineChars="200"/>
        <w:rPr>
          <w:rFonts w:eastAsia="仿宋_GB2312"/>
          <w:szCs w:val="32"/>
        </w:rPr>
      </w:pPr>
      <w:r>
        <w:rPr>
          <w:rFonts w:eastAsia="仿宋_GB2312"/>
          <w:szCs w:val="32"/>
        </w:rPr>
        <w:t>保障国家能源安全和人民群众生命财产安全，保障管道设施安全运行，有效预防和应对我市油气长输管道突发事件，最大程度降低事件造成的危害。</w:t>
      </w:r>
    </w:p>
    <w:p>
      <w:pPr>
        <w:spacing w:line="600" w:lineRule="exact"/>
        <w:ind w:firstLine="640" w:firstLineChars="200"/>
        <w:rPr>
          <w:rFonts w:eastAsia="仿宋_GB2312"/>
          <w:szCs w:val="32"/>
        </w:rPr>
      </w:pPr>
      <w:r>
        <w:rPr>
          <w:rFonts w:eastAsia="仿宋_GB2312"/>
          <w:szCs w:val="32"/>
        </w:rPr>
        <w:t>1.2 编制依据</w:t>
      </w:r>
    </w:p>
    <w:p>
      <w:pPr>
        <w:spacing w:line="600" w:lineRule="exact"/>
        <w:ind w:firstLine="640" w:firstLineChars="200"/>
        <w:rPr>
          <w:rFonts w:eastAsia="仿宋_GB2312"/>
          <w:szCs w:val="32"/>
        </w:rPr>
      </w:pPr>
      <w:r>
        <w:rPr>
          <w:rFonts w:eastAsia="仿宋_GB2312"/>
          <w:szCs w:val="32"/>
        </w:rPr>
        <w:t>《中华人民共和国突发事件应对法》《中华人民共和国安全生产法》《中华人民共和国石油天然气管道保护法》</w:t>
      </w:r>
      <w:r>
        <w:rPr>
          <w:rFonts w:hint="eastAsia" w:eastAsia="仿宋_GB2312"/>
          <w:szCs w:val="32"/>
        </w:rPr>
        <w:t>《生产安全事故报告和调查处理条例》</w:t>
      </w:r>
      <w:r>
        <w:rPr>
          <w:rFonts w:eastAsia="仿宋_GB2312"/>
          <w:szCs w:val="32"/>
        </w:rPr>
        <w:t>《突发事件应急预案管理办法》《生产安全事故报告和调查处理条例》《生产安全事故应急预案管理办法》</w:t>
      </w:r>
      <w:r>
        <w:rPr>
          <w:rFonts w:hint="eastAsia" w:eastAsia="仿宋_GB2312"/>
          <w:szCs w:val="32"/>
        </w:rPr>
        <w:t>《生产安全事故应急预案管理办法》《长沙市突发事件总体应急预案》</w:t>
      </w:r>
      <w:r>
        <w:rPr>
          <w:rFonts w:eastAsia="仿宋_GB2312"/>
          <w:szCs w:val="32"/>
        </w:rPr>
        <w:t>《长沙市油气长输管道突发事件应急预案》《浏阳市突发事件总体应急预案》等。</w:t>
      </w:r>
    </w:p>
    <w:p>
      <w:pPr>
        <w:spacing w:line="600" w:lineRule="exact"/>
        <w:ind w:firstLine="640" w:firstLineChars="200"/>
        <w:rPr>
          <w:rFonts w:eastAsia="仿宋_GB2312"/>
          <w:szCs w:val="32"/>
        </w:rPr>
      </w:pPr>
      <w:r>
        <w:rPr>
          <w:rFonts w:eastAsia="仿宋_GB2312"/>
          <w:szCs w:val="32"/>
        </w:rPr>
        <w:t>1.3 适用范围</w:t>
      </w:r>
    </w:p>
    <w:p>
      <w:pPr>
        <w:spacing w:line="600" w:lineRule="exact"/>
        <w:ind w:firstLine="640" w:firstLineChars="200"/>
        <w:rPr>
          <w:rFonts w:eastAsia="仿宋_GB2312"/>
          <w:szCs w:val="32"/>
        </w:rPr>
      </w:pPr>
      <w:r>
        <w:rPr>
          <w:rFonts w:eastAsia="仿宋_GB2312"/>
          <w:szCs w:val="32"/>
        </w:rPr>
        <w:t>本市辖区内油气长输管道突发事件的应对处置工作。</w:t>
      </w:r>
    </w:p>
    <w:p>
      <w:pPr>
        <w:spacing w:line="600" w:lineRule="exact"/>
        <w:ind w:firstLine="640" w:firstLineChars="200"/>
        <w:rPr>
          <w:rFonts w:eastAsia="仿宋_GB2312"/>
          <w:szCs w:val="32"/>
        </w:rPr>
      </w:pPr>
      <w:r>
        <w:rPr>
          <w:rFonts w:eastAsia="仿宋_GB2312"/>
          <w:szCs w:val="32"/>
        </w:rPr>
        <w:t>1.4 工作原则</w:t>
      </w:r>
    </w:p>
    <w:p>
      <w:pPr>
        <w:spacing w:line="600" w:lineRule="exact"/>
        <w:ind w:firstLine="640" w:firstLineChars="200"/>
        <w:rPr>
          <w:rFonts w:eastAsia="仿宋_GB2312"/>
          <w:szCs w:val="32"/>
        </w:rPr>
      </w:pPr>
      <w:r>
        <w:rPr>
          <w:rFonts w:eastAsia="仿宋_GB2312"/>
          <w:szCs w:val="32"/>
        </w:rPr>
        <w:t>以人为本、安全第一，统一指挥、分级管理，整合资源、快速联动，条块结合、属地为主，科学应对、高效处置，预防为主、平战结合。</w:t>
      </w:r>
    </w:p>
    <w:p>
      <w:pPr>
        <w:spacing w:line="600" w:lineRule="exact"/>
        <w:ind w:firstLine="640" w:firstLineChars="200"/>
        <w:rPr>
          <w:rFonts w:eastAsia="仿宋_GB2312"/>
          <w:szCs w:val="32"/>
        </w:rPr>
      </w:pPr>
      <w:r>
        <w:rPr>
          <w:rFonts w:eastAsia="仿宋_GB2312"/>
          <w:szCs w:val="32"/>
        </w:rPr>
        <w:t>1.5 应急预案体系</w:t>
      </w:r>
    </w:p>
    <w:p>
      <w:pPr>
        <w:spacing w:line="600" w:lineRule="exact"/>
        <w:ind w:firstLine="640" w:firstLineChars="200"/>
        <w:rPr>
          <w:rFonts w:eastAsia="仿宋_GB2312"/>
          <w:szCs w:val="32"/>
        </w:rPr>
      </w:pPr>
      <w:r>
        <w:rPr>
          <w:rFonts w:eastAsia="仿宋_GB2312"/>
          <w:szCs w:val="32"/>
        </w:rPr>
        <w:t>与新修订的长沙市油气长输管道突发事件应急预案衔接，构建市、区（县）、企业三级应急预案联动体系，</w:t>
      </w:r>
      <w:r>
        <w:rPr>
          <w:rFonts w:hint="eastAsia" w:eastAsia="仿宋_GB2312"/>
          <w:szCs w:val="32"/>
        </w:rPr>
        <w:t>市直各单位</w:t>
      </w:r>
      <w:r>
        <w:rPr>
          <w:rFonts w:eastAsia="仿宋_GB2312"/>
          <w:szCs w:val="32"/>
        </w:rPr>
        <w:t>、乡镇</w:t>
      </w:r>
      <w:r>
        <w:rPr>
          <w:rFonts w:hint="eastAsia" w:eastAsia="仿宋_GB2312"/>
          <w:szCs w:val="32"/>
        </w:rPr>
        <w:t>人民政府（</w:t>
      </w:r>
      <w:r>
        <w:rPr>
          <w:rFonts w:eastAsia="仿宋_GB2312"/>
          <w:szCs w:val="32"/>
        </w:rPr>
        <w:t>街道</w:t>
      </w:r>
      <w:r>
        <w:rPr>
          <w:rFonts w:hint="eastAsia" w:eastAsia="仿宋_GB2312"/>
          <w:szCs w:val="32"/>
        </w:rPr>
        <w:t>办事处）、园区管委会</w:t>
      </w:r>
      <w:r>
        <w:rPr>
          <w:rFonts w:eastAsia="仿宋_GB2312"/>
          <w:szCs w:val="32"/>
        </w:rPr>
        <w:t>和油气长输管道企业要结合各自实际，参照本预案建立完善本单位的应急预案。</w:t>
      </w:r>
    </w:p>
    <w:p>
      <w:pPr>
        <w:spacing w:line="600" w:lineRule="exact"/>
        <w:ind w:firstLine="640" w:firstLineChars="200"/>
        <w:rPr>
          <w:rFonts w:eastAsia="黑体"/>
          <w:szCs w:val="32"/>
        </w:rPr>
      </w:pPr>
      <w:r>
        <w:rPr>
          <w:rFonts w:eastAsia="黑体"/>
          <w:szCs w:val="32"/>
        </w:rPr>
        <w:t>2．应急指挥体系及职责</w:t>
      </w:r>
    </w:p>
    <w:p>
      <w:pPr>
        <w:spacing w:line="600" w:lineRule="exact"/>
        <w:ind w:firstLine="640" w:firstLineChars="200"/>
        <w:rPr>
          <w:rFonts w:eastAsia="仿宋_GB2312"/>
          <w:szCs w:val="32"/>
        </w:rPr>
      </w:pPr>
      <w:r>
        <w:rPr>
          <w:rFonts w:eastAsia="仿宋_GB2312"/>
          <w:szCs w:val="32"/>
        </w:rPr>
        <w:t>2.1 市指挥机构及职责</w:t>
      </w:r>
    </w:p>
    <w:p>
      <w:pPr>
        <w:spacing w:line="600" w:lineRule="exact"/>
        <w:ind w:firstLine="640" w:firstLineChars="200"/>
        <w:rPr>
          <w:rFonts w:eastAsia="仿宋_GB2312"/>
          <w:szCs w:val="32"/>
        </w:rPr>
      </w:pPr>
      <w:r>
        <w:rPr>
          <w:rFonts w:eastAsia="仿宋_GB2312"/>
          <w:szCs w:val="32"/>
        </w:rPr>
        <w:t>2.1.1</w:t>
      </w:r>
      <w:r>
        <w:rPr>
          <w:rFonts w:hint="eastAsia" w:eastAsia="仿宋_GB2312"/>
          <w:szCs w:val="32"/>
        </w:rPr>
        <w:t xml:space="preserve"> </w:t>
      </w:r>
      <w:r>
        <w:rPr>
          <w:rFonts w:eastAsia="仿宋_GB2312"/>
          <w:szCs w:val="32"/>
        </w:rPr>
        <w:t>市指挥部</w:t>
      </w:r>
    </w:p>
    <w:p>
      <w:pPr>
        <w:spacing w:line="600" w:lineRule="exact"/>
        <w:ind w:firstLine="640" w:firstLineChars="200"/>
        <w:rPr>
          <w:rFonts w:eastAsia="仿宋_GB2312"/>
          <w:szCs w:val="32"/>
        </w:rPr>
      </w:pPr>
      <w:r>
        <w:rPr>
          <w:rFonts w:eastAsia="仿宋_GB2312"/>
          <w:szCs w:val="32"/>
        </w:rPr>
        <w:t>成立浏阳市油气长输管道突发事件应急救援指挥部（以下简称市指挥部），由市人民政府分管副市长任指挥长，</w:t>
      </w:r>
      <w:r>
        <w:rPr>
          <w:rFonts w:hint="eastAsia" w:eastAsia="仿宋_GB2312"/>
          <w:szCs w:val="32"/>
        </w:rPr>
        <w:t>市</w:t>
      </w:r>
      <w:r>
        <w:rPr>
          <w:rFonts w:eastAsia="仿宋_GB2312"/>
          <w:szCs w:val="32"/>
        </w:rPr>
        <w:t>政府办联线副主任、</w:t>
      </w:r>
      <w:r>
        <w:rPr>
          <w:rFonts w:hint="eastAsia" w:eastAsia="仿宋_GB2312"/>
          <w:szCs w:val="32"/>
        </w:rPr>
        <w:t>市</w:t>
      </w:r>
      <w:r>
        <w:rPr>
          <w:rFonts w:eastAsia="仿宋_GB2312"/>
          <w:szCs w:val="32"/>
        </w:rPr>
        <w:t>发改局局长任副指挥长，</w:t>
      </w:r>
      <w:r>
        <w:rPr>
          <w:rFonts w:hint="eastAsia" w:eastAsia="仿宋_GB2312"/>
          <w:szCs w:val="32"/>
        </w:rPr>
        <w:t>市</w:t>
      </w:r>
      <w:r>
        <w:rPr>
          <w:rFonts w:eastAsia="仿宋_GB2312"/>
          <w:szCs w:val="32"/>
        </w:rPr>
        <w:t>发改局、</w:t>
      </w:r>
      <w:r>
        <w:rPr>
          <w:rFonts w:hint="eastAsia" w:eastAsia="仿宋_GB2312"/>
          <w:szCs w:val="32"/>
        </w:rPr>
        <w:t>市应急管理局</w:t>
      </w:r>
      <w:r>
        <w:rPr>
          <w:rFonts w:eastAsia="仿宋_GB2312"/>
          <w:szCs w:val="32"/>
        </w:rPr>
        <w:t>、</w:t>
      </w:r>
      <w:r>
        <w:rPr>
          <w:rFonts w:hint="eastAsia" w:eastAsia="仿宋_GB2312"/>
          <w:szCs w:val="32"/>
        </w:rPr>
        <w:t>市委</w:t>
      </w:r>
      <w:r>
        <w:rPr>
          <w:rFonts w:eastAsia="仿宋_GB2312"/>
          <w:szCs w:val="32"/>
        </w:rPr>
        <w:t>宣传部、</w:t>
      </w:r>
      <w:r>
        <w:rPr>
          <w:rFonts w:hint="eastAsia" w:eastAsia="仿宋_GB2312"/>
          <w:szCs w:val="32"/>
        </w:rPr>
        <w:t>市委</w:t>
      </w:r>
      <w:r>
        <w:rPr>
          <w:rFonts w:eastAsia="仿宋_GB2312"/>
          <w:szCs w:val="32"/>
        </w:rPr>
        <w:t>网信办、</w:t>
      </w:r>
      <w:r>
        <w:rPr>
          <w:rFonts w:hint="eastAsia" w:eastAsia="仿宋_GB2312"/>
          <w:szCs w:val="32"/>
        </w:rPr>
        <w:t>市政府办、市</w:t>
      </w:r>
      <w:r>
        <w:rPr>
          <w:rFonts w:eastAsia="仿宋_GB2312"/>
          <w:szCs w:val="32"/>
        </w:rPr>
        <w:t>工信局、</w:t>
      </w:r>
      <w:r>
        <w:rPr>
          <w:rFonts w:hint="eastAsia" w:eastAsia="仿宋_GB2312"/>
          <w:szCs w:val="32"/>
        </w:rPr>
        <w:t>市</w:t>
      </w:r>
      <w:r>
        <w:rPr>
          <w:rFonts w:eastAsia="仿宋_GB2312"/>
          <w:szCs w:val="32"/>
        </w:rPr>
        <w:t>公安局、</w:t>
      </w:r>
      <w:r>
        <w:rPr>
          <w:rFonts w:hint="eastAsia" w:eastAsia="仿宋_GB2312"/>
          <w:szCs w:val="32"/>
        </w:rPr>
        <w:t>市</w:t>
      </w:r>
      <w:r>
        <w:rPr>
          <w:rFonts w:eastAsia="仿宋_GB2312"/>
          <w:szCs w:val="32"/>
        </w:rPr>
        <w:t>民政局、</w:t>
      </w:r>
      <w:r>
        <w:rPr>
          <w:rFonts w:hint="eastAsia" w:eastAsia="仿宋_GB2312"/>
          <w:szCs w:val="32"/>
        </w:rPr>
        <w:t>市</w:t>
      </w:r>
      <w:r>
        <w:rPr>
          <w:rFonts w:eastAsia="仿宋_GB2312"/>
          <w:szCs w:val="32"/>
        </w:rPr>
        <w:t>财政局、</w:t>
      </w:r>
      <w:r>
        <w:rPr>
          <w:rFonts w:hint="eastAsia" w:eastAsia="仿宋_GB2312"/>
          <w:szCs w:val="32"/>
        </w:rPr>
        <w:t>市</w:t>
      </w:r>
      <w:r>
        <w:rPr>
          <w:rFonts w:eastAsia="仿宋_GB2312"/>
          <w:szCs w:val="32"/>
        </w:rPr>
        <w:t>人社局、</w:t>
      </w:r>
      <w:r>
        <w:rPr>
          <w:rFonts w:hint="eastAsia" w:eastAsia="仿宋_GB2312"/>
          <w:szCs w:val="32"/>
        </w:rPr>
        <w:t>市</w:t>
      </w:r>
      <w:r>
        <w:rPr>
          <w:rFonts w:eastAsia="仿宋_GB2312"/>
          <w:szCs w:val="32"/>
        </w:rPr>
        <w:t>自然资源局、</w:t>
      </w:r>
      <w:r>
        <w:rPr>
          <w:rFonts w:hint="eastAsia" w:eastAsia="仿宋_GB2312"/>
          <w:szCs w:val="32"/>
        </w:rPr>
        <w:t>市</w:t>
      </w:r>
      <w:r>
        <w:rPr>
          <w:rFonts w:eastAsia="仿宋_GB2312"/>
          <w:szCs w:val="32"/>
        </w:rPr>
        <w:t>住建局（人防办）、</w:t>
      </w:r>
      <w:r>
        <w:rPr>
          <w:rFonts w:hint="eastAsia" w:eastAsia="仿宋_GB2312"/>
          <w:szCs w:val="32"/>
        </w:rPr>
        <w:t>市</w:t>
      </w:r>
      <w:r>
        <w:rPr>
          <w:rFonts w:eastAsia="仿宋_GB2312"/>
          <w:szCs w:val="32"/>
        </w:rPr>
        <w:t>交通运输局、</w:t>
      </w:r>
      <w:r>
        <w:rPr>
          <w:rFonts w:hint="eastAsia" w:eastAsia="仿宋_GB2312"/>
          <w:szCs w:val="32"/>
        </w:rPr>
        <w:t>市</w:t>
      </w:r>
      <w:r>
        <w:rPr>
          <w:rFonts w:eastAsia="仿宋_GB2312"/>
          <w:szCs w:val="32"/>
        </w:rPr>
        <w:t>水利局、</w:t>
      </w:r>
      <w:r>
        <w:rPr>
          <w:rFonts w:hint="eastAsia" w:eastAsia="仿宋_GB2312"/>
          <w:szCs w:val="32"/>
        </w:rPr>
        <w:t>市</w:t>
      </w:r>
      <w:r>
        <w:rPr>
          <w:rFonts w:eastAsia="仿宋_GB2312"/>
          <w:szCs w:val="32"/>
        </w:rPr>
        <w:t>农业农村局</w:t>
      </w:r>
      <w:r>
        <w:rPr>
          <w:rFonts w:hint="eastAsia" w:eastAsia="仿宋_GB2312"/>
          <w:szCs w:val="32"/>
        </w:rPr>
        <w:t>、市</w:t>
      </w:r>
      <w:r>
        <w:rPr>
          <w:rFonts w:eastAsia="仿宋_GB2312"/>
          <w:szCs w:val="32"/>
        </w:rPr>
        <w:t>卫健局、</w:t>
      </w:r>
      <w:r>
        <w:rPr>
          <w:rFonts w:hint="eastAsia" w:eastAsia="仿宋_GB2312"/>
          <w:szCs w:val="32"/>
        </w:rPr>
        <w:t>市</w:t>
      </w:r>
      <w:r>
        <w:rPr>
          <w:rFonts w:eastAsia="仿宋_GB2312"/>
          <w:szCs w:val="32"/>
        </w:rPr>
        <w:t>市场监管局、</w:t>
      </w:r>
      <w:r>
        <w:rPr>
          <w:rFonts w:hint="eastAsia" w:eastAsia="仿宋_GB2312"/>
          <w:szCs w:val="32"/>
        </w:rPr>
        <w:t>市</w:t>
      </w:r>
      <w:r>
        <w:rPr>
          <w:rFonts w:eastAsia="仿宋_GB2312"/>
          <w:szCs w:val="32"/>
        </w:rPr>
        <w:t>城管局、</w:t>
      </w:r>
      <w:r>
        <w:rPr>
          <w:rFonts w:hint="eastAsia" w:eastAsia="仿宋_GB2312"/>
          <w:szCs w:val="32"/>
        </w:rPr>
        <w:t>市</w:t>
      </w:r>
      <w:r>
        <w:rPr>
          <w:rFonts w:eastAsia="仿宋_GB2312"/>
          <w:szCs w:val="32"/>
        </w:rPr>
        <w:t>林业局、</w:t>
      </w:r>
      <w:r>
        <w:rPr>
          <w:rFonts w:hint="eastAsia" w:eastAsia="仿宋_GB2312"/>
          <w:szCs w:val="32"/>
        </w:rPr>
        <w:t>长沙市生态环境局浏阳分局</w:t>
      </w:r>
      <w:r>
        <w:rPr>
          <w:rFonts w:eastAsia="仿宋_GB2312"/>
          <w:szCs w:val="32"/>
        </w:rPr>
        <w:t>、</w:t>
      </w:r>
      <w:r>
        <w:rPr>
          <w:rFonts w:hint="eastAsia" w:eastAsia="仿宋_GB2312"/>
          <w:szCs w:val="32"/>
        </w:rPr>
        <w:t>市</w:t>
      </w:r>
      <w:r>
        <w:rPr>
          <w:rFonts w:eastAsia="仿宋_GB2312"/>
          <w:szCs w:val="32"/>
        </w:rPr>
        <w:t>农业发展中心、</w:t>
      </w:r>
      <w:r>
        <w:rPr>
          <w:rFonts w:hint="eastAsia" w:eastAsia="仿宋_GB2312"/>
          <w:szCs w:val="32"/>
        </w:rPr>
        <w:t>市</w:t>
      </w:r>
      <w:r>
        <w:rPr>
          <w:rFonts w:eastAsia="仿宋_GB2312"/>
          <w:szCs w:val="32"/>
        </w:rPr>
        <w:t>总工会、</w:t>
      </w:r>
      <w:r>
        <w:rPr>
          <w:rFonts w:hint="eastAsia" w:eastAsia="仿宋_GB2312"/>
          <w:szCs w:val="32"/>
        </w:rPr>
        <w:t>市</w:t>
      </w:r>
      <w:r>
        <w:rPr>
          <w:rFonts w:eastAsia="仿宋_GB2312"/>
          <w:szCs w:val="32"/>
        </w:rPr>
        <w:t>气象局、</w:t>
      </w:r>
      <w:r>
        <w:rPr>
          <w:rFonts w:hint="eastAsia" w:eastAsia="仿宋_GB2312"/>
          <w:szCs w:val="32"/>
        </w:rPr>
        <w:t>市</w:t>
      </w:r>
      <w:r>
        <w:rPr>
          <w:rFonts w:eastAsia="仿宋_GB2312"/>
          <w:szCs w:val="32"/>
        </w:rPr>
        <w:t>供电公司、地电公司、</w:t>
      </w:r>
      <w:r>
        <w:rPr>
          <w:rFonts w:hint="eastAsia" w:eastAsia="仿宋_GB2312"/>
          <w:szCs w:val="32"/>
        </w:rPr>
        <w:t>浏阳</w:t>
      </w:r>
      <w:r>
        <w:rPr>
          <w:rFonts w:eastAsia="仿宋_GB2312"/>
          <w:szCs w:val="32"/>
        </w:rPr>
        <w:t>电信、</w:t>
      </w:r>
      <w:r>
        <w:rPr>
          <w:rFonts w:hint="eastAsia" w:eastAsia="仿宋_GB2312"/>
          <w:szCs w:val="32"/>
        </w:rPr>
        <w:t>浏阳</w:t>
      </w:r>
      <w:r>
        <w:rPr>
          <w:rFonts w:eastAsia="仿宋_GB2312"/>
          <w:szCs w:val="32"/>
        </w:rPr>
        <w:t>移动、</w:t>
      </w:r>
      <w:r>
        <w:rPr>
          <w:rFonts w:hint="eastAsia" w:eastAsia="仿宋_GB2312"/>
          <w:szCs w:val="32"/>
        </w:rPr>
        <w:t>浏阳</w:t>
      </w:r>
      <w:r>
        <w:rPr>
          <w:rFonts w:eastAsia="仿宋_GB2312"/>
          <w:szCs w:val="32"/>
        </w:rPr>
        <w:t>联通、</w:t>
      </w:r>
      <w:r>
        <w:rPr>
          <w:rFonts w:hint="eastAsia" w:eastAsia="仿宋_GB2312"/>
          <w:szCs w:val="32"/>
        </w:rPr>
        <w:t>市</w:t>
      </w:r>
      <w:r>
        <w:rPr>
          <w:rFonts w:eastAsia="仿宋_GB2312"/>
          <w:szCs w:val="32"/>
        </w:rPr>
        <w:t>消防大队、事发地乡镇人民政府（街道办事处）、</w:t>
      </w:r>
      <w:r>
        <w:rPr>
          <w:rFonts w:hint="eastAsia" w:eastAsia="仿宋_GB2312"/>
          <w:szCs w:val="32"/>
        </w:rPr>
        <w:t>园区管委会、</w:t>
      </w:r>
      <w:r>
        <w:rPr>
          <w:rFonts w:eastAsia="仿宋_GB2312"/>
          <w:szCs w:val="32"/>
        </w:rPr>
        <w:t>油气长输管道企业等单位为成员单位。</w:t>
      </w:r>
    </w:p>
    <w:p>
      <w:pPr>
        <w:spacing w:line="600" w:lineRule="exact"/>
        <w:ind w:firstLine="640" w:firstLineChars="200"/>
        <w:rPr>
          <w:rFonts w:eastAsia="仿宋_GB2312"/>
          <w:szCs w:val="32"/>
        </w:rPr>
      </w:pPr>
      <w:r>
        <w:rPr>
          <w:rFonts w:eastAsia="仿宋_GB2312"/>
          <w:szCs w:val="32"/>
        </w:rPr>
        <w:t>2.1.2</w:t>
      </w:r>
      <w:r>
        <w:rPr>
          <w:rFonts w:hint="eastAsia" w:eastAsia="仿宋_GB2312"/>
          <w:szCs w:val="32"/>
        </w:rPr>
        <w:t xml:space="preserve"> </w:t>
      </w:r>
      <w:r>
        <w:rPr>
          <w:rFonts w:eastAsia="仿宋_GB2312"/>
          <w:szCs w:val="32"/>
        </w:rPr>
        <w:t>市指挥部职责</w:t>
      </w:r>
    </w:p>
    <w:p>
      <w:pPr>
        <w:spacing w:line="600" w:lineRule="exact"/>
        <w:ind w:firstLine="640" w:firstLineChars="200"/>
        <w:rPr>
          <w:rFonts w:eastAsia="仿宋_GB2312"/>
          <w:szCs w:val="32"/>
        </w:rPr>
      </w:pPr>
      <w:r>
        <w:rPr>
          <w:rFonts w:eastAsia="仿宋_GB2312"/>
          <w:szCs w:val="32"/>
        </w:rPr>
        <w:t>统一组织、指挥、协调浏阳市油气长输管道突发事件应急救援工作；研究、决定全市油气长输管道突发事件应急救援工作的有关重大问题；会同相关部门及时发布油气长输管道突发事件信息；定期组织预案演练；领导、监督现场指挥工作；调集油气长输管道应急救援资源；根据油气长输管道突发事件的实际情况和发展趋势，决定或提请启动、终止本预案的应急响应；完成市</w:t>
      </w:r>
      <w:r>
        <w:rPr>
          <w:rFonts w:hint="eastAsia" w:eastAsia="仿宋_GB2312"/>
          <w:szCs w:val="32"/>
        </w:rPr>
        <w:t>人民政府、市突发事件应急委员会</w:t>
      </w:r>
      <w:r>
        <w:rPr>
          <w:rFonts w:eastAsia="仿宋_GB2312"/>
          <w:szCs w:val="32"/>
        </w:rPr>
        <w:t>交办的其他工作。</w:t>
      </w:r>
    </w:p>
    <w:p>
      <w:pPr>
        <w:spacing w:line="600" w:lineRule="exact"/>
        <w:ind w:firstLine="640" w:firstLineChars="200"/>
        <w:rPr>
          <w:rFonts w:eastAsia="仿宋_GB2312"/>
          <w:szCs w:val="32"/>
        </w:rPr>
      </w:pPr>
      <w:r>
        <w:rPr>
          <w:rFonts w:eastAsia="仿宋_GB2312"/>
          <w:szCs w:val="32"/>
        </w:rPr>
        <w:t>2.2 市指挥</w:t>
      </w:r>
      <w:r>
        <w:rPr>
          <w:rFonts w:hint="eastAsia" w:eastAsia="仿宋_GB2312"/>
          <w:szCs w:val="32"/>
        </w:rPr>
        <w:t>机构</w:t>
      </w:r>
      <w:r>
        <w:rPr>
          <w:rFonts w:eastAsia="仿宋_GB2312"/>
          <w:szCs w:val="32"/>
        </w:rPr>
        <w:t>办公室及职责</w:t>
      </w:r>
    </w:p>
    <w:p>
      <w:pPr>
        <w:spacing w:line="600" w:lineRule="exact"/>
        <w:ind w:firstLine="640" w:firstLineChars="200"/>
        <w:rPr>
          <w:rFonts w:eastAsia="仿宋_GB2312"/>
          <w:szCs w:val="32"/>
        </w:rPr>
      </w:pPr>
      <w:r>
        <w:rPr>
          <w:rFonts w:eastAsia="仿宋_GB2312"/>
          <w:szCs w:val="32"/>
        </w:rPr>
        <w:t>2.2.1</w:t>
      </w:r>
      <w:r>
        <w:rPr>
          <w:rFonts w:hint="eastAsia" w:eastAsia="仿宋_GB2312"/>
          <w:szCs w:val="32"/>
        </w:rPr>
        <w:t xml:space="preserve"> </w:t>
      </w:r>
      <w:r>
        <w:rPr>
          <w:rFonts w:eastAsia="仿宋_GB2312"/>
          <w:szCs w:val="32"/>
        </w:rPr>
        <w:t>市指挥部办公室</w:t>
      </w:r>
    </w:p>
    <w:p>
      <w:pPr>
        <w:spacing w:line="600" w:lineRule="exact"/>
        <w:ind w:firstLine="640" w:firstLineChars="200"/>
        <w:rPr>
          <w:rFonts w:eastAsia="仿宋_GB2312"/>
          <w:spacing w:val="-8"/>
          <w:szCs w:val="32"/>
        </w:rPr>
      </w:pPr>
      <w:r>
        <w:rPr>
          <w:rFonts w:eastAsia="仿宋_GB2312"/>
          <w:szCs w:val="32"/>
        </w:rPr>
        <w:t>市</w:t>
      </w:r>
      <w:r>
        <w:rPr>
          <w:rFonts w:eastAsia="仿宋_GB2312"/>
          <w:spacing w:val="-8"/>
          <w:szCs w:val="32"/>
        </w:rPr>
        <w:t>指挥部办公室设在市发改局，由市发改局</w:t>
      </w:r>
      <w:r>
        <w:rPr>
          <w:rFonts w:hint="eastAsia" w:eastAsia="仿宋_GB2312"/>
          <w:spacing w:val="-8"/>
          <w:szCs w:val="32"/>
        </w:rPr>
        <w:t>局长</w:t>
      </w:r>
      <w:r>
        <w:rPr>
          <w:rFonts w:eastAsia="仿宋_GB2312"/>
          <w:spacing w:val="-8"/>
          <w:szCs w:val="32"/>
        </w:rPr>
        <w:t>任办公室主任。</w:t>
      </w:r>
    </w:p>
    <w:p>
      <w:pPr>
        <w:spacing w:line="600" w:lineRule="exact"/>
        <w:ind w:firstLine="640" w:firstLineChars="200"/>
        <w:rPr>
          <w:rFonts w:hint="eastAsia" w:eastAsia="仿宋_GB2312"/>
          <w:szCs w:val="32"/>
        </w:rPr>
      </w:pPr>
      <w:r>
        <w:rPr>
          <w:rFonts w:eastAsia="仿宋_GB2312"/>
          <w:szCs w:val="32"/>
        </w:rPr>
        <w:t>2.2.2</w:t>
      </w:r>
      <w:r>
        <w:rPr>
          <w:rFonts w:hint="eastAsia" w:eastAsia="仿宋_GB2312"/>
          <w:szCs w:val="32"/>
        </w:rPr>
        <w:t xml:space="preserve"> </w:t>
      </w:r>
      <w:r>
        <w:rPr>
          <w:rFonts w:eastAsia="仿宋_GB2312"/>
          <w:szCs w:val="32"/>
        </w:rPr>
        <w:t>市指挥部办公室职责</w:t>
      </w:r>
    </w:p>
    <w:p>
      <w:pPr>
        <w:spacing w:line="600" w:lineRule="exact"/>
        <w:ind w:firstLine="640" w:firstLineChars="200"/>
        <w:rPr>
          <w:rFonts w:eastAsia="仿宋_GB2312"/>
          <w:szCs w:val="32"/>
        </w:rPr>
      </w:pPr>
      <w:r>
        <w:rPr>
          <w:rFonts w:eastAsia="仿宋_GB2312"/>
          <w:szCs w:val="32"/>
        </w:rPr>
        <w:t>负责市指挥部日常工作；贯彻落实市指挥部各项工作部署；核实油气长输管道突发事件造成的人员伤亡和财产损失情况，及时向上级报告有关工作进展，落实上级有关应急指令；收集、整理、分析、研判、报告油气长输管道事故及事故救援信息，提出事故预防和救援对策、措施与建议；协调市指挥部成员单位、应急救援力量和专家组等参加应急救援工作，组织会商事故发展趋势，对事故损失及影响进行评估；协调、指导和监督检查有关部门（单位）和专业技术机构的油气长输管道安全监测预警、应急准备和应急处置工作；完成</w:t>
      </w:r>
      <w:r>
        <w:rPr>
          <w:rFonts w:hint="eastAsia" w:eastAsia="仿宋_GB2312"/>
          <w:szCs w:val="32"/>
        </w:rPr>
        <w:t>市人民政府和市突发事件应急委员会</w:t>
      </w:r>
      <w:r>
        <w:rPr>
          <w:rFonts w:eastAsia="仿宋_GB2312"/>
          <w:szCs w:val="32"/>
        </w:rPr>
        <w:t>交办的其他工作。</w:t>
      </w:r>
    </w:p>
    <w:p>
      <w:pPr>
        <w:spacing w:line="600" w:lineRule="exact"/>
        <w:ind w:firstLine="640" w:firstLineChars="200"/>
        <w:rPr>
          <w:rFonts w:eastAsia="仿宋_GB2312"/>
          <w:szCs w:val="32"/>
        </w:rPr>
      </w:pPr>
      <w:r>
        <w:rPr>
          <w:rFonts w:eastAsia="仿宋_GB2312"/>
          <w:szCs w:val="32"/>
        </w:rPr>
        <w:t>2.3 市指挥</w:t>
      </w:r>
      <w:r>
        <w:rPr>
          <w:rFonts w:hint="eastAsia" w:eastAsia="仿宋_GB2312"/>
          <w:szCs w:val="32"/>
        </w:rPr>
        <w:t>机构</w:t>
      </w:r>
      <w:r>
        <w:rPr>
          <w:rFonts w:eastAsia="仿宋_GB2312"/>
          <w:szCs w:val="32"/>
        </w:rPr>
        <w:t>成员单位及职责</w:t>
      </w:r>
    </w:p>
    <w:p>
      <w:pPr>
        <w:spacing w:line="600" w:lineRule="exact"/>
        <w:ind w:firstLine="640" w:firstLineChars="200"/>
        <w:rPr>
          <w:rFonts w:eastAsia="仿宋_GB2312"/>
          <w:szCs w:val="32"/>
        </w:rPr>
      </w:pPr>
      <w:r>
        <w:rPr>
          <w:rFonts w:eastAsia="仿宋_GB2312"/>
          <w:szCs w:val="32"/>
        </w:rPr>
        <w:t>市发改局</w:t>
      </w:r>
      <w:r>
        <w:rPr>
          <w:rFonts w:hint="eastAsia" w:eastAsia="仿宋_GB2312"/>
          <w:szCs w:val="32"/>
        </w:rPr>
        <w:t>：</w:t>
      </w:r>
      <w:r>
        <w:rPr>
          <w:rFonts w:eastAsia="仿宋_GB2312"/>
          <w:szCs w:val="32"/>
        </w:rPr>
        <w:t>负责市指挥部办公室的日常工作；牵头组织全市油气长输管道突发事件的应急救援工作；负责技术专家组的组织与管理；组织拟订油气长输管道一般事故的抢救方案；组织调集油气长输管道救援队伍、救灾装备和救灾物资；组织协调供电部门做好事故抢险过程中的电力供应及电力抢修；督促检查和指导本预案的宣传、教育、培训、演练等工作。</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根据事件响应级别，负责组织或参与职责范围内突发</w:t>
      </w:r>
      <w:r>
        <w:rPr>
          <w:rFonts w:hint="eastAsia" w:eastAsia="仿宋_GB2312"/>
          <w:szCs w:val="32"/>
        </w:rPr>
        <w:t>事件</w:t>
      </w:r>
      <w:r>
        <w:rPr>
          <w:rFonts w:eastAsia="仿宋_GB2312"/>
          <w:szCs w:val="32"/>
        </w:rPr>
        <w:t>事故调查处理，并监督事故调查处理的落实情况。</w:t>
      </w:r>
    </w:p>
    <w:p>
      <w:pPr>
        <w:spacing w:line="600" w:lineRule="exact"/>
        <w:ind w:firstLine="640" w:firstLineChars="200"/>
        <w:rPr>
          <w:rFonts w:eastAsia="仿宋_GB2312"/>
          <w:szCs w:val="32"/>
        </w:rPr>
      </w:pPr>
      <w:r>
        <w:rPr>
          <w:rFonts w:eastAsia="仿宋_GB2312"/>
          <w:szCs w:val="32"/>
        </w:rPr>
        <w:t>市委宣传部</w:t>
      </w:r>
      <w:r>
        <w:rPr>
          <w:rFonts w:hint="eastAsia" w:eastAsia="仿宋_GB2312"/>
          <w:szCs w:val="32"/>
        </w:rPr>
        <w:t>：</w:t>
      </w:r>
      <w:r>
        <w:rPr>
          <w:rFonts w:eastAsia="仿宋_GB2312"/>
          <w:szCs w:val="32"/>
        </w:rPr>
        <w:t>负责指导、组织油气长输管道突发事件的新闻发布工作，协调媒体的宣传报道。</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委</w:t>
      </w:r>
      <w:r>
        <w:rPr>
          <w:rFonts w:eastAsia="仿宋_GB2312"/>
          <w:szCs w:val="32"/>
        </w:rPr>
        <w:t>网信办</w:t>
      </w:r>
      <w:r>
        <w:rPr>
          <w:rFonts w:hint="eastAsia" w:eastAsia="仿宋_GB2312"/>
          <w:szCs w:val="32"/>
        </w:rPr>
        <w:t>：</w:t>
      </w:r>
      <w:r>
        <w:rPr>
          <w:rFonts w:eastAsia="仿宋_GB2312"/>
          <w:szCs w:val="32"/>
        </w:rPr>
        <w:t>负责油气长输管道突发事件网络舆情监测与处理工作。</w:t>
      </w:r>
    </w:p>
    <w:p>
      <w:pPr>
        <w:spacing w:line="600" w:lineRule="exact"/>
        <w:ind w:firstLine="640" w:firstLineChars="200"/>
        <w:rPr>
          <w:rFonts w:hint="eastAsia" w:eastAsia="仿宋_GB2312"/>
          <w:snapToGrid w:val="0"/>
          <w:kern w:val="0"/>
          <w:szCs w:val="32"/>
        </w:rPr>
      </w:pPr>
      <w:r>
        <w:rPr>
          <w:rFonts w:hint="eastAsia" w:eastAsia="仿宋_GB2312"/>
          <w:szCs w:val="32"/>
        </w:rPr>
        <w:t>市政府办：</w:t>
      </w:r>
      <w:r>
        <w:rPr>
          <w:rFonts w:eastAsia="仿宋_GB2312"/>
          <w:snapToGrid w:val="0"/>
          <w:kern w:val="0"/>
          <w:szCs w:val="32"/>
        </w:rPr>
        <w:t>负责</w:t>
      </w:r>
      <w:r>
        <w:rPr>
          <w:rFonts w:hint="eastAsia" w:eastAsia="仿宋_GB2312"/>
          <w:snapToGrid w:val="0"/>
          <w:kern w:val="0"/>
          <w:szCs w:val="32"/>
        </w:rPr>
        <w:t>油气长输管道突发事故</w:t>
      </w:r>
      <w:r>
        <w:rPr>
          <w:rFonts w:eastAsia="仿宋_GB2312"/>
          <w:snapToGrid w:val="0"/>
          <w:kern w:val="0"/>
          <w:szCs w:val="32"/>
        </w:rPr>
        <w:t>应急工作的指导和督查。</w:t>
      </w:r>
    </w:p>
    <w:p>
      <w:pPr>
        <w:spacing w:line="600" w:lineRule="exact"/>
        <w:ind w:firstLine="640" w:firstLineChars="200"/>
        <w:rPr>
          <w:rFonts w:eastAsia="仿宋_GB2312"/>
          <w:spacing w:val="-8"/>
          <w:szCs w:val="32"/>
        </w:rPr>
      </w:pPr>
      <w:r>
        <w:rPr>
          <w:rFonts w:eastAsia="仿宋_GB2312"/>
          <w:szCs w:val="32"/>
        </w:rPr>
        <w:t>市工信局</w:t>
      </w:r>
      <w:r>
        <w:rPr>
          <w:rFonts w:hint="eastAsia" w:eastAsia="仿宋_GB2312"/>
          <w:szCs w:val="32"/>
        </w:rPr>
        <w:t>：</w:t>
      </w:r>
      <w:r>
        <w:rPr>
          <w:rFonts w:eastAsia="仿宋_GB2312"/>
          <w:szCs w:val="32"/>
        </w:rPr>
        <w:t>负</w:t>
      </w:r>
      <w:r>
        <w:rPr>
          <w:rFonts w:eastAsia="仿宋_GB2312"/>
          <w:spacing w:val="-8"/>
          <w:szCs w:val="32"/>
        </w:rPr>
        <w:t>责协调各通信运营商保障事故救援应急通信畅通。</w:t>
      </w:r>
    </w:p>
    <w:p>
      <w:pPr>
        <w:spacing w:line="600" w:lineRule="exact"/>
        <w:ind w:firstLine="640" w:firstLineChars="200"/>
        <w:rPr>
          <w:rFonts w:eastAsia="仿宋_GB2312"/>
          <w:szCs w:val="32"/>
        </w:rPr>
      </w:pPr>
      <w:r>
        <w:rPr>
          <w:rFonts w:eastAsia="仿宋_GB2312"/>
          <w:szCs w:val="32"/>
        </w:rPr>
        <w:t>市公安局</w:t>
      </w:r>
      <w:r>
        <w:rPr>
          <w:rFonts w:hint="eastAsia" w:eastAsia="仿宋_GB2312"/>
          <w:szCs w:val="32"/>
        </w:rPr>
        <w:t>：</w:t>
      </w:r>
      <w:r>
        <w:rPr>
          <w:rFonts w:eastAsia="仿宋_GB2312"/>
          <w:szCs w:val="32"/>
        </w:rPr>
        <w:t>负责组织实施人员疏散和事故现场警戒；实施事故现场周边道路的交通管制；对人员撤离区域进行治安管理；参与事故调查处理。</w:t>
      </w:r>
    </w:p>
    <w:p>
      <w:pPr>
        <w:spacing w:line="600" w:lineRule="exact"/>
        <w:ind w:firstLine="640" w:firstLineChars="200"/>
        <w:rPr>
          <w:rFonts w:eastAsia="仿宋_GB2312"/>
          <w:szCs w:val="32"/>
        </w:rPr>
      </w:pPr>
      <w:r>
        <w:rPr>
          <w:rFonts w:eastAsia="仿宋_GB2312"/>
          <w:szCs w:val="32"/>
        </w:rPr>
        <w:t>市民政局</w:t>
      </w:r>
      <w:r>
        <w:rPr>
          <w:rFonts w:hint="eastAsia" w:eastAsia="仿宋_GB2312"/>
          <w:szCs w:val="32"/>
        </w:rPr>
        <w:t>：</w:t>
      </w:r>
      <w:r>
        <w:rPr>
          <w:rFonts w:eastAsia="仿宋_GB2312"/>
          <w:szCs w:val="32"/>
        </w:rPr>
        <w:t>负责协调做好突发事件造成的符合社会救助条件的人民群众生活困难救助工作。</w:t>
      </w:r>
    </w:p>
    <w:p>
      <w:pPr>
        <w:spacing w:line="600" w:lineRule="exact"/>
        <w:ind w:firstLine="640" w:firstLineChars="200"/>
        <w:rPr>
          <w:rFonts w:eastAsia="仿宋_GB2312"/>
          <w:szCs w:val="32"/>
        </w:rPr>
      </w:pPr>
      <w:r>
        <w:rPr>
          <w:rFonts w:eastAsia="仿宋_GB2312"/>
          <w:szCs w:val="32"/>
        </w:rPr>
        <w:t>市财政局</w:t>
      </w:r>
      <w:r>
        <w:rPr>
          <w:rFonts w:hint="eastAsia" w:eastAsia="仿宋_GB2312"/>
          <w:szCs w:val="32"/>
        </w:rPr>
        <w:t>：</w:t>
      </w:r>
      <w:r>
        <w:rPr>
          <w:rFonts w:eastAsia="仿宋_GB2312"/>
          <w:szCs w:val="32"/>
        </w:rPr>
        <w:t>负责统筹保障相关资金用于事故救援与处置。</w:t>
      </w:r>
    </w:p>
    <w:p>
      <w:pPr>
        <w:spacing w:line="600" w:lineRule="exact"/>
        <w:ind w:firstLine="640" w:firstLineChars="200"/>
        <w:rPr>
          <w:rFonts w:eastAsia="仿宋_GB2312"/>
          <w:szCs w:val="32"/>
        </w:rPr>
      </w:pPr>
      <w:r>
        <w:rPr>
          <w:rFonts w:eastAsia="仿宋_GB2312"/>
          <w:szCs w:val="32"/>
        </w:rPr>
        <w:t>市人社局</w:t>
      </w:r>
      <w:r>
        <w:rPr>
          <w:rFonts w:hint="eastAsia" w:eastAsia="仿宋_GB2312"/>
          <w:szCs w:val="32"/>
        </w:rPr>
        <w:t>：负责</w:t>
      </w:r>
      <w:r>
        <w:rPr>
          <w:rFonts w:eastAsia="仿宋_GB2312"/>
          <w:szCs w:val="32"/>
        </w:rPr>
        <w:t>按照法律规定对相关人员进行工伤认定；按政策落实工伤待遇支付工作。</w:t>
      </w:r>
    </w:p>
    <w:p>
      <w:pPr>
        <w:spacing w:line="600" w:lineRule="exact"/>
        <w:ind w:firstLine="640" w:firstLineChars="200"/>
        <w:rPr>
          <w:rFonts w:eastAsia="仿宋_GB2312"/>
          <w:szCs w:val="32"/>
        </w:rPr>
      </w:pPr>
      <w:r>
        <w:rPr>
          <w:rFonts w:eastAsia="仿宋_GB2312"/>
          <w:szCs w:val="32"/>
        </w:rPr>
        <w:t>市自然资源局</w:t>
      </w:r>
      <w:r>
        <w:rPr>
          <w:rFonts w:hint="eastAsia" w:eastAsia="仿宋_GB2312"/>
          <w:szCs w:val="32"/>
        </w:rPr>
        <w:t>：</w:t>
      </w:r>
      <w:r>
        <w:rPr>
          <w:rFonts w:eastAsia="仿宋_GB2312"/>
          <w:szCs w:val="32"/>
        </w:rPr>
        <w:t>负责监测和预报全市地质灾害预警信息，全面分析并及时提供影响油气长输管道安全地域和事故发生地域的地质情况。</w:t>
      </w:r>
    </w:p>
    <w:p>
      <w:pPr>
        <w:spacing w:line="600" w:lineRule="exact"/>
        <w:ind w:firstLine="640" w:firstLineChars="200"/>
        <w:rPr>
          <w:rFonts w:eastAsia="仿宋_GB2312"/>
          <w:szCs w:val="32"/>
        </w:rPr>
      </w:pPr>
      <w:r>
        <w:rPr>
          <w:rFonts w:eastAsia="仿宋_GB2312"/>
          <w:szCs w:val="32"/>
        </w:rPr>
        <w:t>市住建局（人防办）</w:t>
      </w:r>
      <w:r>
        <w:rPr>
          <w:rFonts w:hint="eastAsia" w:eastAsia="仿宋_GB2312"/>
          <w:szCs w:val="32"/>
        </w:rPr>
        <w:t>：</w:t>
      </w:r>
      <w:r>
        <w:rPr>
          <w:rFonts w:eastAsia="仿宋_GB2312"/>
          <w:szCs w:val="32"/>
        </w:rPr>
        <w:t>负责指导、协调因油气长输管道事故造成房屋建筑和市政工程受损的应急处置工作；协调调集起重机、挖掘机等建筑行业抢排险设备</w:t>
      </w:r>
      <w:r>
        <w:rPr>
          <w:rFonts w:hint="eastAsia" w:eastAsia="仿宋_GB2312"/>
          <w:szCs w:val="32"/>
        </w:rPr>
        <w:t>；</w:t>
      </w:r>
      <w:r>
        <w:rPr>
          <w:rFonts w:eastAsia="仿宋_GB2312"/>
          <w:szCs w:val="32"/>
        </w:rPr>
        <w:t>根据应急救援需要，</w:t>
      </w:r>
      <w:r>
        <w:rPr>
          <w:rFonts w:hint="eastAsia" w:eastAsia="仿宋_GB2312"/>
          <w:szCs w:val="32"/>
        </w:rPr>
        <w:t>协助提前规划</w:t>
      </w:r>
      <w:r>
        <w:rPr>
          <w:rFonts w:eastAsia="仿宋_GB2312"/>
          <w:szCs w:val="32"/>
        </w:rPr>
        <w:t>地下空间的开发使用；协助开展油气长输管道应急救援工作。</w:t>
      </w:r>
    </w:p>
    <w:p>
      <w:pPr>
        <w:spacing w:line="600" w:lineRule="exact"/>
        <w:ind w:firstLine="640" w:firstLineChars="200"/>
        <w:rPr>
          <w:rFonts w:eastAsia="仿宋_GB2312"/>
          <w:szCs w:val="32"/>
        </w:rPr>
      </w:pPr>
      <w:r>
        <w:rPr>
          <w:rFonts w:eastAsia="仿宋_GB2312"/>
          <w:szCs w:val="32"/>
        </w:rPr>
        <w:t>市交通运输局</w:t>
      </w:r>
      <w:r>
        <w:rPr>
          <w:rFonts w:hint="eastAsia" w:eastAsia="仿宋_GB2312"/>
          <w:szCs w:val="32"/>
        </w:rPr>
        <w:t>：</w:t>
      </w:r>
      <w:r>
        <w:rPr>
          <w:rFonts w:eastAsia="仿宋_GB2312"/>
          <w:szCs w:val="32"/>
        </w:rPr>
        <w:t>负责组织协调运输单位实施事故现场应急物资、抢险人员和疏散人员的运送。</w:t>
      </w:r>
    </w:p>
    <w:p>
      <w:pPr>
        <w:spacing w:line="600" w:lineRule="exact"/>
        <w:ind w:firstLine="640" w:firstLineChars="200"/>
        <w:rPr>
          <w:rFonts w:eastAsia="仿宋_GB2312"/>
          <w:szCs w:val="32"/>
        </w:rPr>
      </w:pPr>
      <w:r>
        <w:rPr>
          <w:rFonts w:eastAsia="仿宋_GB2312"/>
          <w:szCs w:val="32"/>
        </w:rPr>
        <w:t>市水利局</w:t>
      </w:r>
      <w:r>
        <w:rPr>
          <w:rFonts w:hint="eastAsia" w:eastAsia="仿宋_GB2312"/>
          <w:szCs w:val="32"/>
        </w:rPr>
        <w:t>：</w:t>
      </w:r>
      <w:r>
        <w:rPr>
          <w:rFonts w:eastAsia="仿宋_GB2312"/>
          <w:szCs w:val="32"/>
        </w:rPr>
        <w:t>负责事故发生地水资源应急调度工作，指导抢修因事故受损毁的水利工程设施；负责水文信息的收集、处理与分析，发布重要水情预警预报。</w:t>
      </w:r>
    </w:p>
    <w:p>
      <w:pPr>
        <w:spacing w:line="600" w:lineRule="exact"/>
        <w:ind w:firstLine="640" w:firstLineChars="200"/>
        <w:rPr>
          <w:rFonts w:eastAsia="仿宋_GB2312"/>
          <w:szCs w:val="32"/>
        </w:rPr>
      </w:pPr>
      <w:r>
        <w:rPr>
          <w:rFonts w:eastAsia="仿宋_GB2312"/>
          <w:szCs w:val="32"/>
        </w:rPr>
        <w:t>市农业农村局</w:t>
      </w:r>
      <w:r>
        <w:rPr>
          <w:rFonts w:hint="eastAsia" w:eastAsia="仿宋_GB2312"/>
          <w:szCs w:val="32"/>
        </w:rPr>
        <w:t>、</w:t>
      </w:r>
      <w:r>
        <w:rPr>
          <w:rFonts w:eastAsia="仿宋_GB2312"/>
          <w:szCs w:val="32"/>
        </w:rPr>
        <w:t>农业发展中心</w:t>
      </w:r>
      <w:r>
        <w:rPr>
          <w:rFonts w:hint="eastAsia" w:eastAsia="仿宋_GB2312"/>
          <w:szCs w:val="32"/>
        </w:rPr>
        <w:t>：</w:t>
      </w:r>
      <w:r>
        <w:rPr>
          <w:rFonts w:eastAsia="仿宋_GB2312"/>
          <w:szCs w:val="32"/>
        </w:rPr>
        <w:t>负责协调农业灾情的发布、监测；组织种子、化肥等救灾物资储备和调拨；提出农业生产救灾资金安排建议；指导紧急救灾和灾后生产恢复。</w:t>
      </w:r>
    </w:p>
    <w:p>
      <w:pPr>
        <w:spacing w:line="600" w:lineRule="exact"/>
        <w:ind w:firstLine="640" w:firstLineChars="200"/>
        <w:rPr>
          <w:rFonts w:eastAsia="仿宋_GB2312"/>
          <w:szCs w:val="32"/>
        </w:rPr>
      </w:pPr>
      <w:r>
        <w:rPr>
          <w:rFonts w:eastAsia="仿宋_GB2312"/>
          <w:szCs w:val="32"/>
        </w:rPr>
        <w:t>市卫健局</w:t>
      </w:r>
      <w:r>
        <w:rPr>
          <w:rFonts w:hint="eastAsia" w:eastAsia="仿宋_GB2312"/>
          <w:szCs w:val="32"/>
        </w:rPr>
        <w:t>：</w:t>
      </w:r>
      <w:r>
        <w:rPr>
          <w:rFonts w:eastAsia="仿宋_GB2312"/>
          <w:szCs w:val="32"/>
        </w:rPr>
        <w:t>负责组织、协调、部署相关病人的医疗救治工作；及时转运患者，安排相关医院开辟绿色通道，根据患者伤情程度，组建专家救治队伍；协调相关药品和设备的配置。</w:t>
      </w:r>
    </w:p>
    <w:p>
      <w:pPr>
        <w:spacing w:line="600" w:lineRule="exact"/>
        <w:ind w:firstLine="640" w:firstLineChars="200"/>
        <w:rPr>
          <w:rFonts w:eastAsia="仿宋_GB2312"/>
          <w:szCs w:val="32"/>
        </w:rPr>
      </w:pPr>
      <w:r>
        <w:rPr>
          <w:rFonts w:eastAsia="仿宋_GB2312"/>
          <w:szCs w:val="32"/>
        </w:rPr>
        <w:t>市市场监管局</w:t>
      </w:r>
      <w:r>
        <w:rPr>
          <w:rFonts w:hint="eastAsia" w:eastAsia="仿宋_GB2312"/>
          <w:szCs w:val="32"/>
        </w:rPr>
        <w:t>：</w:t>
      </w:r>
      <w:r>
        <w:rPr>
          <w:rFonts w:eastAsia="仿宋_GB2312"/>
          <w:szCs w:val="32"/>
        </w:rPr>
        <w:t>参与协调压力容器、压力管道等特种设备的一般性事故现场处置工作；参与事故调查处理。</w:t>
      </w:r>
    </w:p>
    <w:p>
      <w:pPr>
        <w:spacing w:line="600" w:lineRule="exact"/>
        <w:ind w:firstLine="640" w:firstLineChars="200"/>
        <w:rPr>
          <w:rFonts w:eastAsia="仿宋_GB2312"/>
          <w:szCs w:val="32"/>
        </w:rPr>
      </w:pPr>
      <w:r>
        <w:rPr>
          <w:rFonts w:eastAsia="仿宋_GB2312"/>
          <w:szCs w:val="32"/>
        </w:rPr>
        <w:t>市城管局</w:t>
      </w:r>
      <w:r>
        <w:rPr>
          <w:rFonts w:hint="eastAsia" w:eastAsia="仿宋_GB2312"/>
          <w:szCs w:val="32"/>
        </w:rPr>
        <w:t>：</w:t>
      </w:r>
      <w:r>
        <w:rPr>
          <w:rFonts w:eastAsia="仿宋_GB2312"/>
          <w:szCs w:val="32"/>
        </w:rPr>
        <w:t>负责督促、指导市政部门做好有关市政工程设施的抢险和抢修；组织城市桥梁、隧道设施的抢险工作；督促、指导环卫部门及时做好事故现场周边环境卫生的清理与维护。</w:t>
      </w:r>
    </w:p>
    <w:p>
      <w:pPr>
        <w:spacing w:line="600" w:lineRule="exact"/>
        <w:ind w:firstLine="640" w:firstLineChars="200"/>
        <w:rPr>
          <w:rFonts w:eastAsia="仿宋_GB2312"/>
          <w:szCs w:val="32"/>
        </w:rPr>
      </w:pPr>
      <w:r>
        <w:rPr>
          <w:rFonts w:eastAsia="仿宋_GB2312"/>
          <w:szCs w:val="32"/>
        </w:rPr>
        <w:t>市林业局</w:t>
      </w:r>
      <w:r>
        <w:rPr>
          <w:rFonts w:hint="eastAsia" w:eastAsia="仿宋_GB2312"/>
          <w:szCs w:val="32"/>
        </w:rPr>
        <w:t>：</w:t>
      </w:r>
      <w:r>
        <w:rPr>
          <w:rFonts w:eastAsia="仿宋_GB2312"/>
          <w:szCs w:val="32"/>
        </w:rPr>
        <w:t>负责指导、协调森林防火、灾后植树造林等相关事宜。</w:t>
      </w:r>
    </w:p>
    <w:p>
      <w:pPr>
        <w:spacing w:line="600" w:lineRule="exact"/>
        <w:ind w:firstLine="640" w:firstLineChars="200"/>
        <w:rPr>
          <w:rFonts w:eastAsia="仿宋_GB2312"/>
          <w:szCs w:val="32"/>
        </w:rPr>
      </w:pPr>
      <w:r>
        <w:rPr>
          <w:rFonts w:hint="eastAsia" w:eastAsia="仿宋_GB2312"/>
          <w:szCs w:val="32"/>
        </w:rPr>
        <w:t>长沙市生态环境局浏阳分局：</w:t>
      </w:r>
      <w:r>
        <w:rPr>
          <w:rFonts w:eastAsia="仿宋_GB2312"/>
          <w:szCs w:val="32"/>
        </w:rPr>
        <w:t>负责在事故现场监测环境危害成分和程度，提出控制措施；负责对事故救援过程中可能导致的水体、土壤、空气等次生污染事故，提出处置措施；事故得到控制后，指导事故责任单位消除现场遗留危险物质对环境的污染；参与事故调查处理。</w:t>
      </w:r>
    </w:p>
    <w:p>
      <w:pPr>
        <w:spacing w:line="600" w:lineRule="exact"/>
        <w:ind w:firstLine="640" w:firstLineChars="200"/>
        <w:rPr>
          <w:rFonts w:eastAsia="仿宋_GB2312"/>
          <w:szCs w:val="32"/>
        </w:rPr>
      </w:pPr>
      <w:r>
        <w:rPr>
          <w:rFonts w:eastAsia="仿宋_GB2312"/>
          <w:szCs w:val="32"/>
        </w:rPr>
        <w:t>市总工会</w:t>
      </w:r>
      <w:r>
        <w:rPr>
          <w:rFonts w:hint="eastAsia" w:eastAsia="仿宋_GB2312"/>
          <w:szCs w:val="32"/>
        </w:rPr>
        <w:t>：</w:t>
      </w:r>
      <w:r>
        <w:rPr>
          <w:rFonts w:eastAsia="仿宋_GB2312"/>
          <w:szCs w:val="32"/>
        </w:rPr>
        <w:t>指导、协调做好遇难、受伤人员家属的安抚工作；参加事故的调查处理工作。</w:t>
      </w:r>
    </w:p>
    <w:p>
      <w:pPr>
        <w:spacing w:line="600" w:lineRule="exact"/>
        <w:ind w:firstLine="640" w:firstLineChars="200"/>
        <w:rPr>
          <w:rFonts w:eastAsia="仿宋_GB2312"/>
          <w:szCs w:val="32"/>
        </w:rPr>
      </w:pPr>
      <w:r>
        <w:rPr>
          <w:rFonts w:eastAsia="仿宋_GB2312"/>
          <w:szCs w:val="32"/>
        </w:rPr>
        <w:t>市气象局</w:t>
      </w:r>
      <w:r>
        <w:rPr>
          <w:rFonts w:hint="eastAsia" w:eastAsia="仿宋_GB2312"/>
          <w:szCs w:val="32"/>
        </w:rPr>
        <w:t>：</w:t>
      </w:r>
      <w:r>
        <w:rPr>
          <w:rFonts w:eastAsia="仿宋_GB2312"/>
          <w:szCs w:val="32"/>
        </w:rPr>
        <w:t>负责发布全市气象灾害预警信息，提供事故现场附近风向、风速、温度、气压、湿度、雨量等气象资料。</w:t>
      </w:r>
    </w:p>
    <w:p>
      <w:pPr>
        <w:spacing w:line="600" w:lineRule="exact"/>
        <w:ind w:firstLine="640" w:firstLineChars="200"/>
        <w:rPr>
          <w:rFonts w:eastAsia="仿宋_GB2312"/>
          <w:szCs w:val="32"/>
        </w:rPr>
      </w:pPr>
      <w:r>
        <w:rPr>
          <w:rFonts w:eastAsia="仿宋_GB2312"/>
          <w:szCs w:val="32"/>
        </w:rPr>
        <w:t>市消防大队</w:t>
      </w:r>
      <w:r>
        <w:rPr>
          <w:rFonts w:hint="eastAsia" w:eastAsia="仿宋_GB2312"/>
          <w:szCs w:val="32"/>
        </w:rPr>
        <w:t>：</w:t>
      </w:r>
      <w:r>
        <w:rPr>
          <w:rFonts w:eastAsia="仿宋_GB2312"/>
          <w:szCs w:val="32"/>
        </w:rPr>
        <w:t>负责制定油气泄漏、火灾、爆炸的紧急扑救、处置方案；建立不少于20人的救援队伍，组织、指挥消防救援队伍进行现场抢险、灭火、救援；组织搜救伤员；做好有关设备容器的冷却；控制易燃易爆有毒物质扩散；协助管道企业工程技术人员完成堵漏工作；协助生态环境部门完成救援后的消洗工作。</w:t>
      </w:r>
    </w:p>
    <w:p>
      <w:pPr>
        <w:spacing w:line="600" w:lineRule="exact"/>
        <w:ind w:firstLine="640" w:firstLineChars="200"/>
        <w:rPr>
          <w:rFonts w:eastAsia="仿宋_GB2312"/>
          <w:szCs w:val="32"/>
        </w:rPr>
      </w:pPr>
      <w:r>
        <w:rPr>
          <w:rFonts w:eastAsia="仿宋_GB2312"/>
          <w:szCs w:val="32"/>
        </w:rPr>
        <w:t>供电公司、地电公司、电信公司、移动公司、联通公司</w:t>
      </w:r>
      <w:r>
        <w:rPr>
          <w:rFonts w:hint="eastAsia" w:eastAsia="仿宋_GB2312"/>
          <w:szCs w:val="32"/>
        </w:rPr>
        <w:t>：</w:t>
      </w:r>
      <w:r>
        <w:rPr>
          <w:rFonts w:eastAsia="仿宋_GB2312"/>
          <w:szCs w:val="32"/>
        </w:rPr>
        <w:t>负责油气长输管道突发事件的电力及应急</w:t>
      </w:r>
      <w:r>
        <w:rPr>
          <w:rFonts w:hint="eastAsia" w:eastAsia="仿宋_GB2312"/>
          <w:szCs w:val="32"/>
          <w:lang w:eastAsia="zh-CN"/>
        </w:rPr>
        <w:t>通信保障</w:t>
      </w:r>
      <w:r>
        <w:rPr>
          <w:rFonts w:eastAsia="仿宋_GB2312"/>
          <w:szCs w:val="32"/>
        </w:rPr>
        <w:t>工作。</w:t>
      </w:r>
    </w:p>
    <w:p>
      <w:pPr>
        <w:spacing w:line="600" w:lineRule="exact"/>
        <w:ind w:firstLine="640" w:firstLineChars="200"/>
        <w:rPr>
          <w:rFonts w:eastAsia="仿宋_GB2312"/>
          <w:szCs w:val="32"/>
        </w:rPr>
      </w:pPr>
      <w:r>
        <w:rPr>
          <w:rFonts w:eastAsia="仿宋_GB2312"/>
          <w:szCs w:val="32"/>
        </w:rPr>
        <w:t>事发地乡镇人民政府（街道办事处）</w:t>
      </w:r>
      <w:r>
        <w:rPr>
          <w:rFonts w:hint="eastAsia" w:eastAsia="仿宋_GB2312"/>
          <w:szCs w:val="32"/>
        </w:rPr>
        <w:t>、园区管委会：负责</w:t>
      </w:r>
      <w:r>
        <w:rPr>
          <w:rFonts w:eastAsia="仿宋_GB2312"/>
          <w:szCs w:val="32"/>
        </w:rPr>
        <w:t>组织开展油气管道突发事件的先期处置，做好事故抢险、人员疏散、交通管制、物资供应、善后处理等相关工作，完成市指挥部交办的其他工作。</w:t>
      </w:r>
    </w:p>
    <w:p>
      <w:pPr>
        <w:spacing w:line="600" w:lineRule="exact"/>
        <w:ind w:firstLine="640" w:firstLineChars="200"/>
        <w:rPr>
          <w:rFonts w:eastAsia="仿宋_GB2312"/>
          <w:szCs w:val="32"/>
        </w:rPr>
      </w:pPr>
      <w:r>
        <w:rPr>
          <w:rFonts w:eastAsia="仿宋_GB2312"/>
          <w:szCs w:val="32"/>
        </w:rPr>
        <w:t>油气长输管道企业</w:t>
      </w:r>
      <w:r>
        <w:rPr>
          <w:rFonts w:hint="eastAsia" w:eastAsia="仿宋_GB2312"/>
          <w:szCs w:val="32"/>
        </w:rPr>
        <w:t>：负责</w:t>
      </w:r>
      <w:r>
        <w:rPr>
          <w:rFonts w:eastAsia="仿宋_GB2312"/>
          <w:szCs w:val="32"/>
        </w:rPr>
        <w:t>按照本预案要求制定或修订本单位应急预案，并按规定报主管部门备案；事故发生后，根据实际情况先期启动本企业的应急预案；及时报告事故信息；按照现场抢险指挥机构的要求，配合实施事故救援；负责落实救援经费。</w:t>
      </w:r>
    </w:p>
    <w:p>
      <w:pPr>
        <w:spacing w:line="600" w:lineRule="exact"/>
        <w:ind w:firstLine="640" w:firstLineChars="200"/>
        <w:rPr>
          <w:rFonts w:eastAsia="仿宋_GB2312"/>
          <w:szCs w:val="32"/>
        </w:rPr>
      </w:pPr>
      <w:r>
        <w:rPr>
          <w:rFonts w:eastAsia="仿宋_GB2312"/>
          <w:szCs w:val="32"/>
        </w:rPr>
        <w:t>2.4 现场组织机构</w:t>
      </w:r>
    </w:p>
    <w:p>
      <w:pPr>
        <w:spacing w:line="600" w:lineRule="exact"/>
        <w:ind w:firstLine="640" w:firstLineChars="200"/>
        <w:rPr>
          <w:rFonts w:eastAsia="仿宋_GB2312"/>
          <w:szCs w:val="32"/>
        </w:rPr>
      </w:pPr>
      <w:r>
        <w:rPr>
          <w:rFonts w:eastAsia="仿宋_GB2312"/>
          <w:szCs w:val="32"/>
        </w:rPr>
        <w:t>2.4.1</w:t>
      </w:r>
      <w:r>
        <w:rPr>
          <w:rFonts w:hint="eastAsia" w:eastAsia="仿宋_GB2312"/>
          <w:szCs w:val="32"/>
        </w:rPr>
        <w:t xml:space="preserve"> </w:t>
      </w:r>
      <w:r>
        <w:rPr>
          <w:rFonts w:eastAsia="仿宋_GB2312"/>
          <w:szCs w:val="32"/>
        </w:rPr>
        <w:t>现场指挥部</w:t>
      </w:r>
    </w:p>
    <w:p>
      <w:pPr>
        <w:spacing w:line="600" w:lineRule="exact"/>
        <w:ind w:firstLine="640" w:firstLineChars="200"/>
        <w:rPr>
          <w:rFonts w:eastAsia="仿宋_GB2312"/>
          <w:szCs w:val="32"/>
        </w:rPr>
      </w:pPr>
      <w:r>
        <w:rPr>
          <w:rFonts w:eastAsia="仿宋_GB2312"/>
          <w:szCs w:val="32"/>
        </w:rPr>
        <w:t>市指挥部在必要时成立现场指挥部。现场指挥部指挥长由市指挥部指定。在市指挥部未指定前，由事发地乡镇人民政府（街道办事处）</w:t>
      </w:r>
      <w:r>
        <w:rPr>
          <w:rFonts w:hint="eastAsia" w:eastAsia="仿宋_GB2312"/>
          <w:szCs w:val="32"/>
        </w:rPr>
        <w:t>、园区管委会</w:t>
      </w:r>
      <w:r>
        <w:rPr>
          <w:rFonts w:eastAsia="仿宋_GB2312"/>
          <w:szCs w:val="32"/>
        </w:rPr>
        <w:t>行政负责人组织先期处置。</w:t>
      </w:r>
    </w:p>
    <w:p>
      <w:pPr>
        <w:spacing w:line="600" w:lineRule="exact"/>
        <w:ind w:firstLine="640" w:firstLineChars="200"/>
        <w:rPr>
          <w:rFonts w:eastAsia="仿宋_GB2312"/>
          <w:szCs w:val="32"/>
        </w:rPr>
      </w:pPr>
      <w:r>
        <w:rPr>
          <w:rFonts w:eastAsia="仿宋_GB2312"/>
          <w:szCs w:val="32"/>
        </w:rPr>
        <w:t>现场指挥部主要职责：制定和组织实施事故应急救援处置方案；指挥协调应急救援力量开展应急救援；及时收集、汇总并向市指挥部报告油气长输管道事故发展态势、伤亡及救援情况。</w:t>
      </w:r>
    </w:p>
    <w:p>
      <w:pPr>
        <w:spacing w:line="600" w:lineRule="exact"/>
        <w:ind w:firstLine="640" w:firstLineChars="200"/>
        <w:rPr>
          <w:rFonts w:eastAsia="仿宋_GB2312"/>
          <w:szCs w:val="32"/>
        </w:rPr>
      </w:pPr>
      <w:r>
        <w:rPr>
          <w:rFonts w:eastAsia="仿宋_GB2312"/>
          <w:szCs w:val="32"/>
        </w:rPr>
        <w:t>2.4.2</w:t>
      </w:r>
      <w:r>
        <w:rPr>
          <w:rFonts w:hint="eastAsia" w:eastAsia="仿宋_GB2312"/>
          <w:szCs w:val="32"/>
        </w:rPr>
        <w:t xml:space="preserve"> </w:t>
      </w:r>
      <w:r>
        <w:rPr>
          <w:rFonts w:eastAsia="仿宋_GB2312"/>
          <w:szCs w:val="32"/>
        </w:rPr>
        <w:t>应急救援工作组</w:t>
      </w:r>
    </w:p>
    <w:p>
      <w:pPr>
        <w:spacing w:line="600" w:lineRule="exact"/>
        <w:ind w:firstLine="640" w:firstLineChars="200"/>
        <w:rPr>
          <w:rFonts w:eastAsia="仿宋_GB2312"/>
          <w:szCs w:val="32"/>
        </w:rPr>
      </w:pPr>
      <w:r>
        <w:rPr>
          <w:rFonts w:eastAsia="仿宋_GB2312"/>
          <w:szCs w:val="32"/>
        </w:rPr>
        <w:t>现场指挥部可根据工作需要下设若干应急工作组。</w:t>
      </w:r>
    </w:p>
    <w:p>
      <w:pPr>
        <w:spacing w:line="600" w:lineRule="exact"/>
        <w:ind w:firstLine="640" w:firstLineChars="200"/>
        <w:rPr>
          <w:rFonts w:eastAsia="仿宋_GB2312"/>
          <w:szCs w:val="32"/>
        </w:rPr>
      </w:pPr>
      <w:r>
        <w:rPr>
          <w:rFonts w:eastAsia="仿宋_GB2312"/>
          <w:szCs w:val="32"/>
        </w:rPr>
        <w:t>（1）综合协调组</w:t>
      </w:r>
      <w:r>
        <w:rPr>
          <w:rFonts w:hint="eastAsia" w:eastAsia="仿宋_GB2312"/>
          <w:szCs w:val="32"/>
        </w:rPr>
        <w:t>：</w:t>
      </w:r>
      <w:r>
        <w:rPr>
          <w:rFonts w:eastAsia="仿宋_GB2312"/>
          <w:szCs w:val="32"/>
        </w:rPr>
        <w:t>负责油气长输管道事故信息收集、汇总、报告和发布，协调解决救援工作有关事项等。</w:t>
      </w:r>
    </w:p>
    <w:p>
      <w:pPr>
        <w:spacing w:line="600" w:lineRule="exact"/>
        <w:ind w:firstLine="640" w:firstLineChars="200"/>
        <w:rPr>
          <w:rFonts w:eastAsia="仿宋_GB2312"/>
          <w:szCs w:val="32"/>
        </w:rPr>
      </w:pPr>
      <w:r>
        <w:rPr>
          <w:rFonts w:eastAsia="仿宋_GB2312"/>
          <w:szCs w:val="32"/>
        </w:rPr>
        <w:t>（2）抢险救援组</w:t>
      </w:r>
      <w:r>
        <w:rPr>
          <w:rFonts w:hint="eastAsia" w:eastAsia="仿宋_GB2312"/>
          <w:szCs w:val="32"/>
        </w:rPr>
        <w:t>：</w:t>
      </w:r>
      <w:r>
        <w:rPr>
          <w:rFonts w:eastAsia="仿宋_GB2312"/>
          <w:szCs w:val="32"/>
        </w:rPr>
        <w:t>负责制</w:t>
      </w:r>
      <w:r>
        <w:rPr>
          <w:rFonts w:hint="eastAsia" w:eastAsia="仿宋_GB2312"/>
          <w:szCs w:val="32"/>
        </w:rPr>
        <w:t>定</w:t>
      </w:r>
      <w:r>
        <w:rPr>
          <w:rFonts w:eastAsia="仿宋_GB2312"/>
          <w:szCs w:val="32"/>
        </w:rPr>
        <w:t>并组织实施救援方案，调集、协调救援队伍和专家开展抢险救援等。</w:t>
      </w:r>
    </w:p>
    <w:p>
      <w:pPr>
        <w:spacing w:line="600" w:lineRule="exact"/>
        <w:ind w:firstLine="640" w:firstLineChars="200"/>
        <w:rPr>
          <w:rFonts w:eastAsia="仿宋_GB2312"/>
          <w:szCs w:val="32"/>
        </w:rPr>
      </w:pPr>
      <w:r>
        <w:rPr>
          <w:rFonts w:eastAsia="仿宋_GB2312"/>
          <w:szCs w:val="32"/>
        </w:rPr>
        <w:t>（3）疏散保卫组</w:t>
      </w:r>
      <w:r>
        <w:rPr>
          <w:rFonts w:hint="eastAsia" w:eastAsia="仿宋_GB2312"/>
          <w:szCs w:val="32"/>
        </w:rPr>
        <w:t>：</w:t>
      </w:r>
      <w:r>
        <w:rPr>
          <w:rFonts w:eastAsia="仿宋_GB2312"/>
          <w:szCs w:val="32"/>
        </w:rPr>
        <w:t>负责现场警戒、交通管制、当地社会秩序维护和交通运输工具等及有关人员的紧急疏散工作。</w:t>
      </w:r>
    </w:p>
    <w:p>
      <w:pPr>
        <w:spacing w:line="600" w:lineRule="exact"/>
        <w:ind w:firstLine="640" w:firstLineChars="200"/>
        <w:rPr>
          <w:rFonts w:eastAsia="仿宋_GB2312"/>
          <w:szCs w:val="32"/>
        </w:rPr>
      </w:pPr>
      <w:r>
        <w:rPr>
          <w:rFonts w:eastAsia="仿宋_GB2312"/>
          <w:szCs w:val="32"/>
        </w:rPr>
        <w:t>（4）医疗救援组</w:t>
      </w:r>
      <w:r>
        <w:rPr>
          <w:rFonts w:hint="eastAsia" w:eastAsia="仿宋_GB2312"/>
          <w:szCs w:val="32"/>
        </w:rPr>
        <w:t>：</w:t>
      </w:r>
      <w:r>
        <w:rPr>
          <w:rFonts w:eastAsia="仿宋_GB2312"/>
          <w:szCs w:val="32"/>
        </w:rPr>
        <w:t>负责调集医疗救护力量救治伤员等工作。</w:t>
      </w:r>
    </w:p>
    <w:p>
      <w:pPr>
        <w:spacing w:line="600" w:lineRule="exact"/>
        <w:ind w:firstLine="640" w:firstLineChars="200"/>
        <w:rPr>
          <w:rFonts w:eastAsia="仿宋_GB2312"/>
          <w:szCs w:val="32"/>
        </w:rPr>
      </w:pPr>
      <w:r>
        <w:rPr>
          <w:rFonts w:eastAsia="仿宋_GB2312"/>
          <w:szCs w:val="32"/>
        </w:rPr>
        <w:t>（5）后勤保障组</w:t>
      </w:r>
      <w:r>
        <w:rPr>
          <w:rFonts w:hint="eastAsia" w:eastAsia="仿宋_GB2312"/>
          <w:szCs w:val="32"/>
        </w:rPr>
        <w:t>：</w:t>
      </w:r>
      <w:r>
        <w:rPr>
          <w:rFonts w:eastAsia="仿宋_GB2312"/>
          <w:szCs w:val="32"/>
        </w:rPr>
        <w:t>负责被疏散人员的安置、抢险物资的供应、道路修护等后勤保障工作。</w:t>
      </w:r>
    </w:p>
    <w:p>
      <w:pPr>
        <w:spacing w:line="600" w:lineRule="exact"/>
        <w:ind w:firstLine="640" w:firstLineChars="200"/>
        <w:rPr>
          <w:rFonts w:eastAsia="仿宋_GB2312"/>
          <w:szCs w:val="32"/>
        </w:rPr>
      </w:pPr>
      <w:r>
        <w:rPr>
          <w:rFonts w:eastAsia="仿宋_GB2312"/>
          <w:szCs w:val="32"/>
        </w:rPr>
        <w:t>（6）善后处理组</w:t>
      </w:r>
      <w:r>
        <w:rPr>
          <w:rFonts w:hint="eastAsia" w:eastAsia="仿宋_GB2312"/>
          <w:szCs w:val="32"/>
        </w:rPr>
        <w:t>：</w:t>
      </w:r>
      <w:r>
        <w:rPr>
          <w:rFonts w:eastAsia="仿宋_GB2312"/>
          <w:szCs w:val="32"/>
        </w:rPr>
        <w:t>负责事故中伤亡人员家属接待、伤亡抚恤、经济补偿协调等工作。</w:t>
      </w:r>
    </w:p>
    <w:p>
      <w:pPr>
        <w:spacing w:line="600" w:lineRule="exact"/>
        <w:ind w:firstLine="640" w:firstLineChars="200"/>
        <w:rPr>
          <w:rFonts w:eastAsia="仿宋_GB2312"/>
          <w:szCs w:val="32"/>
        </w:rPr>
      </w:pPr>
      <w:r>
        <w:rPr>
          <w:rFonts w:eastAsia="仿宋_GB2312"/>
          <w:szCs w:val="32"/>
        </w:rPr>
        <w:t>2.5 专家组</w:t>
      </w:r>
    </w:p>
    <w:p>
      <w:pPr>
        <w:spacing w:line="600" w:lineRule="exact"/>
        <w:ind w:firstLine="640" w:firstLineChars="200"/>
        <w:rPr>
          <w:rFonts w:eastAsia="仿宋_GB2312"/>
          <w:szCs w:val="32"/>
        </w:rPr>
      </w:pPr>
      <w:r>
        <w:rPr>
          <w:rFonts w:eastAsia="仿宋_GB2312"/>
          <w:szCs w:val="32"/>
        </w:rPr>
        <w:t>市指挥部成立油气长输管道突发事件专家组，专家组为油气长输管道突发事件应急管理和应急救援工作提供咨询和建议。</w:t>
      </w:r>
    </w:p>
    <w:p>
      <w:pPr>
        <w:spacing w:line="600" w:lineRule="exact"/>
        <w:ind w:firstLine="640" w:firstLineChars="200"/>
        <w:rPr>
          <w:rFonts w:eastAsia="黑体"/>
          <w:szCs w:val="32"/>
        </w:rPr>
      </w:pPr>
      <w:r>
        <w:rPr>
          <w:rFonts w:eastAsia="黑体"/>
          <w:szCs w:val="32"/>
        </w:rPr>
        <w:t>3．预警与信息报告</w:t>
      </w:r>
    </w:p>
    <w:p>
      <w:pPr>
        <w:spacing w:line="600" w:lineRule="exact"/>
        <w:ind w:firstLine="640" w:firstLineChars="200"/>
        <w:rPr>
          <w:rFonts w:eastAsia="仿宋_GB2312"/>
          <w:szCs w:val="32"/>
        </w:rPr>
      </w:pPr>
      <w:r>
        <w:rPr>
          <w:rFonts w:eastAsia="仿宋_GB2312"/>
          <w:szCs w:val="32"/>
        </w:rPr>
        <w:t>3.1 预警信息</w:t>
      </w:r>
    </w:p>
    <w:p>
      <w:pPr>
        <w:spacing w:line="600" w:lineRule="exact"/>
        <w:ind w:firstLine="640" w:firstLineChars="200"/>
        <w:rPr>
          <w:rFonts w:eastAsia="仿宋_GB2312"/>
          <w:szCs w:val="32"/>
        </w:rPr>
      </w:pPr>
      <w:r>
        <w:rPr>
          <w:rFonts w:eastAsia="仿宋_GB2312"/>
          <w:szCs w:val="32"/>
        </w:rPr>
        <w:t>各乡镇人民政府（街道办事处）</w:t>
      </w:r>
      <w:r>
        <w:rPr>
          <w:rFonts w:hint="eastAsia" w:eastAsia="仿宋_GB2312"/>
          <w:szCs w:val="32"/>
        </w:rPr>
        <w:t>、园区管委会</w:t>
      </w:r>
      <w:r>
        <w:rPr>
          <w:rFonts w:eastAsia="仿宋_GB2312"/>
          <w:szCs w:val="32"/>
        </w:rPr>
        <w:t>和有关企业要建立健全突发事件监测预警机制，对油气长输管道进行监控和信息分析，对可能引发突发事件或其他灾害的信息，要按规定及时上报市指挥部办公室。</w:t>
      </w:r>
    </w:p>
    <w:p>
      <w:pPr>
        <w:spacing w:line="600" w:lineRule="exact"/>
        <w:ind w:firstLine="640" w:firstLineChars="200"/>
        <w:rPr>
          <w:rFonts w:eastAsia="仿宋_GB2312"/>
          <w:szCs w:val="32"/>
        </w:rPr>
      </w:pPr>
      <w:r>
        <w:rPr>
          <w:rFonts w:eastAsia="仿宋_GB2312"/>
          <w:szCs w:val="32"/>
        </w:rPr>
        <w:t>市气象、自然资源、发改和有关企业建立气象与地质灾害监测预报预警联动机制。市气象和自然资源部门制作并发布全市气象和地质灾害预警信息，管道企业制作因气象和地质因素引发的次生、衍生灾害预警信息，并报告事发地乡镇人民政府（街道办事处）</w:t>
      </w:r>
      <w:r>
        <w:rPr>
          <w:rFonts w:hint="eastAsia" w:eastAsia="仿宋_GB2312"/>
          <w:szCs w:val="32"/>
        </w:rPr>
        <w:t>、园区管委会</w:t>
      </w:r>
      <w:r>
        <w:rPr>
          <w:rFonts w:eastAsia="仿宋_GB2312"/>
          <w:szCs w:val="32"/>
        </w:rPr>
        <w:t>和市指挥部办公室。</w:t>
      </w:r>
    </w:p>
    <w:p>
      <w:pPr>
        <w:spacing w:line="600" w:lineRule="exact"/>
        <w:ind w:firstLine="640" w:firstLineChars="200"/>
        <w:rPr>
          <w:rFonts w:eastAsia="仿宋_GB2312"/>
          <w:szCs w:val="32"/>
        </w:rPr>
      </w:pPr>
      <w:r>
        <w:rPr>
          <w:rFonts w:eastAsia="仿宋_GB2312"/>
          <w:szCs w:val="32"/>
        </w:rPr>
        <w:t>市指挥部办公室负责统一接收、处理、统计、分析突发事件信息，对一般以上突发事件预警信息进行核实、研判后及时上报市指挥部和市</w:t>
      </w:r>
      <w:r>
        <w:rPr>
          <w:rFonts w:hint="eastAsia" w:eastAsia="仿宋_GB2312"/>
          <w:szCs w:val="32"/>
        </w:rPr>
        <w:t>突发事件应急委员会</w:t>
      </w:r>
      <w:r>
        <w:rPr>
          <w:rFonts w:eastAsia="仿宋_GB2312"/>
          <w:szCs w:val="32"/>
        </w:rPr>
        <w:t>。</w:t>
      </w:r>
    </w:p>
    <w:p>
      <w:pPr>
        <w:spacing w:line="600" w:lineRule="exact"/>
        <w:ind w:firstLine="640" w:firstLineChars="200"/>
        <w:rPr>
          <w:rFonts w:eastAsia="仿宋_GB2312"/>
          <w:szCs w:val="32"/>
        </w:rPr>
      </w:pPr>
      <w:r>
        <w:rPr>
          <w:rFonts w:eastAsia="仿宋_GB2312"/>
          <w:szCs w:val="32"/>
        </w:rPr>
        <w:t>3.2 事故预警</w:t>
      </w:r>
    </w:p>
    <w:p>
      <w:pPr>
        <w:spacing w:line="600" w:lineRule="exact"/>
        <w:ind w:firstLine="640" w:firstLineChars="200"/>
        <w:rPr>
          <w:rFonts w:eastAsia="仿宋_GB2312"/>
          <w:szCs w:val="32"/>
        </w:rPr>
      </w:pPr>
      <w:r>
        <w:rPr>
          <w:rFonts w:eastAsia="仿宋_GB2312"/>
          <w:szCs w:val="32"/>
        </w:rPr>
        <w:t>3.2.1</w:t>
      </w:r>
      <w:r>
        <w:rPr>
          <w:rFonts w:hint="eastAsia" w:eastAsia="仿宋_GB2312"/>
          <w:szCs w:val="32"/>
        </w:rPr>
        <w:t xml:space="preserve"> </w:t>
      </w:r>
      <w:r>
        <w:rPr>
          <w:rFonts w:eastAsia="仿宋_GB2312"/>
          <w:szCs w:val="32"/>
        </w:rPr>
        <w:t>预警分级</w:t>
      </w:r>
    </w:p>
    <w:p>
      <w:pPr>
        <w:spacing w:line="600" w:lineRule="exact"/>
        <w:ind w:firstLine="640" w:firstLineChars="200"/>
        <w:rPr>
          <w:rFonts w:eastAsia="仿宋_GB2312"/>
          <w:szCs w:val="32"/>
        </w:rPr>
      </w:pPr>
      <w:r>
        <w:rPr>
          <w:rFonts w:eastAsia="仿宋_GB2312"/>
          <w:szCs w:val="32"/>
        </w:rPr>
        <w:t>按照突发事件发生的紧急程度、发展势态和危害程度等因素，预警级别由低到高划分为一般（</w:t>
      </w:r>
      <w:r>
        <w:rPr>
          <w:szCs w:val="32"/>
        </w:rPr>
        <w:t>Ⅳ</w:t>
      </w:r>
      <w:r>
        <w:rPr>
          <w:rFonts w:eastAsia="仿宋_GB2312"/>
          <w:szCs w:val="32"/>
        </w:rPr>
        <w:t>级）、较大（</w:t>
      </w:r>
      <w:r>
        <w:rPr>
          <w:szCs w:val="32"/>
        </w:rPr>
        <w:t>Ⅲ</w:t>
      </w:r>
      <w:r>
        <w:rPr>
          <w:rFonts w:eastAsia="仿宋_GB2312"/>
          <w:szCs w:val="32"/>
        </w:rPr>
        <w:t>级）、重大（</w:t>
      </w:r>
      <w:r>
        <w:rPr>
          <w:szCs w:val="32"/>
        </w:rPr>
        <w:t>Ⅱ</w:t>
      </w:r>
      <w:r>
        <w:rPr>
          <w:rFonts w:eastAsia="仿宋_GB2312"/>
          <w:szCs w:val="32"/>
        </w:rPr>
        <w:t>级）、特别重大（</w:t>
      </w:r>
      <w:r>
        <w:rPr>
          <w:szCs w:val="32"/>
        </w:rPr>
        <w:t>Ⅰ</w:t>
      </w:r>
      <w:r>
        <w:rPr>
          <w:rFonts w:eastAsia="仿宋_GB2312"/>
          <w:szCs w:val="32"/>
        </w:rPr>
        <w:t>级）四级，依次采用蓝色、黄色、橙色和红色标示。</w:t>
      </w:r>
    </w:p>
    <w:p>
      <w:pPr>
        <w:spacing w:line="600" w:lineRule="exact"/>
        <w:ind w:firstLine="640" w:firstLineChars="200"/>
        <w:rPr>
          <w:rFonts w:eastAsia="仿宋_GB2312"/>
          <w:szCs w:val="32"/>
        </w:rPr>
      </w:pPr>
      <w:r>
        <w:rPr>
          <w:rFonts w:eastAsia="仿宋_GB2312"/>
          <w:szCs w:val="32"/>
        </w:rPr>
        <w:t>3.2.2</w:t>
      </w:r>
      <w:r>
        <w:rPr>
          <w:rFonts w:hint="eastAsia" w:eastAsia="仿宋_GB2312"/>
          <w:szCs w:val="32"/>
        </w:rPr>
        <w:t xml:space="preserve"> </w:t>
      </w:r>
      <w:r>
        <w:rPr>
          <w:rFonts w:eastAsia="仿宋_GB2312"/>
          <w:szCs w:val="32"/>
        </w:rPr>
        <w:t>预警发布和解除</w:t>
      </w:r>
    </w:p>
    <w:p>
      <w:pPr>
        <w:spacing w:line="600" w:lineRule="exact"/>
        <w:ind w:firstLine="640" w:firstLineChars="200"/>
        <w:rPr>
          <w:rFonts w:eastAsia="仿宋_GB2312"/>
          <w:szCs w:val="32"/>
        </w:rPr>
      </w:pPr>
      <w:r>
        <w:rPr>
          <w:szCs w:val="32"/>
        </w:rPr>
        <w:t>Ⅳ</w:t>
      </w:r>
      <w:r>
        <w:rPr>
          <w:rFonts w:eastAsia="仿宋_GB2312"/>
          <w:szCs w:val="32"/>
        </w:rPr>
        <w:t>级预警由市人民政府负责发布和解除，并报长沙市指挥部备案；</w:t>
      </w:r>
      <w:r>
        <w:rPr>
          <w:szCs w:val="32"/>
        </w:rPr>
        <w:t>Ⅲ</w:t>
      </w:r>
      <w:r>
        <w:rPr>
          <w:rFonts w:eastAsia="仿宋_GB2312"/>
          <w:szCs w:val="32"/>
        </w:rPr>
        <w:t>级、</w:t>
      </w:r>
      <w:r>
        <w:rPr>
          <w:szCs w:val="32"/>
        </w:rPr>
        <w:t>Ⅱ</w:t>
      </w:r>
      <w:r>
        <w:rPr>
          <w:rFonts w:eastAsia="仿宋_GB2312"/>
          <w:szCs w:val="32"/>
        </w:rPr>
        <w:t>级和</w:t>
      </w:r>
      <w:r>
        <w:rPr>
          <w:szCs w:val="32"/>
        </w:rPr>
        <w:t>Ⅰ</w:t>
      </w:r>
      <w:r>
        <w:rPr>
          <w:rFonts w:eastAsia="仿宋_GB2312"/>
          <w:szCs w:val="32"/>
        </w:rPr>
        <w:t>级预警由市人民政府报请上级发布和解除。</w:t>
      </w:r>
    </w:p>
    <w:p>
      <w:pPr>
        <w:spacing w:line="600" w:lineRule="exact"/>
        <w:ind w:firstLine="640" w:firstLineChars="200"/>
        <w:rPr>
          <w:rFonts w:eastAsia="仿宋_GB2312"/>
          <w:szCs w:val="32"/>
        </w:rPr>
      </w:pPr>
      <w:r>
        <w:rPr>
          <w:rFonts w:eastAsia="仿宋_GB2312"/>
          <w:szCs w:val="32"/>
        </w:rPr>
        <w:t>3.2.3</w:t>
      </w:r>
      <w:r>
        <w:rPr>
          <w:rFonts w:hint="eastAsia" w:eastAsia="仿宋_GB2312"/>
          <w:szCs w:val="32"/>
        </w:rPr>
        <w:t xml:space="preserve"> </w:t>
      </w:r>
      <w:r>
        <w:rPr>
          <w:rFonts w:eastAsia="仿宋_GB2312"/>
          <w:szCs w:val="32"/>
        </w:rPr>
        <w:t>预警内容</w:t>
      </w:r>
    </w:p>
    <w:p>
      <w:pPr>
        <w:spacing w:line="600" w:lineRule="exact"/>
        <w:ind w:firstLine="640" w:firstLineChars="200"/>
        <w:rPr>
          <w:rFonts w:eastAsia="仿宋_GB2312"/>
          <w:szCs w:val="32"/>
        </w:rPr>
      </w:pPr>
      <w:r>
        <w:rPr>
          <w:rFonts w:eastAsia="仿宋_GB2312"/>
          <w:szCs w:val="32"/>
        </w:rPr>
        <w:t>预警信息应当包括发布机关、发布时间、可能发生的事故类别、起始时间、可能影响范围、预警级别、警示事项、事态发展、相关措施、咨询电话等。</w:t>
      </w:r>
    </w:p>
    <w:p>
      <w:pPr>
        <w:spacing w:line="600" w:lineRule="exact"/>
        <w:ind w:firstLine="640" w:firstLineChars="200"/>
        <w:rPr>
          <w:rFonts w:eastAsia="仿宋_GB2312"/>
          <w:szCs w:val="32"/>
        </w:rPr>
      </w:pPr>
      <w:r>
        <w:rPr>
          <w:rFonts w:eastAsia="仿宋_GB2312"/>
          <w:szCs w:val="32"/>
        </w:rPr>
        <w:t>3.2.4</w:t>
      </w:r>
      <w:r>
        <w:rPr>
          <w:rFonts w:hint="eastAsia" w:eastAsia="仿宋_GB2312"/>
          <w:szCs w:val="32"/>
        </w:rPr>
        <w:t xml:space="preserve"> </w:t>
      </w:r>
      <w:r>
        <w:rPr>
          <w:rFonts w:eastAsia="仿宋_GB2312"/>
          <w:szCs w:val="32"/>
        </w:rPr>
        <w:t>预警方式</w:t>
      </w:r>
    </w:p>
    <w:p>
      <w:pPr>
        <w:spacing w:line="600" w:lineRule="exact"/>
        <w:ind w:firstLine="640" w:firstLineChars="200"/>
        <w:rPr>
          <w:rFonts w:eastAsia="仿宋_GB2312"/>
          <w:szCs w:val="32"/>
        </w:rPr>
      </w:pPr>
      <w:r>
        <w:rPr>
          <w:rFonts w:eastAsia="仿宋_GB2312"/>
          <w:szCs w:val="32"/>
        </w:rPr>
        <w:t>预警信息的发布、调整和解除主要通过市人民政府相关系统发布，同时充分利用各种有效通讯手段和传播媒介</w:t>
      </w:r>
      <w:r>
        <w:rPr>
          <w:rFonts w:hint="eastAsia" w:eastAsia="仿宋_GB2312"/>
          <w:szCs w:val="32"/>
        </w:rPr>
        <w:t>（</w:t>
      </w:r>
      <w:r>
        <w:rPr>
          <w:rFonts w:eastAsia="仿宋_GB2312"/>
          <w:szCs w:val="32"/>
        </w:rPr>
        <w:t>如广播、电视、报刊、互联网、手机短信、电子显示屏、有线电视、宣传车</w:t>
      </w:r>
      <w:r>
        <w:rPr>
          <w:rFonts w:hint="eastAsia" w:eastAsia="仿宋_GB2312"/>
          <w:szCs w:val="32"/>
        </w:rPr>
        <w:t>）</w:t>
      </w:r>
      <w:r>
        <w:rPr>
          <w:rFonts w:eastAsia="仿宋_GB2312"/>
          <w:szCs w:val="32"/>
        </w:rPr>
        <w:t>或组织人员通知等。</w:t>
      </w:r>
    </w:p>
    <w:p>
      <w:pPr>
        <w:spacing w:line="600" w:lineRule="exact"/>
        <w:ind w:firstLine="640" w:firstLineChars="200"/>
        <w:rPr>
          <w:rFonts w:eastAsia="仿宋_GB2312"/>
          <w:szCs w:val="32"/>
        </w:rPr>
      </w:pPr>
      <w:r>
        <w:rPr>
          <w:rFonts w:eastAsia="仿宋_GB2312"/>
          <w:szCs w:val="32"/>
        </w:rPr>
        <w:t>3.2.5</w:t>
      </w:r>
      <w:r>
        <w:rPr>
          <w:rFonts w:hint="eastAsia" w:eastAsia="仿宋_GB2312"/>
          <w:szCs w:val="32"/>
        </w:rPr>
        <w:t xml:space="preserve"> </w:t>
      </w:r>
      <w:r>
        <w:rPr>
          <w:rFonts w:eastAsia="仿宋_GB2312"/>
          <w:szCs w:val="32"/>
        </w:rPr>
        <w:t>预警措施</w:t>
      </w:r>
    </w:p>
    <w:p>
      <w:pPr>
        <w:spacing w:line="600" w:lineRule="exact"/>
        <w:ind w:firstLine="640" w:firstLineChars="200"/>
        <w:rPr>
          <w:rFonts w:eastAsia="仿宋_GB2312"/>
          <w:szCs w:val="32"/>
        </w:rPr>
      </w:pPr>
      <w:r>
        <w:rPr>
          <w:rFonts w:eastAsia="仿宋_GB2312"/>
          <w:szCs w:val="32"/>
        </w:rPr>
        <w:t>预警发布后，市指挥部应做好应急救援准备，根据实际情况，做好以下预警工作：</w:t>
      </w:r>
    </w:p>
    <w:p>
      <w:pPr>
        <w:spacing w:line="600" w:lineRule="exact"/>
        <w:ind w:firstLine="640" w:firstLineChars="200"/>
        <w:rPr>
          <w:rFonts w:eastAsia="仿宋_GB2312"/>
          <w:szCs w:val="32"/>
        </w:rPr>
      </w:pPr>
      <w:r>
        <w:rPr>
          <w:rFonts w:eastAsia="仿宋_GB2312"/>
          <w:szCs w:val="32"/>
        </w:rPr>
        <w:t>（1）事故未发生时，负有信息报告职责的人员及时收集、报告有关信息，加强事态发展情况的监测、预报和预警工作；组织专业技术人员、有关专家对事态进行分析评估，预测发生事故可能性大小、影响范围和强度，并通知可能发生地</w:t>
      </w:r>
      <w:r>
        <w:rPr>
          <w:rFonts w:hint="eastAsia" w:eastAsia="仿宋_GB2312"/>
          <w:szCs w:val="32"/>
        </w:rPr>
        <w:t>区的</w:t>
      </w:r>
      <w:r>
        <w:rPr>
          <w:rFonts w:eastAsia="仿宋_GB2312"/>
          <w:szCs w:val="32"/>
        </w:rPr>
        <w:t>乡镇人民政府（街道办事处）</w:t>
      </w:r>
      <w:r>
        <w:rPr>
          <w:rFonts w:hint="eastAsia" w:eastAsia="仿宋_GB2312"/>
          <w:szCs w:val="32"/>
        </w:rPr>
        <w:t>、园区管委会</w:t>
      </w:r>
      <w:r>
        <w:rPr>
          <w:rFonts w:eastAsia="仿宋_GB2312"/>
          <w:szCs w:val="32"/>
        </w:rPr>
        <w:t>做好事故应急救援准备。</w:t>
      </w:r>
    </w:p>
    <w:p>
      <w:pPr>
        <w:spacing w:line="600" w:lineRule="exact"/>
        <w:ind w:firstLine="640" w:firstLineChars="200"/>
        <w:rPr>
          <w:rFonts w:eastAsia="仿宋_GB2312"/>
          <w:szCs w:val="32"/>
        </w:rPr>
      </w:pPr>
      <w:r>
        <w:rPr>
          <w:rFonts w:eastAsia="仿宋_GB2312"/>
          <w:szCs w:val="32"/>
        </w:rPr>
        <w:t>（2）事故已经发生，但不需要启动</w:t>
      </w:r>
      <w:r>
        <w:rPr>
          <w:szCs w:val="32"/>
        </w:rPr>
        <w:t>Ⅳ</w:t>
      </w:r>
      <w:r>
        <w:rPr>
          <w:rFonts w:eastAsia="仿宋_GB2312"/>
          <w:szCs w:val="32"/>
        </w:rPr>
        <w:t>级预警时，做好事故扩大、升级后需开展</w:t>
      </w:r>
      <w:r>
        <w:rPr>
          <w:szCs w:val="32"/>
        </w:rPr>
        <w:t>Ⅳ</w:t>
      </w:r>
      <w:r>
        <w:rPr>
          <w:rFonts w:eastAsia="仿宋_GB2312"/>
          <w:szCs w:val="32"/>
        </w:rPr>
        <w:t>级预警的准备，并按照规定向可能受到突发事件影响的公众通报有关的预测信息和分析评估结果；发布可能受到突发事件危害的警告，宣传避免、减轻危害的常识，公布咨询电话。</w:t>
      </w:r>
    </w:p>
    <w:p>
      <w:pPr>
        <w:spacing w:line="600" w:lineRule="exact"/>
        <w:ind w:firstLine="640" w:firstLineChars="200"/>
        <w:rPr>
          <w:rFonts w:eastAsia="仿宋_GB2312"/>
          <w:szCs w:val="32"/>
        </w:rPr>
      </w:pPr>
      <w:r>
        <w:rPr>
          <w:rFonts w:eastAsia="仿宋_GB2312"/>
          <w:szCs w:val="32"/>
        </w:rPr>
        <w:t>（3）预警信息发布单位要密切关注事件进展情况，依据势态变化情况和专家组提出的建议，适时调整预警级别，并将调整结果及时通报相关单位。有事实证明不可能发生突发事件或者危险已经解除的，发布预警的单位应当立即宣布解除预警，终止预警期，并解除已经采取的有关措施。</w:t>
      </w:r>
    </w:p>
    <w:p>
      <w:pPr>
        <w:spacing w:line="600" w:lineRule="exact"/>
        <w:ind w:firstLine="640" w:firstLineChars="200"/>
        <w:rPr>
          <w:rFonts w:eastAsia="仿宋_GB2312"/>
          <w:szCs w:val="32"/>
        </w:rPr>
      </w:pPr>
      <w:r>
        <w:rPr>
          <w:rFonts w:eastAsia="仿宋_GB2312"/>
          <w:szCs w:val="32"/>
        </w:rPr>
        <w:t>3.3 信息报告</w:t>
      </w:r>
    </w:p>
    <w:p>
      <w:pPr>
        <w:spacing w:line="600" w:lineRule="exact"/>
        <w:ind w:firstLine="640" w:firstLineChars="200"/>
        <w:rPr>
          <w:rFonts w:eastAsia="仿宋_GB2312"/>
          <w:szCs w:val="32"/>
        </w:rPr>
      </w:pPr>
      <w:r>
        <w:rPr>
          <w:rFonts w:eastAsia="仿宋_GB2312"/>
          <w:szCs w:val="32"/>
        </w:rPr>
        <w:t>3.3.1</w:t>
      </w:r>
      <w:r>
        <w:rPr>
          <w:rFonts w:hint="eastAsia" w:eastAsia="仿宋_GB2312"/>
          <w:szCs w:val="32"/>
        </w:rPr>
        <w:t xml:space="preserve"> </w:t>
      </w:r>
      <w:r>
        <w:rPr>
          <w:rFonts w:eastAsia="仿宋_GB2312"/>
          <w:szCs w:val="32"/>
        </w:rPr>
        <w:t>报告程序</w:t>
      </w:r>
    </w:p>
    <w:p>
      <w:pPr>
        <w:spacing w:line="600" w:lineRule="exact"/>
        <w:ind w:firstLine="640" w:firstLineChars="200"/>
        <w:rPr>
          <w:rFonts w:eastAsia="仿宋_GB2312"/>
          <w:szCs w:val="32"/>
        </w:rPr>
      </w:pPr>
      <w:r>
        <w:rPr>
          <w:rFonts w:eastAsia="仿宋_GB2312"/>
          <w:szCs w:val="32"/>
        </w:rPr>
        <w:t>油气长输管道企业是安全生产的责任主体，也是突发事件信息报告的责任主体。事发企业要在事发后</w:t>
      </w:r>
      <w:r>
        <w:rPr>
          <w:rFonts w:hint="eastAsia" w:eastAsia="仿宋_GB2312"/>
          <w:szCs w:val="32"/>
        </w:rPr>
        <w:t>30分钟</w:t>
      </w:r>
      <w:r>
        <w:rPr>
          <w:rFonts w:eastAsia="仿宋_GB2312"/>
          <w:szCs w:val="32"/>
        </w:rPr>
        <w:t>内报告市发改局和市</w:t>
      </w:r>
      <w:r>
        <w:rPr>
          <w:rFonts w:hint="eastAsia" w:eastAsia="仿宋_GB2312"/>
          <w:szCs w:val="32"/>
        </w:rPr>
        <w:t>应急管理局</w:t>
      </w:r>
      <w:r>
        <w:rPr>
          <w:rFonts w:eastAsia="仿宋_GB2312"/>
          <w:szCs w:val="32"/>
        </w:rPr>
        <w:t>；情况紧急时，企业现场有关人员可以直接电话报告市发改局、市</w:t>
      </w:r>
      <w:r>
        <w:rPr>
          <w:rFonts w:hint="eastAsia" w:eastAsia="仿宋_GB2312"/>
          <w:szCs w:val="32"/>
        </w:rPr>
        <w:t>应急管理局</w:t>
      </w:r>
      <w:r>
        <w:rPr>
          <w:rFonts w:eastAsia="仿宋_GB2312"/>
          <w:szCs w:val="32"/>
        </w:rPr>
        <w:t>。</w:t>
      </w:r>
    </w:p>
    <w:p>
      <w:pPr>
        <w:spacing w:line="600" w:lineRule="exact"/>
        <w:ind w:firstLine="640" w:firstLineChars="200"/>
        <w:rPr>
          <w:rFonts w:eastAsia="仿宋_GB2312"/>
          <w:szCs w:val="32"/>
        </w:rPr>
      </w:pPr>
      <w:r>
        <w:rPr>
          <w:rFonts w:eastAsia="仿宋_GB2312"/>
          <w:szCs w:val="32"/>
        </w:rPr>
        <w:t>市发改局接报后应立即核实</w:t>
      </w:r>
      <w:r>
        <w:rPr>
          <w:rFonts w:hint="eastAsia" w:eastAsia="仿宋_GB2312"/>
          <w:szCs w:val="32"/>
        </w:rPr>
        <w:t>事</w:t>
      </w:r>
      <w:r>
        <w:rPr>
          <w:rFonts w:eastAsia="仿宋_GB2312"/>
          <w:szCs w:val="32"/>
        </w:rPr>
        <w:t>故信息</w:t>
      </w:r>
      <w:r>
        <w:rPr>
          <w:rFonts w:hint="eastAsia" w:eastAsia="仿宋_GB2312"/>
          <w:szCs w:val="32"/>
        </w:rPr>
        <w:t>，并</w:t>
      </w:r>
      <w:r>
        <w:rPr>
          <w:rFonts w:eastAsia="仿宋_GB2312"/>
          <w:szCs w:val="32"/>
        </w:rPr>
        <w:t>应在</w:t>
      </w:r>
      <w:r>
        <w:rPr>
          <w:rFonts w:hint="eastAsia" w:eastAsia="仿宋_GB2312"/>
          <w:szCs w:val="32"/>
        </w:rPr>
        <w:t>45分钟</w:t>
      </w:r>
      <w:r>
        <w:rPr>
          <w:rFonts w:eastAsia="仿宋_GB2312"/>
          <w:szCs w:val="32"/>
        </w:rPr>
        <w:t>内报告市人民政府和长沙市指挥部。情况紧急的可先电话报告，后书面报告。必要时可以越级上报事故情况。</w:t>
      </w:r>
    </w:p>
    <w:p>
      <w:pPr>
        <w:spacing w:line="600" w:lineRule="exact"/>
        <w:ind w:firstLine="640" w:firstLineChars="200"/>
        <w:rPr>
          <w:rFonts w:eastAsia="仿宋_GB2312"/>
          <w:szCs w:val="32"/>
        </w:rPr>
      </w:pPr>
      <w:r>
        <w:rPr>
          <w:rFonts w:eastAsia="仿宋_GB2312"/>
          <w:szCs w:val="32"/>
        </w:rPr>
        <w:t>3.3.2</w:t>
      </w:r>
      <w:r>
        <w:rPr>
          <w:rFonts w:hint="eastAsia" w:eastAsia="仿宋_GB2312"/>
          <w:szCs w:val="32"/>
        </w:rPr>
        <w:t xml:space="preserve"> </w:t>
      </w:r>
      <w:r>
        <w:rPr>
          <w:rFonts w:eastAsia="仿宋_GB2312"/>
          <w:szCs w:val="32"/>
        </w:rPr>
        <w:t>报告内容</w:t>
      </w:r>
    </w:p>
    <w:p>
      <w:pPr>
        <w:spacing w:line="600" w:lineRule="exact"/>
        <w:ind w:firstLine="640" w:firstLineChars="200"/>
        <w:rPr>
          <w:rFonts w:eastAsia="仿宋_GB2312"/>
          <w:szCs w:val="32"/>
        </w:rPr>
      </w:pPr>
      <w:r>
        <w:rPr>
          <w:rFonts w:eastAsia="仿宋_GB2312"/>
          <w:szCs w:val="32"/>
        </w:rPr>
        <w:t>信息报告内容主要包括：事发单位概况、事发时间、地点及事故现场情况、事故简要经过、事故原因初步分析判断、事故已造成或者可能造成的伤亡人数和初步估计的直接经济损失、事故救援情况和已采取的措施、事故发展趋势预测等。信息报告应及时、准确、要素完整，不得迟报、漏报、谎报、瞒报。</w:t>
      </w:r>
    </w:p>
    <w:p>
      <w:pPr>
        <w:spacing w:line="600" w:lineRule="exact"/>
        <w:ind w:firstLine="640" w:firstLineChars="200"/>
        <w:rPr>
          <w:rFonts w:eastAsia="黑体"/>
          <w:szCs w:val="32"/>
        </w:rPr>
      </w:pPr>
      <w:r>
        <w:rPr>
          <w:rFonts w:eastAsia="黑体"/>
          <w:szCs w:val="32"/>
        </w:rPr>
        <w:t>4．应急响应</w:t>
      </w:r>
    </w:p>
    <w:p>
      <w:pPr>
        <w:spacing w:line="600" w:lineRule="exact"/>
        <w:ind w:firstLine="640" w:firstLineChars="200"/>
        <w:rPr>
          <w:rFonts w:eastAsia="仿宋_GB2312"/>
          <w:szCs w:val="32"/>
        </w:rPr>
      </w:pPr>
      <w:r>
        <w:rPr>
          <w:rFonts w:eastAsia="仿宋_GB2312"/>
          <w:szCs w:val="32"/>
        </w:rPr>
        <w:t>4.1</w:t>
      </w:r>
      <w:r>
        <w:rPr>
          <w:rFonts w:hint="eastAsia" w:eastAsia="仿宋_GB2312"/>
          <w:szCs w:val="32"/>
        </w:rPr>
        <w:t xml:space="preserve"> </w:t>
      </w:r>
      <w:r>
        <w:rPr>
          <w:rFonts w:eastAsia="仿宋_GB2312"/>
          <w:szCs w:val="32"/>
        </w:rPr>
        <w:t>响应分级</w:t>
      </w:r>
    </w:p>
    <w:p>
      <w:pPr>
        <w:spacing w:line="600" w:lineRule="exact"/>
        <w:ind w:firstLine="640" w:firstLineChars="200"/>
        <w:rPr>
          <w:rFonts w:eastAsia="仿宋_GB2312"/>
          <w:szCs w:val="32"/>
        </w:rPr>
      </w:pPr>
      <w:r>
        <w:rPr>
          <w:rFonts w:eastAsia="仿宋_GB2312"/>
          <w:szCs w:val="32"/>
        </w:rPr>
        <w:t>根据事故的规模层级、发展势态和可能造成的危害程度及救援工作需要，分为一般（</w:t>
      </w:r>
      <w:r>
        <w:rPr>
          <w:szCs w:val="32"/>
        </w:rPr>
        <w:t>Ⅳ</w:t>
      </w:r>
      <w:r>
        <w:rPr>
          <w:rFonts w:eastAsia="仿宋_GB2312"/>
          <w:szCs w:val="32"/>
        </w:rPr>
        <w:t>级）、较大（</w:t>
      </w:r>
      <w:r>
        <w:rPr>
          <w:szCs w:val="32"/>
        </w:rPr>
        <w:t>Ⅲ</w:t>
      </w:r>
      <w:r>
        <w:rPr>
          <w:rFonts w:eastAsia="仿宋_GB2312"/>
          <w:szCs w:val="32"/>
        </w:rPr>
        <w:t>级）、重大（</w:t>
      </w:r>
      <w:r>
        <w:rPr>
          <w:szCs w:val="32"/>
        </w:rPr>
        <w:t>Ⅱ</w:t>
      </w:r>
      <w:r>
        <w:rPr>
          <w:rFonts w:eastAsia="仿宋_GB2312"/>
          <w:szCs w:val="32"/>
        </w:rPr>
        <w:t>级）、特别重大（</w:t>
      </w:r>
      <w:r>
        <w:rPr>
          <w:szCs w:val="32"/>
        </w:rPr>
        <w:t>Ⅰ</w:t>
      </w:r>
      <w:r>
        <w:rPr>
          <w:rFonts w:eastAsia="仿宋_GB2312"/>
          <w:szCs w:val="32"/>
        </w:rPr>
        <w:t>级）四个级别。</w:t>
      </w:r>
    </w:p>
    <w:p>
      <w:pPr>
        <w:spacing w:line="600" w:lineRule="exact"/>
        <w:ind w:firstLine="640" w:firstLineChars="200"/>
        <w:rPr>
          <w:rFonts w:eastAsia="仿宋_GB2312"/>
          <w:szCs w:val="32"/>
        </w:rPr>
      </w:pPr>
      <w:r>
        <w:rPr>
          <w:rFonts w:eastAsia="仿宋_GB2312"/>
          <w:szCs w:val="32"/>
        </w:rPr>
        <w:t>4.1.1</w:t>
      </w:r>
      <w:r>
        <w:rPr>
          <w:szCs w:val="32"/>
        </w:rPr>
        <w:t>Ⅳ</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出现下列情况之一，为一般油气长输管道突发事件，属</w:t>
      </w:r>
      <w:r>
        <w:rPr>
          <w:szCs w:val="32"/>
        </w:rPr>
        <w:t>Ⅳ</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造成或可能造成3人以下死亡（含失踪）；或者10人以下重伤（中毒）；或者直接经济损失1000万元以下。</w:t>
      </w:r>
    </w:p>
    <w:p>
      <w:pPr>
        <w:spacing w:line="600" w:lineRule="exact"/>
        <w:ind w:firstLine="640" w:firstLineChars="200"/>
        <w:rPr>
          <w:rFonts w:eastAsia="仿宋_GB2312"/>
          <w:szCs w:val="32"/>
        </w:rPr>
      </w:pPr>
      <w:r>
        <w:rPr>
          <w:rFonts w:eastAsia="仿宋_GB2312"/>
          <w:szCs w:val="32"/>
        </w:rPr>
        <w:t>4.1.2</w:t>
      </w:r>
      <w:r>
        <w:rPr>
          <w:rFonts w:hint="eastAsia" w:eastAsia="仿宋_GB2312"/>
          <w:szCs w:val="32"/>
        </w:rPr>
        <w:t xml:space="preserve"> </w:t>
      </w:r>
      <w:r>
        <w:rPr>
          <w:szCs w:val="32"/>
        </w:rPr>
        <w:t>Ⅲ</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出现下列情况之一，为较大油气长输管道突发事件，属</w:t>
      </w:r>
      <w:r>
        <w:rPr>
          <w:szCs w:val="32"/>
        </w:rPr>
        <w:t>Ⅲ</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造成或可能造成3人以上、10人以下死亡（含失踪）；或者10人以上、50人以下重伤（中毒）；或者直接经济损失1000万元以上、5000万元以下。</w:t>
      </w:r>
    </w:p>
    <w:p>
      <w:pPr>
        <w:spacing w:line="600" w:lineRule="exact"/>
        <w:ind w:firstLine="640" w:firstLineChars="200"/>
        <w:rPr>
          <w:rFonts w:eastAsia="仿宋_GB2312"/>
          <w:szCs w:val="32"/>
        </w:rPr>
      </w:pPr>
      <w:r>
        <w:rPr>
          <w:rFonts w:eastAsia="仿宋_GB2312"/>
          <w:szCs w:val="32"/>
        </w:rPr>
        <w:t>4.1.3</w:t>
      </w:r>
      <w:r>
        <w:rPr>
          <w:rFonts w:hint="eastAsia" w:eastAsia="仿宋_GB2312"/>
          <w:szCs w:val="32"/>
        </w:rPr>
        <w:t xml:space="preserve"> </w:t>
      </w:r>
      <w:r>
        <w:rPr>
          <w:szCs w:val="32"/>
        </w:rPr>
        <w:t>Ⅱ</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出现下列情况之一，为重大油气长输管道突发事件，属</w:t>
      </w:r>
      <w:r>
        <w:rPr>
          <w:szCs w:val="32"/>
        </w:rPr>
        <w:t>Ⅱ</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造成或可能造成10人以上、30人以下死亡（含失踪）；或者50人以上、100人以下重伤（中毒）；或者直接经济损失5000万元以上、1亿元以下。</w:t>
      </w:r>
    </w:p>
    <w:p>
      <w:pPr>
        <w:spacing w:line="600" w:lineRule="exact"/>
        <w:ind w:firstLine="640" w:firstLineChars="200"/>
        <w:rPr>
          <w:rFonts w:eastAsia="仿宋_GB2312"/>
          <w:szCs w:val="32"/>
        </w:rPr>
      </w:pPr>
      <w:r>
        <w:rPr>
          <w:rFonts w:eastAsia="仿宋_GB2312"/>
          <w:szCs w:val="32"/>
        </w:rPr>
        <w:t>4.1.4</w:t>
      </w:r>
      <w:r>
        <w:rPr>
          <w:rFonts w:hint="eastAsia" w:eastAsia="仿宋_GB2312"/>
          <w:szCs w:val="32"/>
        </w:rPr>
        <w:t xml:space="preserve"> </w:t>
      </w:r>
      <w:r>
        <w:rPr>
          <w:szCs w:val="32"/>
        </w:rPr>
        <w:t>Ⅰ</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出现下列情况之一，为特别重大油气长输管道突发事件，属</w:t>
      </w:r>
      <w:r>
        <w:rPr>
          <w:szCs w:val="32"/>
        </w:rPr>
        <w:t>Ⅰ</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造成或可能造成30人及以上人员死亡（含失踪）；或者100人以上重伤（中毒）；或者直接经济损失1亿元以上。</w:t>
      </w:r>
    </w:p>
    <w:p>
      <w:pPr>
        <w:spacing w:line="600" w:lineRule="exact"/>
        <w:ind w:firstLine="624" w:firstLineChars="200"/>
        <w:rPr>
          <w:rFonts w:eastAsia="仿宋_GB2312"/>
          <w:spacing w:val="-4"/>
          <w:szCs w:val="32"/>
        </w:rPr>
      </w:pPr>
      <w:r>
        <w:rPr>
          <w:rFonts w:eastAsia="仿宋_GB2312"/>
          <w:spacing w:val="-4"/>
          <w:szCs w:val="32"/>
        </w:rPr>
        <w:t>有关数量的表述中，</w:t>
      </w:r>
      <w:r>
        <w:rPr>
          <w:rFonts w:hint="eastAsia" w:ascii="仿宋_GB2312" w:eastAsia="仿宋_GB2312"/>
          <w:spacing w:val="-4"/>
          <w:szCs w:val="32"/>
        </w:rPr>
        <w:t>“</w:t>
      </w:r>
      <w:r>
        <w:rPr>
          <w:rFonts w:eastAsia="仿宋_GB2312"/>
          <w:spacing w:val="-4"/>
          <w:szCs w:val="32"/>
        </w:rPr>
        <w:t>以上</w:t>
      </w:r>
      <w:r>
        <w:rPr>
          <w:rFonts w:hint="eastAsia" w:ascii="仿宋_GB2312" w:eastAsia="仿宋_GB2312"/>
          <w:spacing w:val="-4"/>
          <w:szCs w:val="32"/>
        </w:rPr>
        <w:t>”</w:t>
      </w:r>
      <w:r>
        <w:rPr>
          <w:rFonts w:eastAsia="仿宋_GB2312"/>
          <w:spacing w:val="-4"/>
          <w:szCs w:val="32"/>
        </w:rPr>
        <w:t>含本数，</w:t>
      </w:r>
      <w:r>
        <w:rPr>
          <w:rFonts w:hint="eastAsia" w:ascii="仿宋_GB2312" w:eastAsia="仿宋_GB2312"/>
          <w:spacing w:val="-4"/>
          <w:szCs w:val="32"/>
        </w:rPr>
        <w:t>“</w:t>
      </w:r>
      <w:r>
        <w:rPr>
          <w:rFonts w:eastAsia="仿宋_GB2312"/>
          <w:spacing w:val="-4"/>
          <w:szCs w:val="32"/>
        </w:rPr>
        <w:t>以下</w:t>
      </w:r>
      <w:r>
        <w:rPr>
          <w:rFonts w:hint="eastAsia" w:ascii="仿宋_GB2312" w:eastAsia="仿宋_GB2312"/>
          <w:spacing w:val="-4"/>
          <w:szCs w:val="32"/>
        </w:rPr>
        <w:t>”</w:t>
      </w:r>
      <w:r>
        <w:rPr>
          <w:rFonts w:eastAsia="仿宋_GB2312"/>
          <w:spacing w:val="-4"/>
          <w:szCs w:val="32"/>
        </w:rPr>
        <w:t>不含本数。</w:t>
      </w:r>
    </w:p>
    <w:p>
      <w:pPr>
        <w:spacing w:line="600" w:lineRule="exact"/>
        <w:ind w:firstLine="640" w:firstLineChars="200"/>
        <w:rPr>
          <w:rFonts w:eastAsia="仿宋_GB2312"/>
          <w:szCs w:val="32"/>
        </w:rPr>
      </w:pPr>
      <w:r>
        <w:rPr>
          <w:rFonts w:eastAsia="仿宋_GB2312"/>
          <w:szCs w:val="32"/>
        </w:rPr>
        <w:t>4.2 响应行动</w:t>
      </w:r>
    </w:p>
    <w:p>
      <w:pPr>
        <w:spacing w:line="600" w:lineRule="exact"/>
        <w:ind w:firstLine="640" w:firstLineChars="200"/>
        <w:rPr>
          <w:rFonts w:eastAsia="仿宋_GB2312"/>
          <w:szCs w:val="32"/>
        </w:rPr>
      </w:pPr>
      <w:r>
        <w:rPr>
          <w:rFonts w:eastAsia="仿宋_GB2312"/>
          <w:szCs w:val="32"/>
        </w:rPr>
        <w:t>4.2.1</w:t>
      </w:r>
      <w:r>
        <w:rPr>
          <w:rFonts w:hint="eastAsia" w:eastAsia="仿宋_GB2312"/>
          <w:szCs w:val="32"/>
        </w:rPr>
        <w:t xml:space="preserve"> </w:t>
      </w:r>
      <w:r>
        <w:rPr>
          <w:szCs w:val="32"/>
        </w:rPr>
        <w:t>Ⅳ</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发生一般突发事件</w:t>
      </w:r>
      <w:r>
        <w:rPr>
          <w:rFonts w:hint="eastAsia" w:eastAsia="仿宋_GB2312"/>
          <w:szCs w:val="32"/>
        </w:rPr>
        <w:t>，</w:t>
      </w:r>
      <w:r>
        <w:rPr>
          <w:rFonts w:eastAsia="仿宋_GB2312"/>
          <w:szCs w:val="32"/>
        </w:rPr>
        <w:t>由市人民政府启动</w:t>
      </w:r>
      <w:r>
        <w:rPr>
          <w:szCs w:val="32"/>
        </w:rPr>
        <w:t>Ⅳ</w:t>
      </w:r>
      <w:r>
        <w:rPr>
          <w:rFonts w:eastAsia="仿宋_GB2312"/>
          <w:szCs w:val="32"/>
        </w:rPr>
        <w:t>级应急响应并负责应急处置工作。</w:t>
      </w:r>
    </w:p>
    <w:p>
      <w:pPr>
        <w:spacing w:line="600" w:lineRule="exact"/>
        <w:ind w:firstLine="640" w:firstLineChars="200"/>
        <w:rPr>
          <w:rFonts w:eastAsia="仿宋_GB2312"/>
          <w:szCs w:val="32"/>
        </w:rPr>
      </w:pPr>
      <w:r>
        <w:rPr>
          <w:rFonts w:eastAsia="仿宋_GB2312"/>
          <w:szCs w:val="32"/>
        </w:rPr>
        <w:t>（1）市指挥部办公室在接到事故信息后，立即向指挥长或副指挥长报告事故情况，向事发企业负责人传达关于抢险救援的指导意见。</w:t>
      </w:r>
    </w:p>
    <w:p>
      <w:pPr>
        <w:spacing w:line="600" w:lineRule="exact"/>
        <w:ind w:firstLine="640" w:firstLineChars="200"/>
        <w:rPr>
          <w:rFonts w:eastAsia="仿宋_GB2312"/>
          <w:szCs w:val="32"/>
        </w:rPr>
      </w:pPr>
      <w:r>
        <w:rPr>
          <w:rFonts w:eastAsia="仿宋_GB2312"/>
          <w:szCs w:val="32"/>
        </w:rPr>
        <w:t>（2）市指挥部办公室掌握事态发展和现场救援情况并及时向指挥长或副指挥长汇报，由指挥长或指挥长授权副指挥长启动</w:t>
      </w:r>
      <w:r>
        <w:rPr>
          <w:szCs w:val="32"/>
        </w:rPr>
        <w:t>Ⅳ</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（3）启动</w:t>
      </w:r>
      <w:r>
        <w:rPr>
          <w:szCs w:val="32"/>
        </w:rPr>
        <w:t>Ⅳ</w:t>
      </w:r>
      <w:r>
        <w:rPr>
          <w:rFonts w:eastAsia="仿宋_GB2312"/>
          <w:szCs w:val="32"/>
        </w:rPr>
        <w:t>级响应后，市指挥部办公室立即通知相关部门、应急救援队伍等单位赶赴事故现场救援。</w:t>
      </w:r>
    </w:p>
    <w:p>
      <w:pPr>
        <w:spacing w:line="600" w:lineRule="exact"/>
        <w:ind w:firstLine="640" w:firstLineChars="200"/>
        <w:rPr>
          <w:rFonts w:eastAsia="仿宋_GB2312"/>
          <w:szCs w:val="32"/>
        </w:rPr>
      </w:pPr>
      <w:r>
        <w:rPr>
          <w:rFonts w:eastAsia="仿宋_GB2312"/>
          <w:szCs w:val="32"/>
        </w:rPr>
        <w:t>（4）及时通报可能受到事故危害的单位和居民，适时向媒体公布。</w:t>
      </w:r>
    </w:p>
    <w:p>
      <w:pPr>
        <w:spacing w:line="600" w:lineRule="exact"/>
        <w:ind w:firstLine="640" w:firstLineChars="200"/>
        <w:rPr>
          <w:rFonts w:eastAsia="仿宋_GB2312"/>
          <w:szCs w:val="32"/>
        </w:rPr>
      </w:pPr>
      <w:r>
        <w:rPr>
          <w:rFonts w:eastAsia="仿宋_GB2312"/>
          <w:szCs w:val="32"/>
        </w:rPr>
        <w:t>发生事故的企业负责核实事故信息及所造成的损失程度，立即如实报告市指挥部办公室，同时启动本企业的应急预案。</w:t>
      </w:r>
    </w:p>
    <w:p>
      <w:pPr>
        <w:spacing w:line="600" w:lineRule="exact"/>
        <w:ind w:firstLine="640" w:firstLineChars="200"/>
        <w:rPr>
          <w:rFonts w:eastAsia="仿宋_GB2312"/>
          <w:szCs w:val="32"/>
        </w:rPr>
      </w:pPr>
      <w:r>
        <w:rPr>
          <w:rFonts w:eastAsia="仿宋_GB2312"/>
          <w:szCs w:val="32"/>
        </w:rPr>
        <w:t>4.2.2</w:t>
      </w:r>
      <w:r>
        <w:rPr>
          <w:rFonts w:hint="eastAsia" w:eastAsia="仿宋_GB2312"/>
          <w:szCs w:val="32"/>
        </w:rPr>
        <w:t xml:space="preserve"> </w:t>
      </w:r>
      <w:r>
        <w:rPr>
          <w:szCs w:val="32"/>
        </w:rPr>
        <w:t>Ⅲ</w:t>
      </w:r>
      <w:r>
        <w:rPr>
          <w:rFonts w:eastAsia="仿宋_GB2312"/>
          <w:szCs w:val="32"/>
        </w:rPr>
        <w:t>级、</w:t>
      </w:r>
      <w:r>
        <w:rPr>
          <w:szCs w:val="32"/>
        </w:rPr>
        <w:t>Ⅱ</w:t>
      </w:r>
      <w:r>
        <w:rPr>
          <w:rFonts w:eastAsia="仿宋_GB2312"/>
          <w:szCs w:val="32"/>
        </w:rPr>
        <w:t>级和</w:t>
      </w:r>
      <w:r>
        <w:rPr>
          <w:szCs w:val="32"/>
        </w:rPr>
        <w:t>Ⅰ</w:t>
      </w:r>
      <w:r>
        <w:rPr>
          <w:rFonts w:eastAsia="仿宋_GB2312"/>
          <w:szCs w:val="32"/>
        </w:rPr>
        <w:t>级响应</w:t>
      </w:r>
    </w:p>
    <w:p>
      <w:pPr>
        <w:spacing w:line="600" w:lineRule="exact"/>
        <w:ind w:firstLine="640" w:firstLineChars="200"/>
        <w:rPr>
          <w:rFonts w:eastAsia="仿宋_GB2312"/>
          <w:szCs w:val="32"/>
        </w:rPr>
      </w:pPr>
      <w:r>
        <w:rPr>
          <w:rFonts w:eastAsia="仿宋_GB2312"/>
          <w:szCs w:val="32"/>
        </w:rPr>
        <w:t>发生较大</w:t>
      </w:r>
      <w:r>
        <w:rPr>
          <w:rFonts w:hint="eastAsia" w:eastAsia="仿宋_GB2312"/>
          <w:szCs w:val="32"/>
        </w:rPr>
        <w:t>及</w:t>
      </w:r>
      <w:r>
        <w:rPr>
          <w:rFonts w:eastAsia="仿宋_GB2312"/>
          <w:szCs w:val="32"/>
        </w:rPr>
        <w:t>以上突发事件</w:t>
      </w:r>
      <w:r>
        <w:rPr>
          <w:rFonts w:hint="eastAsia" w:eastAsia="仿宋_GB2312"/>
          <w:szCs w:val="32"/>
        </w:rPr>
        <w:t>，</w:t>
      </w:r>
      <w:r>
        <w:rPr>
          <w:rFonts w:eastAsia="仿宋_GB2312"/>
          <w:szCs w:val="32"/>
        </w:rPr>
        <w:t>由市指挥部或市人民政府报</w:t>
      </w:r>
      <w:r>
        <w:rPr>
          <w:rFonts w:hint="eastAsia" w:eastAsia="仿宋_GB2312"/>
          <w:szCs w:val="32"/>
        </w:rPr>
        <w:t>上级</w:t>
      </w:r>
      <w:r>
        <w:rPr>
          <w:rFonts w:eastAsia="仿宋_GB2312"/>
          <w:szCs w:val="32"/>
        </w:rPr>
        <w:t>指挥部或</w:t>
      </w:r>
      <w:r>
        <w:rPr>
          <w:rFonts w:hint="eastAsia" w:eastAsia="仿宋_GB2312"/>
          <w:szCs w:val="32"/>
        </w:rPr>
        <w:t>上级</w:t>
      </w:r>
      <w:r>
        <w:rPr>
          <w:rFonts w:eastAsia="仿宋_GB2312"/>
          <w:szCs w:val="32"/>
        </w:rPr>
        <w:t>人民政府，启动相应级别的应急响应，由上级统一组织、领导、指挥和协调应急处置工作。我市同时做好先期应急处置并配合上级做好应急处置工作。</w:t>
      </w:r>
    </w:p>
    <w:p>
      <w:pPr>
        <w:autoSpaceDE w:val="0"/>
        <w:spacing w:line="600" w:lineRule="exact"/>
        <w:ind w:firstLine="640" w:firstLineChars="200"/>
        <w:rPr>
          <w:rFonts w:eastAsia="仿宋_GB2312"/>
          <w:szCs w:val="32"/>
        </w:rPr>
      </w:pPr>
      <w:r>
        <w:rPr>
          <w:rFonts w:eastAsia="仿宋_GB2312"/>
          <w:szCs w:val="32"/>
        </w:rPr>
        <w:t>高级别应急响应启动后，相关低级别应急响应同时启动。</w:t>
      </w:r>
    </w:p>
    <w:p>
      <w:pPr>
        <w:spacing w:line="600" w:lineRule="exact"/>
        <w:ind w:firstLine="640" w:firstLineChars="200"/>
        <w:rPr>
          <w:rFonts w:eastAsia="仿宋_GB2312"/>
          <w:szCs w:val="32"/>
        </w:rPr>
      </w:pPr>
      <w:r>
        <w:rPr>
          <w:rFonts w:eastAsia="仿宋_GB2312"/>
          <w:szCs w:val="32"/>
        </w:rPr>
        <w:t>4.3</w:t>
      </w:r>
      <w:r>
        <w:rPr>
          <w:rFonts w:hint="eastAsia" w:eastAsia="仿宋_GB2312"/>
          <w:szCs w:val="32"/>
        </w:rPr>
        <w:t xml:space="preserve"> </w:t>
      </w:r>
      <w:r>
        <w:rPr>
          <w:rFonts w:eastAsia="仿宋_GB2312"/>
          <w:szCs w:val="32"/>
        </w:rPr>
        <w:t>应急处置</w:t>
      </w:r>
    </w:p>
    <w:p>
      <w:pPr>
        <w:spacing w:line="600" w:lineRule="exact"/>
        <w:ind w:firstLine="640" w:firstLineChars="200"/>
        <w:rPr>
          <w:rFonts w:eastAsia="仿宋_GB2312"/>
          <w:szCs w:val="32"/>
        </w:rPr>
      </w:pPr>
      <w:r>
        <w:rPr>
          <w:rFonts w:eastAsia="仿宋_GB2312"/>
          <w:szCs w:val="32"/>
        </w:rPr>
        <w:t>4.3.1</w:t>
      </w:r>
      <w:r>
        <w:rPr>
          <w:rFonts w:hint="eastAsia" w:eastAsia="仿宋_GB2312"/>
          <w:szCs w:val="32"/>
        </w:rPr>
        <w:t xml:space="preserve"> </w:t>
      </w:r>
      <w:r>
        <w:rPr>
          <w:rFonts w:eastAsia="仿宋_GB2312"/>
          <w:szCs w:val="32"/>
        </w:rPr>
        <w:t>先期处置</w:t>
      </w:r>
    </w:p>
    <w:p>
      <w:pPr>
        <w:spacing w:line="600" w:lineRule="exact"/>
        <w:ind w:firstLine="640" w:firstLineChars="200"/>
        <w:rPr>
          <w:rFonts w:eastAsia="仿宋_GB2312"/>
          <w:szCs w:val="32"/>
        </w:rPr>
      </w:pPr>
      <w:r>
        <w:rPr>
          <w:rFonts w:eastAsia="仿宋_GB2312"/>
          <w:szCs w:val="32"/>
        </w:rPr>
        <w:t>发生或确认即将发生突发事件时，事发油气长输管道企业、事发地乡镇人民政府（街道办事处）</w:t>
      </w:r>
      <w:r>
        <w:rPr>
          <w:rFonts w:hint="eastAsia" w:eastAsia="仿宋_GB2312"/>
          <w:szCs w:val="32"/>
        </w:rPr>
        <w:t>、园区管委会</w:t>
      </w:r>
      <w:r>
        <w:rPr>
          <w:rFonts w:eastAsia="仿宋_GB2312"/>
          <w:szCs w:val="32"/>
        </w:rPr>
        <w:t>和市直有关部门应在报告突发事件信息的同时，根据职责和规定权限启动相关应急预案，及时、有效地进行处置，控制事态</w:t>
      </w:r>
      <w:r>
        <w:rPr>
          <w:rFonts w:hint="eastAsia" w:eastAsia="仿宋_GB2312"/>
          <w:szCs w:val="32"/>
        </w:rPr>
        <w:t>发展</w:t>
      </w:r>
      <w:r>
        <w:rPr>
          <w:rFonts w:eastAsia="仿宋_GB2312"/>
          <w:szCs w:val="32"/>
        </w:rPr>
        <w:t>。</w:t>
      </w:r>
    </w:p>
    <w:p>
      <w:pPr>
        <w:spacing w:line="600" w:lineRule="exact"/>
        <w:ind w:firstLine="640" w:firstLineChars="200"/>
        <w:rPr>
          <w:rFonts w:eastAsia="仿宋_GB2312"/>
          <w:szCs w:val="32"/>
        </w:rPr>
      </w:pPr>
      <w:r>
        <w:rPr>
          <w:rFonts w:eastAsia="仿宋_GB2312"/>
          <w:szCs w:val="32"/>
        </w:rPr>
        <w:t>事发油气长输管道企业是突发事件的第一响应</w:t>
      </w:r>
      <w:r>
        <w:rPr>
          <w:rFonts w:hint="eastAsia" w:eastAsia="仿宋_GB2312"/>
          <w:szCs w:val="32"/>
        </w:rPr>
        <w:t>单位</w:t>
      </w:r>
      <w:r>
        <w:rPr>
          <w:rFonts w:eastAsia="仿宋_GB2312"/>
          <w:szCs w:val="32"/>
        </w:rPr>
        <w:t>。突发事件发生后，事发地乡镇人民政府（街道办事处）</w:t>
      </w:r>
      <w:r>
        <w:rPr>
          <w:rFonts w:hint="eastAsia" w:eastAsia="仿宋_GB2312"/>
          <w:szCs w:val="32"/>
        </w:rPr>
        <w:t>、园区管委会</w:t>
      </w:r>
      <w:r>
        <w:rPr>
          <w:rFonts w:eastAsia="仿宋_GB2312"/>
          <w:szCs w:val="32"/>
        </w:rPr>
        <w:t>和市直有关部门要立即启动相应应急响应，在上报事件的同时，积极采取措施协助事发企业控制事态</w:t>
      </w:r>
      <w:r>
        <w:rPr>
          <w:rFonts w:hint="eastAsia" w:eastAsia="仿宋_GB2312"/>
          <w:szCs w:val="32"/>
        </w:rPr>
        <w:t>发展</w:t>
      </w:r>
      <w:r>
        <w:rPr>
          <w:rFonts w:eastAsia="仿宋_GB2312"/>
          <w:szCs w:val="32"/>
        </w:rPr>
        <w:t>。</w:t>
      </w:r>
    </w:p>
    <w:p>
      <w:pPr>
        <w:spacing w:line="600" w:lineRule="exact"/>
        <w:ind w:firstLine="640" w:firstLineChars="200"/>
        <w:rPr>
          <w:rFonts w:eastAsia="仿宋_GB2312"/>
          <w:szCs w:val="32"/>
        </w:rPr>
      </w:pPr>
      <w:r>
        <w:rPr>
          <w:rFonts w:eastAsia="仿宋_GB2312"/>
          <w:szCs w:val="32"/>
        </w:rPr>
        <w:t>市指挥部接到突发事件信息报告后，应根据事件具体情况决定启动应急预案，并派员赶赴现场指导处置</w:t>
      </w:r>
      <w:r>
        <w:rPr>
          <w:rFonts w:hint="eastAsia" w:eastAsia="仿宋_GB2312"/>
          <w:szCs w:val="32"/>
        </w:rPr>
        <w:t>相关</w:t>
      </w:r>
      <w:r>
        <w:rPr>
          <w:rFonts w:eastAsia="仿宋_GB2312"/>
          <w:szCs w:val="32"/>
        </w:rPr>
        <w:t>工作。</w:t>
      </w:r>
    </w:p>
    <w:p>
      <w:pPr>
        <w:spacing w:line="600" w:lineRule="exact"/>
        <w:ind w:firstLine="640" w:firstLineChars="200"/>
        <w:rPr>
          <w:rFonts w:eastAsia="仿宋_GB2312"/>
          <w:szCs w:val="32"/>
        </w:rPr>
      </w:pPr>
      <w:r>
        <w:rPr>
          <w:rFonts w:eastAsia="仿宋_GB2312"/>
          <w:szCs w:val="32"/>
        </w:rPr>
        <w:t>4.3.2</w:t>
      </w:r>
      <w:r>
        <w:rPr>
          <w:rFonts w:hint="eastAsia" w:eastAsia="仿宋_GB2312"/>
          <w:szCs w:val="32"/>
        </w:rPr>
        <w:t xml:space="preserve"> </w:t>
      </w:r>
      <w:r>
        <w:rPr>
          <w:rFonts w:eastAsia="仿宋_GB2312"/>
          <w:szCs w:val="32"/>
        </w:rPr>
        <w:t>现场应急处置</w:t>
      </w:r>
    </w:p>
    <w:p>
      <w:pPr>
        <w:spacing w:line="600" w:lineRule="exact"/>
        <w:ind w:firstLine="640" w:firstLineChars="200"/>
        <w:rPr>
          <w:rFonts w:eastAsia="仿宋_GB2312"/>
          <w:szCs w:val="32"/>
        </w:rPr>
      </w:pPr>
      <w:r>
        <w:rPr>
          <w:rFonts w:eastAsia="仿宋_GB2312"/>
          <w:szCs w:val="32"/>
        </w:rPr>
        <w:t>事发企业迅速切断油气来源和有关电源，严禁</w:t>
      </w:r>
      <w:r>
        <w:rPr>
          <w:rFonts w:hint="eastAsia" w:eastAsia="仿宋_GB2312"/>
          <w:szCs w:val="32"/>
        </w:rPr>
        <w:t>现场出现</w:t>
      </w:r>
      <w:r>
        <w:rPr>
          <w:rFonts w:eastAsia="仿宋_GB2312"/>
          <w:szCs w:val="32"/>
        </w:rPr>
        <w:t>火源</w:t>
      </w:r>
      <w:r>
        <w:rPr>
          <w:rFonts w:hint="eastAsia" w:eastAsia="仿宋_GB2312"/>
          <w:szCs w:val="32"/>
        </w:rPr>
        <w:t>或产生</w:t>
      </w:r>
      <w:r>
        <w:rPr>
          <w:rFonts w:eastAsia="仿宋_GB2312"/>
          <w:szCs w:val="32"/>
        </w:rPr>
        <w:t>静电火花；封锁事发现场危险区域；组织撤离、疏散现场人员并设置必要的警示标志；设法保护相关装置、设备设施；尽快将易燃易爆物品搬离危险区域，严防事态扩大和引发次生灾害。设置警戒线和划定安全区域；对事发现场和周边地</w:t>
      </w:r>
      <w:r>
        <w:rPr>
          <w:rFonts w:hint="eastAsia" w:eastAsia="仿宋_GB2312"/>
          <w:szCs w:val="32"/>
        </w:rPr>
        <w:t>区</w:t>
      </w:r>
      <w:r>
        <w:rPr>
          <w:rFonts w:eastAsia="仿宋_GB2312"/>
          <w:szCs w:val="32"/>
        </w:rPr>
        <w:t>进行可燃气体、有毒气体分析、大气环境与水质监测和气象预报；向周边居民发出警报；做好重要设施和目标的保护，防止事件对河流、交通干线等造成重大影响。</w:t>
      </w:r>
    </w:p>
    <w:p>
      <w:pPr>
        <w:spacing w:line="600" w:lineRule="exact"/>
        <w:ind w:firstLine="640" w:firstLineChars="200"/>
        <w:rPr>
          <w:rFonts w:eastAsia="仿宋_GB2312"/>
          <w:szCs w:val="32"/>
        </w:rPr>
      </w:pPr>
      <w:r>
        <w:rPr>
          <w:rFonts w:hint="eastAsia" w:eastAsia="仿宋_GB2312"/>
          <w:szCs w:val="32"/>
        </w:rPr>
        <w:t>事发地</w:t>
      </w:r>
      <w:r>
        <w:rPr>
          <w:rFonts w:eastAsia="仿宋_GB2312"/>
          <w:szCs w:val="32"/>
        </w:rPr>
        <w:t>乡镇人民政府（街道办事处）</w:t>
      </w:r>
      <w:r>
        <w:rPr>
          <w:rFonts w:hint="eastAsia" w:eastAsia="仿宋_GB2312"/>
          <w:szCs w:val="32"/>
        </w:rPr>
        <w:t>、园区管委会</w:t>
      </w:r>
      <w:r>
        <w:rPr>
          <w:rFonts w:eastAsia="仿宋_GB2312"/>
          <w:szCs w:val="32"/>
        </w:rPr>
        <w:t>要做好现场处置人员人身安全防护，根据需要做好医疗救护工作，迅速组织周围群众撤离危险区域并维护治安秩序，同时做好撤离人员的生活安置工作</w:t>
      </w:r>
      <w:r>
        <w:rPr>
          <w:rFonts w:hint="eastAsia" w:eastAsia="仿宋_GB2312"/>
          <w:szCs w:val="32"/>
        </w:rPr>
        <w:t>；</w:t>
      </w:r>
      <w:r>
        <w:rPr>
          <w:rFonts w:eastAsia="仿宋_GB2312"/>
          <w:szCs w:val="32"/>
        </w:rPr>
        <w:t>依照有关规定上报相关信息。</w:t>
      </w:r>
    </w:p>
    <w:p>
      <w:pPr>
        <w:spacing w:line="600" w:lineRule="exact"/>
        <w:ind w:firstLine="640" w:firstLineChars="200"/>
        <w:rPr>
          <w:rFonts w:eastAsia="仿宋_GB2312"/>
          <w:szCs w:val="32"/>
        </w:rPr>
      </w:pPr>
      <w:r>
        <w:rPr>
          <w:rFonts w:eastAsia="仿宋_GB2312"/>
          <w:szCs w:val="32"/>
        </w:rPr>
        <w:t>事发地公安</w:t>
      </w:r>
      <w:r>
        <w:rPr>
          <w:rFonts w:hint="eastAsia" w:eastAsia="仿宋_GB2312"/>
          <w:szCs w:val="32"/>
        </w:rPr>
        <w:t>派出所</w:t>
      </w:r>
      <w:r>
        <w:rPr>
          <w:rFonts w:eastAsia="仿宋_GB2312"/>
          <w:szCs w:val="32"/>
        </w:rPr>
        <w:t>迅速赶赴现场，维护治安和交通秩序，加强现场保护。</w:t>
      </w:r>
    </w:p>
    <w:p>
      <w:pPr>
        <w:spacing w:line="600" w:lineRule="exact"/>
        <w:ind w:firstLine="640" w:firstLineChars="200"/>
        <w:rPr>
          <w:rFonts w:eastAsia="仿宋_GB2312"/>
          <w:szCs w:val="32"/>
        </w:rPr>
      </w:pPr>
      <w:r>
        <w:rPr>
          <w:rFonts w:eastAsia="仿宋_GB2312"/>
          <w:szCs w:val="32"/>
        </w:rPr>
        <w:t>各工作组在处置过程中需要移动现场物件时，应采取记录、拍照、摄像、绘图等措施进行标识，妥善保护现场。</w:t>
      </w:r>
    </w:p>
    <w:p>
      <w:pPr>
        <w:spacing w:line="600" w:lineRule="exact"/>
        <w:ind w:firstLine="640" w:firstLineChars="200"/>
        <w:rPr>
          <w:rFonts w:eastAsia="仿宋_GB2312"/>
          <w:szCs w:val="32"/>
        </w:rPr>
      </w:pPr>
      <w:r>
        <w:rPr>
          <w:rFonts w:eastAsia="仿宋_GB2312"/>
          <w:szCs w:val="32"/>
        </w:rPr>
        <w:t>本预案启动后，市指挥部办公室迅速按照指挥长命令，通知相关工作机构按照本预案及部门配套预案的要求赶赴事发现场，在市指挥部统一指挥下开展工作。市指挥部应将事件处置情况即时报告长沙市指挥部。</w:t>
      </w:r>
    </w:p>
    <w:p>
      <w:pPr>
        <w:spacing w:line="600" w:lineRule="exact"/>
        <w:ind w:firstLine="640" w:firstLineChars="200"/>
        <w:rPr>
          <w:rFonts w:eastAsia="仿宋_GB2312"/>
          <w:szCs w:val="32"/>
        </w:rPr>
      </w:pPr>
      <w:r>
        <w:rPr>
          <w:rFonts w:eastAsia="仿宋_GB2312"/>
          <w:szCs w:val="32"/>
        </w:rPr>
        <w:t>4.4</w:t>
      </w:r>
      <w:r>
        <w:rPr>
          <w:rFonts w:hint="eastAsia" w:eastAsia="仿宋_GB2312"/>
          <w:szCs w:val="32"/>
        </w:rPr>
        <w:t xml:space="preserve"> </w:t>
      </w:r>
      <w:r>
        <w:rPr>
          <w:rFonts w:eastAsia="仿宋_GB2312"/>
          <w:szCs w:val="32"/>
        </w:rPr>
        <w:t>信息发布</w:t>
      </w:r>
    </w:p>
    <w:p>
      <w:pPr>
        <w:spacing w:line="600" w:lineRule="exact"/>
        <w:ind w:firstLine="640" w:firstLineChars="200"/>
        <w:rPr>
          <w:rFonts w:eastAsia="仿宋_GB2312"/>
          <w:szCs w:val="32"/>
        </w:rPr>
      </w:pPr>
      <w:r>
        <w:rPr>
          <w:rFonts w:eastAsia="仿宋_GB2312"/>
          <w:szCs w:val="32"/>
        </w:rPr>
        <w:t>市发改局</w:t>
      </w:r>
      <w:r>
        <w:rPr>
          <w:rFonts w:hint="eastAsia" w:eastAsia="仿宋_GB2312"/>
          <w:szCs w:val="32"/>
        </w:rPr>
        <w:t>在市委</w:t>
      </w:r>
      <w:r>
        <w:rPr>
          <w:rFonts w:eastAsia="仿宋_GB2312"/>
          <w:szCs w:val="32"/>
        </w:rPr>
        <w:t>宣传部、</w:t>
      </w:r>
      <w:r>
        <w:rPr>
          <w:rFonts w:hint="eastAsia" w:eastAsia="仿宋_GB2312"/>
          <w:szCs w:val="32"/>
        </w:rPr>
        <w:t>市委</w:t>
      </w:r>
      <w:r>
        <w:rPr>
          <w:rFonts w:eastAsia="仿宋_GB2312"/>
          <w:szCs w:val="32"/>
        </w:rPr>
        <w:t>网信办</w:t>
      </w:r>
      <w:r>
        <w:rPr>
          <w:rFonts w:hint="eastAsia" w:eastAsia="仿宋_GB2312"/>
          <w:szCs w:val="32"/>
        </w:rPr>
        <w:t>的指导下，</w:t>
      </w:r>
      <w:r>
        <w:rPr>
          <w:rFonts w:eastAsia="仿宋_GB2312"/>
          <w:szCs w:val="32"/>
        </w:rPr>
        <w:t>按照有关规定做好信息发布工作。</w:t>
      </w:r>
    </w:p>
    <w:p>
      <w:pPr>
        <w:spacing w:line="600" w:lineRule="exact"/>
        <w:ind w:firstLine="640" w:firstLineChars="200"/>
        <w:rPr>
          <w:rFonts w:eastAsia="仿宋_GB2312"/>
          <w:szCs w:val="32"/>
        </w:rPr>
      </w:pPr>
      <w:r>
        <w:rPr>
          <w:rFonts w:eastAsia="仿宋_GB2312"/>
          <w:szCs w:val="32"/>
        </w:rPr>
        <w:t>4.5</w:t>
      </w:r>
      <w:r>
        <w:rPr>
          <w:rFonts w:hint="eastAsia" w:eastAsia="仿宋_GB2312"/>
          <w:szCs w:val="32"/>
        </w:rPr>
        <w:t xml:space="preserve"> </w:t>
      </w:r>
      <w:r>
        <w:rPr>
          <w:rFonts w:eastAsia="仿宋_GB2312"/>
          <w:szCs w:val="32"/>
        </w:rPr>
        <w:t>应急结束</w:t>
      </w:r>
    </w:p>
    <w:p>
      <w:pPr>
        <w:spacing w:line="600" w:lineRule="exact"/>
        <w:ind w:firstLine="640" w:firstLineChars="200"/>
        <w:rPr>
          <w:rFonts w:eastAsia="仿宋_GB2312"/>
          <w:szCs w:val="32"/>
        </w:rPr>
      </w:pPr>
      <w:r>
        <w:rPr>
          <w:rFonts w:eastAsia="仿宋_GB2312"/>
          <w:szCs w:val="32"/>
        </w:rPr>
        <w:t>应急处置结束，相关危害因素消除，由启动应急响应的应急指挥机构决定并宣布应急结束。</w:t>
      </w:r>
    </w:p>
    <w:p>
      <w:pPr>
        <w:spacing w:line="600" w:lineRule="exact"/>
        <w:ind w:firstLine="640" w:firstLineChars="200"/>
        <w:rPr>
          <w:rFonts w:eastAsia="黑体"/>
          <w:szCs w:val="32"/>
        </w:rPr>
      </w:pPr>
      <w:r>
        <w:rPr>
          <w:rFonts w:eastAsia="黑体"/>
          <w:szCs w:val="32"/>
        </w:rPr>
        <w:t>5．善后工作</w:t>
      </w:r>
    </w:p>
    <w:p>
      <w:pPr>
        <w:spacing w:line="600" w:lineRule="exact"/>
        <w:ind w:firstLine="640" w:firstLineChars="200"/>
        <w:rPr>
          <w:rFonts w:eastAsia="仿宋_GB2312"/>
          <w:szCs w:val="32"/>
        </w:rPr>
      </w:pPr>
      <w:r>
        <w:rPr>
          <w:rFonts w:eastAsia="仿宋_GB2312"/>
          <w:szCs w:val="32"/>
        </w:rPr>
        <w:t>5.1</w:t>
      </w:r>
      <w:r>
        <w:rPr>
          <w:rFonts w:hint="eastAsia" w:eastAsia="仿宋_GB2312"/>
          <w:szCs w:val="32"/>
        </w:rPr>
        <w:t xml:space="preserve"> </w:t>
      </w:r>
      <w:r>
        <w:rPr>
          <w:rFonts w:eastAsia="仿宋_GB2312"/>
          <w:szCs w:val="32"/>
        </w:rPr>
        <w:t>善后处置</w:t>
      </w:r>
    </w:p>
    <w:p>
      <w:pPr>
        <w:spacing w:line="600" w:lineRule="exact"/>
        <w:ind w:firstLine="640" w:firstLineChars="200"/>
        <w:rPr>
          <w:rFonts w:eastAsia="仿宋_GB2312"/>
          <w:szCs w:val="32"/>
        </w:rPr>
      </w:pPr>
      <w:r>
        <w:rPr>
          <w:rFonts w:eastAsia="仿宋_GB2312"/>
          <w:szCs w:val="32"/>
        </w:rPr>
        <w:t>市人民政府负责组织善后处置工作，包括人员安置、赔偿，征用物资补偿，救援费用的支付，灾后重建，污染物收集、清理与处理等</w:t>
      </w:r>
      <w:r>
        <w:rPr>
          <w:rFonts w:hint="eastAsia" w:eastAsia="仿宋_GB2312"/>
          <w:szCs w:val="32"/>
        </w:rPr>
        <w:t>善后</w:t>
      </w:r>
      <w:r>
        <w:rPr>
          <w:rFonts w:eastAsia="仿宋_GB2312"/>
          <w:szCs w:val="32"/>
        </w:rPr>
        <w:t>工作。尽快恢复正常秩序，消除事件影响，确保社会稳定。</w:t>
      </w:r>
    </w:p>
    <w:p>
      <w:pPr>
        <w:spacing w:line="600" w:lineRule="exact"/>
        <w:ind w:firstLine="640" w:firstLineChars="200"/>
        <w:rPr>
          <w:rFonts w:eastAsia="仿宋_GB2312"/>
          <w:szCs w:val="32"/>
        </w:rPr>
      </w:pPr>
      <w:r>
        <w:rPr>
          <w:rFonts w:eastAsia="仿宋_GB2312"/>
          <w:szCs w:val="32"/>
        </w:rPr>
        <w:t>5.2</w:t>
      </w:r>
      <w:r>
        <w:rPr>
          <w:rFonts w:hint="eastAsia" w:eastAsia="仿宋_GB2312"/>
          <w:szCs w:val="32"/>
        </w:rPr>
        <w:t xml:space="preserve"> </w:t>
      </w:r>
      <w:r>
        <w:rPr>
          <w:rFonts w:eastAsia="仿宋_GB2312"/>
          <w:szCs w:val="32"/>
        </w:rPr>
        <w:t>事件调查</w:t>
      </w:r>
    </w:p>
    <w:p>
      <w:pPr>
        <w:spacing w:line="600" w:lineRule="exact"/>
        <w:ind w:firstLine="640" w:firstLineChars="200"/>
        <w:rPr>
          <w:rFonts w:eastAsia="仿宋_GB2312"/>
          <w:szCs w:val="32"/>
        </w:rPr>
      </w:pPr>
      <w:r>
        <w:rPr>
          <w:rFonts w:eastAsia="仿宋_GB2312"/>
          <w:szCs w:val="32"/>
        </w:rPr>
        <w:t>对事故展开全面调查；查清事故发生的原因、经过，认定事故的性质和责任，提出对事故单位（责任人）的处理意见和防范措施。</w:t>
      </w:r>
    </w:p>
    <w:p>
      <w:pPr>
        <w:spacing w:line="600" w:lineRule="exact"/>
        <w:ind w:firstLine="640" w:firstLineChars="200"/>
        <w:rPr>
          <w:rFonts w:eastAsia="仿宋_GB2312"/>
          <w:szCs w:val="32"/>
        </w:rPr>
      </w:pPr>
      <w:r>
        <w:rPr>
          <w:rFonts w:eastAsia="仿宋_GB2312"/>
          <w:szCs w:val="32"/>
        </w:rPr>
        <w:t>5.3</w:t>
      </w:r>
      <w:r>
        <w:rPr>
          <w:rFonts w:hint="eastAsia" w:eastAsia="仿宋_GB2312"/>
          <w:szCs w:val="32"/>
        </w:rPr>
        <w:t xml:space="preserve"> </w:t>
      </w:r>
      <w:r>
        <w:rPr>
          <w:rFonts w:eastAsia="仿宋_GB2312"/>
          <w:szCs w:val="32"/>
        </w:rPr>
        <w:t>工作总结与评估</w:t>
      </w:r>
    </w:p>
    <w:p>
      <w:pPr>
        <w:spacing w:line="600" w:lineRule="exact"/>
        <w:ind w:firstLine="640" w:firstLineChars="200"/>
        <w:rPr>
          <w:rFonts w:eastAsia="仿宋_GB2312"/>
          <w:szCs w:val="32"/>
        </w:rPr>
      </w:pPr>
      <w:r>
        <w:rPr>
          <w:rFonts w:eastAsia="仿宋_GB2312"/>
          <w:szCs w:val="32"/>
        </w:rPr>
        <w:t>应急响应结束后，油气长输管道企业和</w:t>
      </w:r>
      <w:r>
        <w:rPr>
          <w:rFonts w:hint="eastAsia" w:eastAsia="仿宋_GB2312"/>
          <w:szCs w:val="32"/>
        </w:rPr>
        <w:t>事发</w:t>
      </w:r>
      <w:r>
        <w:rPr>
          <w:rFonts w:eastAsia="仿宋_GB2312"/>
          <w:szCs w:val="32"/>
        </w:rPr>
        <w:t>地</w:t>
      </w:r>
      <w:r>
        <w:rPr>
          <w:rFonts w:hint="eastAsia" w:eastAsia="仿宋_GB2312"/>
          <w:szCs w:val="32"/>
        </w:rPr>
        <w:t>乡镇人民</w:t>
      </w:r>
      <w:r>
        <w:rPr>
          <w:rFonts w:eastAsia="仿宋_GB2312"/>
          <w:szCs w:val="32"/>
        </w:rPr>
        <w:t>政府</w:t>
      </w:r>
      <w:r>
        <w:rPr>
          <w:rFonts w:hint="eastAsia" w:eastAsia="仿宋_GB2312"/>
          <w:szCs w:val="32"/>
        </w:rPr>
        <w:t>（街道办事处）、园区管委会</w:t>
      </w:r>
      <w:r>
        <w:rPr>
          <w:rFonts w:eastAsia="仿宋_GB2312"/>
          <w:szCs w:val="32"/>
        </w:rPr>
        <w:t>应深刻吸取事故教训，认真分析事故原因，加强安全管理，加大安全投入，制定防范措施，落实安全生产责任制，防止类似事故再次发生。</w:t>
      </w:r>
    </w:p>
    <w:p>
      <w:pPr>
        <w:spacing w:line="600" w:lineRule="exact"/>
        <w:ind w:firstLine="640" w:firstLineChars="200"/>
        <w:rPr>
          <w:rFonts w:eastAsia="仿宋_GB2312"/>
          <w:szCs w:val="32"/>
        </w:rPr>
      </w:pPr>
      <w:r>
        <w:rPr>
          <w:rFonts w:eastAsia="仿宋_GB2312"/>
          <w:szCs w:val="32"/>
        </w:rPr>
        <w:t>市指挥部办公室负责收集、整理应急救援工作记录、方案、文件等资料，组织专家对应急救援过程和应急救援保障等工作进行总结和评估，提出改进意见和建议，并在应急响应结束后将总结评估报告报市指挥部和市</w:t>
      </w:r>
      <w:r>
        <w:rPr>
          <w:rFonts w:hint="eastAsia" w:eastAsia="仿宋_GB2312"/>
          <w:szCs w:val="32"/>
        </w:rPr>
        <w:t>突发事件应急委员会</w:t>
      </w:r>
      <w:r>
        <w:rPr>
          <w:rFonts w:eastAsia="仿宋_GB2312"/>
          <w:szCs w:val="32"/>
        </w:rPr>
        <w:t>。</w:t>
      </w:r>
    </w:p>
    <w:p>
      <w:pPr>
        <w:spacing w:line="600" w:lineRule="exact"/>
        <w:ind w:firstLine="640" w:firstLineChars="200"/>
        <w:rPr>
          <w:rFonts w:eastAsia="黑体"/>
          <w:szCs w:val="32"/>
        </w:rPr>
      </w:pPr>
      <w:r>
        <w:rPr>
          <w:rFonts w:eastAsia="黑体"/>
          <w:szCs w:val="32"/>
        </w:rPr>
        <w:t>6．应急保障</w:t>
      </w:r>
    </w:p>
    <w:p>
      <w:pPr>
        <w:spacing w:line="600" w:lineRule="exact"/>
        <w:ind w:firstLine="640" w:firstLineChars="200"/>
        <w:rPr>
          <w:rFonts w:eastAsia="仿宋_GB2312"/>
          <w:szCs w:val="32"/>
        </w:rPr>
      </w:pPr>
      <w:r>
        <w:rPr>
          <w:rFonts w:eastAsia="仿宋_GB2312"/>
          <w:szCs w:val="32"/>
        </w:rPr>
        <w:t>6.1</w:t>
      </w:r>
      <w:r>
        <w:rPr>
          <w:rFonts w:hint="eastAsia" w:eastAsia="仿宋_GB2312"/>
          <w:szCs w:val="32"/>
        </w:rPr>
        <w:t xml:space="preserve"> </w:t>
      </w:r>
      <w:r>
        <w:rPr>
          <w:rFonts w:eastAsia="仿宋_GB2312"/>
          <w:szCs w:val="32"/>
        </w:rPr>
        <w:t>通信及电力保障</w:t>
      </w:r>
    </w:p>
    <w:p>
      <w:pPr>
        <w:spacing w:line="600" w:lineRule="exact"/>
        <w:ind w:firstLine="640" w:firstLineChars="200"/>
        <w:rPr>
          <w:rFonts w:eastAsia="仿宋_GB2312"/>
          <w:szCs w:val="32"/>
        </w:rPr>
      </w:pPr>
      <w:r>
        <w:rPr>
          <w:rFonts w:eastAsia="仿宋_GB2312"/>
          <w:szCs w:val="32"/>
        </w:rPr>
        <w:t>市指挥部办公室及成员单位值班电话须24小时有人</w:t>
      </w:r>
      <w:r>
        <w:rPr>
          <w:rFonts w:hint="eastAsia" w:eastAsia="仿宋_GB2312"/>
          <w:szCs w:val="32"/>
        </w:rPr>
        <w:t>值守</w:t>
      </w:r>
      <w:r>
        <w:rPr>
          <w:rFonts w:eastAsia="仿宋_GB2312"/>
          <w:szCs w:val="32"/>
        </w:rPr>
        <w:t>。</w:t>
      </w:r>
    </w:p>
    <w:p>
      <w:pPr>
        <w:spacing w:line="600" w:lineRule="exact"/>
        <w:ind w:firstLine="640" w:firstLineChars="200"/>
        <w:rPr>
          <w:rFonts w:eastAsia="仿宋_GB2312"/>
          <w:szCs w:val="32"/>
        </w:rPr>
      </w:pPr>
      <w:r>
        <w:rPr>
          <w:rFonts w:eastAsia="仿宋_GB2312"/>
          <w:szCs w:val="32"/>
        </w:rPr>
        <w:t>市发改局协调各供电公司为油气长输管道突发事件应急救援建立可靠的电力保障。市工信局协调各通信运营商为油气长输管道突发事件应急救援建立可靠的指挥通信系统，确保应急救援通信畅通。</w:t>
      </w:r>
    </w:p>
    <w:p>
      <w:pPr>
        <w:spacing w:line="600" w:lineRule="exact"/>
        <w:ind w:firstLine="640" w:firstLineChars="200"/>
        <w:rPr>
          <w:rFonts w:eastAsia="仿宋_GB2312"/>
          <w:szCs w:val="32"/>
        </w:rPr>
      </w:pPr>
      <w:r>
        <w:rPr>
          <w:rFonts w:eastAsia="仿宋_GB2312"/>
          <w:szCs w:val="32"/>
        </w:rPr>
        <w:t>6.2 物资装备保障</w:t>
      </w:r>
    </w:p>
    <w:p>
      <w:pPr>
        <w:spacing w:line="600" w:lineRule="exact"/>
        <w:ind w:firstLine="640" w:firstLineChars="200"/>
        <w:rPr>
          <w:rFonts w:eastAsia="仿宋_GB2312"/>
          <w:szCs w:val="32"/>
        </w:rPr>
      </w:pPr>
      <w:r>
        <w:rPr>
          <w:rFonts w:eastAsia="仿宋_GB2312"/>
          <w:szCs w:val="32"/>
        </w:rPr>
        <w:t>乡镇人民政府（街道办事处）</w:t>
      </w:r>
      <w:r>
        <w:rPr>
          <w:rFonts w:hint="eastAsia" w:eastAsia="仿宋_GB2312"/>
          <w:szCs w:val="32"/>
        </w:rPr>
        <w:t>、园区管委会</w:t>
      </w:r>
      <w:r>
        <w:rPr>
          <w:rFonts w:eastAsia="仿宋_GB2312"/>
          <w:szCs w:val="32"/>
        </w:rPr>
        <w:t>和</w:t>
      </w:r>
      <w:r>
        <w:rPr>
          <w:rFonts w:hint="eastAsia" w:eastAsia="仿宋_GB2312"/>
          <w:szCs w:val="32"/>
        </w:rPr>
        <w:t>市直</w:t>
      </w:r>
      <w:r>
        <w:rPr>
          <w:rFonts w:eastAsia="仿宋_GB2312"/>
          <w:szCs w:val="32"/>
        </w:rPr>
        <w:t>有关部门（单位）、油气长输管道企业要充分做好应急物资的储备与管理工作，确保各类物资齐备完整。</w:t>
      </w:r>
    </w:p>
    <w:p>
      <w:pPr>
        <w:spacing w:line="600" w:lineRule="exact"/>
        <w:ind w:firstLine="640" w:firstLineChars="200"/>
        <w:rPr>
          <w:rFonts w:eastAsia="仿宋_GB2312"/>
          <w:szCs w:val="32"/>
        </w:rPr>
      </w:pPr>
      <w:r>
        <w:rPr>
          <w:rFonts w:eastAsia="仿宋_GB2312"/>
          <w:szCs w:val="32"/>
        </w:rPr>
        <w:t>6.3 队伍保障</w:t>
      </w:r>
    </w:p>
    <w:p>
      <w:pPr>
        <w:spacing w:line="600" w:lineRule="exact"/>
        <w:ind w:firstLine="640" w:firstLineChars="200"/>
        <w:rPr>
          <w:rFonts w:eastAsia="仿宋_GB2312"/>
          <w:szCs w:val="32"/>
        </w:rPr>
      </w:pPr>
      <w:r>
        <w:rPr>
          <w:rFonts w:eastAsia="仿宋_GB2312"/>
          <w:szCs w:val="32"/>
        </w:rPr>
        <w:t>建立以市消防大队为主</w:t>
      </w:r>
      <w:r>
        <w:rPr>
          <w:rFonts w:hint="eastAsia" w:eastAsia="仿宋_GB2312"/>
          <w:szCs w:val="32"/>
        </w:rPr>
        <w:t>、</w:t>
      </w:r>
      <w:r>
        <w:rPr>
          <w:rFonts w:eastAsia="仿宋_GB2312"/>
          <w:szCs w:val="32"/>
        </w:rPr>
        <w:t>社会救援队伍和企业救援队伍为辅的应急救援体系。各救援队伍应积极开展救援知识、专业技能培训和演练。</w:t>
      </w:r>
    </w:p>
    <w:p>
      <w:pPr>
        <w:spacing w:line="600" w:lineRule="exact"/>
        <w:ind w:firstLine="640" w:firstLineChars="200"/>
        <w:rPr>
          <w:rFonts w:eastAsia="仿宋_GB2312"/>
          <w:szCs w:val="32"/>
        </w:rPr>
      </w:pPr>
      <w:r>
        <w:rPr>
          <w:rFonts w:eastAsia="仿宋_GB2312"/>
          <w:szCs w:val="32"/>
        </w:rPr>
        <w:t>6.4 交通运输保障</w:t>
      </w:r>
    </w:p>
    <w:p>
      <w:pPr>
        <w:spacing w:line="600" w:lineRule="exact"/>
        <w:ind w:firstLine="640" w:firstLineChars="200"/>
        <w:rPr>
          <w:rFonts w:eastAsia="仿宋_GB2312"/>
          <w:szCs w:val="32"/>
        </w:rPr>
      </w:pPr>
      <w:r>
        <w:rPr>
          <w:rFonts w:eastAsia="仿宋_GB2312"/>
          <w:szCs w:val="32"/>
        </w:rPr>
        <w:t>公安、交通运输部门要优先保障应急救援人员、物资和装备的运输。</w:t>
      </w:r>
    </w:p>
    <w:p>
      <w:pPr>
        <w:spacing w:line="600" w:lineRule="exact"/>
        <w:ind w:firstLine="640" w:firstLineChars="200"/>
        <w:rPr>
          <w:rFonts w:eastAsia="仿宋_GB2312"/>
          <w:szCs w:val="32"/>
        </w:rPr>
      </w:pPr>
      <w:r>
        <w:rPr>
          <w:rFonts w:eastAsia="仿宋_GB2312"/>
          <w:szCs w:val="32"/>
        </w:rPr>
        <w:t>6.5 治安保障</w:t>
      </w:r>
    </w:p>
    <w:p>
      <w:pPr>
        <w:spacing w:line="600" w:lineRule="exact"/>
        <w:ind w:firstLine="640" w:firstLineChars="200"/>
        <w:rPr>
          <w:rFonts w:eastAsia="仿宋_GB2312"/>
          <w:szCs w:val="32"/>
        </w:rPr>
      </w:pPr>
      <w:r>
        <w:rPr>
          <w:rFonts w:eastAsia="仿宋_GB2312"/>
          <w:szCs w:val="32"/>
        </w:rPr>
        <w:t>公安部门要加强事故现场治安警戒和治安管理，加强对重点地区、重点场所、重点人群、重要物资设备的防范保护，维护现场秩序，及时疏散群众，做好治安工作。</w:t>
      </w:r>
    </w:p>
    <w:p>
      <w:pPr>
        <w:spacing w:line="600" w:lineRule="exact"/>
        <w:ind w:firstLine="640" w:firstLineChars="200"/>
        <w:rPr>
          <w:rFonts w:eastAsia="仿宋_GB2312"/>
          <w:szCs w:val="32"/>
        </w:rPr>
      </w:pPr>
      <w:r>
        <w:rPr>
          <w:rFonts w:eastAsia="仿宋_GB2312"/>
          <w:szCs w:val="32"/>
        </w:rPr>
        <w:t>6.6 经费保障</w:t>
      </w:r>
    </w:p>
    <w:p>
      <w:pPr>
        <w:spacing w:line="600" w:lineRule="exact"/>
        <w:ind w:firstLine="640" w:firstLineChars="200"/>
        <w:rPr>
          <w:rFonts w:eastAsia="仿宋_GB2312"/>
          <w:szCs w:val="32"/>
        </w:rPr>
      </w:pPr>
      <w:r>
        <w:rPr>
          <w:rFonts w:eastAsia="仿宋_GB2312"/>
          <w:szCs w:val="32"/>
        </w:rPr>
        <w:t>油气长输管道突发事件应急救援费用应由事故责任单位承担；事故责任单位暂时无力承担的，由市人民政府先期协调解决，事故处理结束后，事故责任单位再行补交到位。　</w:t>
      </w:r>
    </w:p>
    <w:p>
      <w:pPr>
        <w:spacing w:line="600" w:lineRule="exact"/>
        <w:ind w:firstLine="640" w:firstLineChars="200"/>
        <w:rPr>
          <w:rFonts w:eastAsia="黑体"/>
          <w:szCs w:val="32"/>
        </w:rPr>
      </w:pPr>
      <w:r>
        <w:rPr>
          <w:rFonts w:eastAsia="黑体"/>
          <w:szCs w:val="32"/>
        </w:rPr>
        <w:t>7．监督管理</w:t>
      </w:r>
    </w:p>
    <w:p>
      <w:pPr>
        <w:spacing w:line="600" w:lineRule="exact"/>
        <w:ind w:firstLine="640" w:firstLineChars="200"/>
        <w:rPr>
          <w:rFonts w:eastAsia="仿宋_GB2312"/>
          <w:szCs w:val="32"/>
        </w:rPr>
      </w:pPr>
      <w:r>
        <w:rPr>
          <w:rFonts w:eastAsia="仿宋_GB2312"/>
          <w:szCs w:val="32"/>
        </w:rPr>
        <w:t>7.1 宣传教育</w:t>
      </w:r>
    </w:p>
    <w:p>
      <w:pPr>
        <w:spacing w:line="600" w:lineRule="exact"/>
        <w:ind w:firstLine="640" w:firstLineChars="200"/>
        <w:rPr>
          <w:rFonts w:eastAsia="仿宋_GB2312"/>
          <w:szCs w:val="32"/>
        </w:rPr>
      </w:pPr>
      <w:r>
        <w:rPr>
          <w:rFonts w:hint="eastAsia" w:eastAsia="仿宋_GB2312"/>
          <w:szCs w:val="32"/>
        </w:rPr>
        <w:t>各乡镇人民政府（街道办事处）、园区管委会以及</w:t>
      </w:r>
      <w:r>
        <w:rPr>
          <w:rFonts w:eastAsia="仿宋_GB2312"/>
          <w:szCs w:val="32"/>
        </w:rPr>
        <w:t>各油气长输管道企业</w:t>
      </w:r>
      <w:r>
        <w:rPr>
          <w:rFonts w:hint="eastAsia" w:eastAsia="仿宋_GB2312"/>
          <w:szCs w:val="32"/>
        </w:rPr>
        <w:t>应</w:t>
      </w:r>
      <w:r>
        <w:rPr>
          <w:rFonts w:eastAsia="仿宋_GB2312"/>
          <w:szCs w:val="32"/>
        </w:rPr>
        <w:t>及时向公众和员工宣传油气储运的危险性及发生突发事件可能造成的危害，广泛宣传应急救援有关法律法规和油气长输管道突发事件预防、避险、自救、互救常识；建立健全突发事件应急管理培训制度，每年至少开展</w:t>
      </w:r>
      <w:r>
        <w:rPr>
          <w:rFonts w:hint="eastAsia" w:eastAsia="仿宋_GB2312"/>
          <w:szCs w:val="32"/>
        </w:rPr>
        <w:t>1</w:t>
      </w:r>
      <w:r>
        <w:rPr>
          <w:rFonts w:eastAsia="仿宋_GB2312"/>
          <w:szCs w:val="32"/>
        </w:rPr>
        <w:t>次安全培训，针对不同对象制定宣传教育内容和计划，提高应对突发事件的决策和处置能力，按照规定对员工进行培训。市发改局应组织相关企业和属地单位进行油气长输管道安全培训，针对公众进行油气长输管道保护安全宣传；并负责对油气长输管道企业应急救援演练、安全宣传培训进行监督检查。</w:t>
      </w:r>
    </w:p>
    <w:p>
      <w:pPr>
        <w:spacing w:line="600" w:lineRule="exact"/>
        <w:ind w:firstLine="640" w:firstLineChars="200"/>
        <w:rPr>
          <w:rFonts w:eastAsia="仿宋_GB2312"/>
          <w:szCs w:val="32"/>
        </w:rPr>
      </w:pPr>
      <w:r>
        <w:rPr>
          <w:rFonts w:eastAsia="仿宋_GB2312"/>
          <w:szCs w:val="32"/>
        </w:rPr>
        <w:t>7.2 预案演练</w:t>
      </w:r>
    </w:p>
    <w:p>
      <w:pPr>
        <w:spacing w:line="600" w:lineRule="exact"/>
        <w:ind w:firstLine="640" w:firstLineChars="200"/>
        <w:rPr>
          <w:rFonts w:eastAsia="仿宋_GB2312"/>
          <w:szCs w:val="32"/>
        </w:rPr>
      </w:pPr>
      <w:r>
        <w:rPr>
          <w:rFonts w:eastAsia="仿宋_GB2312"/>
          <w:szCs w:val="32"/>
        </w:rPr>
        <w:t>市指挥部办公室会同有关部门和企业结合实际，有计划、有重点地组织预案演练，每2年至少进行</w:t>
      </w:r>
      <w:r>
        <w:rPr>
          <w:rFonts w:hint="eastAsia" w:eastAsia="仿宋_GB2312"/>
          <w:szCs w:val="32"/>
        </w:rPr>
        <w:t>1</w:t>
      </w:r>
      <w:r>
        <w:rPr>
          <w:rFonts w:eastAsia="仿宋_GB2312"/>
          <w:szCs w:val="32"/>
        </w:rPr>
        <w:t>次演练。</w:t>
      </w:r>
    </w:p>
    <w:p>
      <w:pPr>
        <w:spacing w:line="600" w:lineRule="exact"/>
        <w:ind w:firstLine="640" w:firstLineChars="200"/>
        <w:rPr>
          <w:rFonts w:eastAsia="仿宋_GB2312"/>
          <w:szCs w:val="32"/>
        </w:rPr>
      </w:pPr>
      <w:r>
        <w:rPr>
          <w:rFonts w:eastAsia="仿宋_GB2312"/>
          <w:szCs w:val="32"/>
        </w:rPr>
        <w:t>7.3 奖励与责任追究</w:t>
      </w:r>
    </w:p>
    <w:p>
      <w:pPr>
        <w:spacing w:line="600" w:lineRule="exact"/>
        <w:ind w:firstLine="640" w:firstLineChars="200"/>
        <w:rPr>
          <w:rFonts w:eastAsia="仿宋_GB2312"/>
          <w:szCs w:val="32"/>
        </w:rPr>
      </w:pPr>
      <w:r>
        <w:rPr>
          <w:rFonts w:eastAsia="仿宋_GB2312"/>
          <w:szCs w:val="32"/>
        </w:rPr>
        <w:t>对在突发事件应对工作中作出突出贡献的单位和个人，按照有关规定给予表彰或奖励。对应急救援组织不力，迟报、瞒报、谎报和漏报突发事件重要情况，造成事故损失扩大的，或者应急管理工作中有其他渎职行为的，依据有关法律法规追究有关单位和责任人的责任；涉嫌</w:t>
      </w:r>
      <w:r>
        <w:rPr>
          <w:rFonts w:hint="eastAsia" w:eastAsia="仿宋_GB2312"/>
          <w:szCs w:val="32"/>
        </w:rPr>
        <w:t>犯罪</w:t>
      </w:r>
      <w:r>
        <w:rPr>
          <w:rFonts w:eastAsia="仿宋_GB2312"/>
          <w:szCs w:val="32"/>
        </w:rPr>
        <w:t>的，</w:t>
      </w:r>
      <w:r>
        <w:rPr>
          <w:rFonts w:hint="eastAsia" w:eastAsia="仿宋_GB2312"/>
          <w:szCs w:val="32"/>
        </w:rPr>
        <w:t>依法移送有权机关处理</w:t>
      </w:r>
      <w:r>
        <w:rPr>
          <w:rFonts w:eastAsia="仿宋_GB2312"/>
          <w:szCs w:val="32"/>
        </w:rPr>
        <w:t>。</w:t>
      </w:r>
    </w:p>
    <w:p>
      <w:pPr>
        <w:spacing w:line="600" w:lineRule="exact"/>
        <w:ind w:firstLine="640" w:firstLineChars="200"/>
        <w:rPr>
          <w:rFonts w:eastAsia="黑体"/>
          <w:szCs w:val="32"/>
        </w:rPr>
      </w:pPr>
      <w:r>
        <w:rPr>
          <w:rFonts w:eastAsia="黑体"/>
          <w:szCs w:val="32"/>
        </w:rPr>
        <w:t>8．附则</w:t>
      </w:r>
    </w:p>
    <w:p>
      <w:pPr>
        <w:spacing w:line="600" w:lineRule="exact"/>
        <w:ind w:firstLine="640" w:firstLineChars="200"/>
        <w:rPr>
          <w:rFonts w:eastAsia="仿宋_GB2312"/>
          <w:szCs w:val="32"/>
        </w:rPr>
      </w:pPr>
      <w:r>
        <w:rPr>
          <w:rFonts w:eastAsia="仿宋_GB2312"/>
          <w:szCs w:val="32"/>
        </w:rPr>
        <w:t>8.1 名词解释</w:t>
      </w:r>
    </w:p>
    <w:p>
      <w:pPr>
        <w:spacing w:line="600" w:lineRule="exact"/>
        <w:ind w:firstLine="640" w:firstLineChars="200"/>
        <w:rPr>
          <w:rFonts w:eastAsia="仿宋_GB2312"/>
          <w:szCs w:val="32"/>
        </w:rPr>
      </w:pPr>
      <w:r>
        <w:rPr>
          <w:rFonts w:eastAsia="仿宋_GB2312"/>
          <w:szCs w:val="32"/>
        </w:rPr>
        <w:t>本预案所称的</w:t>
      </w:r>
      <w:r>
        <w:rPr>
          <w:rFonts w:hint="eastAsia" w:ascii="仿宋_GB2312" w:eastAsia="仿宋_GB2312"/>
          <w:szCs w:val="32"/>
        </w:rPr>
        <w:t>“</w:t>
      </w:r>
      <w:r>
        <w:rPr>
          <w:rFonts w:eastAsia="仿宋_GB2312"/>
          <w:szCs w:val="32"/>
        </w:rPr>
        <w:t>油气长输管道</w:t>
      </w:r>
      <w:r>
        <w:rPr>
          <w:rFonts w:hint="eastAsia" w:ascii="仿宋_GB2312" w:eastAsia="仿宋_GB2312"/>
          <w:szCs w:val="32"/>
        </w:rPr>
        <w:t>”</w:t>
      </w:r>
      <w:r>
        <w:rPr>
          <w:rFonts w:eastAsia="仿宋_GB2312"/>
          <w:szCs w:val="32"/>
        </w:rPr>
        <w:t>是指长距离输送石油（包括柴油、汽油、航空煤油）和天然气的管道，不包括城镇燃气管道和企业厂区内管道。</w:t>
      </w:r>
    </w:p>
    <w:p>
      <w:pPr>
        <w:spacing w:line="600" w:lineRule="exact"/>
        <w:ind w:firstLine="640" w:firstLineChars="200"/>
        <w:rPr>
          <w:rFonts w:eastAsia="仿宋_GB2312"/>
          <w:szCs w:val="32"/>
        </w:rPr>
      </w:pPr>
      <w:r>
        <w:rPr>
          <w:rFonts w:eastAsia="仿宋_GB2312"/>
          <w:szCs w:val="32"/>
        </w:rPr>
        <w:t>本预案所称</w:t>
      </w:r>
      <w:r>
        <w:rPr>
          <w:rFonts w:hint="eastAsia" w:ascii="仿宋_GB2312" w:eastAsia="仿宋_GB2312"/>
          <w:szCs w:val="32"/>
        </w:rPr>
        <w:t>“</w:t>
      </w:r>
      <w:r>
        <w:rPr>
          <w:rFonts w:eastAsia="仿宋_GB2312"/>
          <w:szCs w:val="32"/>
        </w:rPr>
        <w:t>管道</w:t>
      </w:r>
      <w:r>
        <w:rPr>
          <w:rFonts w:hint="eastAsia" w:ascii="仿宋_GB2312" w:eastAsia="仿宋_GB2312"/>
          <w:szCs w:val="32"/>
        </w:rPr>
        <w:t>”</w:t>
      </w:r>
      <w:r>
        <w:rPr>
          <w:rFonts w:eastAsia="仿宋_GB2312"/>
          <w:szCs w:val="32"/>
        </w:rPr>
        <w:t>包括管道及管道附属设施。</w:t>
      </w:r>
    </w:p>
    <w:p>
      <w:pPr>
        <w:spacing w:line="600" w:lineRule="exact"/>
        <w:ind w:firstLine="640" w:firstLineChars="200"/>
        <w:rPr>
          <w:rFonts w:eastAsia="仿宋_GB2312"/>
          <w:szCs w:val="32"/>
        </w:rPr>
      </w:pPr>
      <w:r>
        <w:rPr>
          <w:rFonts w:eastAsia="仿宋_GB2312"/>
          <w:szCs w:val="32"/>
        </w:rPr>
        <w:t>本预案所称</w:t>
      </w:r>
      <w:r>
        <w:rPr>
          <w:rFonts w:hint="eastAsia" w:ascii="仿宋_GB2312" w:eastAsia="仿宋_GB2312"/>
          <w:szCs w:val="32"/>
        </w:rPr>
        <w:t>“</w:t>
      </w:r>
      <w:r>
        <w:rPr>
          <w:rFonts w:eastAsia="仿宋_GB2312"/>
          <w:szCs w:val="32"/>
        </w:rPr>
        <w:t>油气长输管道企业</w:t>
      </w:r>
      <w:r>
        <w:rPr>
          <w:rFonts w:hint="eastAsia" w:ascii="仿宋_GB2312" w:eastAsia="仿宋_GB2312"/>
          <w:szCs w:val="32"/>
        </w:rPr>
        <w:t>”</w:t>
      </w:r>
      <w:r>
        <w:rPr>
          <w:rFonts w:eastAsia="仿宋_GB2312"/>
          <w:szCs w:val="32"/>
        </w:rPr>
        <w:t>包括中石油西气东输二线长沙管理处株洲分输站、湖南省天然气有限公司长沙分公司、中国石化新疆煤制天然气外输管道有限责任公司湖广分公司等在浏境内油气长输管道的所有企业。</w:t>
      </w:r>
    </w:p>
    <w:p>
      <w:pPr>
        <w:spacing w:line="600" w:lineRule="exact"/>
        <w:ind w:firstLine="640" w:firstLineChars="200"/>
        <w:rPr>
          <w:rFonts w:eastAsia="仿宋_GB2312"/>
          <w:szCs w:val="32"/>
        </w:rPr>
      </w:pPr>
      <w:r>
        <w:rPr>
          <w:rFonts w:eastAsia="仿宋_GB2312"/>
          <w:szCs w:val="32"/>
        </w:rPr>
        <w:t>8.2</w:t>
      </w:r>
      <w:r>
        <w:rPr>
          <w:rFonts w:hint="eastAsia" w:eastAsia="仿宋_GB2312"/>
          <w:szCs w:val="32"/>
        </w:rPr>
        <w:t xml:space="preserve"> </w:t>
      </w:r>
      <w:r>
        <w:rPr>
          <w:rFonts w:eastAsia="仿宋_GB2312"/>
          <w:szCs w:val="32"/>
        </w:rPr>
        <w:t>预案管理</w:t>
      </w:r>
    </w:p>
    <w:p>
      <w:pPr>
        <w:spacing w:line="600" w:lineRule="exact"/>
        <w:ind w:firstLine="640" w:firstLineChars="200"/>
        <w:rPr>
          <w:rFonts w:eastAsia="仿宋_GB2312"/>
          <w:szCs w:val="32"/>
        </w:rPr>
      </w:pPr>
      <w:r>
        <w:rPr>
          <w:rFonts w:eastAsia="仿宋_GB2312"/>
          <w:szCs w:val="32"/>
        </w:rPr>
        <w:t>根据实际情况变化，及时修订完善本预案。</w:t>
      </w:r>
    </w:p>
    <w:p>
      <w:pPr>
        <w:spacing w:line="600" w:lineRule="exact"/>
        <w:ind w:firstLine="640" w:firstLineChars="200"/>
        <w:rPr>
          <w:rFonts w:eastAsia="仿宋_GB2312"/>
          <w:szCs w:val="32"/>
        </w:rPr>
      </w:pPr>
      <w:r>
        <w:rPr>
          <w:rFonts w:eastAsia="仿宋_GB2312"/>
          <w:szCs w:val="32"/>
        </w:rPr>
        <w:t>8.3 预案实施</w:t>
      </w:r>
    </w:p>
    <w:p>
      <w:pPr>
        <w:spacing w:line="600" w:lineRule="exact"/>
        <w:ind w:firstLine="640" w:firstLineChars="200"/>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eastAsia="仿宋_GB2312"/>
          <w:szCs w:val="32"/>
        </w:rPr>
        <w:t>《浏阳市人民政府办公室关于印发浏阳市油气长输管道突发事件应急预案的通知》（浏政办发〔2018〕22号</w:t>
      </w:r>
      <w:r>
        <w:rPr>
          <w:rFonts w:hint="eastAsia" w:eastAsia="仿宋_GB2312"/>
          <w:szCs w:val="32"/>
        </w:rPr>
        <w:t>）</w:t>
      </w:r>
      <w:r>
        <w:rPr>
          <w:rFonts w:eastAsia="仿宋_GB2312"/>
          <w:szCs w:val="32"/>
        </w:rPr>
        <w:t>同时废止。</w:t>
      </w:r>
    </w:p>
    <w:p>
      <w:pPr>
        <w:spacing w:line="560" w:lineRule="exact"/>
        <w:jc w:val="center"/>
        <w:rPr>
          <w:rStyle w:val="8"/>
          <w:rFonts w:hint="eastAsia"/>
          <w:b w:val="0"/>
          <w:bCs/>
          <w:color w:val="FF0000"/>
          <w:spacing w:val="-10"/>
          <w:sz w:val="44"/>
          <w:szCs w:val="44"/>
        </w:rPr>
      </w:pPr>
      <w:r>
        <w:rPr>
          <w:rFonts w:eastAsia="仿宋_GB2312"/>
          <w:szCs w:val="32"/>
        </w:rPr>
        <w:br w:type="page"/>
      </w:r>
      <w:bookmarkStart w:id="232" w:name="FlSubject"/>
      <w:bookmarkEnd w:id="232"/>
      <w:bookmarkStart w:id="233" w:name="_Toc255291576"/>
      <w:bookmarkStart w:id="234" w:name="_Toc255975947"/>
      <w:bookmarkStart w:id="235" w:name="_Toc329358507"/>
      <w:bookmarkStart w:id="236" w:name="_Toc184522563"/>
      <w:bookmarkStart w:id="237" w:name="_Toc255291734"/>
      <w:bookmarkStart w:id="238" w:name="_Toc255291652"/>
      <w:bookmarkStart w:id="239" w:name="_Toc322610614"/>
      <w:bookmarkStart w:id="240" w:name="_Toc325617059"/>
      <w:r>
        <w:rPr>
          <w:rStyle w:val="8"/>
          <w:rFonts w:eastAsia="方正小标宋简体"/>
          <w:b w:val="0"/>
          <w:bCs/>
          <w:spacing w:val="-10"/>
          <w:sz w:val="44"/>
          <w:szCs w:val="44"/>
        </w:rPr>
        <w:t>浏阳市处置大面积停电事件应急预案</w:t>
      </w:r>
      <w:r>
        <w:rPr>
          <w:rFonts w:eastAsia="方正小标宋简体"/>
          <w:spacing w:val="-10"/>
          <w:kern w:val="0"/>
          <w:sz w:val="44"/>
          <w:szCs w:val="44"/>
          <w:shd w:val="clear" w:color="auto" w:fill="FFFFFF"/>
          <w:lang w:bidi="ar"/>
        </w:rPr>
        <w:t>目录</w:t>
      </w:r>
      <w:bookmarkEnd w:id="233"/>
      <w:bookmarkEnd w:id="234"/>
      <w:bookmarkEnd w:id="235"/>
      <w:bookmarkEnd w:id="236"/>
      <w:bookmarkEnd w:id="237"/>
      <w:bookmarkEnd w:id="238"/>
      <w:bookmarkEnd w:id="239"/>
      <w:bookmarkEnd w:id="240"/>
    </w:p>
    <w:p>
      <w:pPr>
        <w:spacing w:line="540" w:lineRule="exact"/>
        <w:ind w:firstLine="640" w:firstLineChars="200"/>
        <w:rPr>
          <w:rFonts w:hint="eastAsia" w:eastAsia="黑体"/>
          <w:kern w:val="0"/>
          <w:szCs w:val="32"/>
          <w:shd w:val="clear" w:color="auto" w:fill="FFFFFF"/>
          <w:lang w:bidi="ar"/>
        </w:rPr>
      </w:pPr>
    </w:p>
    <w:p>
      <w:pPr>
        <w:spacing w:line="54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1</w:t>
      </w:r>
      <w:r>
        <w:rPr>
          <w:rFonts w:hint="eastAsia" w:eastAsia="黑体"/>
          <w:kern w:val="0"/>
          <w:szCs w:val="32"/>
          <w:shd w:val="clear" w:color="auto" w:fill="FFFFFF"/>
          <w:lang w:bidi="ar"/>
        </w:rPr>
        <w:t>．</w:t>
      </w:r>
      <w:r>
        <w:rPr>
          <w:rFonts w:eastAsia="黑体"/>
          <w:kern w:val="0"/>
          <w:szCs w:val="32"/>
          <w:shd w:val="clear" w:color="auto" w:fill="FFFFFF"/>
          <w:lang w:bidi="ar"/>
        </w:rPr>
        <w:t>总则</w:t>
      </w:r>
    </w:p>
    <w:p>
      <w:pPr>
        <w:spacing w:line="540" w:lineRule="exact"/>
        <w:ind w:firstLine="640" w:firstLineChars="200"/>
        <w:rPr>
          <w:rFonts w:eastAsia="仿宋_GB2312"/>
          <w:szCs w:val="32"/>
        </w:rPr>
      </w:pPr>
      <w:r>
        <w:rPr>
          <w:rFonts w:eastAsia="仿宋_GB2312"/>
          <w:kern w:val="0"/>
          <w:szCs w:val="32"/>
          <w:shd w:val="clear" w:color="auto" w:fill="FFFFFF"/>
          <w:lang w:bidi="ar"/>
        </w:rPr>
        <w:t>1.1</w:t>
      </w:r>
      <w:r>
        <w:rPr>
          <w:rFonts w:hint="eastAsia" w:eastAsia="仿宋_GB2312"/>
          <w:kern w:val="0"/>
          <w:szCs w:val="32"/>
          <w:shd w:val="clear" w:color="auto" w:fill="FFFFFF"/>
          <w:lang w:bidi="ar"/>
        </w:rPr>
        <w:t xml:space="preserve"> </w:t>
      </w:r>
      <w:r>
        <w:rPr>
          <w:rFonts w:eastAsia="仿宋_GB2312"/>
          <w:kern w:val="0"/>
          <w:szCs w:val="32"/>
          <w:shd w:val="clear" w:color="auto" w:fill="FFFFFF"/>
          <w:lang w:bidi="ar"/>
        </w:rPr>
        <w:t>编制目的</w:t>
      </w:r>
    </w:p>
    <w:p>
      <w:pPr>
        <w:spacing w:line="540" w:lineRule="exact"/>
        <w:ind w:firstLine="640" w:firstLineChars="200"/>
        <w:rPr>
          <w:rFonts w:eastAsia="仿宋_GB2312"/>
          <w:szCs w:val="32"/>
        </w:rPr>
      </w:pPr>
      <w:r>
        <w:rPr>
          <w:rFonts w:eastAsia="仿宋_GB2312"/>
          <w:kern w:val="0"/>
          <w:szCs w:val="32"/>
          <w:shd w:val="clear" w:color="auto" w:fill="FFFFFF"/>
          <w:lang w:bidi="ar"/>
        </w:rPr>
        <w:t>1.2 编制依据</w:t>
      </w:r>
    </w:p>
    <w:p>
      <w:pPr>
        <w:spacing w:line="540" w:lineRule="exact"/>
        <w:ind w:firstLine="640" w:firstLineChars="200"/>
        <w:rPr>
          <w:rFonts w:eastAsia="仿宋_GB2312"/>
          <w:szCs w:val="32"/>
        </w:rPr>
      </w:pPr>
      <w:r>
        <w:rPr>
          <w:rFonts w:eastAsia="仿宋_GB2312"/>
          <w:kern w:val="0"/>
          <w:szCs w:val="32"/>
          <w:shd w:val="clear" w:color="auto" w:fill="FFFFFF"/>
          <w:lang w:bidi="ar"/>
        </w:rPr>
        <w:t>1.3 适用范围</w:t>
      </w:r>
    </w:p>
    <w:p>
      <w:pPr>
        <w:spacing w:line="540" w:lineRule="exact"/>
        <w:ind w:firstLine="640" w:firstLineChars="200"/>
        <w:rPr>
          <w:rFonts w:eastAsia="仿宋_GB2312"/>
          <w:szCs w:val="32"/>
        </w:rPr>
      </w:pPr>
      <w:r>
        <w:rPr>
          <w:rFonts w:eastAsia="仿宋_GB2312"/>
          <w:kern w:val="0"/>
          <w:szCs w:val="32"/>
          <w:shd w:val="clear" w:color="auto" w:fill="FFFFFF"/>
          <w:lang w:bidi="ar"/>
        </w:rPr>
        <w:t>1.4 工作原则</w:t>
      </w:r>
    </w:p>
    <w:p>
      <w:pPr>
        <w:spacing w:line="54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2．应急指挥体系及职责</w:t>
      </w:r>
    </w:p>
    <w:p>
      <w:pPr>
        <w:spacing w:line="54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2.1 应急</w:t>
      </w:r>
      <w:r>
        <w:rPr>
          <w:rFonts w:hint="eastAsia" w:eastAsia="仿宋_GB2312"/>
          <w:kern w:val="0"/>
          <w:szCs w:val="32"/>
          <w:shd w:val="clear" w:color="auto" w:fill="FFFFFF"/>
          <w:lang w:bidi="ar"/>
        </w:rPr>
        <w:t>指挥</w:t>
      </w:r>
      <w:r>
        <w:rPr>
          <w:rFonts w:eastAsia="仿宋_GB2312"/>
          <w:kern w:val="0"/>
          <w:szCs w:val="32"/>
          <w:shd w:val="clear" w:color="auto" w:fill="FFFFFF"/>
          <w:lang w:bidi="ar"/>
        </w:rPr>
        <w:t>机构</w:t>
      </w:r>
    </w:p>
    <w:p>
      <w:pPr>
        <w:spacing w:line="54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2.2 应急</w:t>
      </w:r>
      <w:r>
        <w:rPr>
          <w:rFonts w:hint="eastAsia" w:eastAsia="仿宋_GB2312"/>
          <w:kern w:val="0"/>
          <w:szCs w:val="32"/>
          <w:shd w:val="clear" w:color="auto" w:fill="FFFFFF"/>
          <w:lang w:bidi="ar"/>
        </w:rPr>
        <w:t>指挥</w:t>
      </w:r>
      <w:r>
        <w:rPr>
          <w:rFonts w:eastAsia="仿宋_GB2312"/>
          <w:kern w:val="0"/>
          <w:szCs w:val="32"/>
          <w:shd w:val="clear" w:color="auto" w:fill="FFFFFF"/>
          <w:lang w:bidi="ar"/>
        </w:rPr>
        <w:t>机构职责</w:t>
      </w:r>
    </w:p>
    <w:p>
      <w:pPr>
        <w:spacing w:line="540" w:lineRule="exact"/>
        <w:ind w:firstLine="640" w:firstLineChars="200"/>
        <w:rPr>
          <w:rFonts w:eastAsia="仿宋_GB2312"/>
          <w:szCs w:val="32"/>
        </w:rPr>
      </w:pPr>
      <w:r>
        <w:rPr>
          <w:rFonts w:eastAsia="仿宋_GB2312"/>
          <w:kern w:val="0"/>
          <w:szCs w:val="32"/>
          <w:shd w:val="clear" w:color="auto" w:fill="FFFFFF"/>
          <w:lang w:bidi="ar"/>
        </w:rPr>
        <w:t>2.3 乡镇（街道）应急指挥机构</w:t>
      </w:r>
    </w:p>
    <w:p>
      <w:pPr>
        <w:spacing w:line="540" w:lineRule="exact"/>
        <w:ind w:firstLine="640" w:firstLineChars="200"/>
        <w:rPr>
          <w:rFonts w:eastAsia="仿宋_GB2312"/>
          <w:szCs w:val="32"/>
        </w:rPr>
      </w:pPr>
      <w:r>
        <w:rPr>
          <w:rFonts w:eastAsia="仿宋_GB2312"/>
          <w:kern w:val="0"/>
          <w:szCs w:val="32"/>
          <w:shd w:val="clear" w:color="auto" w:fill="FFFFFF"/>
          <w:lang w:bidi="ar"/>
        </w:rPr>
        <w:t>2.4 电网调度机构</w:t>
      </w:r>
    </w:p>
    <w:p>
      <w:pPr>
        <w:spacing w:line="54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3．预防预警机制</w:t>
      </w:r>
    </w:p>
    <w:p>
      <w:pPr>
        <w:spacing w:line="540" w:lineRule="exact"/>
        <w:ind w:firstLine="640" w:firstLineChars="200"/>
        <w:rPr>
          <w:rFonts w:eastAsia="仿宋_GB2312"/>
          <w:szCs w:val="32"/>
        </w:rPr>
      </w:pPr>
      <w:r>
        <w:rPr>
          <w:rFonts w:eastAsia="仿宋_GB2312"/>
          <w:kern w:val="0"/>
          <w:szCs w:val="32"/>
          <w:shd w:val="clear" w:color="auto" w:fill="FFFFFF"/>
          <w:lang w:bidi="ar"/>
        </w:rPr>
        <w:t>3.1 信息监测和报告</w:t>
      </w:r>
    </w:p>
    <w:p>
      <w:pPr>
        <w:spacing w:line="540" w:lineRule="exact"/>
        <w:ind w:firstLine="640" w:firstLineChars="200"/>
        <w:rPr>
          <w:rFonts w:eastAsia="仿宋_GB2312"/>
          <w:szCs w:val="32"/>
        </w:rPr>
      </w:pPr>
      <w:r>
        <w:rPr>
          <w:rFonts w:eastAsia="仿宋_GB2312"/>
          <w:kern w:val="0"/>
          <w:szCs w:val="32"/>
          <w:shd w:val="clear" w:color="auto" w:fill="FFFFFF"/>
          <w:lang w:bidi="ar"/>
        </w:rPr>
        <w:t>3.2 日常监控和防范</w:t>
      </w:r>
    </w:p>
    <w:p>
      <w:pPr>
        <w:spacing w:line="540" w:lineRule="exact"/>
        <w:ind w:firstLine="640" w:firstLineChars="200"/>
        <w:rPr>
          <w:rFonts w:eastAsia="仿宋_GB2312"/>
          <w:szCs w:val="32"/>
        </w:rPr>
      </w:pPr>
      <w:r>
        <w:rPr>
          <w:rFonts w:eastAsia="仿宋_GB2312"/>
          <w:kern w:val="0"/>
          <w:szCs w:val="32"/>
          <w:shd w:val="clear" w:color="auto" w:fill="FFFFFF"/>
          <w:lang w:bidi="ar"/>
        </w:rPr>
        <w:t>3.3 预警行动</w:t>
      </w:r>
    </w:p>
    <w:p>
      <w:pPr>
        <w:spacing w:line="540" w:lineRule="exact"/>
        <w:ind w:firstLine="640" w:firstLineChars="200"/>
        <w:rPr>
          <w:rFonts w:eastAsia="仿宋_GB2312"/>
          <w:szCs w:val="32"/>
        </w:rPr>
      </w:pPr>
      <w:r>
        <w:rPr>
          <w:rFonts w:eastAsia="仿宋_GB2312"/>
          <w:kern w:val="0"/>
          <w:szCs w:val="32"/>
          <w:shd w:val="clear" w:color="auto" w:fill="FFFFFF"/>
          <w:lang w:bidi="ar"/>
        </w:rPr>
        <w:t>3.4 预警控制</w:t>
      </w:r>
    </w:p>
    <w:p>
      <w:pPr>
        <w:spacing w:line="540" w:lineRule="exact"/>
        <w:ind w:firstLine="640" w:firstLineChars="200"/>
        <w:rPr>
          <w:rFonts w:eastAsia="仿宋_GB2312"/>
          <w:szCs w:val="32"/>
        </w:rPr>
      </w:pPr>
      <w:r>
        <w:rPr>
          <w:rFonts w:eastAsia="仿宋_GB2312"/>
          <w:kern w:val="0"/>
          <w:szCs w:val="32"/>
          <w:shd w:val="clear" w:color="auto" w:fill="FFFFFF"/>
          <w:lang w:bidi="ar"/>
        </w:rPr>
        <w:t>3.5 预警解除</w:t>
      </w:r>
    </w:p>
    <w:p>
      <w:pPr>
        <w:spacing w:line="54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4．应急响应</w:t>
      </w:r>
    </w:p>
    <w:p>
      <w:pPr>
        <w:spacing w:line="540" w:lineRule="exact"/>
        <w:ind w:firstLine="640" w:firstLineChars="200"/>
        <w:rPr>
          <w:rFonts w:eastAsia="仿宋_GB2312"/>
          <w:szCs w:val="32"/>
        </w:rPr>
      </w:pPr>
      <w:r>
        <w:rPr>
          <w:rFonts w:eastAsia="仿宋_GB2312"/>
          <w:kern w:val="0"/>
          <w:szCs w:val="32"/>
          <w:shd w:val="clear" w:color="auto" w:fill="FFFFFF"/>
          <w:lang w:bidi="ar"/>
        </w:rPr>
        <w:t>4.1 应急响应级别</w:t>
      </w:r>
    </w:p>
    <w:p>
      <w:pPr>
        <w:spacing w:line="540" w:lineRule="exact"/>
        <w:ind w:firstLine="640" w:firstLineChars="200"/>
        <w:rPr>
          <w:rFonts w:eastAsia="仿宋_GB2312"/>
          <w:szCs w:val="32"/>
        </w:rPr>
      </w:pPr>
      <w:r>
        <w:rPr>
          <w:rFonts w:eastAsia="仿宋_GB2312"/>
          <w:kern w:val="0"/>
          <w:szCs w:val="32"/>
          <w:shd w:val="clear" w:color="auto" w:fill="FFFFFF"/>
          <w:lang w:bidi="ar"/>
        </w:rPr>
        <w:t>4.2 应急响应行动</w:t>
      </w:r>
    </w:p>
    <w:p>
      <w:pPr>
        <w:spacing w:line="540" w:lineRule="exact"/>
        <w:ind w:firstLine="640" w:firstLineChars="200"/>
        <w:rPr>
          <w:rFonts w:eastAsia="仿宋_GB2312"/>
          <w:szCs w:val="32"/>
        </w:rPr>
      </w:pPr>
      <w:r>
        <w:rPr>
          <w:rFonts w:eastAsia="仿宋_GB2312"/>
          <w:kern w:val="0"/>
          <w:szCs w:val="32"/>
          <w:shd w:val="clear" w:color="auto" w:fill="FFFFFF"/>
          <w:lang w:bidi="ar"/>
        </w:rPr>
        <w:t>4.3 信息报送和处理</w:t>
      </w:r>
    </w:p>
    <w:p>
      <w:pPr>
        <w:spacing w:line="540" w:lineRule="exact"/>
        <w:ind w:firstLine="640" w:firstLineChars="200"/>
        <w:rPr>
          <w:rFonts w:eastAsia="仿宋_GB2312"/>
          <w:szCs w:val="32"/>
        </w:rPr>
      </w:pPr>
      <w:r>
        <w:rPr>
          <w:rFonts w:eastAsia="仿宋_GB2312"/>
          <w:kern w:val="0"/>
          <w:szCs w:val="32"/>
          <w:shd w:val="clear" w:color="auto" w:fill="FFFFFF"/>
          <w:lang w:bidi="ar"/>
        </w:rPr>
        <w:t>4.4 指挥和协调</w:t>
      </w:r>
    </w:p>
    <w:p>
      <w:pPr>
        <w:spacing w:line="540" w:lineRule="exact"/>
        <w:ind w:firstLine="640" w:firstLineChars="200"/>
        <w:rPr>
          <w:rFonts w:eastAsia="仿宋_GB2312"/>
          <w:szCs w:val="32"/>
        </w:rPr>
      </w:pPr>
      <w:r>
        <w:rPr>
          <w:rFonts w:eastAsia="仿宋_GB2312"/>
          <w:kern w:val="0"/>
          <w:szCs w:val="32"/>
          <w:shd w:val="clear" w:color="auto" w:fill="FFFFFF"/>
          <w:lang w:bidi="ar"/>
        </w:rPr>
        <w:t>4.5 应急处置</w:t>
      </w:r>
    </w:p>
    <w:p>
      <w:pPr>
        <w:spacing w:line="540" w:lineRule="exact"/>
        <w:ind w:firstLine="640" w:firstLineChars="200"/>
        <w:rPr>
          <w:rFonts w:eastAsia="仿宋_GB2312"/>
          <w:szCs w:val="32"/>
        </w:rPr>
      </w:pPr>
      <w:r>
        <w:rPr>
          <w:rFonts w:eastAsia="仿宋_GB2312"/>
          <w:kern w:val="0"/>
          <w:szCs w:val="32"/>
          <w:shd w:val="clear" w:color="auto" w:fill="FFFFFF"/>
          <w:lang w:bidi="ar"/>
        </w:rPr>
        <w:t>4.6 信息发布</w:t>
      </w:r>
    </w:p>
    <w:p>
      <w:pPr>
        <w:spacing w:line="540" w:lineRule="exact"/>
        <w:ind w:firstLine="640" w:firstLineChars="200"/>
        <w:rPr>
          <w:rFonts w:eastAsia="仿宋_GB2312"/>
          <w:szCs w:val="32"/>
        </w:rPr>
      </w:pPr>
      <w:r>
        <w:rPr>
          <w:rFonts w:eastAsia="仿宋_GB2312"/>
          <w:kern w:val="0"/>
          <w:szCs w:val="32"/>
          <w:shd w:val="clear" w:color="auto" w:fill="FFFFFF"/>
          <w:lang w:bidi="ar"/>
        </w:rPr>
        <w:t>4.7 应急结束</w:t>
      </w:r>
    </w:p>
    <w:p>
      <w:pPr>
        <w:spacing w:line="54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5．善后工作</w:t>
      </w:r>
    </w:p>
    <w:p>
      <w:pPr>
        <w:spacing w:line="540" w:lineRule="exact"/>
        <w:ind w:firstLine="640" w:firstLineChars="200"/>
        <w:rPr>
          <w:rFonts w:eastAsia="仿宋_GB2312"/>
          <w:szCs w:val="32"/>
        </w:rPr>
      </w:pPr>
      <w:r>
        <w:rPr>
          <w:rFonts w:eastAsia="仿宋_GB2312"/>
          <w:kern w:val="0"/>
          <w:szCs w:val="32"/>
          <w:shd w:val="clear" w:color="auto" w:fill="FFFFFF"/>
          <w:lang w:bidi="ar"/>
        </w:rPr>
        <w:t>5.1 抢修重建</w:t>
      </w:r>
    </w:p>
    <w:p>
      <w:pPr>
        <w:spacing w:line="540" w:lineRule="exact"/>
        <w:ind w:firstLine="640" w:firstLineChars="200"/>
        <w:rPr>
          <w:rFonts w:eastAsia="仿宋_GB2312"/>
          <w:szCs w:val="32"/>
        </w:rPr>
      </w:pPr>
      <w:r>
        <w:rPr>
          <w:rFonts w:eastAsia="仿宋_GB2312"/>
          <w:kern w:val="0"/>
          <w:szCs w:val="32"/>
          <w:shd w:val="clear" w:color="auto" w:fill="FFFFFF"/>
          <w:lang w:bidi="ar"/>
        </w:rPr>
        <w:t>5.2 善后处置</w:t>
      </w:r>
    </w:p>
    <w:p>
      <w:pPr>
        <w:spacing w:line="540" w:lineRule="exact"/>
        <w:ind w:firstLine="640" w:firstLineChars="200"/>
        <w:rPr>
          <w:rFonts w:eastAsia="仿宋_GB2312"/>
          <w:szCs w:val="32"/>
        </w:rPr>
      </w:pPr>
      <w:r>
        <w:rPr>
          <w:rFonts w:eastAsia="仿宋_GB2312"/>
          <w:kern w:val="0"/>
          <w:szCs w:val="32"/>
          <w:shd w:val="clear" w:color="auto" w:fill="FFFFFF"/>
          <w:lang w:bidi="ar"/>
        </w:rPr>
        <w:t>5.3</w:t>
      </w:r>
      <w:r>
        <w:rPr>
          <w:rFonts w:hint="eastAsia" w:eastAsia="仿宋_GB2312"/>
          <w:kern w:val="0"/>
          <w:szCs w:val="32"/>
          <w:shd w:val="clear" w:color="auto" w:fill="FFFFFF"/>
          <w:lang w:bidi="ar"/>
        </w:rPr>
        <w:t xml:space="preserve"> </w:t>
      </w:r>
      <w:r>
        <w:rPr>
          <w:rFonts w:eastAsia="仿宋_GB2312"/>
          <w:kern w:val="0"/>
          <w:szCs w:val="32"/>
          <w:shd w:val="clear" w:color="auto" w:fill="FFFFFF"/>
          <w:lang w:bidi="ar"/>
        </w:rPr>
        <w:t>社会救助</w:t>
      </w:r>
      <w:r>
        <w:rPr>
          <w:rFonts w:hint="eastAsia" w:eastAsia="仿宋_GB2312"/>
          <w:kern w:val="0"/>
          <w:szCs w:val="32"/>
          <w:shd w:val="clear" w:color="auto" w:fill="FFFFFF"/>
          <w:lang w:bidi="ar"/>
        </w:rPr>
        <w:t>及相关补偿</w:t>
      </w:r>
    </w:p>
    <w:p>
      <w:pPr>
        <w:spacing w:line="540" w:lineRule="exact"/>
        <w:ind w:firstLine="640" w:firstLineChars="200"/>
        <w:rPr>
          <w:rFonts w:eastAsia="仿宋_GB2312"/>
          <w:szCs w:val="32"/>
        </w:rPr>
      </w:pPr>
      <w:r>
        <w:rPr>
          <w:rFonts w:eastAsia="仿宋_GB2312"/>
          <w:kern w:val="0"/>
          <w:szCs w:val="32"/>
          <w:shd w:val="clear" w:color="auto" w:fill="FFFFFF"/>
          <w:lang w:bidi="ar"/>
        </w:rPr>
        <w:t>5.4 后果评估</w:t>
      </w:r>
    </w:p>
    <w:p>
      <w:pPr>
        <w:spacing w:line="54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6．保障措施</w:t>
      </w:r>
    </w:p>
    <w:p>
      <w:pPr>
        <w:spacing w:line="540" w:lineRule="exact"/>
        <w:ind w:firstLine="640" w:firstLineChars="200"/>
        <w:rPr>
          <w:rFonts w:eastAsia="仿宋_GB2312"/>
          <w:szCs w:val="32"/>
        </w:rPr>
      </w:pPr>
      <w:r>
        <w:rPr>
          <w:rFonts w:eastAsia="仿宋_GB2312"/>
          <w:kern w:val="0"/>
          <w:szCs w:val="32"/>
          <w:shd w:val="clear" w:color="auto" w:fill="FFFFFF"/>
          <w:lang w:bidi="ar"/>
        </w:rPr>
        <w:t>6.1 人力资源</w:t>
      </w:r>
    </w:p>
    <w:p>
      <w:pPr>
        <w:spacing w:line="54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6.2</w:t>
      </w:r>
      <w:r>
        <w:rPr>
          <w:rFonts w:hint="eastAsia" w:eastAsia="仿宋_GB2312"/>
          <w:kern w:val="0"/>
          <w:szCs w:val="32"/>
          <w:shd w:val="clear" w:color="auto" w:fill="FFFFFF"/>
          <w:lang w:bidi="ar"/>
        </w:rPr>
        <w:t xml:space="preserve"> </w:t>
      </w:r>
      <w:r>
        <w:rPr>
          <w:rFonts w:eastAsia="仿宋_GB2312"/>
          <w:kern w:val="0"/>
          <w:szCs w:val="32"/>
          <w:shd w:val="clear" w:color="auto" w:fill="FFFFFF"/>
          <w:lang w:bidi="ar"/>
        </w:rPr>
        <w:t>资金保障</w:t>
      </w:r>
    </w:p>
    <w:p>
      <w:pPr>
        <w:spacing w:line="540" w:lineRule="exact"/>
        <w:ind w:firstLine="640" w:firstLineChars="200"/>
        <w:rPr>
          <w:rFonts w:eastAsia="仿宋_GB2312"/>
          <w:szCs w:val="32"/>
        </w:rPr>
      </w:pPr>
      <w:r>
        <w:rPr>
          <w:rFonts w:eastAsia="仿宋_GB2312"/>
          <w:kern w:val="0"/>
          <w:szCs w:val="32"/>
          <w:shd w:val="clear" w:color="auto" w:fill="FFFFFF"/>
          <w:lang w:bidi="ar"/>
        </w:rPr>
        <w:t>6.3 物资保障</w:t>
      </w:r>
    </w:p>
    <w:p>
      <w:pPr>
        <w:spacing w:line="540" w:lineRule="exact"/>
        <w:ind w:firstLine="640" w:firstLineChars="200"/>
        <w:rPr>
          <w:rFonts w:eastAsia="仿宋_GB2312"/>
          <w:szCs w:val="32"/>
        </w:rPr>
      </w:pPr>
      <w:r>
        <w:rPr>
          <w:rFonts w:eastAsia="仿宋_GB2312"/>
          <w:kern w:val="0"/>
          <w:szCs w:val="32"/>
          <w:shd w:val="clear" w:color="auto" w:fill="FFFFFF"/>
          <w:lang w:bidi="ar"/>
        </w:rPr>
        <w:t>6.4 通信保障</w:t>
      </w:r>
    </w:p>
    <w:p>
      <w:pPr>
        <w:spacing w:line="540" w:lineRule="exact"/>
        <w:ind w:firstLine="640" w:firstLineChars="200"/>
        <w:rPr>
          <w:rFonts w:eastAsia="仿宋_GB2312"/>
          <w:szCs w:val="32"/>
        </w:rPr>
      </w:pPr>
      <w:r>
        <w:rPr>
          <w:rFonts w:eastAsia="仿宋_GB2312"/>
          <w:kern w:val="0"/>
          <w:szCs w:val="32"/>
          <w:shd w:val="clear" w:color="auto" w:fill="FFFFFF"/>
          <w:lang w:bidi="ar"/>
        </w:rPr>
        <w:t>6.5</w:t>
      </w:r>
      <w:r>
        <w:rPr>
          <w:rFonts w:hint="eastAsia" w:eastAsia="仿宋_GB2312"/>
          <w:kern w:val="0"/>
          <w:szCs w:val="32"/>
          <w:shd w:val="clear" w:color="auto" w:fill="FFFFFF"/>
          <w:lang w:bidi="ar"/>
        </w:rPr>
        <w:t xml:space="preserve"> </w:t>
      </w:r>
      <w:r>
        <w:rPr>
          <w:rFonts w:eastAsia="仿宋_GB2312"/>
          <w:kern w:val="0"/>
          <w:szCs w:val="32"/>
          <w:shd w:val="clear" w:color="auto" w:fill="FFFFFF"/>
          <w:lang w:bidi="ar"/>
        </w:rPr>
        <w:t>交通运输保障</w:t>
      </w:r>
    </w:p>
    <w:p>
      <w:pPr>
        <w:spacing w:line="540" w:lineRule="exact"/>
        <w:ind w:firstLine="640" w:firstLineChars="200"/>
        <w:rPr>
          <w:rFonts w:eastAsia="仿宋_GB2312"/>
          <w:szCs w:val="32"/>
        </w:rPr>
      </w:pPr>
      <w:r>
        <w:rPr>
          <w:rFonts w:eastAsia="仿宋_GB2312"/>
          <w:kern w:val="0"/>
          <w:szCs w:val="32"/>
          <w:shd w:val="clear" w:color="auto" w:fill="FFFFFF"/>
          <w:lang w:bidi="ar"/>
        </w:rPr>
        <w:t>6.6 医疗卫生保障</w:t>
      </w:r>
    </w:p>
    <w:p>
      <w:pPr>
        <w:spacing w:line="540" w:lineRule="exact"/>
        <w:ind w:firstLine="640" w:firstLineChars="200"/>
        <w:rPr>
          <w:rFonts w:eastAsia="仿宋_GB2312"/>
          <w:szCs w:val="32"/>
        </w:rPr>
      </w:pPr>
      <w:r>
        <w:rPr>
          <w:rFonts w:eastAsia="仿宋_GB2312"/>
          <w:kern w:val="0"/>
          <w:szCs w:val="32"/>
          <w:shd w:val="clear" w:color="auto" w:fill="FFFFFF"/>
          <w:lang w:bidi="ar"/>
        </w:rPr>
        <w:t>6.7 技术保障</w:t>
      </w:r>
    </w:p>
    <w:p>
      <w:pPr>
        <w:spacing w:line="54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7．监督管理</w:t>
      </w:r>
    </w:p>
    <w:p>
      <w:pPr>
        <w:spacing w:line="540" w:lineRule="exact"/>
        <w:ind w:firstLine="640" w:firstLineChars="200"/>
        <w:rPr>
          <w:rFonts w:eastAsia="仿宋_GB2312"/>
          <w:szCs w:val="32"/>
        </w:rPr>
      </w:pPr>
      <w:r>
        <w:rPr>
          <w:rFonts w:eastAsia="仿宋_GB2312"/>
          <w:kern w:val="0"/>
          <w:szCs w:val="32"/>
          <w:shd w:val="clear" w:color="auto" w:fill="FFFFFF"/>
          <w:lang w:bidi="ar"/>
        </w:rPr>
        <w:t>7.1 监督检查</w:t>
      </w:r>
    </w:p>
    <w:p>
      <w:pPr>
        <w:spacing w:line="540" w:lineRule="exact"/>
        <w:ind w:firstLine="640" w:firstLineChars="200"/>
        <w:rPr>
          <w:rFonts w:eastAsia="仿宋_GB2312"/>
          <w:szCs w:val="32"/>
        </w:rPr>
      </w:pPr>
      <w:r>
        <w:rPr>
          <w:rFonts w:eastAsia="仿宋_GB2312"/>
          <w:kern w:val="0"/>
          <w:szCs w:val="32"/>
          <w:shd w:val="clear" w:color="auto" w:fill="FFFFFF"/>
          <w:lang w:bidi="ar"/>
        </w:rPr>
        <w:t>7.2 预案演练</w:t>
      </w:r>
    </w:p>
    <w:p>
      <w:pPr>
        <w:spacing w:line="540" w:lineRule="exact"/>
        <w:ind w:firstLine="640" w:firstLineChars="200"/>
        <w:rPr>
          <w:rFonts w:eastAsia="仿宋_GB2312"/>
          <w:szCs w:val="32"/>
        </w:rPr>
      </w:pPr>
      <w:r>
        <w:rPr>
          <w:rFonts w:eastAsia="仿宋_GB2312"/>
          <w:kern w:val="0"/>
          <w:szCs w:val="32"/>
          <w:shd w:val="clear" w:color="auto" w:fill="FFFFFF"/>
          <w:lang w:bidi="ar"/>
        </w:rPr>
        <w:t>7.3 宣传和培训</w:t>
      </w:r>
    </w:p>
    <w:p>
      <w:pPr>
        <w:spacing w:line="540" w:lineRule="exact"/>
        <w:ind w:firstLine="640" w:firstLineChars="200"/>
        <w:rPr>
          <w:rFonts w:eastAsia="仿宋_GB2312"/>
          <w:szCs w:val="32"/>
        </w:rPr>
      </w:pPr>
      <w:r>
        <w:rPr>
          <w:rFonts w:eastAsia="仿宋_GB2312"/>
          <w:kern w:val="0"/>
          <w:szCs w:val="32"/>
          <w:shd w:val="clear" w:color="auto" w:fill="FFFFFF"/>
          <w:lang w:bidi="ar"/>
        </w:rPr>
        <w:t>7.4 奖励和责任追究</w:t>
      </w:r>
    </w:p>
    <w:p>
      <w:pPr>
        <w:spacing w:line="540" w:lineRule="exact"/>
        <w:ind w:firstLine="640" w:firstLineChars="200"/>
        <w:rPr>
          <w:rFonts w:eastAsia="黑体"/>
          <w:szCs w:val="32"/>
        </w:rPr>
      </w:pPr>
      <w:r>
        <w:rPr>
          <w:rFonts w:eastAsia="黑体"/>
          <w:kern w:val="0"/>
          <w:szCs w:val="32"/>
          <w:shd w:val="clear" w:color="auto" w:fill="FFFFFF"/>
          <w:lang w:bidi="ar"/>
        </w:rPr>
        <w:t>8．附则</w:t>
      </w:r>
    </w:p>
    <w:p>
      <w:pPr>
        <w:spacing w:line="540" w:lineRule="exact"/>
        <w:ind w:firstLine="640" w:firstLineChars="200"/>
        <w:rPr>
          <w:rFonts w:eastAsia="仿宋_GB2312"/>
          <w:szCs w:val="32"/>
        </w:rPr>
      </w:pPr>
      <w:r>
        <w:rPr>
          <w:rFonts w:eastAsia="仿宋_GB2312"/>
          <w:kern w:val="0"/>
          <w:szCs w:val="32"/>
          <w:shd w:val="clear" w:color="auto" w:fill="FFFFFF"/>
          <w:lang w:bidi="ar"/>
        </w:rPr>
        <w:t>8.1 预案管理</w:t>
      </w:r>
    </w:p>
    <w:p>
      <w:pPr>
        <w:spacing w:line="540" w:lineRule="exact"/>
        <w:ind w:firstLine="640" w:firstLineChars="200"/>
        <w:rPr>
          <w:rFonts w:eastAsia="仿宋_GB2312"/>
          <w:szCs w:val="32"/>
        </w:rPr>
      </w:pPr>
      <w:r>
        <w:rPr>
          <w:rFonts w:eastAsia="仿宋_GB2312"/>
          <w:kern w:val="0"/>
          <w:szCs w:val="32"/>
          <w:shd w:val="clear" w:color="auto" w:fill="FFFFFF"/>
          <w:lang w:bidi="ar"/>
        </w:rPr>
        <w:t>8.2 预案解释</w:t>
      </w:r>
    </w:p>
    <w:p>
      <w:pPr>
        <w:spacing w:line="54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8.3</w:t>
      </w:r>
      <w:r>
        <w:rPr>
          <w:rFonts w:hint="eastAsia" w:eastAsia="仿宋_GB2312"/>
          <w:kern w:val="0"/>
          <w:szCs w:val="32"/>
          <w:shd w:val="clear" w:color="auto" w:fill="FFFFFF"/>
          <w:lang w:bidi="ar"/>
        </w:rPr>
        <w:t xml:space="preserve"> </w:t>
      </w:r>
      <w:r>
        <w:rPr>
          <w:rFonts w:eastAsia="仿宋_GB2312"/>
          <w:kern w:val="0"/>
          <w:szCs w:val="32"/>
          <w:shd w:val="clear" w:color="auto" w:fill="FFFFFF"/>
          <w:lang w:bidi="ar"/>
        </w:rPr>
        <w:t>预案实施</w:t>
      </w:r>
    </w:p>
    <w:p>
      <w:pPr>
        <w:spacing w:line="540" w:lineRule="exact"/>
        <w:ind w:firstLine="640" w:firstLineChars="200"/>
        <w:rPr>
          <w:rFonts w:eastAsia="方正小标宋简体"/>
          <w:bCs/>
          <w:sz w:val="44"/>
          <w:szCs w:val="44"/>
        </w:rPr>
      </w:pPr>
      <w:r>
        <w:rPr>
          <w:rFonts w:eastAsia="仿宋_GB2312"/>
          <w:kern w:val="0"/>
          <w:szCs w:val="32"/>
          <w:shd w:val="clear" w:color="auto" w:fill="FFFFFF"/>
          <w:lang w:bidi="ar"/>
        </w:rPr>
        <w:br w:type="page"/>
      </w:r>
      <w:r>
        <w:rPr>
          <w:rStyle w:val="8"/>
          <w:rFonts w:eastAsia="方正小标宋简体"/>
          <w:b w:val="0"/>
          <w:bCs/>
          <w:sz w:val="44"/>
          <w:szCs w:val="44"/>
        </w:rPr>
        <w:t>浏阳市处置大面积停电事件应急预案</w:t>
      </w:r>
    </w:p>
    <w:p>
      <w:pPr>
        <w:spacing w:line="580" w:lineRule="exact"/>
        <w:ind w:firstLine="640"/>
        <w:rPr>
          <w:rFonts w:eastAsia="仿宋_GB2312"/>
          <w:kern w:val="0"/>
          <w:szCs w:val="32"/>
          <w:shd w:val="clear" w:color="auto" w:fill="FFFFFF"/>
          <w:lang w:bidi="ar"/>
        </w:rPr>
      </w:pPr>
    </w:p>
    <w:p>
      <w:pPr>
        <w:spacing w:line="60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1．总则</w:t>
      </w:r>
    </w:p>
    <w:p>
      <w:pPr>
        <w:spacing w:line="600" w:lineRule="exact"/>
        <w:ind w:firstLine="640" w:firstLineChars="200"/>
        <w:rPr>
          <w:rFonts w:eastAsia="仿宋_GB2312"/>
          <w:szCs w:val="32"/>
        </w:rPr>
      </w:pPr>
      <w:r>
        <w:rPr>
          <w:rFonts w:eastAsia="仿宋_GB2312"/>
          <w:kern w:val="0"/>
          <w:szCs w:val="32"/>
          <w:shd w:val="clear" w:color="auto" w:fill="FFFFFF"/>
          <w:lang w:bidi="ar"/>
        </w:rPr>
        <w:t>1.1</w:t>
      </w:r>
      <w:r>
        <w:rPr>
          <w:rFonts w:hint="eastAsia" w:eastAsia="仿宋_GB2312"/>
          <w:kern w:val="0"/>
          <w:szCs w:val="32"/>
          <w:shd w:val="clear" w:color="auto" w:fill="FFFFFF"/>
          <w:lang w:bidi="ar"/>
        </w:rPr>
        <w:t xml:space="preserve"> </w:t>
      </w:r>
      <w:r>
        <w:rPr>
          <w:rFonts w:eastAsia="仿宋_GB2312"/>
          <w:kern w:val="0"/>
          <w:szCs w:val="32"/>
          <w:shd w:val="clear" w:color="auto" w:fill="FFFFFF"/>
          <w:lang w:bidi="ar"/>
        </w:rPr>
        <w:t>编制目的</w:t>
      </w:r>
    </w:p>
    <w:p>
      <w:pPr>
        <w:spacing w:line="600" w:lineRule="exact"/>
        <w:ind w:firstLine="640" w:firstLineChars="200"/>
        <w:rPr>
          <w:rFonts w:eastAsia="仿宋_GB2312"/>
          <w:szCs w:val="32"/>
        </w:rPr>
      </w:pPr>
      <w:r>
        <w:rPr>
          <w:rFonts w:eastAsia="仿宋_GB2312"/>
          <w:kern w:val="0"/>
          <w:szCs w:val="32"/>
          <w:shd w:val="clear" w:color="auto" w:fill="FFFFFF"/>
          <w:lang w:bidi="ar"/>
        </w:rPr>
        <w:t>有效预防和科学、快速处置大面积停电事件，最大限度减少停电事件造成的影响和损失，保障浏阳地区经济安全、社会稳定和人民生命财产安全。</w:t>
      </w:r>
    </w:p>
    <w:p>
      <w:pPr>
        <w:spacing w:line="600" w:lineRule="exact"/>
        <w:ind w:firstLine="640" w:firstLineChars="200"/>
        <w:rPr>
          <w:rFonts w:eastAsia="仿宋_GB2312"/>
          <w:szCs w:val="32"/>
        </w:rPr>
      </w:pPr>
      <w:r>
        <w:rPr>
          <w:rFonts w:eastAsia="仿宋_GB2312"/>
          <w:kern w:val="0"/>
          <w:szCs w:val="32"/>
          <w:shd w:val="clear" w:color="auto" w:fill="FFFFFF"/>
          <w:lang w:bidi="ar"/>
        </w:rPr>
        <w:t>1.2 编制依据</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《中华人民共和国突发事件应对法》《国家处置大面积停电事件应急预案》</w:t>
      </w:r>
      <w:r>
        <w:rPr>
          <w:rFonts w:hint="eastAsia" w:eastAsia="仿宋_GB2312"/>
          <w:kern w:val="0"/>
          <w:szCs w:val="32"/>
          <w:shd w:val="clear" w:color="auto" w:fill="FFFFFF"/>
          <w:lang w:bidi="ar"/>
        </w:rPr>
        <w:t>《长沙市突发事件总体应急预案》</w:t>
      </w:r>
      <w:r>
        <w:rPr>
          <w:rFonts w:eastAsia="仿宋_GB2312"/>
          <w:kern w:val="0"/>
          <w:szCs w:val="32"/>
          <w:shd w:val="clear" w:color="auto" w:fill="FFFFFF"/>
          <w:lang w:bidi="ar"/>
        </w:rPr>
        <w:t>《长沙市处置大面积停电事件应急预案》《浏阳市突发事件总体应急预案》等。</w:t>
      </w:r>
    </w:p>
    <w:p>
      <w:pPr>
        <w:spacing w:line="600" w:lineRule="exact"/>
        <w:ind w:firstLine="640" w:firstLineChars="200"/>
        <w:rPr>
          <w:rFonts w:eastAsia="仿宋_GB2312"/>
          <w:szCs w:val="32"/>
        </w:rPr>
      </w:pPr>
      <w:r>
        <w:rPr>
          <w:rFonts w:eastAsia="仿宋_GB2312"/>
          <w:kern w:val="0"/>
          <w:szCs w:val="32"/>
          <w:shd w:val="clear" w:color="auto" w:fill="FFFFFF"/>
          <w:lang w:bidi="ar"/>
        </w:rPr>
        <w:t>1.3 适用范围</w:t>
      </w:r>
    </w:p>
    <w:p>
      <w:pPr>
        <w:spacing w:line="600" w:lineRule="exact"/>
        <w:ind w:firstLine="640" w:firstLineChars="200"/>
        <w:rPr>
          <w:rFonts w:eastAsia="仿宋_GB2312"/>
          <w:spacing w:val="-4"/>
          <w:szCs w:val="32"/>
        </w:rPr>
      </w:pPr>
      <w:r>
        <w:rPr>
          <w:rFonts w:eastAsia="仿宋_GB2312"/>
          <w:kern w:val="0"/>
          <w:szCs w:val="32"/>
          <w:shd w:val="clear" w:color="auto" w:fill="FFFFFF"/>
          <w:lang w:bidi="ar"/>
        </w:rPr>
        <w:t>本</w:t>
      </w:r>
      <w:r>
        <w:rPr>
          <w:rFonts w:eastAsia="仿宋_GB2312"/>
          <w:spacing w:val="-4"/>
          <w:kern w:val="0"/>
          <w:szCs w:val="32"/>
          <w:shd w:val="clear" w:color="auto" w:fill="FFFFFF"/>
          <w:lang w:bidi="ar"/>
        </w:rPr>
        <w:t>市行政区域内电网大面积停电事件的防范和应对处置工作。</w:t>
      </w:r>
    </w:p>
    <w:p>
      <w:pPr>
        <w:spacing w:line="600" w:lineRule="exact"/>
        <w:ind w:firstLine="640" w:firstLineChars="200"/>
        <w:rPr>
          <w:rFonts w:eastAsia="仿宋_GB2312"/>
          <w:szCs w:val="32"/>
        </w:rPr>
      </w:pPr>
      <w:r>
        <w:rPr>
          <w:rFonts w:eastAsia="仿宋_GB2312"/>
          <w:kern w:val="0"/>
          <w:szCs w:val="32"/>
          <w:shd w:val="clear" w:color="auto" w:fill="FFFFFF"/>
          <w:lang w:bidi="ar"/>
        </w:rPr>
        <w:t>1.4 工作原则</w:t>
      </w:r>
    </w:p>
    <w:p>
      <w:pPr>
        <w:spacing w:line="600" w:lineRule="exact"/>
        <w:ind w:firstLine="640" w:firstLineChars="200"/>
        <w:rPr>
          <w:rFonts w:eastAsia="仿宋_GB2312"/>
          <w:szCs w:val="32"/>
        </w:rPr>
      </w:pPr>
      <w:r>
        <w:rPr>
          <w:rFonts w:hint="eastAsia" w:eastAsia="仿宋_GB2312"/>
          <w:kern w:val="0"/>
          <w:szCs w:val="32"/>
          <w:shd w:val="clear" w:color="auto" w:fill="FFFFFF"/>
          <w:lang w:bidi="ar"/>
        </w:rPr>
        <w:t xml:space="preserve">1.4.1 </w:t>
      </w:r>
      <w:r>
        <w:rPr>
          <w:rFonts w:eastAsia="仿宋_GB2312"/>
          <w:kern w:val="0"/>
          <w:szCs w:val="32"/>
          <w:shd w:val="clear" w:color="auto" w:fill="FFFFFF"/>
          <w:lang w:bidi="ar"/>
        </w:rPr>
        <w:t>预防为主。坚持</w:t>
      </w:r>
      <w:r>
        <w:rPr>
          <w:rFonts w:hint="eastAsia" w:ascii="仿宋_GB2312" w:eastAsia="仿宋_GB2312"/>
          <w:kern w:val="0"/>
          <w:szCs w:val="32"/>
          <w:shd w:val="clear" w:color="auto" w:fill="FFFFFF"/>
          <w:lang w:bidi="ar"/>
        </w:rPr>
        <w:t>“</w:t>
      </w:r>
      <w:r>
        <w:rPr>
          <w:rFonts w:eastAsia="仿宋_GB2312"/>
          <w:kern w:val="0"/>
          <w:szCs w:val="32"/>
          <w:shd w:val="clear" w:color="auto" w:fill="FFFFFF"/>
          <w:lang w:bidi="ar"/>
        </w:rPr>
        <w:t>安全第一、预防为主</w:t>
      </w:r>
      <w:r>
        <w:rPr>
          <w:rFonts w:hint="eastAsia" w:eastAsia="仿宋_GB2312"/>
          <w:kern w:val="0"/>
          <w:szCs w:val="32"/>
          <w:shd w:val="clear" w:color="auto" w:fill="FFFFFF"/>
          <w:lang w:eastAsia="zh-CN" w:bidi="ar"/>
        </w:rPr>
        <w:t>、</w:t>
      </w:r>
      <w:r>
        <w:rPr>
          <w:rFonts w:hint="eastAsia" w:eastAsia="仿宋_GB2312"/>
          <w:kern w:val="0"/>
          <w:szCs w:val="32"/>
          <w:shd w:val="clear" w:color="auto" w:fill="FFFFFF"/>
          <w:lang w:val="en-US" w:eastAsia="zh-CN" w:bidi="ar"/>
        </w:rPr>
        <w:t>综合治理</w:t>
      </w:r>
      <w:r>
        <w:rPr>
          <w:rFonts w:hint="eastAsia" w:ascii="仿宋_GB2312" w:eastAsia="仿宋_GB2312"/>
          <w:kern w:val="0"/>
          <w:szCs w:val="32"/>
          <w:shd w:val="clear" w:color="auto" w:fill="FFFFFF"/>
          <w:lang w:bidi="ar"/>
        </w:rPr>
        <w:t>”</w:t>
      </w:r>
      <w:r>
        <w:rPr>
          <w:rFonts w:eastAsia="仿宋_GB2312"/>
          <w:kern w:val="0"/>
          <w:szCs w:val="32"/>
          <w:shd w:val="clear" w:color="auto" w:fill="FFFFFF"/>
          <w:lang w:bidi="ar"/>
        </w:rPr>
        <w:t>的方针，加强电力安全工作，突出事故预防和控制措施，防范重特大电力生产事故；加强电力设施保护宣传和行政执法力度，提高公众电力设施保护意识；加强电力设施运行维护，保证设备安全运行；组织开展专项应急演练，提高应急处理和公众应对能力。</w:t>
      </w:r>
    </w:p>
    <w:p>
      <w:pPr>
        <w:spacing w:line="600" w:lineRule="exact"/>
        <w:ind w:firstLine="640" w:firstLineChars="200"/>
        <w:rPr>
          <w:rFonts w:eastAsia="仿宋_GB2312"/>
          <w:kern w:val="0"/>
          <w:szCs w:val="32"/>
          <w:shd w:val="clear" w:color="auto" w:fill="FFFFFF"/>
          <w:lang w:bidi="ar"/>
        </w:rPr>
      </w:pPr>
      <w:r>
        <w:rPr>
          <w:rFonts w:hint="eastAsia" w:eastAsia="仿宋_GB2312"/>
          <w:kern w:val="0"/>
          <w:szCs w:val="32"/>
          <w:shd w:val="clear" w:color="auto" w:fill="FFFFFF"/>
          <w:lang w:bidi="ar"/>
        </w:rPr>
        <w:t xml:space="preserve">1.4.2 </w:t>
      </w:r>
      <w:r>
        <w:rPr>
          <w:rFonts w:eastAsia="仿宋_GB2312"/>
          <w:kern w:val="0"/>
          <w:szCs w:val="32"/>
          <w:shd w:val="clear" w:color="auto" w:fill="FFFFFF"/>
          <w:lang w:bidi="ar"/>
        </w:rPr>
        <w:t>统一指挥。在市人民政府的统一指挥和协调下，通过本市各级应急指挥和电网调度机构，各级各部门按照本预案规定各负其责，组织开展事故处理、事故抢险、电网恢复、应急救援、维护稳定、恢复生产等各项应急工作。</w:t>
      </w:r>
      <w:r>
        <w:rPr>
          <w:rFonts w:hint="eastAsia" w:eastAsia="仿宋_GB2312"/>
          <w:kern w:val="0"/>
          <w:szCs w:val="32"/>
          <w:shd w:val="clear" w:color="auto" w:fill="FFFFFF"/>
          <w:lang w:bidi="ar"/>
        </w:rPr>
        <w:t>市</w:t>
      </w:r>
      <w:r>
        <w:rPr>
          <w:rFonts w:eastAsia="仿宋_GB2312"/>
          <w:kern w:val="0"/>
          <w:szCs w:val="32"/>
          <w:shd w:val="clear" w:color="auto" w:fill="FFFFFF"/>
          <w:lang w:bidi="ar"/>
        </w:rPr>
        <w:t>电力应急指挥机构统一领导管辖范围内的电网大面积停电应急救援和事故处理；县调负责指挥电网事故处理和电网恢复。</w:t>
      </w:r>
    </w:p>
    <w:p>
      <w:pPr>
        <w:spacing w:line="600" w:lineRule="exact"/>
        <w:ind w:firstLine="640" w:firstLineChars="200"/>
        <w:rPr>
          <w:rFonts w:eastAsia="仿宋_GB2312"/>
          <w:szCs w:val="32"/>
        </w:rPr>
      </w:pPr>
      <w:r>
        <w:rPr>
          <w:rFonts w:hint="eastAsia" w:eastAsia="仿宋_GB2312"/>
          <w:kern w:val="0"/>
          <w:szCs w:val="32"/>
          <w:shd w:val="clear" w:color="auto" w:fill="FFFFFF"/>
          <w:lang w:bidi="ar"/>
        </w:rPr>
        <w:t xml:space="preserve">1.4.3 </w:t>
      </w:r>
      <w:r>
        <w:rPr>
          <w:rFonts w:eastAsia="仿宋_GB2312"/>
          <w:kern w:val="0"/>
          <w:szCs w:val="32"/>
          <w:shd w:val="clear" w:color="auto" w:fill="FFFFFF"/>
          <w:lang w:bidi="ar"/>
        </w:rPr>
        <w:t>分层分区。按照分层分区、条块结合、统一协调、各负其责的原则建立事故应急处理体系，各乡镇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办公室</w:t>
      </w:r>
      <w:r>
        <w:rPr>
          <w:rFonts w:eastAsia="仿宋_GB2312"/>
          <w:kern w:val="0"/>
          <w:szCs w:val="32"/>
          <w:shd w:val="clear" w:color="auto" w:fill="FFFFFF"/>
          <w:lang w:bidi="ar"/>
        </w:rPr>
        <w:t>）</w:t>
      </w:r>
      <w:r>
        <w:rPr>
          <w:rFonts w:hint="eastAsia" w:eastAsia="仿宋_GB2312"/>
          <w:kern w:val="0"/>
          <w:szCs w:val="32"/>
          <w:shd w:val="clear" w:color="auto" w:fill="FFFFFF"/>
          <w:lang w:bidi="ar"/>
        </w:rPr>
        <w:t>、园区管委会</w:t>
      </w:r>
      <w:r>
        <w:rPr>
          <w:rFonts w:eastAsia="仿宋_GB2312"/>
          <w:kern w:val="0"/>
          <w:szCs w:val="32"/>
          <w:shd w:val="clear" w:color="auto" w:fill="FFFFFF"/>
          <w:lang w:bidi="ar"/>
        </w:rPr>
        <w:t>及相关电力机构应按照电网结构和调度管辖范围，制定相应预案。</w:t>
      </w:r>
    </w:p>
    <w:p>
      <w:pPr>
        <w:spacing w:line="600" w:lineRule="exact"/>
        <w:ind w:firstLine="640" w:firstLineChars="200"/>
        <w:rPr>
          <w:rFonts w:eastAsia="仿宋_GB2312"/>
          <w:szCs w:val="32"/>
        </w:rPr>
      </w:pPr>
      <w:r>
        <w:rPr>
          <w:rFonts w:hint="eastAsia" w:eastAsia="仿宋_GB2312"/>
          <w:kern w:val="0"/>
          <w:szCs w:val="32"/>
          <w:shd w:val="clear" w:color="auto" w:fill="FFFFFF"/>
          <w:lang w:bidi="ar"/>
        </w:rPr>
        <w:t xml:space="preserve">1.4.4 </w:t>
      </w:r>
      <w:r>
        <w:rPr>
          <w:rFonts w:eastAsia="仿宋_GB2312"/>
          <w:kern w:val="0"/>
          <w:szCs w:val="32"/>
          <w:shd w:val="clear" w:color="auto" w:fill="FFFFFF"/>
          <w:lang w:bidi="ar"/>
        </w:rPr>
        <w:t>保证重点。在电网事故处理和控制中，将保证主网和主设备的安全放在第一位，采取一切必要手段，限制事故范围进一步扩大，防止大面积停电事件和主设备损坏事故发生</w:t>
      </w:r>
      <w:r>
        <w:rPr>
          <w:rFonts w:hint="eastAsia" w:eastAsia="仿宋_GB2312"/>
          <w:kern w:val="0"/>
          <w:szCs w:val="32"/>
          <w:shd w:val="clear" w:color="auto" w:fill="FFFFFF"/>
          <w:lang w:bidi="ar"/>
        </w:rPr>
        <w:t>。</w:t>
      </w:r>
      <w:r>
        <w:rPr>
          <w:rFonts w:eastAsia="仿宋_GB2312"/>
          <w:kern w:val="0"/>
          <w:szCs w:val="32"/>
          <w:shd w:val="clear" w:color="auto" w:fill="FFFFFF"/>
          <w:lang w:bidi="ar"/>
        </w:rPr>
        <w:t>在供电恢复中，按保人身安全、保重点区域、保重要用户的顺序依次恢复供电，尽快恢复社会正常秩序。</w:t>
      </w:r>
    </w:p>
    <w:p>
      <w:pPr>
        <w:spacing w:line="600" w:lineRule="exact"/>
        <w:ind w:firstLine="640" w:firstLineChars="200"/>
        <w:rPr>
          <w:rFonts w:eastAsia="仿宋_GB2312"/>
          <w:szCs w:val="32"/>
        </w:rPr>
      </w:pPr>
      <w:r>
        <w:rPr>
          <w:rFonts w:hint="eastAsia" w:eastAsia="仿宋_GB2312"/>
          <w:kern w:val="0"/>
          <w:szCs w:val="32"/>
          <w:shd w:val="clear" w:color="auto" w:fill="FFFFFF"/>
          <w:lang w:bidi="ar"/>
        </w:rPr>
        <w:t xml:space="preserve">1.4.5 </w:t>
      </w:r>
      <w:r>
        <w:rPr>
          <w:rFonts w:eastAsia="仿宋_GB2312"/>
          <w:kern w:val="0"/>
          <w:szCs w:val="32"/>
          <w:shd w:val="clear" w:color="auto" w:fill="FFFFFF"/>
          <w:lang w:bidi="ar"/>
        </w:rPr>
        <w:t>创新技术。开展大电网理论和技术研究，采用新技术、新装备提高电力系统安全稳定控制水平。加强电网建设和改造，配置合理电源布点，构建灵活可靠的电网结构，提高电网安全运行水平。</w:t>
      </w:r>
    </w:p>
    <w:p>
      <w:pPr>
        <w:spacing w:line="60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2．应急指挥体系及职责</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2.1 应急指挥机构</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成立浏阳市处置大面积停电事件应急指挥部（以下简称市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指挥部），由市人民政府分管副市长任指挥长，市政府办联线副主任、市发改局局长、市供电公司及市地电公司总经理任副指挥长，市发改局、市供电公司、市地电公司、市</w:t>
      </w:r>
      <w:r>
        <w:rPr>
          <w:rFonts w:hint="eastAsia" w:eastAsia="仿宋_GB2312"/>
          <w:szCs w:val="32"/>
        </w:rPr>
        <w:t>应急管理局</w:t>
      </w:r>
      <w:r>
        <w:rPr>
          <w:rFonts w:eastAsia="仿宋_GB2312"/>
          <w:kern w:val="0"/>
          <w:szCs w:val="32"/>
          <w:shd w:val="clear" w:color="auto" w:fill="FFFFFF"/>
          <w:lang w:bidi="ar"/>
        </w:rPr>
        <w:t>、市委宣传部、市委网信办、</w:t>
      </w:r>
      <w:r>
        <w:rPr>
          <w:rFonts w:hint="eastAsia" w:eastAsia="仿宋_GB2312"/>
          <w:kern w:val="0"/>
          <w:szCs w:val="32"/>
          <w:shd w:val="clear" w:color="auto" w:fill="FFFFFF"/>
          <w:lang w:bidi="ar"/>
        </w:rPr>
        <w:t>市政府办、</w:t>
      </w:r>
      <w:r>
        <w:rPr>
          <w:rFonts w:eastAsia="仿宋_GB2312"/>
          <w:kern w:val="0"/>
          <w:szCs w:val="32"/>
          <w:shd w:val="clear" w:color="auto" w:fill="FFFFFF"/>
          <w:lang w:bidi="ar"/>
        </w:rPr>
        <w:t>市工信局、市公安局、市民政局、市财政局、市住建局、市交通运输局、市卫健局、市城管局、市林业局、市气象局、乡镇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办事处）、园区管委会</w:t>
      </w:r>
      <w:r>
        <w:rPr>
          <w:rFonts w:eastAsia="仿宋_GB2312"/>
          <w:kern w:val="0"/>
          <w:szCs w:val="32"/>
          <w:shd w:val="clear" w:color="auto" w:fill="FFFFFF"/>
          <w:lang w:bidi="ar"/>
        </w:rPr>
        <w:t>等单位为成员</w:t>
      </w:r>
      <w:r>
        <w:rPr>
          <w:rFonts w:hint="eastAsia" w:eastAsia="仿宋_GB2312"/>
          <w:kern w:val="0"/>
          <w:szCs w:val="32"/>
          <w:shd w:val="clear" w:color="auto" w:fill="FFFFFF"/>
          <w:lang w:bidi="ar"/>
        </w:rPr>
        <w:t>单位</w:t>
      </w:r>
      <w:r>
        <w:rPr>
          <w:rFonts w:eastAsia="仿宋_GB2312"/>
          <w:kern w:val="0"/>
          <w:szCs w:val="32"/>
          <w:shd w:val="clear" w:color="auto" w:fill="FFFFFF"/>
          <w:lang w:bidi="ar"/>
        </w:rPr>
        <w:t>。</w:t>
      </w:r>
    </w:p>
    <w:p>
      <w:pPr>
        <w:spacing w:line="600" w:lineRule="exact"/>
        <w:ind w:firstLine="640" w:firstLineChars="200"/>
        <w:rPr>
          <w:rFonts w:eastAsia="仿宋_GB2312"/>
          <w:szCs w:val="32"/>
        </w:rPr>
      </w:pPr>
      <w:r>
        <w:rPr>
          <w:rFonts w:eastAsia="仿宋_GB2312"/>
          <w:kern w:val="0"/>
          <w:szCs w:val="32"/>
          <w:shd w:val="clear" w:color="auto" w:fill="FFFFFF"/>
          <w:lang w:bidi="ar"/>
        </w:rPr>
        <w:t>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指挥部办公室设在市发改局，由市发改局局长任办公室主任，市发改局分管副局长、市供电公司和市地电公司分管副总经理任副主任。</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2.2 应急指挥机构职责</w:t>
      </w:r>
    </w:p>
    <w:p>
      <w:pPr>
        <w:spacing w:line="600" w:lineRule="exact"/>
        <w:ind w:firstLine="640" w:firstLineChars="200"/>
        <w:rPr>
          <w:rFonts w:eastAsia="仿宋_GB2312"/>
          <w:szCs w:val="32"/>
        </w:rPr>
      </w:pPr>
      <w:r>
        <w:rPr>
          <w:rFonts w:eastAsia="仿宋_GB2312"/>
          <w:kern w:val="0"/>
          <w:szCs w:val="32"/>
          <w:shd w:val="clear" w:color="auto" w:fill="FFFFFF"/>
          <w:lang w:bidi="ar"/>
        </w:rPr>
        <w:t>2.2.1 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w:t>
      </w:r>
    </w:p>
    <w:p>
      <w:pPr>
        <w:spacing w:line="600" w:lineRule="exact"/>
        <w:ind w:firstLine="640" w:firstLineChars="200"/>
        <w:rPr>
          <w:rFonts w:eastAsia="仿宋_GB2312"/>
          <w:szCs w:val="32"/>
        </w:rPr>
      </w:pPr>
      <w:r>
        <w:rPr>
          <w:rFonts w:eastAsia="仿宋_GB2312"/>
          <w:kern w:val="0"/>
          <w:szCs w:val="32"/>
          <w:shd w:val="clear" w:color="auto" w:fill="FFFFFF"/>
          <w:lang w:bidi="ar"/>
        </w:rPr>
        <w:t>贯彻落实上级政府及其部门有关电力事故应急救援与处理的法律、法规和</w:t>
      </w:r>
      <w:r>
        <w:rPr>
          <w:rFonts w:hint="eastAsia" w:eastAsia="仿宋_GB2312"/>
          <w:kern w:val="0"/>
          <w:szCs w:val="32"/>
          <w:shd w:val="clear" w:color="auto" w:fill="FFFFFF"/>
          <w:lang w:bidi="ar"/>
        </w:rPr>
        <w:t>政策</w:t>
      </w:r>
      <w:r>
        <w:rPr>
          <w:rFonts w:eastAsia="仿宋_GB2312"/>
          <w:kern w:val="0"/>
          <w:szCs w:val="32"/>
          <w:shd w:val="clear" w:color="auto" w:fill="FFFFFF"/>
          <w:lang w:bidi="ar"/>
        </w:rPr>
        <w:t>；在市人民政府统一领导下，负责本市大面积停电事件抢险及应急处理工作；研究和决定处置大面积停电事件的应急决策部署；制定并修改本预案，下达应急指令，请求应急救援；负责处置大面积停电新闻发布工作；完成市人民政府、</w:t>
      </w:r>
      <w:r>
        <w:rPr>
          <w:rFonts w:eastAsia="仿宋_GB2312"/>
          <w:szCs w:val="32"/>
        </w:rPr>
        <w:t>市</w:t>
      </w:r>
      <w:r>
        <w:rPr>
          <w:rFonts w:hint="eastAsia" w:eastAsia="仿宋_GB2312"/>
          <w:szCs w:val="32"/>
        </w:rPr>
        <w:t>突发事件应急委员会</w:t>
      </w:r>
      <w:r>
        <w:rPr>
          <w:rFonts w:eastAsia="仿宋_GB2312"/>
          <w:kern w:val="0"/>
          <w:szCs w:val="32"/>
          <w:shd w:val="clear" w:color="auto" w:fill="FFFFFF"/>
          <w:lang w:bidi="ar"/>
        </w:rPr>
        <w:t>和上级电力应急指挥部交办的工作。</w:t>
      </w:r>
    </w:p>
    <w:p>
      <w:pPr>
        <w:spacing w:line="600" w:lineRule="exact"/>
        <w:ind w:firstLine="640" w:firstLineChars="200"/>
        <w:rPr>
          <w:rFonts w:eastAsia="仿宋_GB2312"/>
          <w:szCs w:val="32"/>
        </w:rPr>
      </w:pPr>
      <w:r>
        <w:rPr>
          <w:rFonts w:eastAsia="仿宋_GB2312"/>
          <w:kern w:val="0"/>
          <w:szCs w:val="32"/>
          <w:shd w:val="clear" w:color="auto" w:fill="FFFFFF"/>
          <w:lang w:bidi="ar"/>
        </w:rPr>
        <w:t>2.2.2 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承担市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日常工作；核实因大面积停电事件造成的人员伤亡和财产损失情况，及时报告应急救援工作进展，落实上级有关应急救援的指令；及时掌握大面积停电情况，负责相关信息的收集、整理、评估、报送等工作；提请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指挥部进入和解除预警、启动和终止应急响应；落实市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指挥部下达的应急指令；具体组织实施本预案；掌握应急处理和供电恢复情况，并及时做好有关协调工作；完成市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指挥部和市</w:t>
      </w:r>
      <w:r>
        <w:rPr>
          <w:rFonts w:hint="eastAsia" w:eastAsia="仿宋_GB2312"/>
          <w:kern w:val="0"/>
          <w:szCs w:val="32"/>
          <w:shd w:val="clear" w:color="auto" w:fill="FFFFFF"/>
          <w:lang w:bidi="ar"/>
        </w:rPr>
        <w:t>突发事件应急委员会</w:t>
      </w:r>
      <w:r>
        <w:rPr>
          <w:rFonts w:eastAsia="仿宋_GB2312"/>
          <w:kern w:val="0"/>
          <w:szCs w:val="32"/>
          <w:shd w:val="clear" w:color="auto" w:fill="FFFFFF"/>
          <w:lang w:bidi="ar"/>
        </w:rPr>
        <w:t>交办的工作。</w:t>
      </w:r>
    </w:p>
    <w:p>
      <w:pPr>
        <w:spacing w:line="600" w:lineRule="exact"/>
        <w:ind w:firstLine="640" w:firstLineChars="200"/>
        <w:rPr>
          <w:rFonts w:eastAsia="仿宋_GB2312"/>
          <w:szCs w:val="32"/>
        </w:rPr>
      </w:pPr>
      <w:r>
        <w:rPr>
          <w:rFonts w:eastAsia="仿宋_GB2312"/>
          <w:kern w:val="0"/>
          <w:szCs w:val="32"/>
          <w:shd w:val="clear" w:color="auto" w:fill="FFFFFF"/>
          <w:lang w:bidi="ar"/>
        </w:rPr>
        <w:t>2.2.3 成员单位职责</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市发改局：负责市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指挥部办公室日常工作。负责电力监控预测，并及时提出预警意见；负责组织供电企业落实应急处置工作，实施有序用电方案。</w:t>
      </w:r>
    </w:p>
    <w:p>
      <w:pPr>
        <w:spacing w:line="600" w:lineRule="exact"/>
        <w:ind w:firstLine="640" w:firstLineChars="200"/>
        <w:rPr>
          <w:rFonts w:eastAsia="仿宋_GB2312"/>
          <w:szCs w:val="32"/>
        </w:rPr>
      </w:pPr>
      <w:r>
        <w:rPr>
          <w:rFonts w:eastAsia="仿宋_GB2312"/>
          <w:kern w:val="0"/>
          <w:szCs w:val="32"/>
          <w:shd w:val="clear" w:color="auto" w:fill="FFFFFF"/>
          <w:lang w:bidi="ar"/>
        </w:rPr>
        <w:t>市供电公司、市地电公司：负责在各自电网调度管辖区域内组织实施电网大面积停电事件抢修和应急处置，尽快恢复供电。</w:t>
      </w:r>
    </w:p>
    <w:p>
      <w:pPr>
        <w:spacing w:line="600" w:lineRule="exact"/>
        <w:ind w:firstLine="640" w:firstLineChars="200"/>
        <w:rPr>
          <w:rFonts w:eastAsia="仿宋_GB2312"/>
          <w:szCs w:val="32"/>
        </w:rPr>
      </w:pPr>
      <w:r>
        <w:rPr>
          <w:rFonts w:eastAsia="仿宋_GB2312"/>
          <w:kern w:val="0"/>
          <w:szCs w:val="32"/>
          <w:shd w:val="clear" w:color="auto" w:fill="FFFFFF"/>
          <w:lang w:bidi="ar"/>
        </w:rPr>
        <w:t>市</w:t>
      </w:r>
      <w:r>
        <w:rPr>
          <w:rFonts w:hint="eastAsia" w:eastAsia="仿宋_GB2312"/>
          <w:szCs w:val="32"/>
        </w:rPr>
        <w:t>应急管理局</w:t>
      </w:r>
      <w:r>
        <w:rPr>
          <w:rFonts w:eastAsia="仿宋_GB2312"/>
          <w:kern w:val="0"/>
          <w:szCs w:val="32"/>
          <w:shd w:val="clear" w:color="auto" w:fill="FFFFFF"/>
          <w:lang w:bidi="ar"/>
        </w:rPr>
        <w:t>：负责组织电力生产安全事故的调查处理，负责大面积停电事件的救灾应急处置工作。</w:t>
      </w:r>
    </w:p>
    <w:p>
      <w:pPr>
        <w:spacing w:line="600" w:lineRule="exact"/>
        <w:ind w:firstLine="640" w:firstLineChars="200"/>
        <w:rPr>
          <w:rFonts w:eastAsia="仿宋_GB2312"/>
          <w:spacing w:val="-8"/>
          <w:szCs w:val="32"/>
        </w:rPr>
      </w:pPr>
      <w:r>
        <w:rPr>
          <w:rFonts w:eastAsia="仿宋_GB2312"/>
          <w:szCs w:val="32"/>
        </w:rPr>
        <w:t>市</w:t>
      </w:r>
      <w:r>
        <w:rPr>
          <w:rFonts w:eastAsia="仿宋_GB2312"/>
          <w:spacing w:val="-8"/>
          <w:szCs w:val="32"/>
        </w:rPr>
        <w:t>委宣传部</w:t>
      </w:r>
      <w:r>
        <w:rPr>
          <w:rFonts w:hint="eastAsia" w:eastAsia="仿宋_GB2312"/>
          <w:spacing w:val="-8"/>
          <w:szCs w:val="32"/>
        </w:rPr>
        <w:t>：</w:t>
      </w:r>
      <w:r>
        <w:rPr>
          <w:rFonts w:eastAsia="仿宋_GB2312"/>
          <w:spacing w:val="-8"/>
          <w:szCs w:val="32"/>
        </w:rPr>
        <w:t>负责组织</w:t>
      </w:r>
      <w:r>
        <w:rPr>
          <w:rFonts w:eastAsia="仿宋_GB2312"/>
          <w:spacing w:val="-8"/>
          <w:kern w:val="0"/>
          <w:szCs w:val="32"/>
          <w:shd w:val="clear" w:color="auto" w:fill="FFFFFF"/>
          <w:lang w:bidi="ar"/>
        </w:rPr>
        <w:t>指导大面积停电事件有关新闻发布工作</w:t>
      </w:r>
      <w:r>
        <w:rPr>
          <w:rFonts w:eastAsia="仿宋_GB2312"/>
          <w:spacing w:val="-8"/>
          <w:szCs w:val="32"/>
        </w:rPr>
        <w:t>。</w:t>
      </w:r>
    </w:p>
    <w:p>
      <w:pPr>
        <w:spacing w:line="600" w:lineRule="exact"/>
        <w:ind w:firstLine="640" w:firstLineChars="200"/>
        <w:rPr>
          <w:rFonts w:eastAsia="仿宋_GB2312"/>
          <w:szCs w:val="32"/>
        </w:rPr>
      </w:pPr>
      <w:r>
        <w:rPr>
          <w:rFonts w:eastAsia="仿宋_GB2312"/>
          <w:szCs w:val="32"/>
        </w:rPr>
        <w:t>市委网信办</w:t>
      </w:r>
      <w:r>
        <w:rPr>
          <w:rFonts w:hint="eastAsia" w:eastAsia="仿宋_GB2312"/>
          <w:szCs w:val="32"/>
        </w:rPr>
        <w:t>：</w:t>
      </w:r>
      <w:r>
        <w:rPr>
          <w:rFonts w:eastAsia="仿宋_GB2312"/>
          <w:szCs w:val="32"/>
        </w:rPr>
        <w:t>负责</w:t>
      </w:r>
      <w:r>
        <w:rPr>
          <w:rFonts w:eastAsia="仿宋_GB2312"/>
          <w:kern w:val="0"/>
          <w:szCs w:val="32"/>
          <w:shd w:val="clear" w:color="auto" w:fill="FFFFFF"/>
          <w:lang w:bidi="ar"/>
        </w:rPr>
        <w:t>大面积停电事件有关</w:t>
      </w:r>
      <w:r>
        <w:rPr>
          <w:rFonts w:eastAsia="仿宋_GB2312"/>
          <w:szCs w:val="32"/>
        </w:rPr>
        <w:t>网络舆情监测与处理工作。</w:t>
      </w:r>
    </w:p>
    <w:p>
      <w:pPr>
        <w:spacing w:line="600" w:lineRule="exact"/>
        <w:ind w:firstLine="640" w:firstLineChars="200"/>
        <w:rPr>
          <w:rFonts w:hint="eastAsia" w:eastAsia="仿宋_GB2312"/>
          <w:snapToGrid w:val="0"/>
          <w:kern w:val="0"/>
          <w:szCs w:val="32"/>
        </w:rPr>
      </w:pPr>
      <w:r>
        <w:rPr>
          <w:rFonts w:hint="eastAsia" w:eastAsia="仿宋_GB2312"/>
          <w:kern w:val="0"/>
          <w:szCs w:val="32"/>
          <w:shd w:val="clear" w:color="auto" w:fill="FFFFFF"/>
          <w:lang w:bidi="ar"/>
        </w:rPr>
        <w:t>市政府办：</w:t>
      </w:r>
      <w:r>
        <w:rPr>
          <w:rFonts w:eastAsia="仿宋_GB2312"/>
          <w:snapToGrid w:val="0"/>
          <w:kern w:val="0"/>
          <w:szCs w:val="32"/>
        </w:rPr>
        <w:t>负责</w:t>
      </w:r>
      <w:r>
        <w:rPr>
          <w:rFonts w:hint="eastAsia" w:eastAsia="仿宋_GB2312"/>
          <w:snapToGrid w:val="0"/>
          <w:kern w:val="0"/>
          <w:szCs w:val="32"/>
        </w:rPr>
        <w:t>大面积停电突发事故</w:t>
      </w:r>
      <w:r>
        <w:rPr>
          <w:rFonts w:eastAsia="仿宋_GB2312"/>
          <w:snapToGrid w:val="0"/>
          <w:kern w:val="0"/>
          <w:szCs w:val="32"/>
        </w:rPr>
        <w:t>应急工作的指导和督查。</w:t>
      </w:r>
    </w:p>
    <w:p>
      <w:pPr>
        <w:spacing w:line="600" w:lineRule="exact"/>
        <w:ind w:firstLine="640" w:firstLineChars="200"/>
        <w:rPr>
          <w:rFonts w:eastAsia="仿宋_GB2312"/>
          <w:spacing w:val="-8"/>
          <w:kern w:val="0"/>
          <w:szCs w:val="32"/>
          <w:shd w:val="clear" w:color="auto" w:fill="FFFFFF"/>
          <w:lang w:bidi="ar"/>
        </w:rPr>
      </w:pPr>
      <w:r>
        <w:rPr>
          <w:rFonts w:eastAsia="仿宋_GB2312"/>
          <w:kern w:val="0"/>
          <w:szCs w:val="32"/>
          <w:shd w:val="clear" w:color="auto" w:fill="FFFFFF"/>
          <w:lang w:bidi="ar"/>
        </w:rPr>
        <w:t>市工信局：负</w:t>
      </w:r>
      <w:r>
        <w:rPr>
          <w:rFonts w:eastAsia="仿宋_GB2312"/>
          <w:spacing w:val="-8"/>
          <w:kern w:val="0"/>
          <w:szCs w:val="32"/>
          <w:shd w:val="clear" w:color="auto" w:fill="FFFFFF"/>
          <w:lang w:bidi="ar"/>
        </w:rPr>
        <w:t>责停电事件中</w:t>
      </w:r>
      <w:r>
        <w:rPr>
          <w:rFonts w:hint="eastAsia" w:eastAsia="仿宋_GB2312"/>
          <w:spacing w:val="-8"/>
          <w:kern w:val="0"/>
          <w:szCs w:val="32"/>
          <w:shd w:val="clear" w:color="auto" w:fill="FFFFFF"/>
          <w:lang w:bidi="ar"/>
        </w:rPr>
        <w:t>相关市政设施</w:t>
      </w:r>
      <w:r>
        <w:rPr>
          <w:rFonts w:eastAsia="仿宋_GB2312"/>
          <w:spacing w:val="-8"/>
          <w:kern w:val="0"/>
          <w:szCs w:val="32"/>
          <w:shd w:val="clear" w:color="auto" w:fill="FFFFFF"/>
          <w:lang w:bidi="ar"/>
        </w:rPr>
        <w:t>的应急处置等工作。</w:t>
      </w:r>
    </w:p>
    <w:p>
      <w:pPr>
        <w:spacing w:line="600" w:lineRule="exact"/>
        <w:ind w:firstLine="640" w:firstLineChars="200"/>
        <w:rPr>
          <w:rFonts w:eastAsia="仿宋_GB2312"/>
          <w:spacing w:val="-4"/>
          <w:szCs w:val="32"/>
        </w:rPr>
      </w:pPr>
      <w:r>
        <w:rPr>
          <w:rFonts w:eastAsia="仿宋_GB2312"/>
          <w:kern w:val="0"/>
          <w:szCs w:val="32"/>
          <w:shd w:val="clear" w:color="auto" w:fill="FFFFFF"/>
          <w:lang w:bidi="ar"/>
        </w:rPr>
        <w:t>市公安局：负</w:t>
      </w:r>
      <w:r>
        <w:rPr>
          <w:rFonts w:eastAsia="仿宋_GB2312"/>
          <w:spacing w:val="-4"/>
          <w:kern w:val="0"/>
          <w:szCs w:val="32"/>
          <w:shd w:val="clear" w:color="auto" w:fill="FFFFFF"/>
          <w:lang w:bidi="ar"/>
        </w:rPr>
        <w:t>责维护停电事故地区治安秩序，依法查处</w:t>
      </w:r>
      <w:r>
        <w:rPr>
          <w:rFonts w:hint="eastAsia" w:eastAsia="仿宋_GB2312"/>
          <w:spacing w:val="-4"/>
          <w:kern w:val="0"/>
          <w:szCs w:val="32"/>
          <w:shd w:val="clear" w:color="auto" w:fill="FFFFFF"/>
          <w:lang w:bidi="ar"/>
        </w:rPr>
        <w:t>引发事故和事故引发的</w:t>
      </w:r>
      <w:r>
        <w:rPr>
          <w:rFonts w:eastAsia="仿宋_GB2312"/>
          <w:spacing w:val="-4"/>
          <w:kern w:val="0"/>
          <w:szCs w:val="32"/>
          <w:shd w:val="clear" w:color="auto" w:fill="FFFFFF"/>
          <w:lang w:bidi="ar"/>
        </w:rPr>
        <w:t>各类违法犯罪活动；积极处置因大面积停电事件引发的群体性治安事件和社会骚乱；加强停电事故地区的交通疏导，必要时对部分路段实施交通管制，为事故抢修开辟绿色通道。</w:t>
      </w:r>
    </w:p>
    <w:p>
      <w:pPr>
        <w:spacing w:line="600" w:lineRule="exact"/>
        <w:ind w:firstLine="640" w:firstLineChars="200"/>
        <w:rPr>
          <w:rFonts w:eastAsia="仿宋_GB2312"/>
          <w:szCs w:val="32"/>
        </w:rPr>
      </w:pPr>
      <w:r>
        <w:rPr>
          <w:rFonts w:eastAsia="仿宋_GB2312"/>
          <w:kern w:val="0"/>
          <w:szCs w:val="32"/>
          <w:shd w:val="clear" w:color="auto" w:fill="FFFFFF"/>
          <w:lang w:bidi="ar"/>
        </w:rPr>
        <w:t>市民政局：负责督促指导各地及时将符合条件的受灾人员纳入临时救助或最低生活保障范围；支持引导社会力量参与救灾、救灾捐赠等工作。</w:t>
      </w:r>
    </w:p>
    <w:p>
      <w:pPr>
        <w:spacing w:line="600" w:lineRule="exact"/>
        <w:ind w:firstLine="640" w:firstLineChars="200"/>
        <w:rPr>
          <w:rFonts w:eastAsia="仿宋_GB2312"/>
          <w:szCs w:val="32"/>
        </w:rPr>
      </w:pPr>
      <w:r>
        <w:rPr>
          <w:rFonts w:eastAsia="仿宋_GB2312"/>
          <w:kern w:val="0"/>
          <w:szCs w:val="32"/>
          <w:shd w:val="clear" w:color="auto" w:fill="FFFFFF"/>
          <w:lang w:bidi="ar"/>
        </w:rPr>
        <w:t>市财政局：负责</w:t>
      </w:r>
      <w:r>
        <w:rPr>
          <w:rFonts w:hint="eastAsia" w:eastAsia="仿宋_GB2312"/>
          <w:kern w:val="0"/>
          <w:szCs w:val="32"/>
          <w:shd w:val="clear" w:color="auto" w:fill="FFFFFF"/>
          <w:lang w:bidi="ar"/>
        </w:rPr>
        <w:t>统筹保障</w:t>
      </w:r>
      <w:r>
        <w:rPr>
          <w:rFonts w:eastAsia="仿宋_GB2312"/>
          <w:kern w:val="0"/>
          <w:szCs w:val="32"/>
          <w:shd w:val="clear" w:color="auto" w:fill="FFFFFF"/>
          <w:lang w:bidi="ar"/>
        </w:rPr>
        <w:t>大面积停电事件应急处置和善后工作必要的经费。</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市住建局：负责组织</w:t>
      </w:r>
      <w:r>
        <w:rPr>
          <w:rFonts w:hint="eastAsia" w:eastAsia="仿宋_GB2312"/>
          <w:kern w:val="0"/>
          <w:szCs w:val="32"/>
          <w:shd w:val="clear" w:color="auto" w:fill="FFFFFF"/>
          <w:lang w:bidi="ar"/>
        </w:rPr>
        <w:t>应急事件中相关市政设施抢修及</w:t>
      </w:r>
      <w:r>
        <w:rPr>
          <w:rFonts w:eastAsia="仿宋_GB2312"/>
          <w:kern w:val="0"/>
          <w:szCs w:val="32"/>
          <w:shd w:val="clear" w:color="auto" w:fill="FFFFFF"/>
          <w:lang w:bidi="ar"/>
        </w:rPr>
        <w:t>指导停电事件导致的城区供水、排水及乡镇排水应急处置工作。</w:t>
      </w:r>
    </w:p>
    <w:p>
      <w:pPr>
        <w:spacing w:line="600" w:lineRule="exact"/>
        <w:ind w:firstLine="640" w:firstLineChars="200"/>
        <w:rPr>
          <w:rFonts w:eastAsia="仿宋_GB2312"/>
          <w:szCs w:val="32"/>
        </w:rPr>
      </w:pPr>
      <w:r>
        <w:rPr>
          <w:rFonts w:eastAsia="仿宋_GB2312"/>
          <w:kern w:val="0"/>
          <w:szCs w:val="32"/>
          <w:shd w:val="clear" w:color="auto" w:fill="FFFFFF"/>
          <w:lang w:bidi="ar"/>
        </w:rPr>
        <w:t>市交通运输局：负责运输协调调度，优先保证电力抢修物资调运的需要。</w:t>
      </w:r>
    </w:p>
    <w:p>
      <w:pPr>
        <w:spacing w:line="600" w:lineRule="exact"/>
        <w:ind w:firstLine="640" w:firstLineChars="200"/>
        <w:rPr>
          <w:rFonts w:eastAsia="仿宋_GB2312"/>
          <w:szCs w:val="32"/>
        </w:rPr>
      </w:pPr>
      <w:r>
        <w:rPr>
          <w:rFonts w:eastAsia="仿宋_GB2312"/>
          <w:kern w:val="0"/>
          <w:szCs w:val="32"/>
          <w:shd w:val="clear" w:color="auto" w:fill="FFFFFF"/>
          <w:lang w:bidi="ar"/>
        </w:rPr>
        <w:t>市卫健局：负责组织开展医疗紧急救援和卫生防疫工作。</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市城管局：负责组织应急事件中有关城镇燃气、道路照明等市政公用设施的应急处置工作；负责协调城市主要道路电力抢修现场的开挖及道路恢复。</w:t>
      </w:r>
    </w:p>
    <w:p>
      <w:pPr>
        <w:spacing w:line="600" w:lineRule="exact"/>
        <w:ind w:firstLine="640" w:firstLineChars="200"/>
        <w:rPr>
          <w:rFonts w:eastAsia="仿宋_GB2312"/>
          <w:szCs w:val="32"/>
        </w:rPr>
      </w:pPr>
      <w:r>
        <w:rPr>
          <w:rFonts w:eastAsia="仿宋_GB2312"/>
          <w:kern w:val="0"/>
          <w:szCs w:val="32"/>
          <w:shd w:val="clear" w:color="auto" w:fill="FFFFFF"/>
          <w:lang w:bidi="ar"/>
        </w:rPr>
        <w:t>市林业局：负责对重要供电线路通过林区电力线路下方树木采伐指标的办理工作，指导属地做好重要供电线路通过的林区巡视和检查。</w:t>
      </w:r>
    </w:p>
    <w:p>
      <w:pPr>
        <w:spacing w:line="600" w:lineRule="exact"/>
        <w:ind w:firstLine="640" w:firstLineChars="200"/>
        <w:rPr>
          <w:rFonts w:eastAsia="仿宋_GB2312"/>
          <w:szCs w:val="32"/>
        </w:rPr>
      </w:pPr>
      <w:r>
        <w:rPr>
          <w:rFonts w:eastAsia="仿宋_GB2312"/>
          <w:kern w:val="0"/>
          <w:szCs w:val="32"/>
          <w:shd w:val="clear" w:color="auto" w:fill="FFFFFF"/>
          <w:lang w:bidi="ar"/>
        </w:rPr>
        <w:t>市气象局：负责提供气候、天气变化情况和走向，为电力抢修提供气象参考和服务。</w:t>
      </w:r>
    </w:p>
    <w:p>
      <w:pPr>
        <w:spacing w:line="600" w:lineRule="exact"/>
        <w:ind w:firstLine="640" w:firstLineChars="200"/>
        <w:rPr>
          <w:rFonts w:eastAsia="仿宋_GB2312"/>
          <w:szCs w:val="32"/>
        </w:rPr>
      </w:pPr>
      <w:r>
        <w:rPr>
          <w:rFonts w:eastAsia="仿宋_GB2312"/>
          <w:kern w:val="0"/>
          <w:szCs w:val="32"/>
          <w:shd w:val="clear" w:color="auto" w:fill="FFFFFF"/>
          <w:lang w:bidi="ar"/>
        </w:rPr>
        <w:t>2.3 乡镇（街道）</w:t>
      </w:r>
      <w:r>
        <w:rPr>
          <w:rFonts w:hint="eastAsia" w:eastAsia="仿宋_GB2312"/>
          <w:kern w:val="0"/>
          <w:szCs w:val="32"/>
          <w:shd w:val="clear" w:color="auto" w:fill="FFFFFF"/>
          <w:lang w:bidi="ar"/>
        </w:rPr>
        <w:t>、园区</w:t>
      </w:r>
      <w:r>
        <w:rPr>
          <w:rFonts w:eastAsia="仿宋_GB2312"/>
          <w:kern w:val="0"/>
          <w:szCs w:val="32"/>
          <w:shd w:val="clear" w:color="auto" w:fill="FFFFFF"/>
          <w:lang w:bidi="ar"/>
        </w:rPr>
        <w:t>应急指挥机构</w:t>
      </w:r>
    </w:p>
    <w:p>
      <w:pPr>
        <w:spacing w:line="600" w:lineRule="exact"/>
        <w:ind w:firstLine="640" w:firstLineChars="200"/>
        <w:rPr>
          <w:rFonts w:eastAsia="仿宋_GB2312"/>
          <w:szCs w:val="32"/>
        </w:rPr>
      </w:pPr>
      <w:r>
        <w:rPr>
          <w:rFonts w:eastAsia="仿宋_GB2312"/>
          <w:kern w:val="0"/>
          <w:szCs w:val="32"/>
          <w:shd w:val="clear" w:color="auto" w:fill="FFFFFF"/>
          <w:lang w:bidi="ar"/>
        </w:rPr>
        <w:t>各乡镇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办事处</w:t>
      </w:r>
      <w:r>
        <w:rPr>
          <w:rFonts w:eastAsia="仿宋_GB2312"/>
          <w:kern w:val="0"/>
          <w:szCs w:val="32"/>
          <w:shd w:val="clear" w:color="auto" w:fill="FFFFFF"/>
          <w:lang w:bidi="ar"/>
        </w:rPr>
        <w:t>）</w:t>
      </w:r>
      <w:r>
        <w:rPr>
          <w:rFonts w:hint="eastAsia" w:eastAsia="仿宋_GB2312"/>
          <w:kern w:val="0"/>
          <w:szCs w:val="32"/>
          <w:shd w:val="clear" w:color="auto" w:fill="FFFFFF"/>
          <w:lang w:bidi="ar"/>
        </w:rPr>
        <w:t>、园区管委会</w:t>
      </w:r>
      <w:r>
        <w:rPr>
          <w:rFonts w:eastAsia="仿宋_GB2312"/>
          <w:kern w:val="0"/>
          <w:szCs w:val="32"/>
          <w:shd w:val="clear" w:color="auto" w:fill="FFFFFF"/>
          <w:lang w:bidi="ar"/>
        </w:rPr>
        <w:t>应成立相应应急指挥机构，负责所辖区域内大面积停电事件的应急处置工作。</w:t>
      </w:r>
    </w:p>
    <w:p>
      <w:pPr>
        <w:spacing w:line="600" w:lineRule="exact"/>
        <w:ind w:firstLine="640" w:firstLineChars="200"/>
        <w:rPr>
          <w:rFonts w:eastAsia="仿宋_GB2312"/>
          <w:szCs w:val="32"/>
        </w:rPr>
      </w:pPr>
      <w:r>
        <w:rPr>
          <w:rFonts w:eastAsia="仿宋_GB2312"/>
          <w:kern w:val="0"/>
          <w:szCs w:val="32"/>
          <w:shd w:val="clear" w:color="auto" w:fill="FFFFFF"/>
          <w:lang w:bidi="ar"/>
        </w:rPr>
        <w:t>2.4 电网调度机构</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2.4.1 电网调度机构在市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指挥部的统一指挥下进行事故处理。市供电公司和市地电公司</w:t>
      </w:r>
      <w:r>
        <w:rPr>
          <w:rFonts w:hint="eastAsia" w:eastAsia="仿宋_GB2312"/>
          <w:kern w:val="0"/>
          <w:szCs w:val="32"/>
          <w:shd w:val="clear" w:color="auto" w:fill="FFFFFF"/>
          <w:lang w:bidi="ar"/>
        </w:rPr>
        <w:t>电网</w:t>
      </w:r>
      <w:r>
        <w:rPr>
          <w:rFonts w:eastAsia="仿宋_GB2312"/>
          <w:kern w:val="0"/>
          <w:szCs w:val="32"/>
          <w:shd w:val="clear" w:color="auto" w:fill="FFFFFF"/>
          <w:lang w:bidi="ar"/>
        </w:rPr>
        <w:t>调度机构分别是各自供电区域范围内电网事故处理的指挥中心，值班调度员是电网事故处理的指挥员，统一指挥调度管辖范围内的电网事故处理。</w:t>
      </w:r>
    </w:p>
    <w:p>
      <w:pPr>
        <w:spacing w:line="600" w:lineRule="exact"/>
        <w:ind w:firstLine="640" w:firstLineChars="200"/>
        <w:rPr>
          <w:rFonts w:eastAsia="仿宋_GB2312"/>
          <w:szCs w:val="32"/>
        </w:rPr>
      </w:pPr>
      <w:r>
        <w:rPr>
          <w:rFonts w:eastAsia="仿宋_GB2312"/>
          <w:kern w:val="0"/>
          <w:szCs w:val="32"/>
          <w:shd w:val="clear" w:color="auto" w:fill="FFFFFF"/>
          <w:lang w:bidi="ar"/>
        </w:rPr>
        <w:t>2.4.2 电网调度机构在重大停电事故应急处理中的主要职责：掌握电网运行状态，根据故障现象判断事故发生性质及其影响范围；正确下达调度指令，指挥电网事故处理，控制事故范围，有效防止事故进一步扩大；采取一切必要手段，保证主网、主设备安全和重点区域、重要用户的电力供应；协调配电网、用户之间的恢复，提出合理可行的恢复方案和恢复步骤；指挥电网操作，恢复电网供电和电网接线方式，使其尽快恢复正常；及时将大面积停电事件情况向</w:t>
      </w:r>
      <w:r>
        <w:rPr>
          <w:rFonts w:hint="eastAsia" w:eastAsia="仿宋_GB2312"/>
          <w:kern w:val="0"/>
          <w:szCs w:val="32"/>
          <w:shd w:val="clear" w:color="auto" w:fill="FFFFFF"/>
          <w:lang w:bidi="ar"/>
        </w:rPr>
        <w:t>市电力应急</w:t>
      </w:r>
      <w:r>
        <w:rPr>
          <w:rFonts w:eastAsia="仿宋_GB2312"/>
          <w:kern w:val="0"/>
          <w:szCs w:val="32"/>
          <w:shd w:val="clear" w:color="auto" w:fill="FFFFFF"/>
          <w:lang w:bidi="ar"/>
        </w:rPr>
        <w:t>指挥部汇报。</w:t>
      </w:r>
    </w:p>
    <w:p>
      <w:pPr>
        <w:spacing w:line="60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3．预防预警机制</w:t>
      </w:r>
    </w:p>
    <w:p>
      <w:pPr>
        <w:spacing w:line="600" w:lineRule="exact"/>
        <w:ind w:firstLine="640" w:firstLineChars="200"/>
        <w:rPr>
          <w:rFonts w:eastAsia="仿宋_GB2312"/>
          <w:szCs w:val="32"/>
        </w:rPr>
      </w:pPr>
      <w:r>
        <w:rPr>
          <w:rFonts w:eastAsia="仿宋_GB2312"/>
          <w:kern w:val="0"/>
          <w:szCs w:val="32"/>
          <w:shd w:val="clear" w:color="auto" w:fill="FFFFFF"/>
          <w:lang w:bidi="ar"/>
        </w:rPr>
        <w:t>3.1 信息监测和报告</w:t>
      </w:r>
    </w:p>
    <w:p>
      <w:pPr>
        <w:spacing w:line="600" w:lineRule="exact"/>
        <w:ind w:firstLine="640" w:firstLineChars="200"/>
        <w:rPr>
          <w:rFonts w:hint="eastAsia" w:eastAsia="仿宋_GB2312"/>
          <w:kern w:val="0"/>
          <w:szCs w:val="32"/>
          <w:shd w:val="clear" w:color="auto" w:fill="FFFFFF"/>
          <w:lang w:bidi="ar"/>
        </w:rPr>
      </w:pPr>
      <w:r>
        <w:rPr>
          <w:rFonts w:eastAsia="仿宋_GB2312"/>
          <w:kern w:val="0"/>
          <w:szCs w:val="32"/>
          <w:shd w:val="clear" w:color="auto" w:fill="FFFFFF"/>
          <w:lang w:bidi="ar"/>
        </w:rPr>
        <w:t>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指挥部办公室负责收集大面积停电事件信息和对早期发现的隐患进行核实、分析、评估，必要时组织专家和相关部门进行会商，并报市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w:t>
      </w:r>
      <w:r>
        <w:rPr>
          <w:rFonts w:hint="eastAsia" w:eastAsia="仿宋_GB2312"/>
          <w:kern w:val="0"/>
          <w:szCs w:val="32"/>
          <w:shd w:val="clear" w:color="auto" w:fill="FFFFFF"/>
          <w:lang w:bidi="ar"/>
        </w:rPr>
        <w:t>、市突发事件应急委员会</w:t>
      </w:r>
      <w:r>
        <w:rPr>
          <w:rFonts w:eastAsia="仿宋_GB2312"/>
          <w:kern w:val="0"/>
          <w:szCs w:val="32"/>
          <w:shd w:val="clear" w:color="auto" w:fill="FFFFFF"/>
          <w:lang w:bidi="ar"/>
        </w:rPr>
        <w:t>和</w:t>
      </w:r>
      <w:r>
        <w:rPr>
          <w:rFonts w:hint="eastAsia" w:eastAsia="仿宋_GB2312"/>
          <w:kern w:val="0"/>
          <w:szCs w:val="32"/>
          <w:shd w:val="clear" w:color="auto" w:fill="FFFFFF"/>
          <w:lang w:bidi="ar"/>
        </w:rPr>
        <w:t>市人民政府</w:t>
      </w:r>
      <w:r>
        <w:rPr>
          <w:rFonts w:eastAsia="仿宋_GB2312"/>
          <w:kern w:val="0"/>
          <w:szCs w:val="32"/>
          <w:shd w:val="clear" w:color="auto" w:fill="FFFFFF"/>
          <w:lang w:bidi="ar"/>
        </w:rPr>
        <w:t>。</w:t>
      </w:r>
    </w:p>
    <w:p>
      <w:pPr>
        <w:spacing w:line="600" w:lineRule="exact"/>
        <w:ind w:firstLine="640" w:firstLineChars="200"/>
        <w:rPr>
          <w:rFonts w:eastAsia="仿宋_GB2312"/>
          <w:szCs w:val="32"/>
        </w:rPr>
      </w:pPr>
      <w:r>
        <w:rPr>
          <w:rFonts w:eastAsia="仿宋_GB2312"/>
          <w:kern w:val="0"/>
          <w:szCs w:val="32"/>
          <w:shd w:val="clear" w:color="auto" w:fill="FFFFFF"/>
          <w:lang w:bidi="ar"/>
        </w:rPr>
        <w:t>3.2 日常监控和防范</w:t>
      </w:r>
    </w:p>
    <w:p>
      <w:pPr>
        <w:spacing w:line="600" w:lineRule="exact"/>
        <w:ind w:firstLine="640" w:firstLineChars="200"/>
        <w:rPr>
          <w:rFonts w:eastAsia="仿宋_GB2312"/>
          <w:szCs w:val="32"/>
        </w:rPr>
      </w:pPr>
      <w:r>
        <w:rPr>
          <w:rFonts w:eastAsia="仿宋_GB2312"/>
          <w:kern w:val="0"/>
          <w:szCs w:val="32"/>
          <w:shd w:val="clear" w:color="auto" w:fill="FFFFFF"/>
          <w:lang w:bidi="ar"/>
        </w:rPr>
        <w:t>市供电公司和市地电公司要不断完善调度自动化系统，确保对电网运行状态的正确检测和监控；加强电网设备的运行和维护，及时消除设备隐患和缺陷，提高电力系统通信和调度自动化水平；加强电网建设，构建灵活可靠的电网结构。</w:t>
      </w:r>
    </w:p>
    <w:p>
      <w:pPr>
        <w:spacing w:line="600" w:lineRule="exact"/>
        <w:ind w:firstLine="640" w:firstLineChars="200"/>
        <w:rPr>
          <w:rFonts w:eastAsia="仿宋_GB2312"/>
          <w:szCs w:val="32"/>
        </w:rPr>
      </w:pPr>
      <w:r>
        <w:rPr>
          <w:rFonts w:eastAsia="仿宋_GB2312"/>
          <w:kern w:val="0"/>
          <w:szCs w:val="32"/>
          <w:shd w:val="clear" w:color="auto" w:fill="FFFFFF"/>
          <w:lang w:bidi="ar"/>
        </w:rPr>
        <w:t>市公安局、市</w:t>
      </w:r>
      <w:r>
        <w:rPr>
          <w:rFonts w:hint="eastAsia" w:eastAsia="仿宋_GB2312"/>
          <w:szCs w:val="32"/>
        </w:rPr>
        <w:t>应急管理局</w:t>
      </w:r>
      <w:r>
        <w:rPr>
          <w:rFonts w:eastAsia="仿宋_GB2312"/>
          <w:kern w:val="0"/>
          <w:szCs w:val="32"/>
          <w:shd w:val="clear" w:color="auto" w:fill="FFFFFF"/>
          <w:lang w:bidi="ar"/>
        </w:rPr>
        <w:t>、市城管局、市林业局等部门应</w:t>
      </w:r>
      <w:r>
        <w:rPr>
          <w:rFonts w:hint="eastAsia" w:eastAsia="仿宋_GB2312"/>
          <w:kern w:val="0"/>
          <w:szCs w:val="32"/>
          <w:shd w:val="clear" w:color="auto" w:fill="FFFFFF"/>
          <w:lang w:bidi="ar"/>
        </w:rPr>
        <w:t>指导和</w:t>
      </w:r>
      <w:r>
        <w:rPr>
          <w:rFonts w:eastAsia="仿宋_GB2312"/>
          <w:kern w:val="0"/>
          <w:szCs w:val="32"/>
          <w:shd w:val="clear" w:color="auto" w:fill="FFFFFF"/>
          <w:lang w:bidi="ar"/>
        </w:rPr>
        <w:t>协助</w:t>
      </w:r>
      <w:r>
        <w:rPr>
          <w:rFonts w:hint="eastAsia" w:eastAsia="仿宋_GB2312"/>
          <w:kern w:val="0"/>
          <w:szCs w:val="32"/>
          <w:shd w:val="clear" w:color="auto" w:fill="FFFFFF"/>
          <w:lang w:bidi="ar"/>
        </w:rPr>
        <w:t>推进</w:t>
      </w:r>
      <w:r>
        <w:rPr>
          <w:rFonts w:eastAsia="仿宋_GB2312"/>
          <w:kern w:val="0"/>
          <w:szCs w:val="32"/>
          <w:shd w:val="clear" w:color="auto" w:fill="FFFFFF"/>
          <w:lang w:bidi="ar"/>
        </w:rPr>
        <w:t>市供电公司</w:t>
      </w:r>
      <w:r>
        <w:rPr>
          <w:rFonts w:hint="eastAsia" w:eastAsia="仿宋_GB2312"/>
          <w:kern w:val="0"/>
          <w:szCs w:val="32"/>
          <w:shd w:val="clear" w:color="auto" w:fill="FFFFFF"/>
          <w:lang w:bidi="ar"/>
        </w:rPr>
        <w:t>及</w:t>
      </w:r>
      <w:r>
        <w:rPr>
          <w:rFonts w:eastAsia="仿宋_GB2312"/>
          <w:kern w:val="0"/>
          <w:szCs w:val="32"/>
          <w:shd w:val="clear" w:color="auto" w:fill="FFFFFF"/>
          <w:lang w:bidi="ar"/>
        </w:rPr>
        <w:t>市地电公司</w:t>
      </w:r>
      <w:r>
        <w:rPr>
          <w:rFonts w:hint="eastAsia" w:eastAsia="仿宋_GB2312"/>
          <w:kern w:val="0"/>
          <w:szCs w:val="32"/>
          <w:shd w:val="clear" w:color="auto" w:fill="FFFFFF"/>
          <w:lang w:bidi="ar"/>
        </w:rPr>
        <w:t>的</w:t>
      </w:r>
      <w:r>
        <w:rPr>
          <w:rFonts w:eastAsia="仿宋_GB2312"/>
          <w:kern w:val="0"/>
          <w:szCs w:val="32"/>
          <w:shd w:val="clear" w:color="auto" w:fill="FFFFFF"/>
          <w:lang w:bidi="ar"/>
        </w:rPr>
        <w:t>电网建设工作，并积极开展电力设施保护、重要输电通道防护等工作，共同打击危害电网安全运行的行为。市发改局等相关单位应落实各自职责，一旦发生大面积停电事件，能迅速、有序地开展应急处置。</w:t>
      </w:r>
      <w:r>
        <w:rPr>
          <w:rFonts w:hint="eastAsia" w:eastAsia="仿宋_GB2312"/>
          <w:kern w:val="0"/>
          <w:szCs w:val="32"/>
          <w:shd w:val="clear" w:color="auto" w:fill="FFFFFF"/>
          <w:lang w:bidi="ar"/>
        </w:rPr>
        <w:t>各</w:t>
      </w:r>
      <w:r>
        <w:rPr>
          <w:rFonts w:eastAsia="仿宋_GB2312"/>
          <w:kern w:val="0"/>
          <w:szCs w:val="32"/>
          <w:shd w:val="clear" w:color="auto" w:fill="FFFFFF"/>
          <w:lang w:bidi="ar"/>
        </w:rPr>
        <w:t>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办事处</w:t>
      </w:r>
      <w:r>
        <w:rPr>
          <w:rFonts w:eastAsia="仿宋_GB2312"/>
          <w:kern w:val="0"/>
          <w:szCs w:val="32"/>
          <w:shd w:val="clear" w:color="auto" w:fill="FFFFFF"/>
          <w:lang w:bidi="ar"/>
        </w:rPr>
        <w:t>）</w:t>
      </w:r>
      <w:r>
        <w:rPr>
          <w:rFonts w:hint="eastAsia" w:eastAsia="仿宋_GB2312"/>
          <w:kern w:val="0"/>
          <w:szCs w:val="32"/>
          <w:shd w:val="clear" w:color="auto" w:fill="FFFFFF"/>
          <w:lang w:bidi="ar"/>
        </w:rPr>
        <w:t>、园区管委会</w:t>
      </w:r>
      <w:r>
        <w:rPr>
          <w:rFonts w:eastAsia="仿宋_GB2312"/>
          <w:kern w:val="0"/>
          <w:szCs w:val="32"/>
          <w:shd w:val="clear" w:color="auto" w:fill="FFFFFF"/>
          <w:lang w:bidi="ar"/>
        </w:rPr>
        <w:t>及有关部门（单位）应要求辖区内的重要用户做好必要的应急准备，包括自备电源、应急照明灯，配备必要的应急物资和技术人员等，提高处置大面积停电事件的能力。</w:t>
      </w:r>
    </w:p>
    <w:p>
      <w:pPr>
        <w:spacing w:line="600" w:lineRule="exact"/>
        <w:ind w:firstLine="640" w:firstLineChars="200"/>
        <w:rPr>
          <w:rFonts w:eastAsia="仿宋_GB2312"/>
          <w:szCs w:val="32"/>
        </w:rPr>
      </w:pPr>
      <w:r>
        <w:rPr>
          <w:rFonts w:eastAsia="仿宋_GB2312"/>
          <w:kern w:val="0"/>
          <w:szCs w:val="32"/>
          <w:shd w:val="clear" w:color="auto" w:fill="FFFFFF"/>
          <w:lang w:bidi="ar"/>
        </w:rPr>
        <w:t>3.3 预警行动</w:t>
      </w:r>
    </w:p>
    <w:p>
      <w:pPr>
        <w:spacing w:line="600" w:lineRule="exact"/>
        <w:ind w:firstLine="640" w:firstLineChars="200"/>
        <w:rPr>
          <w:rFonts w:eastAsia="仿宋_GB2312"/>
          <w:szCs w:val="32"/>
        </w:rPr>
      </w:pPr>
      <w:r>
        <w:rPr>
          <w:rFonts w:eastAsia="仿宋_GB2312"/>
          <w:kern w:val="0"/>
          <w:szCs w:val="32"/>
          <w:shd w:val="clear" w:color="auto" w:fill="FFFFFF"/>
          <w:lang w:bidi="ar"/>
        </w:rPr>
        <w:t>大面积停电事件预警不分级别。当可能发生下列情况之一</w:t>
      </w:r>
      <w:r>
        <w:rPr>
          <w:rFonts w:hint="eastAsia" w:eastAsia="仿宋_GB2312"/>
          <w:kern w:val="0"/>
          <w:szCs w:val="32"/>
          <w:shd w:val="clear" w:color="auto" w:fill="FFFFFF"/>
          <w:lang w:bidi="ar"/>
        </w:rPr>
        <w:t>时</w:t>
      </w:r>
      <w:r>
        <w:rPr>
          <w:rFonts w:eastAsia="仿宋_GB2312"/>
          <w:kern w:val="0"/>
          <w:szCs w:val="32"/>
          <w:shd w:val="clear" w:color="auto" w:fill="FFFFFF"/>
          <w:lang w:bidi="ar"/>
        </w:rPr>
        <w:t>，市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指挥部应及时发布大面积停电事件预警警报：</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（1）可能造成浏阳电网减供负荷30兆瓦及以上，或40%以上供电用户停电；</w:t>
      </w:r>
    </w:p>
    <w:p>
      <w:pPr>
        <w:spacing w:line="600" w:lineRule="exact"/>
        <w:ind w:firstLine="640" w:firstLineChars="200"/>
        <w:rPr>
          <w:rFonts w:eastAsia="仿宋_GB2312"/>
          <w:szCs w:val="32"/>
        </w:rPr>
      </w:pPr>
      <w:r>
        <w:rPr>
          <w:rFonts w:eastAsia="仿宋_GB2312"/>
          <w:kern w:val="0"/>
          <w:szCs w:val="32"/>
          <w:shd w:val="clear" w:color="auto" w:fill="FFFFFF"/>
          <w:lang w:bidi="ar"/>
        </w:rPr>
        <w:t>（2）因重要变电站、重要输变电设备遭受破坏或打击，对区域电网、跨区电网安全稳定运行构成威胁。</w:t>
      </w:r>
    </w:p>
    <w:p>
      <w:pPr>
        <w:spacing w:line="600" w:lineRule="exact"/>
        <w:ind w:firstLine="640" w:firstLineChars="200"/>
        <w:rPr>
          <w:rFonts w:eastAsia="仿宋_GB2312"/>
          <w:szCs w:val="32"/>
        </w:rPr>
      </w:pPr>
      <w:r>
        <w:rPr>
          <w:rFonts w:eastAsia="仿宋_GB2312"/>
          <w:kern w:val="0"/>
          <w:szCs w:val="32"/>
          <w:shd w:val="clear" w:color="auto" w:fill="FFFFFF"/>
          <w:lang w:bidi="ar"/>
        </w:rPr>
        <w:t>3.4 预警控制</w:t>
      </w:r>
    </w:p>
    <w:p>
      <w:pPr>
        <w:spacing w:line="600" w:lineRule="exact"/>
        <w:ind w:firstLine="640" w:firstLineChars="200"/>
        <w:rPr>
          <w:rFonts w:eastAsia="仿宋_GB2312"/>
          <w:szCs w:val="32"/>
        </w:rPr>
      </w:pPr>
      <w:r>
        <w:rPr>
          <w:rFonts w:eastAsia="仿宋_GB2312"/>
          <w:kern w:val="0"/>
          <w:szCs w:val="32"/>
          <w:shd w:val="clear" w:color="auto" w:fill="FFFFFF"/>
          <w:lang w:bidi="ar"/>
        </w:rPr>
        <w:t>（1）在预警状态下，市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指挥部立即启动大面积停电事件的应急准备工作，落实各项预警控制措施。</w:t>
      </w:r>
    </w:p>
    <w:p>
      <w:pPr>
        <w:spacing w:line="600" w:lineRule="exact"/>
        <w:ind w:firstLine="640" w:firstLineChars="200"/>
        <w:rPr>
          <w:rFonts w:eastAsia="仿宋_GB2312"/>
          <w:szCs w:val="32"/>
        </w:rPr>
      </w:pPr>
      <w:r>
        <w:rPr>
          <w:rFonts w:eastAsia="仿宋_GB2312"/>
          <w:kern w:val="0"/>
          <w:szCs w:val="32"/>
          <w:shd w:val="clear" w:color="auto" w:fill="FFFFFF"/>
          <w:lang w:bidi="ar"/>
        </w:rPr>
        <w:t>（2）当电力供应持续出现严重危机、电网调度机构缺乏更进一步的有效控制手段，并有可能导致系统性供需破坏和大面积停电时，市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指挥部办公室应及时向市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指挥部提请研究决定实施特殊时期有序用电方案并严格落实。</w:t>
      </w:r>
    </w:p>
    <w:p>
      <w:pPr>
        <w:spacing w:line="600" w:lineRule="exact"/>
        <w:ind w:firstLine="640" w:firstLineChars="200"/>
        <w:rPr>
          <w:rFonts w:eastAsia="仿宋_GB2312"/>
          <w:szCs w:val="32"/>
        </w:rPr>
      </w:pPr>
      <w:r>
        <w:rPr>
          <w:rFonts w:eastAsia="仿宋_GB2312"/>
          <w:kern w:val="0"/>
          <w:szCs w:val="32"/>
          <w:shd w:val="clear" w:color="auto" w:fill="FFFFFF"/>
          <w:lang w:bidi="ar"/>
        </w:rPr>
        <w:t>（3）在预警状态下，各级各站所电力运行值班员必须严格服从电网调度指令，正确执行调度操作。任何</w:t>
      </w:r>
      <w:r>
        <w:rPr>
          <w:rFonts w:hint="eastAsia" w:eastAsia="仿宋_GB2312"/>
          <w:kern w:val="0"/>
          <w:szCs w:val="32"/>
          <w:shd w:val="clear" w:color="auto" w:fill="FFFFFF"/>
          <w:lang w:bidi="ar"/>
        </w:rPr>
        <w:t>部门（</w:t>
      </w:r>
      <w:r>
        <w:rPr>
          <w:rFonts w:eastAsia="仿宋_GB2312"/>
          <w:kern w:val="0"/>
          <w:szCs w:val="32"/>
          <w:shd w:val="clear" w:color="auto" w:fill="FFFFFF"/>
          <w:lang w:bidi="ar"/>
        </w:rPr>
        <w:t>单位</w:t>
      </w:r>
      <w:r>
        <w:rPr>
          <w:rFonts w:hint="eastAsia" w:eastAsia="仿宋_GB2312"/>
          <w:kern w:val="0"/>
          <w:szCs w:val="32"/>
          <w:shd w:val="clear" w:color="auto" w:fill="FFFFFF"/>
          <w:lang w:bidi="ar"/>
        </w:rPr>
        <w:t>）</w:t>
      </w:r>
      <w:r>
        <w:rPr>
          <w:rFonts w:eastAsia="仿宋_GB2312"/>
          <w:kern w:val="0"/>
          <w:szCs w:val="32"/>
          <w:shd w:val="clear" w:color="auto" w:fill="FFFFFF"/>
          <w:lang w:bidi="ar"/>
        </w:rPr>
        <w:t>和个人不得干扰、阻碍值班调度人员、运行值班人员进行相关处置。</w:t>
      </w:r>
    </w:p>
    <w:p>
      <w:pPr>
        <w:spacing w:line="600" w:lineRule="exact"/>
        <w:ind w:firstLine="640" w:firstLineChars="200"/>
        <w:rPr>
          <w:rFonts w:eastAsia="仿宋_GB2312"/>
          <w:szCs w:val="32"/>
        </w:rPr>
      </w:pPr>
      <w:r>
        <w:rPr>
          <w:rFonts w:eastAsia="仿宋_GB2312"/>
          <w:kern w:val="0"/>
          <w:szCs w:val="32"/>
          <w:shd w:val="clear" w:color="auto" w:fill="FFFFFF"/>
          <w:lang w:bidi="ar"/>
        </w:rPr>
        <w:t>（4）预警信息发布后，电力企业要加强设备巡查检修和运行监测，采取有效措施控制事态发展；组织相关应急救援队伍和人员进入待命状态，动员后备人员做好参加应急救援和处置工作准备，并做好大面积停电事件应急所需物资、装备和设备等应急保障准备工作。</w:t>
      </w:r>
    </w:p>
    <w:p>
      <w:pPr>
        <w:spacing w:line="600" w:lineRule="exact"/>
        <w:ind w:firstLine="640" w:firstLineChars="200"/>
        <w:rPr>
          <w:rFonts w:eastAsia="仿宋_GB2312"/>
          <w:szCs w:val="32"/>
        </w:rPr>
      </w:pPr>
      <w:r>
        <w:rPr>
          <w:rFonts w:eastAsia="仿宋_GB2312"/>
          <w:kern w:val="0"/>
          <w:szCs w:val="32"/>
          <w:shd w:val="clear" w:color="auto" w:fill="FFFFFF"/>
          <w:lang w:bidi="ar"/>
        </w:rPr>
        <w:t>（5）各</w:t>
      </w:r>
      <w:r>
        <w:rPr>
          <w:rFonts w:hint="eastAsia" w:eastAsia="仿宋_GB2312"/>
          <w:kern w:val="0"/>
          <w:szCs w:val="32"/>
          <w:shd w:val="clear" w:color="auto" w:fill="FFFFFF"/>
          <w:lang w:bidi="ar"/>
        </w:rPr>
        <w:t>乡镇人民政府（街道办事处）、园区管委会</w:t>
      </w:r>
      <w:r>
        <w:rPr>
          <w:rFonts w:eastAsia="仿宋_GB2312"/>
          <w:kern w:val="0"/>
          <w:szCs w:val="32"/>
          <w:shd w:val="clear" w:color="auto" w:fill="FFFFFF"/>
          <w:lang w:bidi="ar"/>
        </w:rPr>
        <w:t>及有关部门（单位）督促重要电力用户做好自备应急电源启用准备。</w:t>
      </w:r>
    </w:p>
    <w:p>
      <w:pPr>
        <w:spacing w:line="600" w:lineRule="exact"/>
        <w:ind w:firstLine="640" w:firstLineChars="200"/>
        <w:rPr>
          <w:rFonts w:eastAsia="仿宋_GB2312"/>
          <w:szCs w:val="32"/>
        </w:rPr>
      </w:pPr>
      <w:r>
        <w:rPr>
          <w:rFonts w:eastAsia="仿宋_GB2312"/>
          <w:kern w:val="0"/>
          <w:szCs w:val="32"/>
          <w:shd w:val="clear" w:color="auto" w:fill="FFFFFF"/>
          <w:lang w:bidi="ar"/>
        </w:rPr>
        <w:t>（6）受影响</w:t>
      </w:r>
      <w:r>
        <w:rPr>
          <w:rFonts w:hint="eastAsia" w:eastAsia="仿宋_GB2312"/>
          <w:kern w:val="0"/>
          <w:szCs w:val="32"/>
          <w:shd w:val="clear" w:color="auto" w:fill="FFFFFF"/>
          <w:lang w:bidi="ar"/>
        </w:rPr>
        <w:t>的</w:t>
      </w:r>
      <w:r>
        <w:rPr>
          <w:rFonts w:eastAsia="仿宋_GB2312"/>
          <w:kern w:val="0"/>
          <w:szCs w:val="32"/>
          <w:shd w:val="clear" w:color="auto" w:fill="FFFFFF"/>
          <w:lang w:bidi="ar"/>
        </w:rPr>
        <w:t>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办事处</w:t>
      </w:r>
      <w:r>
        <w:rPr>
          <w:rFonts w:eastAsia="仿宋_GB2312"/>
          <w:kern w:val="0"/>
          <w:szCs w:val="32"/>
          <w:shd w:val="clear" w:color="auto" w:fill="FFFFFF"/>
          <w:lang w:bidi="ar"/>
        </w:rPr>
        <w:t>）</w:t>
      </w:r>
      <w:r>
        <w:rPr>
          <w:rFonts w:hint="eastAsia" w:eastAsia="仿宋_GB2312"/>
          <w:kern w:val="0"/>
          <w:szCs w:val="32"/>
          <w:shd w:val="clear" w:color="auto" w:fill="FFFFFF"/>
          <w:lang w:bidi="ar"/>
        </w:rPr>
        <w:t>、园区管委会</w:t>
      </w:r>
      <w:r>
        <w:rPr>
          <w:rFonts w:eastAsia="仿宋_GB2312"/>
          <w:kern w:val="0"/>
          <w:szCs w:val="32"/>
          <w:shd w:val="clear" w:color="auto" w:fill="FFFFFF"/>
          <w:lang w:bidi="ar"/>
        </w:rPr>
        <w:t>启动应急联动机制，会同相关</w:t>
      </w:r>
      <w:r>
        <w:rPr>
          <w:rFonts w:hint="eastAsia" w:eastAsia="仿宋_GB2312"/>
          <w:kern w:val="0"/>
          <w:szCs w:val="32"/>
          <w:shd w:val="clear" w:color="auto" w:fill="FFFFFF"/>
          <w:lang w:bidi="ar"/>
        </w:rPr>
        <w:t>部门（</w:t>
      </w:r>
      <w:r>
        <w:rPr>
          <w:rFonts w:eastAsia="仿宋_GB2312"/>
          <w:kern w:val="0"/>
          <w:szCs w:val="32"/>
          <w:shd w:val="clear" w:color="auto" w:fill="FFFFFF"/>
          <w:lang w:bidi="ar"/>
        </w:rPr>
        <w:t>单位</w:t>
      </w:r>
      <w:r>
        <w:rPr>
          <w:rFonts w:hint="eastAsia" w:eastAsia="仿宋_GB2312"/>
          <w:kern w:val="0"/>
          <w:szCs w:val="32"/>
          <w:shd w:val="clear" w:color="auto" w:fill="FFFFFF"/>
          <w:lang w:bidi="ar"/>
        </w:rPr>
        <w:t>）</w:t>
      </w:r>
      <w:r>
        <w:rPr>
          <w:rFonts w:eastAsia="仿宋_GB2312"/>
          <w:kern w:val="0"/>
          <w:szCs w:val="32"/>
          <w:shd w:val="clear" w:color="auto" w:fill="FFFFFF"/>
          <w:lang w:bidi="ar"/>
        </w:rPr>
        <w:t>做好维持公共秩序、供水供气供热、商品供应、交通物流等方面的应急准备；加强相关舆情监测，主动回应社会公众关注的热点问题，及时澄清谣言传言，做好舆论引导工作。</w:t>
      </w:r>
    </w:p>
    <w:p>
      <w:pPr>
        <w:spacing w:line="600" w:lineRule="exact"/>
        <w:ind w:firstLine="640" w:firstLineChars="200"/>
        <w:rPr>
          <w:rFonts w:eastAsia="仿宋_GB2312"/>
          <w:szCs w:val="32"/>
        </w:rPr>
      </w:pPr>
      <w:r>
        <w:rPr>
          <w:rFonts w:eastAsia="仿宋_GB2312"/>
          <w:kern w:val="0"/>
          <w:szCs w:val="32"/>
          <w:shd w:val="clear" w:color="auto" w:fill="FFFFFF"/>
          <w:lang w:bidi="ar"/>
        </w:rPr>
        <w:t>3.5 预警解除</w:t>
      </w:r>
    </w:p>
    <w:p>
      <w:pPr>
        <w:spacing w:line="600" w:lineRule="exact"/>
        <w:ind w:firstLine="640" w:firstLineChars="200"/>
        <w:rPr>
          <w:rFonts w:eastAsia="仿宋_GB2312"/>
          <w:szCs w:val="32"/>
        </w:rPr>
      </w:pPr>
      <w:r>
        <w:rPr>
          <w:rFonts w:eastAsia="仿宋_GB2312"/>
          <w:kern w:val="0"/>
          <w:szCs w:val="32"/>
          <w:shd w:val="clear" w:color="auto" w:fill="FFFFFF"/>
          <w:lang w:bidi="ar"/>
        </w:rPr>
        <w:t>在同时满足下列条件</w:t>
      </w:r>
      <w:r>
        <w:rPr>
          <w:rFonts w:hint="eastAsia" w:eastAsia="仿宋_GB2312"/>
          <w:kern w:val="0"/>
          <w:szCs w:val="32"/>
          <w:shd w:val="clear" w:color="auto" w:fill="FFFFFF"/>
          <w:lang w:bidi="ar"/>
        </w:rPr>
        <w:t>时</w:t>
      </w:r>
      <w:r>
        <w:rPr>
          <w:rFonts w:eastAsia="仿宋_GB2312"/>
          <w:kern w:val="0"/>
          <w:szCs w:val="32"/>
          <w:shd w:val="clear" w:color="auto" w:fill="FFFFFF"/>
          <w:lang w:bidi="ar"/>
        </w:rPr>
        <w:t>，市指挥部及时宣布解除预警状态：</w:t>
      </w:r>
    </w:p>
    <w:p>
      <w:pPr>
        <w:spacing w:line="600" w:lineRule="exact"/>
        <w:ind w:firstLine="640" w:firstLineChars="200"/>
        <w:rPr>
          <w:rFonts w:eastAsia="仿宋_GB2312"/>
          <w:szCs w:val="32"/>
        </w:rPr>
      </w:pPr>
      <w:r>
        <w:rPr>
          <w:rFonts w:eastAsia="仿宋_GB2312"/>
          <w:kern w:val="0"/>
          <w:szCs w:val="32"/>
          <w:shd w:val="clear" w:color="auto" w:fill="FFFFFF"/>
          <w:lang w:bidi="ar"/>
        </w:rPr>
        <w:t>（1）电网接线恢复正常方式，电网运行参数保持在稳定限额之内；</w:t>
      </w:r>
    </w:p>
    <w:p>
      <w:pPr>
        <w:spacing w:line="600" w:lineRule="exact"/>
        <w:ind w:firstLine="640" w:firstLineChars="200"/>
        <w:rPr>
          <w:rFonts w:eastAsia="仿宋_GB2312"/>
          <w:szCs w:val="32"/>
        </w:rPr>
      </w:pPr>
      <w:r>
        <w:rPr>
          <w:rFonts w:eastAsia="仿宋_GB2312"/>
          <w:kern w:val="0"/>
          <w:szCs w:val="32"/>
          <w:shd w:val="clear" w:color="auto" w:fill="FFFFFF"/>
          <w:lang w:bidi="ar"/>
        </w:rPr>
        <w:t>（2）减供负荷全部恢复供电；</w:t>
      </w:r>
    </w:p>
    <w:p>
      <w:pPr>
        <w:spacing w:line="600" w:lineRule="exact"/>
        <w:ind w:firstLine="640" w:firstLineChars="200"/>
        <w:rPr>
          <w:rFonts w:eastAsia="仿宋_GB2312"/>
          <w:szCs w:val="32"/>
        </w:rPr>
      </w:pPr>
      <w:r>
        <w:rPr>
          <w:rFonts w:eastAsia="仿宋_GB2312"/>
          <w:kern w:val="0"/>
          <w:szCs w:val="32"/>
          <w:shd w:val="clear" w:color="auto" w:fill="FFFFFF"/>
          <w:lang w:bidi="ar"/>
        </w:rPr>
        <w:t>（3）上级电网恢复正常供电，本市用电指标基本满足供电要求；</w:t>
      </w:r>
    </w:p>
    <w:p>
      <w:pPr>
        <w:spacing w:line="600" w:lineRule="exact"/>
        <w:ind w:firstLine="640" w:firstLineChars="200"/>
        <w:rPr>
          <w:rFonts w:eastAsia="仿宋_GB2312"/>
          <w:szCs w:val="32"/>
        </w:rPr>
      </w:pPr>
      <w:r>
        <w:rPr>
          <w:rFonts w:eastAsia="仿宋_GB2312"/>
          <w:kern w:val="0"/>
          <w:szCs w:val="32"/>
          <w:shd w:val="clear" w:color="auto" w:fill="FFFFFF"/>
          <w:lang w:bidi="ar"/>
        </w:rPr>
        <w:t>（4）无其他对电网安全稳定运行和正常电力供应存在重大影响或严重威胁的事件。</w:t>
      </w:r>
    </w:p>
    <w:p>
      <w:pPr>
        <w:spacing w:line="60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4．应急响应</w:t>
      </w:r>
    </w:p>
    <w:p>
      <w:pPr>
        <w:spacing w:line="600" w:lineRule="exact"/>
        <w:ind w:firstLine="640" w:firstLineChars="200"/>
        <w:rPr>
          <w:rFonts w:eastAsia="仿宋_GB2312"/>
          <w:szCs w:val="32"/>
        </w:rPr>
      </w:pPr>
      <w:r>
        <w:rPr>
          <w:rFonts w:eastAsia="仿宋_GB2312"/>
          <w:kern w:val="0"/>
          <w:szCs w:val="32"/>
          <w:shd w:val="clear" w:color="auto" w:fill="FFFFFF"/>
          <w:lang w:bidi="ar"/>
        </w:rPr>
        <w:t>4.1 应急响应级别</w:t>
      </w:r>
    </w:p>
    <w:p>
      <w:pPr>
        <w:spacing w:line="600" w:lineRule="exact"/>
        <w:ind w:firstLine="640" w:firstLineChars="200"/>
        <w:rPr>
          <w:rFonts w:hint="eastAsia" w:eastAsia="仿宋_GB2312"/>
          <w:kern w:val="0"/>
          <w:szCs w:val="32"/>
          <w:shd w:val="clear" w:color="auto" w:fill="FFFFFF"/>
          <w:lang w:bidi="ar"/>
        </w:rPr>
      </w:pPr>
      <w:r>
        <w:rPr>
          <w:rFonts w:eastAsia="仿宋_GB2312"/>
          <w:kern w:val="0"/>
          <w:szCs w:val="32"/>
          <w:shd w:val="clear" w:color="auto" w:fill="FFFFFF"/>
          <w:lang w:bidi="ar"/>
        </w:rPr>
        <w:t>将大面积停电事件分为：一般事件（</w:t>
      </w:r>
      <w:r>
        <w:rPr>
          <w:kern w:val="0"/>
          <w:szCs w:val="32"/>
          <w:shd w:val="clear" w:color="auto" w:fill="FFFFFF"/>
          <w:lang w:bidi="ar"/>
        </w:rPr>
        <w:t>Ⅳ</w:t>
      </w:r>
      <w:r>
        <w:rPr>
          <w:rFonts w:eastAsia="仿宋_GB2312"/>
          <w:kern w:val="0"/>
          <w:szCs w:val="32"/>
          <w:shd w:val="clear" w:color="auto" w:fill="FFFFFF"/>
          <w:lang w:bidi="ar"/>
        </w:rPr>
        <w:t>级）、较大事件（</w:t>
      </w:r>
      <w:r>
        <w:rPr>
          <w:kern w:val="0"/>
          <w:szCs w:val="32"/>
          <w:shd w:val="clear" w:color="auto" w:fill="FFFFFF"/>
          <w:lang w:bidi="ar"/>
        </w:rPr>
        <w:t>Ⅲ</w:t>
      </w:r>
      <w:r>
        <w:rPr>
          <w:rFonts w:eastAsia="仿宋_GB2312"/>
          <w:kern w:val="0"/>
          <w:szCs w:val="32"/>
          <w:shd w:val="clear" w:color="auto" w:fill="FFFFFF"/>
          <w:lang w:bidi="ar"/>
        </w:rPr>
        <w:t>级）、重大事件（</w:t>
      </w:r>
      <w:r>
        <w:rPr>
          <w:kern w:val="0"/>
          <w:szCs w:val="32"/>
          <w:shd w:val="clear" w:color="auto" w:fill="FFFFFF"/>
          <w:lang w:bidi="ar"/>
        </w:rPr>
        <w:t>Ⅱ</w:t>
      </w:r>
      <w:r>
        <w:rPr>
          <w:rFonts w:eastAsia="仿宋_GB2312"/>
          <w:kern w:val="0"/>
          <w:szCs w:val="32"/>
          <w:shd w:val="clear" w:color="auto" w:fill="FFFFFF"/>
          <w:lang w:bidi="ar"/>
        </w:rPr>
        <w:t>级）、特别重大事件（</w:t>
      </w:r>
      <w:r>
        <w:rPr>
          <w:kern w:val="0"/>
          <w:szCs w:val="32"/>
          <w:shd w:val="clear" w:color="auto" w:fill="FFFFFF"/>
          <w:lang w:bidi="ar"/>
        </w:rPr>
        <w:t>Ⅰ</w:t>
      </w:r>
      <w:r>
        <w:rPr>
          <w:rFonts w:eastAsia="仿宋_GB2312"/>
          <w:kern w:val="0"/>
          <w:szCs w:val="32"/>
          <w:shd w:val="clear" w:color="auto" w:fill="FFFFFF"/>
          <w:lang w:bidi="ar"/>
        </w:rPr>
        <w:t>级）四级。</w:t>
      </w:r>
    </w:p>
    <w:p>
      <w:pPr>
        <w:spacing w:line="600" w:lineRule="exact"/>
        <w:ind w:firstLine="640" w:firstLineChars="200"/>
        <w:rPr>
          <w:rFonts w:eastAsia="仿宋_GB2312"/>
          <w:szCs w:val="32"/>
        </w:rPr>
      </w:pPr>
      <w:r>
        <w:rPr>
          <w:rFonts w:eastAsia="仿宋_GB2312"/>
          <w:kern w:val="0"/>
          <w:szCs w:val="32"/>
          <w:shd w:val="clear" w:color="auto" w:fill="FFFFFF"/>
          <w:lang w:bidi="ar"/>
        </w:rPr>
        <w:t>4.1.1 一般（</w:t>
      </w:r>
      <w:r>
        <w:rPr>
          <w:kern w:val="0"/>
          <w:szCs w:val="32"/>
          <w:shd w:val="clear" w:color="auto" w:fill="FFFFFF"/>
          <w:lang w:bidi="ar"/>
        </w:rPr>
        <w:t>Ⅳ</w:t>
      </w:r>
      <w:r>
        <w:rPr>
          <w:rFonts w:eastAsia="仿宋_GB2312"/>
          <w:kern w:val="0"/>
          <w:szCs w:val="32"/>
          <w:shd w:val="clear" w:color="auto" w:fill="FFFFFF"/>
          <w:lang w:bidi="ar"/>
        </w:rPr>
        <w:t>级）事件</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（1）浏阳电网减供负荷40兆瓦以上100兆瓦以下；</w:t>
      </w:r>
    </w:p>
    <w:p>
      <w:pPr>
        <w:spacing w:line="600" w:lineRule="exact"/>
        <w:ind w:firstLine="640" w:firstLineChars="200"/>
        <w:rPr>
          <w:rFonts w:eastAsia="仿宋_GB2312"/>
          <w:szCs w:val="32"/>
        </w:rPr>
      </w:pPr>
      <w:r>
        <w:rPr>
          <w:rFonts w:eastAsia="仿宋_GB2312"/>
          <w:kern w:val="0"/>
          <w:szCs w:val="32"/>
          <w:shd w:val="clear" w:color="auto" w:fill="FFFFFF"/>
          <w:lang w:bidi="ar"/>
        </w:rPr>
        <w:t>（2）长</w:t>
      </w:r>
      <w:r>
        <w:rPr>
          <w:rFonts w:eastAsia="仿宋_GB2312"/>
          <w:spacing w:val="-4"/>
          <w:kern w:val="0"/>
          <w:szCs w:val="32"/>
          <w:shd w:val="clear" w:color="auto" w:fill="FFFFFF"/>
          <w:lang w:bidi="ar"/>
        </w:rPr>
        <w:t>沙及浏阳市</w:t>
      </w:r>
      <w:r>
        <w:rPr>
          <w:rFonts w:hint="eastAsia" w:eastAsia="仿宋_GB2312"/>
          <w:spacing w:val="-4"/>
          <w:kern w:val="0"/>
          <w:szCs w:val="32"/>
          <w:shd w:val="clear" w:color="auto" w:fill="FFFFFF"/>
          <w:lang w:bidi="ar"/>
        </w:rPr>
        <w:t>人民</w:t>
      </w:r>
      <w:r>
        <w:rPr>
          <w:rFonts w:eastAsia="仿宋_GB2312"/>
          <w:spacing w:val="-4"/>
          <w:kern w:val="0"/>
          <w:szCs w:val="32"/>
          <w:shd w:val="clear" w:color="auto" w:fill="FFFFFF"/>
          <w:lang w:bidi="ar"/>
        </w:rPr>
        <w:t>政府或国网长沙供电公司、国网浏阳市供电公司及浏阳市地方电力公司根据电网设施受损程度、停电范围、抢修恢复能力和社会影响等综合因素，研究确定为一般</w:t>
      </w:r>
      <w:r>
        <w:rPr>
          <w:rFonts w:hint="eastAsia" w:eastAsia="仿宋_GB2312"/>
          <w:spacing w:val="-4"/>
          <w:kern w:val="0"/>
          <w:szCs w:val="32"/>
          <w:shd w:val="clear" w:color="auto" w:fill="FFFFFF"/>
          <w:lang w:bidi="ar"/>
        </w:rPr>
        <w:t>大面积停电</w:t>
      </w:r>
      <w:r>
        <w:rPr>
          <w:rFonts w:eastAsia="仿宋_GB2312"/>
          <w:spacing w:val="-4"/>
          <w:kern w:val="0"/>
          <w:szCs w:val="32"/>
          <w:shd w:val="clear" w:color="auto" w:fill="FFFFFF"/>
          <w:lang w:bidi="ar"/>
        </w:rPr>
        <w:t>事件的。</w:t>
      </w:r>
    </w:p>
    <w:p>
      <w:pPr>
        <w:spacing w:line="600" w:lineRule="exact"/>
        <w:ind w:firstLine="640" w:firstLineChars="200"/>
        <w:rPr>
          <w:rFonts w:eastAsia="仿宋_GB2312"/>
          <w:szCs w:val="32"/>
        </w:rPr>
      </w:pPr>
      <w:r>
        <w:rPr>
          <w:rFonts w:eastAsia="仿宋_GB2312"/>
          <w:kern w:val="0"/>
          <w:szCs w:val="32"/>
          <w:shd w:val="clear" w:color="auto" w:fill="FFFFFF"/>
          <w:lang w:bidi="ar"/>
        </w:rPr>
        <w:t>4.1.2 较大（</w:t>
      </w:r>
      <w:r>
        <w:rPr>
          <w:kern w:val="0"/>
          <w:szCs w:val="32"/>
          <w:shd w:val="clear" w:color="auto" w:fill="FFFFFF"/>
          <w:lang w:bidi="ar"/>
        </w:rPr>
        <w:t>Ⅲ</w:t>
      </w:r>
      <w:r>
        <w:rPr>
          <w:rFonts w:eastAsia="仿宋_GB2312"/>
          <w:kern w:val="0"/>
          <w:szCs w:val="32"/>
          <w:shd w:val="clear" w:color="auto" w:fill="FFFFFF"/>
          <w:lang w:bidi="ar"/>
        </w:rPr>
        <w:t>级）事件</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（1）浏阳电网减供负荷100兆瓦以上；</w:t>
      </w:r>
    </w:p>
    <w:p>
      <w:pPr>
        <w:spacing w:line="600" w:lineRule="exact"/>
        <w:ind w:firstLine="640" w:firstLineChars="200"/>
        <w:rPr>
          <w:rFonts w:eastAsia="仿宋_GB2312"/>
          <w:szCs w:val="32"/>
        </w:rPr>
      </w:pPr>
      <w:r>
        <w:rPr>
          <w:rFonts w:eastAsia="仿宋_GB2312"/>
          <w:kern w:val="0"/>
          <w:szCs w:val="32"/>
          <w:shd w:val="clear" w:color="auto" w:fill="FFFFFF"/>
          <w:lang w:bidi="ar"/>
        </w:rPr>
        <w:t>（2）长沙及浏阳市</w:t>
      </w:r>
      <w:r>
        <w:rPr>
          <w:rFonts w:hint="eastAsia" w:eastAsia="仿宋_GB2312"/>
          <w:kern w:val="0"/>
          <w:szCs w:val="32"/>
          <w:shd w:val="clear" w:color="auto" w:fill="FFFFFF"/>
          <w:lang w:bidi="ar"/>
        </w:rPr>
        <w:t>人民</w:t>
      </w:r>
      <w:r>
        <w:rPr>
          <w:rFonts w:eastAsia="仿宋_GB2312"/>
          <w:kern w:val="0"/>
          <w:szCs w:val="32"/>
          <w:shd w:val="clear" w:color="auto" w:fill="FFFFFF"/>
          <w:lang w:bidi="ar"/>
        </w:rPr>
        <w:t>政府或国网长沙供电公司、国网浏阳市供电公</w:t>
      </w:r>
      <w:r>
        <w:rPr>
          <w:rFonts w:eastAsia="仿宋_GB2312"/>
          <w:spacing w:val="-4"/>
          <w:kern w:val="0"/>
          <w:szCs w:val="32"/>
          <w:shd w:val="clear" w:color="auto" w:fill="FFFFFF"/>
          <w:lang w:bidi="ar"/>
        </w:rPr>
        <w:t>司及浏阳市地方电力公司根据电网设施受损程度、停电范围、抢修恢复能力和社会影响等综合因素，研究确定为较大</w:t>
      </w:r>
      <w:r>
        <w:rPr>
          <w:rFonts w:hint="eastAsia" w:eastAsia="仿宋_GB2312"/>
          <w:spacing w:val="-4"/>
          <w:kern w:val="0"/>
          <w:szCs w:val="32"/>
          <w:shd w:val="clear" w:color="auto" w:fill="FFFFFF"/>
          <w:lang w:bidi="ar"/>
        </w:rPr>
        <w:t>大面积停电</w:t>
      </w:r>
      <w:r>
        <w:rPr>
          <w:rFonts w:eastAsia="仿宋_GB2312"/>
          <w:spacing w:val="-4"/>
          <w:kern w:val="0"/>
          <w:szCs w:val="32"/>
          <w:shd w:val="clear" w:color="auto" w:fill="FFFFFF"/>
          <w:lang w:bidi="ar"/>
        </w:rPr>
        <w:t>事件的。</w:t>
      </w:r>
    </w:p>
    <w:p>
      <w:pPr>
        <w:spacing w:line="600" w:lineRule="exact"/>
        <w:ind w:firstLine="640" w:firstLineChars="200"/>
        <w:rPr>
          <w:rFonts w:eastAsia="仿宋_GB2312"/>
          <w:szCs w:val="32"/>
        </w:rPr>
      </w:pPr>
      <w:r>
        <w:rPr>
          <w:rFonts w:eastAsia="仿宋_GB2312"/>
          <w:kern w:val="0"/>
          <w:szCs w:val="32"/>
          <w:shd w:val="clear" w:color="auto" w:fill="FFFFFF"/>
          <w:lang w:bidi="ar"/>
        </w:rPr>
        <w:t>4.1.3 重大（</w:t>
      </w:r>
      <w:r>
        <w:rPr>
          <w:kern w:val="0"/>
          <w:szCs w:val="32"/>
          <w:shd w:val="clear" w:color="auto" w:fill="FFFFFF"/>
          <w:lang w:bidi="ar"/>
        </w:rPr>
        <w:t>Ⅱ</w:t>
      </w:r>
      <w:r>
        <w:rPr>
          <w:rFonts w:eastAsia="仿宋_GB2312"/>
          <w:kern w:val="0"/>
          <w:szCs w:val="32"/>
          <w:shd w:val="clear" w:color="auto" w:fill="FFFFFF"/>
          <w:lang w:bidi="ar"/>
        </w:rPr>
        <w:t>级）事件</w:t>
      </w:r>
    </w:p>
    <w:p>
      <w:pPr>
        <w:spacing w:line="600" w:lineRule="exact"/>
        <w:ind w:firstLine="640" w:firstLineChars="200"/>
        <w:rPr>
          <w:rFonts w:eastAsia="仿宋_GB2312"/>
          <w:szCs w:val="32"/>
        </w:rPr>
      </w:pPr>
      <w:r>
        <w:rPr>
          <w:rFonts w:eastAsia="仿宋_GB2312"/>
          <w:kern w:val="0"/>
          <w:szCs w:val="32"/>
          <w:shd w:val="clear" w:color="auto" w:fill="FFFFFF"/>
          <w:lang w:bidi="ar"/>
        </w:rPr>
        <w:t>（1）浏阳电网减供负荷40%以上60%以下，或50%以上70%以下供电用户停电；</w:t>
      </w:r>
    </w:p>
    <w:p>
      <w:pPr>
        <w:spacing w:line="600" w:lineRule="exact"/>
        <w:ind w:firstLine="640" w:firstLineChars="200"/>
        <w:rPr>
          <w:rFonts w:eastAsia="仿宋_GB2312"/>
          <w:szCs w:val="32"/>
        </w:rPr>
      </w:pPr>
      <w:r>
        <w:rPr>
          <w:rFonts w:eastAsia="仿宋_GB2312"/>
          <w:kern w:val="0"/>
          <w:szCs w:val="32"/>
          <w:shd w:val="clear" w:color="auto" w:fill="FFFFFF"/>
          <w:lang w:bidi="ar"/>
        </w:rPr>
        <w:t>（2）省、长沙市</w:t>
      </w:r>
      <w:r>
        <w:rPr>
          <w:rFonts w:hint="eastAsia" w:eastAsia="仿宋_GB2312"/>
          <w:kern w:val="0"/>
          <w:szCs w:val="32"/>
          <w:shd w:val="clear" w:color="auto" w:fill="FFFFFF"/>
          <w:lang w:bidi="ar"/>
        </w:rPr>
        <w:t>人民</w:t>
      </w:r>
      <w:r>
        <w:rPr>
          <w:rFonts w:eastAsia="仿宋_GB2312"/>
          <w:kern w:val="0"/>
          <w:szCs w:val="32"/>
          <w:shd w:val="clear" w:color="auto" w:fill="FFFFFF"/>
          <w:lang w:bidi="ar"/>
        </w:rPr>
        <w:t>政府或国网湖南省电力公司、长沙供电公司根据电网设施受损程度、停电范围、抢修恢复能力和社会影响等综合因素，研究确定为重大</w:t>
      </w:r>
      <w:r>
        <w:rPr>
          <w:rFonts w:hint="eastAsia" w:eastAsia="仿宋_GB2312"/>
          <w:kern w:val="0"/>
          <w:szCs w:val="32"/>
          <w:shd w:val="clear" w:color="auto" w:fill="FFFFFF"/>
          <w:lang w:bidi="ar"/>
        </w:rPr>
        <w:t>大面积停电</w:t>
      </w:r>
      <w:r>
        <w:rPr>
          <w:rFonts w:eastAsia="仿宋_GB2312"/>
          <w:kern w:val="0"/>
          <w:szCs w:val="32"/>
          <w:shd w:val="clear" w:color="auto" w:fill="FFFFFF"/>
          <w:lang w:bidi="ar"/>
        </w:rPr>
        <w:t>事件的。</w:t>
      </w:r>
    </w:p>
    <w:p>
      <w:pPr>
        <w:spacing w:line="600" w:lineRule="exact"/>
        <w:ind w:firstLine="640" w:firstLineChars="200"/>
        <w:rPr>
          <w:rFonts w:eastAsia="仿宋_GB2312"/>
          <w:szCs w:val="32"/>
        </w:rPr>
      </w:pPr>
      <w:r>
        <w:rPr>
          <w:rFonts w:eastAsia="仿宋_GB2312"/>
          <w:kern w:val="0"/>
          <w:szCs w:val="32"/>
          <w:shd w:val="clear" w:color="auto" w:fill="FFFFFF"/>
          <w:lang w:bidi="ar"/>
        </w:rPr>
        <w:t>4.1.4 特别重大（</w:t>
      </w:r>
      <w:r>
        <w:rPr>
          <w:kern w:val="0"/>
          <w:szCs w:val="32"/>
          <w:shd w:val="clear" w:color="auto" w:fill="FFFFFF"/>
          <w:lang w:bidi="ar"/>
        </w:rPr>
        <w:t>Ⅰ</w:t>
      </w:r>
      <w:r>
        <w:rPr>
          <w:rFonts w:eastAsia="仿宋_GB2312"/>
          <w:kern w:val="0"/>
          <w:szCs w:val="32"/>
          <w:shd w:val="clear" w:color="auto" w:fill="FFFFFF"/>
          <w:lang w:bidi="ar"/>
        </w:rPr>
        <w:t>级）事件</w:t>
      </w:r>
    </w:p>
    <w:p>
      <w:pPr>
        <w:spacing w:line="600" w:lineRule="exact"/>
        <w:ind w:firstLine="640" w:firstLineChars="200"/>
        <w:rPr>
          <w:rFonts w:eastAsia="仿宋_GB2312"/>
          <w:spacing w:val="-4"/>
          <w:szCs w:val="32"/>
        </w:rPr>
      </w:pPr>
      <w:r>
        <w:rPr>
          <w:rFonts w:eastAsia="仿宋_GB2312"/>
          <w:kern w:val="0"/>
          <w:szCs w:val="32"/>
          <w:shd w:val="clear" w:color="auto" w:fill="FFFFFF"/>
          <w:lang w:bidi="ar"/>
        </w:rPr>
        <w:t>（1）浏</w:t>
      </w:r>
      <w:r>
        <w:rPr>
          <w:rFonts w:eastAsia="仿宋_GB2312"/>
          <w:spacing w:val="-4"/>
          <w:kern w:val="0"/>
          <w:szCs w:val="32"/>
          <w:shd w:val="clear" w:color="auto" w:fill="FFFFFF"/>
          <w:lang w:bidi="ar"/>
        </w:rPr>
        <w:t>阳电网减供负荷60%以上，或70%以上供电用户停电；</w:t>
      </w:r>
    </w:p>
    <w:p>
      <w:pPr>
        <w:spacing w:line="600" w:lineRule="exact"/>
        <w:ind w:firstLine="640" w:firstLineChars="200"/>
        <w:rPr>
          <w:rFonts w:hint="eastAsia" w:eastAsia="仿宋_GB2312"/>
          <w:kern w:val="0"/>
          <w:szCs w:val="32"/>
          <w:shd w:val="clear" w:color="auto" w:fill="FFFFFF"/>
          <w:lang w:bidi="ar"/>
        </w:rPr>
      </w:pPr>
      <w:r>
        <w:rPr>
          <w:rFonts w:eastAsia="仿宋_GB2312"/>
          <w:kern w:val="0"/>
          <w:szCs w:val="32"/>
          <w:shd w:val="clear" w:color="auto" w:fill="FFFFFF"/>
          <w:lang w:bidi="ar"/>
        </w:rPr>
        <w:t>（2）省、长沙市</w:t>
      </w:r>
      <w:r>
        <w:rPr>
          <w:rFonts w:hint="eastAsia" w:eastAsia="仿宋_GB2312"/>
          <w:kern w:val="0"/>
          <w:szCs w:val="32"/>
          <w:shd w:val="clear" w:color="auto" w:fill="FFFFFF"/>
          <w:lang w:bidi="ar"/>
        </w:rPr>
        <w:t>人民</w:t>
      </w:r>
      <w:r>
        <w:rPr>
          <w:rFonts w:eastAsia="仿宋_GB2312"/>
          <w:kern w:val="0"/>
          <w:szCs w:val="32"/>
          <w:shd w:val="clear" w:color="auto" w:fill="FFFFFF"/>
          <w:lang w:bidi="ar"/>
        </w:rPr>
        <w:t>政府或国网湖南省电力公司、长沙供电公司根据电网设施受损程度、停电范围、抢修恢复能力和社会影响等综合因素，研究确定为特别重大</w:t>
      </w:r>
      <w:r>
        <w:rPr>
          <w:rFonts w:hint="eastAsia" w:eastAsia="仿宋_GB2312"/>
          <w:kern w:val="0"/>
          <w:szCs w:val="32"/>
          <w:shd w:val="clear" w:color="auto" w:fill="FFFFFF"/>
          <w:lang w:bidi="ar"/>
        </w:rPr>
        <w:t>大面积停电</w:t>
      </w:r>
      <w:r>
        <w:rPr>
          <w:rFonts w:eastAsia="仿宋_GB2312"/>
          <w:kern w:val="0"/>
          <w:szCs w:val="32"/>
          <w:shd w:val="clear" w:color="auto" w:fill="FFFFFF"/>
          <w:lang w:bidi="ar"/>
        </w:rPr>
        <w:t>事件的。</w:t>
      </w:r>
    </w:p>
    <w:p>
      <w:pPr>
        <w:spacing w:line="600" w:lineRule="exact"/>
        <w:ind w:firstLine="640" w:firstLineChars="200"/>
        <w:rPr>
          <w:rFonts w:hint="eastAsia" w:ascii="仿宋_GB2312" w:eastAsia="仿宋_GB2312"/>
          <w:szCs w:val="32"/>
        </w:rPr>
      </w:pPr>
      <w:r>
        <w:rPr>
          <w:rFonts w:hint="eastAsia" w:ascii="仿宋_GB2312" w:eastAsia="仿宋_GB2312"/>
          <w:kern w:val="0"/>
          <w:shd w:val="clear" w:color="auto" w:fill="FFFFFF"/>
          <w:lang w:bidi="ar"/>
        </w:rPr>
        <w:t>上述数量表述中，“以上”含本数，“以下”不含本数。</w:t>
      </w:r>
    </w:p>
    <w:p>
      <w:pPr>
        <w:spacing w:line="600" w:lineRule="exact"/>
        <w:ind w:firstLine="640" w:firstLineChars="200"/>
        <w:rPr>
          <w:rFonts w:eastAsia="仿宋_GB2312"/>
          <w:szCs w:val="32"/>
        </w:rPr>
      </w:pPr>
      <w:r>
        <w:rPr>
          <w:rFonts w:eastAsia="仿宋_GB2312"/>
          <w:kern w:val="0"/>
          <w:szCs w:val="32"/>
          <w:shd w:val="clear" w:color="auto" w:fill="FFFFFF"/>
          <w:lang w:bidi="ar"/>
        </w:rPr>
        <w:t>4.2 应急响应行动</w:t>
      </w:r>
    </w:p>
    <w:p>
      <w:pPr>
        <w:spacing w:line="600" w:lineRule="exact"/>
        <w:ind w:firstLine="640" w:firstLineChars="200"/>
        <w:rPr>
          <w:rFonts w:eastAsia="仿宋_GB2312"/>
          <w:szCs w:val="32"/>
        </w:rPr>
      </w:pPr>
      <w:r>
        <w:rPr>
          <w:rFonts w:eastAsia="仿宋_GB2312"/>
          <w:kern w:val="0"/>
          <w:szCs w:val="32"/>
          <w:shd w:val="clear" w:color="auto" w:fill="FFFFFF"/>
          <w:lang w:bidi="ar"/>
        </w:rPr>
        <w:t>4.2.1 一般（</w:t>
      </w:r>
      <w:r>
        <w:rPr>
          <w:kern w:val="0"/>
          <w:szCs w:val="32"/>
          <w:shd w:val="clear" w:color="auto" w:fill="FFFFFF"/>
          <w:lang w:bidi="ar"/>
        </w:rPr>
        <w:t>Ⅳ</w:t>
      </w:r>
      <w:r>
        <w:rPr>
          <w:rFonts w:eastAsia="仿宋_GB2312"/>
          <w:kern w:val="0"/>
          <w:szCs w:val="32"/>
          <w:shd w:val="clear" w:color="auto" w:fill="FFFFFF"/>
          <w:lang w:bidi="ar"/>
        </w:rPr>
        <w:t>级）事件应急响应</w:t>
      </w:r>
    </w:p>
    <w:p>
      <w:pPr>
        <w:spacing w:line="600" w:lineRule="exact"/>
        <w:ind w:firstLine="640" w:firstLineChars="200"/>
        <w:rPr>
          <w:rFonts w:eastAsia="仿宋_GB2312"/>
          <w:spacing w:val="-4"/>
          <w:szCs w:val="32"/>
        </w:rPr>
      </w:pPr>
      <w:r>
        <w:rPr>
          <w:rFonts w:eastAsia="仿宋_GB2312"/>
          <w:kern w:val="0"/>
          <w:szCs w:val="32"/>
          <w:shd w:val="clear" w:color="auto" w:fill="FFFFFF"/>
          <w:lang w:bidi="ar"/>
        </w:rPr>
        <w:t>当</w:t>
      </w:r>
      <w:r>
        <w:rPr>
          <w:rFonts w:eastAsia="仿宋_GB2312"/>
          <w:spacing w:val="-4"/>
          <w:kern w:val="0"/>
          <w:szCs w:val="32"/>
          <w:shd w:val="clear" w:color="auto" w:fill="FFFFFF"/>
          <w:lang w:bidi="ar"/>
        </w:rPr>
        <w:t>发生一般（</w:t>
      </w:r>
      <w:r>
        <w:rPr>
          <w:spacing w:val="-4"/>
          <w:kern w:val="0"/>
          <w:szCs w:val="32"/>
          <w:shd w:val="clear" w:color="auto" w:fill="FFFFFF"/>
          <w:lang w:bidi="ar"/>
        </w:rPr>
        <w:t>Ⅳ</w:t>
      </w:r>
      <w:r>
        <w:rPr>
          <w:rFonts w:eastAsia="仿宋_GB2312"/>
          <w:spacing w:val="-4"/>
          <w:kern w:val="0"/>
          <w:szCs w:val="32"/>
          <w:shd w:val="clear" w:color="auto" w:fill="FFFFFF"/>
          <w:lang w:bidi="ar"/>
        </w:rPr>
        <w:t>级）事件，由市</w:t>
      </w:r>
      <w:r>
        <w:rPr>
          <w:rFonts w:hint="eastAsia" w:eastAsia="仿宋_GB2312"/>
          <w:spacing w:val="-4"/>
          <w:kern w:val="0"/>
          <w:szCs w:val="32"/>
          <w:shd w:val="clear" w:color="auto" w:fill="FFFFFF"/>
          <w:lang w:bidi="ar"/>
        </w:rPr>
        <w:t>电力应急</w:t>
      </w:r>
      <w:r>
        <w:rPr>
          <w:rFonts w:eastAsia="仿宋_GB2312"/>
          <w:spacing w:val="-4"/>
          <w:kern w:val="0"/>
          <w:szCs w:val="32"/>
          <w:shd w:val="clear" w:color="auto" w:fill="FFFFFF"/>
          <w:lang w:bidi="ar"/>
        </w:rPr>
        <w:t>指挥部办公室组织进行事件处理，并上报市</w:t>
      </w:r>
      <w:r>
        <w:rPr>
          <w:rFonts w:hint="eastAsia" w:eastAsia="仿宋_GB2312"/>
          <w:spacing w:val="-4"/>
          <w:kern w:val="0"/>
          <w:szCs w:val="32"/>
          <w:shd w:val="clear" w:color="auto" w:fill="FFFFFF"/>
          <w:lang w:bidi="ar"/>
        </w:rPr>
        <w:t>电力应急</w:t>
      </w:r>
      <w:r>
        <w:rPr>
          <w:rFonts w:eastAsia="仿宋_GB2312"/>
          <w:spacing w:val="-4"/>
          <w:kern w:val="0"/>
          <w:szCs w:val="32"/>
          <w:shd w:val="clear" w:color="auto" w:fill="FFFFFF"/>
          <w:lang w:bidi="ar"/>
        </w:rPr>
        <w:t>指挥部和</w:t>
      </w:r>
      <w:r>
        <w:rPr>
          <w:rFonts w:hint="eastAsia" w:eastAsia="仿宋_GB2312"/>
          <w:spacing w:val="-4"/>
          <w:kern w:val="0"/>
          <w:szCs w:val="32"/>
          <w:shd w:val="clear" w:color="auto" w:fill="FFFFFF"/>
          <w:lang w:bidi="ar"/>
        </w:rPr>
        <w:t>市突发事件应急委员会</w:t>
      </w:r>
      <w:r>
        <w:rPr>
          <w:rFonts w:eastAsia="仿宋_GB2312"/>
          <w:spacing w:val="-4"/>
          <w:kern w:val="0"/>
          <w:szCs w:val="32"/>
          <w:shd w:val="clear" w:color="auto" w:fill="FFFFFF"/>
          <w:lang w:bidi="ar"/>
        </w:rPr>
        <w:t>、市</w:t>
      </w:r>
      <w:r>
        <w:rPr>
          <w:rFonts w:hint="eastAsia" w:eastAsia="仿宋_GB2312"/>
          <w:spacing w:val="-4"/>
          <w:kern w:val="0"/>
          <w:szCs w:val="32"/>
          <w:shd w:val="clear" w:color="auto" w:fill="FFFFFF"/>
          <w:lang w:bidi="ar"/>
        </w:rPr>
        <w:t>人民</w:t>
      </w:r>
      <w:r>
        <w:rPr>
          <w:rFonts w:eastAsia="仿宋_GB2312"/>
          <w:spacing w:val="-4"/>
          <w:kern w:val="0"/>
          <w:szCs w:val="32"/>
          <w:shd w:val="clear" w:color="auto" w:fill="FFFFFF"/>
          <w:lang w:bidi="ar"/>
        </w:rPr>
        <w:t>政府。</w:t>
      </w:r>
    </w:p>
    <w:p>
      <w:pPr>
        <w:spacing w:line="600" w:lineRule="exact"/>
        <w:ind w:firstLine="640" w:firstLineChars="200"/>
        <w:rPr>
          <w:rFonts w:eastAsia="仿宋_GB2312"/>
          <w:szCs w:val="32"/>
        </w:rPr>
      </w:pPr>
      <w:r>
        <w:rPr>
          <w:rFonts w:eastAsia="仿宋_GB2312"/>
          <w:kern w:val="0"/>
          <w:szCs w:val="32"/>
          <w:shd w:val="clear" w:color="auto" w:fill="FFFFFF"/>
          <w:lang w:bidi="ar"/>
        </w:rPr>
        <w:t>4.2.2 较大（</w:t>
      </w:r>
      <w:r>
        <w:rPr>
          <w:kern w:val="0"/>
          <w:szCs w:val="32"/>
          <w:shd w:val="clear" w:color="auto" w:fill="FFFFFF"/>
          <w:lang w:bidi="ar"/>
        </w:rPr>
        <w:t>Ⅲ</w:t>
      </w:r>
      <w:r>
        <w:rPr>
          <w:rFonts w:eastAsia="仿宋_GB2312"/>
          <w:kern w:val="0"/>
          <w:szCs w:val="32"/>
          <w:shd w:val="clear" w:color="auto" w:fill="FFFFFF"/>
          <w:lang w:bidi="ar"/>
        </w:rPr>
        <w:t>级）事件应急响应</w:t>
      </w:r>
    </w:p>
    <w:p>
      <w:pPr>
        <w:spacing w:line="600" w:lineRule="exact"/>
        <w:ind w:firstLine="640" w:firstLineChars="200"/>
        <w:rPr>
          <w:rFonts w:eastAsia="仿宋_GB2312"/>
          <w:szCs w:val="32"/>
        </w:rPr>
      </w:pPr>
      <w:r>
        <w:rPr>
          <w:rFonts w:eastAsia="仿宋_GB2312"/>
          <w:kern w:val="0"/>
          <w:szCs w:val="32"/>
          <w:shd w:val="clear" w:color="auto" w:fill="FFFFFF"/>
          <w:lang w:bidi="ar"/>
        </w:rPr>
        <w:t>当发生较大（</w:t>
      </w:r>
      <w:r>
        <w:rPr>
          <w:kern w:val="0"/>
          <w:szCs w:val="32"/>
          <w:shd w:val="clear" w:color="auto" w:fill="FFFFFF"/>
          <w:lang w:bidi="ar"/>
        </w:rPr>
        <w:t>Ⅲ</w:t>
      </w:r>
      <w:r>
        <w:rPr>
          <w:rFonts w:eastAsia="仿宋_GB2312"/>
          <w:kern w:val="0"/>
          <w:szCs w:val="32"/>
          <w:shd w:val="clear" w:color="auto" w:fill="FFFFFF"/>
          <w:lang w:bidi="ar"/>
        </w:rPr>
        <w:t>级）事件，市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指挥部应迅速了解情况，确定具体方案，组织实施应急救援和新闻发布，并将情况报市政府值班室、</w:t>
      </w:r>
      <w:r>
        <w:rPr>
          <w:rFonts w:eastAsia="仿宋_GB2312"/>
          <w:szCs w:val="32"/>
        </w:rPr>
        <w:t>市</w:t>
      </w:r>
      <w:r>
        <w:rPr>
          <w:rFonts w:hint="eastAsia" w:eastAsia="仿宋_GB2312"/>
          <w:szCs w:val="32"/>
        </w:rPr>
        <w:t>突发事件应急委员会</w:t>
      </w:r>
      <w:r>
        <w:rPr>
          <w:rFonts w:eastAsia="仿宋_GB2312"/>
          <w:kern w:val="0"/>
          <w:szCs w:val="32"/>
          <w:shd w:val="clear" w:color="auto" w:fill="FFFFFF"/>
          <w:lang w:bidi="ar"/>
        </w:rPr>
        <w:t>和长沙市大面积停电事件应急指挥部（以下简称长沙市电力应急指挥部）。</w:t>
      </w:r>
    </w:p>
    <w:p>
      <w:pPr>
        <w:spacing w:line="600" w:lineRule="exact"/>
        <w:ind w:firstLine="640" w:firstLineChars="200"/>
        <w:rPr>
          <w:rFonts w:eastAsia="仿宋_GB2312"/>
          <w:szCs w:val="32"/>
        </w:rPr>
      </w:pPr>
      <w:r>
        <w:rPr>
          <w:rFonts w:eastAsia="仿宋_GB2312"/>
          <w:kern w:val="0"/>
          <w:szCs w:val="32"/>
          <w:shd w:val="clear" w:color="auto" w:fill="FFFFFF"/>
          <w:lang w:bidi="ar"/>
        </w:rPr>
        <w:t>4.2.3 重大（</w:t>
      </w:r>
      <w:r>
        <w:rPr>
          <w:kern w:val="0"/>
          <w:szCs w:val="32"/>
          <w:shd w:val="clear" w:color="auto" w:fill="FFFFFF"/>
          <w:lang w:bidi="ar"/>
        </w:rPr>
        <w:t>Ⅱ</w:t>
      </w:r>
      <w:r>
        <w:rPr>
          <w:rFonts w:eastAsia="仿宋_GB2312"/>
          <w:kern w:val="0"/>
          <w:szCs w:val="32"/>
          <w:shd w:val="clear" w:color="auto" w:fill="FFFFFF"/>
          <w:lang w:bidi="ar"/>
        </w:rPr>
        <w:t>级）事件和特别重大（</w:t>
      </w:r>
      <w:r>
        <w:rPr>
          <w:kern w:val="0"/>
          <w:szCs w:val="32"/>
          <w:shd w:val="clear" w:color="auto" w:fill="FFFFFF"/>
          <w:lang w:bidi="ar"/>
        </w:rPr>
        <w:t>Ⅰ</w:t>
      </w:r>
      <w:r>
        <w:rPr>
          <w:rFonts w:eastAsia="仿宋_GB2312"/>
          <w:kern w:val="0"/>
          <w:szCs w:val="32"/>
          <w:shd w:val="clear" w:color="auto" w:fill="FFFFFF"/>
          <w:lang w:bidi="ar"/>
        </w:rPr>
        <w:t>级）事件应急响应</w:t>
      </w:r>
    </w:p>
    <w:p>
      <w:pPr>
        <w:spacing w:line="600" w:lineRule="exact"/>
        <w:ind w:firstLine="640" w:firstLineChars="200"/>
        <w:rPr>
          <w:rFonts w:eastAsia="仿宋_GB2312"/>
          <w:szCs w:val="32"/>
        </w:rPr>
      </w:pPr>
      <w:r>
        <w:rPr>
          <w:rFonts w:eastAsia="仿宋_GB2312"/>
          <w:kern w:val="0"/>
          <w:szCs w:val="32"/>
          <w:shd w:val="clear" w:color="auto" w:fill="FFFFFF"/>
          <w:lang w:bidi="ar"/>
        </w:rPr>
        <w:t>当发生重大（</w:t>
      </w:r>
      <w:r>
        <w:rPr>
          <w:kern w:val="0"/>
          <w:szCs w:val="32"/>
          <w:shd w:val="clear" w:color="auto" w:fill="FFFFFF"/>
          <w:lang w:bidi="ar"/>
        </w:rPr>
        <w:t>Ⅱ</w:t>
      </w:r>
      <w:r>
        <w:rPr>
          <w:rFonts w:eastAsia="仿宋_GB2312"/>
          <w:kern w:val="0"/>
          <w:szCs w:val="32"/>
          <w:shd w:val="clear" w:color="auto" w:fill="FFFFFF"/>
          <w:lang w:bidi="ar"/>
        </w:rPr>
        <w:t>级）事件及特别重大（</w:t>
      </w:r>
      <w:r>
        <w:rPr>
          <w:kern w:val="0"/>
          <w:szCs w:val="32"/>
          <w:shd w:val="clear" w:color="auto" w:fill="FFFFFF"/>
          <w:lang w:bidi="ar"/>
        </w:rPr>
        <w:t>Ⅰ</w:t>
      </w:r>
      <w:r>
        <w:rPr>
          <w:rFonts w:eastAsia="仿宋_GB2312"/>
          <w:kern w:val="0"/>
          <w:szCs w:val="32"/>
          <w:shd w:val="clear" w:color="auto" w:fill="FFFFFF"/>
          <w:lang w:bidi="ar"/>
        </w:rPr>
        <w:t>级）事件，由市</w:t>
      </w:r>
      <w:r>
        <w:rPr>
          <w:rFonts w:hint="eastAsia" w:eastAsia="仿宋_GB2312"/>
          <w:kern w:val="0"/>
          <w:szCs w:val="32"/>
          <w:shd w:val="clear" w:color="auto" w:fill="FFFFFF"/>
          <w:lang w:bidi="ar"/>
        </w:rPr>
        <w:t>突发事件应急委员会</w:t>
      </w:r>
      <w:r>
        <w:rPr>
          <w:rFonts w:eastAsia="仿宋_GB2312"/>
          <w:kern w:val="0"/>
          <w:szCs w:val="32"/>
          <w:shd w:val="clear" w:color="auto" w:fill="FFFFFF"/>
          <w:lang w:bidi="ar"/>
        </w:rPr>
        <w:t>直接领导浏阳市处置电网大面积停电事件前期处置工作，并报长沙市电力应急指挥部请求启动II级或I级应</w:t>
      </w:r>
      <w:r>
        <w:rPr>
          <w:rFonts w:hint="eastAsia" w:eastAsia="仿宋_GB2312"/>
          <w:kern w:val="0"/>
          <w:szCs w:val="32"/>
          <w:shd w:val="clear" w:color="auto" w:fill="FFFFFF"/>
          <w:lang w:bidi="ar"/>
        </w:rPr>
        <w:t>急</w:t>
      </w:r>
      <w:r>
        <w:rPr>
          <w:rFonts w:eastAsia="仿宋_GB2312"/>
          <w:kern w:val="0"/>
          <w:szCs w:val="32"/>
          <w:shd w:val="clear" w:color="auto" w:fill="FFFFFF"/>
          <w:lang w:bidi="ar"/>
        </w:rPr>
        <w:t>响应。市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指挥部应积极配合市</w:t>
      </w:r>
      <w:r>
        <w:rPr>
          <w:rFonts w:hint="eastAsia" w:eastAsia="仿宋_GB2312"/>
          <w:kern w:val="0"/>
          <w:szCs w:val="32"/>
          <w:shd w:val="clear" w:color="auto" w:fill="FFFFFF"/>
          <w:lang w:bidi="ar"/>
        </w:rPr>
        <w:t>突发事件应急委员会</w:t>
      </w:r>
      <w:r>
        <w:rPr>
          <w:rFonts w:eastAsia="仿宋_GB2312"/>
          <w:kern w:val="0"/>
          <w:szCs w:val="32"/>
          <w:shd w:val="clear" w:color="auto" w:fill="FFFFFF"/>
          <w:lang w:bidi="ar"/>
        </w:rPr>
        <w:t>和长沙市电力应急指挥部开展相关工作，组织实施应急救援。</w:t>
      </w:r>
    </w:p>
    <w:p>
      <w:pPr>
        <w:spacing w:line="600" w:lineRule="exact"/>
        <w:ind w:firstLine="640" w:firstLineChars="200"/>
        <w:rPr>
          <w:rFonts w:eastAsia="仿宋_GB2312"/>
          <w:szCs w:val="32"/>
        </w:rPr>
      </w:pPr>
      <w:r>
        <w:rPr>
          <w:rFonts w:eastAsia="仿宋_GB2312"/>
          <w:kern w:val="0"/>
          <w:szCs w:val="32"/>
          <w:shd w:val="clear" w:color="auto" w:fill="FFFFFF"/>
          <w:lang w:bidi="ar"/>
        </w:rPr>
        <w:t>4.3 信息报送和处理</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4.3.1 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指挥部办公室在接到有关事件报告后，应立即向市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指挥部汇报。并在1小时内将有关情况</w:t>
      </w:r>
      <w:r>
        <w:rPr>
          <w:rFonts w:hint="eastAsia" w:eastAsia="仿宋_GB2312"/>
          <w:kern w:val="0"/>
          <w:szCs w:val="32"/>
          <w:shd w:val="clear" w:color="auto" w:fill="FFFFFF"/>
          <w:lang w:bidi="ar"/>
        </w:rPr>
        <w:t>（</w:t>
      </w:r>
      <w:r>
        <w:rPr>
          <w:rFonts w:eastAsia="仿宋_GB2312"/>
          <w:kern w:val="0"/>
          <w:szCs w:val="32"/>
          <w:shd w:val="clear" w:color="auto" w:fill="FFFFFF"/>
          <w:lang w:bidi="ar"/>
        </w:rPr>
        <w:t>包括事件影响范围、停电区域、严重程度、可能后果和应急处理的需要等</w:t>
      </w:r>
      <w:r>
        <w:rPr>
          <w:rFonts w:hint="eastAsia" w:eastAsia="仿宋_GB2312"/>
          <w:kern w:val="0"/>
          <w:szCs w:val="32"/>
          <w:shd w:val="clear" w:color="auto" w:fill="FFFFFF"/>
          <w:lang w:bidi="ar"/>
        </w:rPr>
        <w:t>）</w:t>
      </w:r>
      <w:r>
        <w:rPr>
          <w:rFonts w:eastAsia="仿宋_GB2312"/>
          <w:kern w:val="0"/>
          <w:szCs w:val="32"/>
          <w:shd w:val="clear" w:color="auto" w:fill="FFFFFF"/>
          <w:lang w:bidi="ar"/>
        </w:rPr>
        <w:t>，书面报告市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指挥部和</w:t>
      </w:r>
      <w:r>
        <w:rPr>
          <w:rFonts w:eastAsia="仿宋_GB2312"/>
          <w:szCs w:val="32"/>
        </w:rPr>
        <w:t>市</w:t>
      </w:r>
      <w:r>
        <w:rPr>
          <w:rFonts w:hint="eastAsia" w:eastAsia="仿宋_GB2312"/>
          <w:szCs w:val="32"/>
        </w:rPr>
        <w:t>突发事件应急委员会</w:t>
      </w:r>
      <w:r>
        <w:rPr>
          <w:rFonts w:eastAsia="仿宋_GB2312"/>
          <w:kern w:val="0"/>
          <w:szCs w:val="32"/>
          <w:shd w:val="clear" w:color="auto" w:fill="FFFFFF"/>
          <w:lang w:bidi="ar"/>
        </w:rPr>
        <w:t>、市政府值班室。</w:t>
      </w:r>
    </w:p>
    <w:p>
      <w:pPr>
        <w:spacing w:line="600" w:lineRule="exact"/>
        <w:ind w:firstLine="640" w:firstLineChars="200"/>
        <w:rPr>
          <w:rFonts w:eastAsia="仿宋_GB2312"/>
          <w:szCs w:val="32"/>
        </w:rPr>
      </w:pPr>
      <w:r>
        <w:rPr>
          <w:rFonts w:eastAsia="仿宋_GB2312"/>
          <w:kern w:val="0"/>
          <w:szCs w:val="32"/>
          <w:shd w:val="clear" w:color="auto" w:fill="FFFFFF"/>
          <w:lang w:bidi="ar"/>
        </w:rPr>
        <w:t>4.3.2 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指挥部在接获大面积停电事件报告之后，召集紧急会议，就有关重大应急问题做出决策和部署，组织实施应急救援，并将情况报</w:t>
      </w:r>
      <w:r>
        <w:rPr>
          <w:rFonts w:eastAsia="仿宋_GB2312"/>
          <w:szCs w:val="32"/>
        </w:rPr>
        <w:t>市</w:t>
      </w:r>
      <w:r>
        <w:rPr>
          <w:rFonts w:hint="eastAsia" w:eastAsia="仿宋_GB2312"/>
          <w:szCs w:val="32"/>
        </w:rPr>
        <w:t>突发事件应急委员会</w:t>
      </w:r>
      <w:r>
        <w:rPr>
          <w:rFonts w:eastAsia="仿宋_GB2312"/>
          <w:kern w:val="0"/>
          <w:szCs w:val="32"/>
          <w:shd w:val="clear" w:color="auto" w:fill="FFFFFF"/>
          <w:lang w:bidi="ar"/>
        </w:rPr>
        <w:t>和长沙市电力应急指挥部。</w:t>
      </w:r>
    </w:p>
    <w:p>
      <w:pPr>
        <w:spacing w:line="600" w:lineRule="exact"/>
        <w:ind w:firstLine="640" w:firstLineChars="200"/>
        <w:rPr>
          <w:rFonts w:eastAsia="仿宋_GB2312"/>
          <w:szCs w:val="32"/>
        </w:rPr>
      </w:pPr>
      <w:r>
        <w:rPr>
          <w:rFonts w:eastAsia="仿宋_GB2312"/>
          <w:kern w:val="0"/>
          <w:szCs w:val="32"/>
          <w:shd w:val="clear" w:color="auto" w:fill="FFFFFF"/>
          <w:lang w:bidi="ar"/>
        </w:rPr>
        <w:t>4.4 指挥和协调</w:t>
      </w:r>
    </w:p>
    <w:p>
      <w:pPr>
        <w:spacing w:line="600" w:lineRule="exact"/>
        <w:ind w:firstLine="640" w:firstLineChars="200"/>
        <w:rPr>
          <w:rFonts w:eastAsia="仿宋_GB2312"/>
          <w:szCs w:val="32"/>
        </w:rPr>
      </w:pPr>
      <w:r>
        <w:rPr>
          <w:rFonts w:eastAsia="仿宋_GB2312"/>
          <w:kern w:val="0"/>
          <w:szCs w:val="32"/>
          <w:shd w:val="clear" w:color="auto" w:fill="FFFFFF"/>
          <w:lang w:bidi="ar"/>
        </w:rPr>
        <w:t>4.4.1 发生大面积停电事件时，市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指挥部根据情况，请求市人民政府启动社会应急机制，组织开展社会停电应急救援与处置工作。</w:t>
      </w:r>
    </w:p>
    <w:p>
      <w:pPr>
        <w:spacing w:line="600" w:lineRule="exact"/>
        <w:ind w:firstLine="640" w:firstLineChars="200"/>
        <w:rPr>
          <w:rFonts w:eastAsia="仿宋_GB2312"/>
          <w:szCs w:val="32"/>
        </w:rPr>
      </w:pPr>
      <w:r>
        <w:rPr>
          <w:rFonts w:eastAsia="仿宋_GB2312"/>
          <w:kern w:val="0"/>
          <w:szCs w:val="32"/>
          <w:shd w:val="clear" w:color="auto" w:fill="FFFFFF"/>
          <w:lang w:bidi="ar"/>
        </w:rPr>
        <w:t>4.4.2 发生严重自然灾害导致供电事件时，根据市人民政府统一部署，参与应急救援与处理，保证事故抢险和应急救援的电力供应，保证重要用户的供电。</w:t>
      </w:r>
    </w:p>
    <w:p>
      <w:pPr>
        <w:spacing w:line="600" w:lineRule="exact"/>
        <w:ind w:firstLine="640" w:firstLineChars="200"/>
        <w:rPr>
          <w:rFonts w:eastAsia="仿宋_GB2312"/>
          <w:szCs w:val="32"/>
        </w:rPr>
      </w:pPr>
      <w:r>
        <w:rPr>
          <w:rFonts w:eastAsia="仿宋_GB2312"/>
          <w:kern w:val="0"/>
          <w:szCs w:val="32"/>
          <w:shd w:val="clear" w:color="auto" w:fill="FFFFFF"/>
          <w:lang w:bidi="ar"/>
        </w:rPr>
        <w:t>4.4.3 现场指挥遵循属地为主的原则，由市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指挥部牵头建立各部门</w:t>
      </w:r>
      <w:r>
        <w:rPr>
          <w:rFonts w:hint="eastAsia" w:eastAsia="仿宋_GB2312"/>
          <w:kern w:val="0"/>
          <w:szCs w:val="32"/>
          <w:shd w:val="clear" w:color="auto" w:fill="FFFFFF"/>
          <w:lang w:bidi="ar"/>
        </w:rPr>
        <w:t>（单位）</w:t>
      </w:r>
      <w:r>
        <w:rPr>
          <w:rFonts w:eastAsia="仿宋_GB2312"/>
          <w:kern w:val="0"/>
          <w:szCs w:val="32"/>
          <w:shd w:val="clear" w:color="auto" w:fill="FFFFFF"/>
          <w:lang w:bidi="ar"/>
        </w:rPr>
        <w:t>参与的应急救援协调机制，为事件救援提供交通、通讯、医疗、物资、人员等方面的保障和支持。</w:t>
      </w:r>
    </w:p>
    <w:p>
      <w:pPr>
        <w:spacing w:line="600" w:lineRule="exact"/>
        <w:ind w:firstLine="640" w:firstLineChars="200"/>
        <w:rPr>
          <w:rFonts w:eastAsia="仿宋_GB2312"/>
          <w:szCs w:val="32"/>
        </w:rPr>
      </w:pPr>
      <w:r>
        <w:rPr>
          <w:rFonts w:eastAsia="仿宋_GB2312"/>
          <w:kern w:val="0"/>
          <w:szCs w:val="32"/>
          <w:shd w:val="clear" w:color="auto" w:fill="FFFFFF"/>
          <w:lang w:bidi="ar"/>
        </w:rPr>
        <w:t>4.5 应急处置</w:t>
      </w:r>
    </w:p>
    <w:p>
      <w:pPr>
        <w:spacing w:line="600" w:lineRule="exact"/>
        <w:ind w:firstLine="640" w:firstLineChars="200"/>
        <w:rPr>
          <w:rFonts w:eastAsia="仿宋_GB2312"/>
          <w:szCs w:val="32"/>
        </w:rPr>
      </w:pPr>
      <w:r>
        <w:rPr>
          <w:rFonts w:eastAsia="仿宋_GB2312"/>
          <w:kern w:val="0"/>
          <w:szCs w:val="32"/>
          <w:shd w:val="clear" w:color="auto" w:fill="FFFFFF"/>
          <w:lang w:bidi="ar"/>
        </w:rPr>
        <w:t>4.5.1 在发生大面积停电事件之后，要尽快隔离故障，恢复电网供电，减少停电损失、保持社会稳定、恢复正常秩序。</w:t>
      </w:r>
    </w:p>
    <w:p>
      <w:pPr>
        <w:spacing w:line="600" w:lineRule="exact"/>
        <w:ind w:firstLine="640" w:firstLineChars="200"/>
        <w:rPr>
          <w:rFonts w:eastAsia="仿宋_GB2312"/>
          <w:szCs w:val="32"/>
        </w:rPr>
      </w:pPr>
      <w:r>
        <w:rPr>
          <w:rFonts w:eastAsia="仿宋_GB2312"/>
          <w:kern w:val="0"/>
          <w:szCs w:val="32"/>
          <w:shd w:val="clear" w:color="auto" w:fill="FFFFFF"/>
          <w:lang w:bidi="ar"/>
        </w:rPr>
        <w:t>4.5.2 在电网恢复过程中，要优先恢复重要变电站站用电源。</w:t>
      </w:r>
    </w:p>
    <w:p>
      <w:pPr>
        <w:spacing w:line="600" w:lineRule="exact"/>
        <w:ind w:firstLine="640" w:firstLineChars="200"/>
        <w:rPr>
          <w:rFonts w:eastAsia="仿宋_GB2312"/>
          <w:spacing w:val="-4"/>
          <w:szCs w:val="32"/>
        </w:rPr>
      </w:pPr>
      <w:r>
        <w:rPr>
          <w:rFonts w:eastAsia="仿宋_GB2312"/>
          <w:kern w:val="0"/>
          <w:szCs w:val="32"/>
          <w:shd w:val="clear" w:color="auto" w:fill="FFFFFF"/>
          <w:lang w:bidi="ar"/>
        </w:rPr>
        <w:t>4.5.3 在电网恢</w:t>
      </w:r>
      <w:r>
        <w:rPr>
          <w:rFonts w:eastAsia="仿宋_GB2312"/>
          <w:spacing w:val="-4"/>
          <w:kern w:val="0"/>
          <w:szCs w:val="32"/>
          <w:shd w:val="clear" w:color="auto" w:fill="FFFFFF"/>
          <w:lang w:bidi="ar"/>
        </w:rPr>
        <w:t>复过程中，要协调好配电网、用户之间的</w:t>
      </w:r>
      <w:r>
        <w:rPr>
          <w:rFonts w:hint="eastAsia" w:eastAsia="仿宋_GB2312"/>
          <w:spacing w:val="-4"/>
          <w:kern w:val="0"/>
          <w:szCs w:val="32"/>
          <w:shd w:val="clear" w:color="auto" w:fill="FFFFFF"/>
          <w:lang w:bidi="ar"/>
        </w:rPr>
        <w:t>电力</w:t>
      </w:r>
      <w:r>
        <w:rPr>
          <w:rFonts w:eastAsia="仿宋_GB2312"/>
          <w:spacing w:val="-4"/>
          <w:kern w:val="0"/>
          <w:szCs w:val="32"/>
          <w:shd w:val="clear" w:color="auto" w:fill="FFFFFF"/>
          <w:lang w:bidi="ar"/>
        </w:rPr>
        <w:t>恢复，防止操作中发生过电压，避免造成新的设备损坏和停电。</w:t>
      </w:r>
    </w:p>
    <w:p>
      <w:pPr>
        <w:spacing w:line="600" w:lineRule="exact"/>
        <w:ind w:firstLine="640" w:firstLineChars="200"/>
        <w:rPr>
          <w:rFonts w:eastAsia="仿宋_GB2312"/>
          <w:szCs w:val="32"/>
        </w:rPr>
      </w:pPr>
      <w:r>
        <w:rPr>
          <w:rFonts w:eastAsia="仿宋_GB2312"/>
          <w:kern w:val="0"/>
          <w:szCs w:val="32"/>
          <w:shd w:val="clear" w:color="auto" w:fill="FFFFFF"/>
          <w:lang w:bidi="ar"/>
        </w:rPr>
        <w:t>4.5.4 在对已停电的变电站恢复送电之后，优先恢复重要用户的供电。</w:t>
      </w:r>
    </w:p>
    <w:p>
      <w:pPr>
        <w:spacing w:line="600" w:lineRule="exact"/>
        <w:ind w:firstLine="640" w:firstLineChars="200"/>
        <w:rPr>
          <w:rFonts w:eastAsia="仿宋_GB2312"/>
          <w:szCs w:val="32"/>
        </w:rPr>
      </w:pPr>
      <w:r>
        <w:rPr>
          <w:rFonts w:eastAsia="仿宋_GB2312"/>
          <w:kern w:val="0"/>
          <w:szCs w:val="32"/>
          <w:shd w:val="clear" w:color="auto" w:fill="FFFFFF"/>
          <w:lang w:bidi="ar"/>
        </w:rPr>
        <w:t>4.5.5 社会应急</w:t>
      </w:r>
    </w:p>
    <w:p>
      <w:pPr>
        <w:spacing w:line="600" w:lineRule="exact"/>
        <w:ind w:firstLine="640" w:firstLineChars="200"/>
        <w:rPr>
          <w:rFonts w:eastAsia="仿宋_GB2312"/>
          <w:szCs w:val="32"/>
        </w:rPr>
      </w:pPr>
      <w:r>
        <w:rPr>
          <w:rFonts w:eastAsia="仿宋_GB2312"/>
          <w:kern w:val="0"/>
          <w:szCs w:val="32"/>
          <w:shd w:val="clear" w:color="auto" w:fill="FFFFFF"/>
          <w:lang w:bidi="ar"/>
        </w:rPr>
        <w:t>大面积停电事件发生后，受影响或受波及乡镇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办事处</w:t>
      </w:r>
      <w:r>
        <w:rPr>
          <w:rFonts w:eastAsia="仿宋_GB2312"/>
          <w:kern w:val="0"/>
          <w:szCs w:val="32"/>
          <w:shd w:val="clear" w:color="auto" w:fill="FFFFFF"/>
          <w:lang w:bidi="ar"/>
        </w:rPr>
        <w:t>）、</w:t>
      </w:r>
      <w:r>
        <w:rPr>
          <w:rFonts w:hint="eastAsia" w:eastAsia="仿宋_GB2312"/>
          <w:kern w:val="0"/>
          <w:szCs w:val="32"/>
          <w:shd w:val="clear" w:color="auto" w:fill="FFFFFF"/>
          <w:lang w:bidi="ar"/>
        </w:rPr>
        <w:t>园区管委会、市直</w:t>
      </w:r>
      <w:r>
        <w:rPr>
          <w:rFonts w:eastAsia="仿宋_GB2312"/>
          <w:kern w:val="0"/>
          <w:szCs w:val="32"/>
          <w:shd w:val="clear" w:color="auto" w:fill="FFFFFF"/>
          <w:lang w:bidi="ar"/>
        </w:rPr>
        <w:t>有关部门（单位）、各类电力用户要</w:t>
      </w:r>
      <w:r>
        <w:rPr>
          <w:rFonts w:hint="eastAsia" w:eastAsia="仿宋_GB2312"/>
          <w:kern w:val="0"/>
          <w:szCs w:val="32"/>
          <w:shd w:val="clear" w:color="auto" w:fill="FFFFFF"/>
          <w:lang w:bidi="ar"/>
        </w:rPr>
        <w:t>按照</w:t>
      </w:r>
      <w:r>
        <w:rPr>
          <w:rFonts w:eastAsia="仿宋_GB2312"/>
          <w:kern w:val="0"/>
          <w:szCs w:val="32"/>
          <w:shd w:val="clear" w:color="auto" w:fill="FFFFFF"/>
          <w:lang w:bidi="ar"/>
        </w:rPr>
        <w:t>职责分工立即行动，组织开展社会应急救援与处置工作。对停电后可能造成重大政治影响、重大生命财产损失的重要电力用户，按有关技术要求迅速启动保安电源，避免造成更大影响和损失。</w:t>
      </w:r>
    </w:p>
    <w:p>
      <w:pPr>
        <w:spacing w:line="600" w:lineRule="exact"/>
        <w:ind w:firstLine="640" w:firstLineChars="200"/>
        <w:rPr>
          <w:rFonts w:eastAsia="仿宋_GB2312"/>
          <w:szCs w:val="32"/>
        </w:rPr>
      </w:pPr>
      <w:r>
        <w:rPr>
          <w:rFonts w:eastAsia="仿宋_GB2312"/>
          <w:kern w:val="0"/>
          <w:szCs w:val="32"/>
          <w:shd w:val="clear" w:color="auto" w:fill="FFFFFF"/>
          <w:lang w:bidi="ar"/>
        </w:rPr>
        <w:t>车站、学校、高层建筑、商场、影剧院、体育场（馆）等各类人员聚集场所的电力用户，停电后应迅速启用备用电源或应急照明，有秩序地组织人员集中或疏散，确保人员人身安全。</w:t>
      </w:r>
    </w:p>
    <w:p>
      <w:pPr>
        <w:spacing w:line="60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公安、武警等部门应加强对事发地关系国计民生、国家安全和公共安全的重点单位安全保卫和秩序维护工作，维护社会稳定。</w:t>
      </w:r>
    </w:p>
    <w:p>
      <w:pPr>
        <w:spacing w:line="600" w:lineRule="exact"/>
        <w:ind w:firstLine="640" w:firstLineChars="200"/>
        <w:rPr>
          <w:rFonts w:eastAsia="仿宋_GB2312"/>
          <w:szCs w:val="32"/>
        </w:rPr>
      </w:pPr>
      <w:r>
        <w:rPr>
          <w:rFonts w:eastAsia="仿宋_GB2312"/>
          <w:kern w:val="0"/>
          <w:szCs w:val="32"/>
          <w:shd w:val="clear" w:color="auto" w:fill="FFFFFF"/>
          <w:lang w:bidi="ar"/>
        </w:rPr>
        <w:t>消防部门应做好救援应急工作，及时扑灭大面积停电期间发生的各类火灾，并解救被困人员。</w:t>
      </w:r>
    </w:p>
    <w:p>
      <w:pPr>
        <w:spacing w:line="58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公安、交通运输管理部门负责组织力量，加强停电地区的道路交通指挥和疏导，缓解交通堵塞，避免出现交通混乱，保障各项应急工作的正常进行。</w:t>
      </w:r>
    </w:p>
    <w:p>
      <w:pPr>
        <w:spacing w:line="58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物资供应部门要迅速组织有关应急和基本生活物资的加工、生产、运输和销售，确保停电期间居民的基本生活正常。</w:t>
      </w:r>
    </w:p>
    <w:p>
      <w:pPr>
        <w:spacing w:line="580" w:lineRule="exact"/>
        <w:ind w:firstLine="640" w:firstLineChars="200"/>
        <w:rPr>
          <w:rFonts w:eastAsia="仿宋_GB2312"/>
          <w:szCs w:val="32"/>
        </w:rPr>
      </w:pPr>
      <w:r>
        <w:rPr>
          <w:rFonts w:eastAsia="仿宋_GB2312"/>
          <w:kern w:val="0"/>
          <w:szCs w:val="32"/>
          <w:shd w:val="clear" w:color="auto" w:fill="FFFFFF"/>
          <w:lang w:bidi="ar"/>
        </w:rPr>
        <w:t>相关政府部门</w:t>
      </w:r>
      <w:r>
        <w:rPr>
          <w:rFonts w:hint="eastAsia" w:eastAsia="仿宋_GB2312"/>
          <w:kern w:val="0"/>
          <w:szCs w:val="32"/>
          <w:shd w:val="clear" w:color="auto" w:fill="FFFFFF"/>
          <w:lang w:bidi="ar"/>
        </w:rPr>
        <w:t>要</w:t>
      </w:r>
      <w:r>
        <w:rPr>
          <w:rFonts w:eastAsia="仿宋_GB2312"/>
          <w:kern w:val="0"/>
          <w:szCs w:val="32"/>
          <w:shd w:val="clear" w:color="auto" w:fill="FFFFFF"/>
          <w:lang w:bidi="ar"/>
        </w:rPr>
        <w:t>严厉打击造谣惑众、囤积居奇、哄抬物价等各种违法行为。</w:t>
      </w:r>
    </w:p>
    <w:p>
      <w:pPr>
        <w:spacing w:line="580" w:lineRule="exact"/>
        <w:ind w:firstLine="640" w:firstLineChars="200"/>
        <w:rPr>
          <w:rFonts w:eastAsia="仿宋_GB2312"/>
          <w:szCs w:val="32"/>
        </w:rPr>
      </w:pPr>
      <w:r>
        <w:rPr>
          <w:rFonts w:eastAsia="仿宋_GB2312"/>
          <w:kern w:val="0"/>
          <w:szCs w:val="32"/>
          <w:shd w:val="clear" w:color="auto" w:fill="FFFFFF"/>
          <w:lang w:bidi="ar"/>
        </w:rPr>
        <w:t>4.6 信息发布</w:t>
      </w:r>
    </w:p>
    <w:p>
      <w:pPr>
        <w:spacing w:line="580" w:lineRule="exact"/>
        <w:ind w:firstLine="640" w:firstLineChars="200"/>
        <w:rPr>
          <w:rFonts w:eastAsia="仿宋_GB2312"/>
          <w:szCs w:val="32"/>
        </w:rPr>
      </w:pPr>
      <w:r>
        <w:rPr>
          <w:rFonts w:eastAsia="仿宋_GB2312"/>
          <w:kern w:val="0"/>
          <w:szCs w:val="32"/>
          <w:shd w:val="clear" w:color="auto" w:fill="FFFFFF"/>
          <w:lang w:bidi="ar"/>
        </w:rPr>
        <w:t>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w:t>
      </w:r>
      <w:r>
        <w:rPr>
          <w:rFonts w:hint="eastAsia" w:eastAsia="仿宋_GB2312"/>
          <w:kern w:val="0"/>
          <w:szCs w:val="32"/>
          <w:shd w:val="clear" w:color="auto" w:fill="FFFFFF"/>
          <w:lang w:bidi="ar"/>
        </w:rPr>
        <w:t>在市委</w:t>
      </w:r>
      <w:r>
        <w:rPr>
          <w:rFonts w:eastAsia="仿宋_GB2312"/>
          <w:kern w:val="0"/>
          <w:szCs w:val="32"/>
          <w:shd w:val="clear" w:color="auto" w:fill="FFFFFF"/>
          <w:lang w:bidi="ar"/>
        </w:rPr>
        <w:t>宣传部、</w:t>
      </w:r>
      <w:r>
        <w:rPr>
          <w:rFonts w:hint="eastAsia" w:eastAsia="仿宋_GB2312"/>
          <w:kern w:val="0"/>
          <w:szCs w:val="32"/>
          <w:shd w:val="clear" w:color="auto" w:fill="FFFFFF"/>
          <w:lang w:bidi="ar"/>
        </w:rPr>
        <w:t>市委</w:t>
      </w:r>
      <w:r>
        <w:rPr>
          <w:rFonts w:eastAsia="仿宋_GB2312"/>
          <w:kern w:val="0"/>
          <w:szCs w:val="32"/>
          <w:shd w:val="clear" w:color="auto" w:fill="FFFFFF"/>
          <w:lang w:bidi="ar"/>
        </w:rPr>
        <w:t>网信办</w:t>
      </w:r>
      <w:r>
        <w:rPr>
          <w:rFonts w:hint="eastAsia" w:eastAsia="仿宋_GB2312"/>
          <w:kern w:val="0"/>
          <w:szCs w:val="32"/>
          <w:shd w:val="clear" w:color="auto" w:fill="FFFFFF"/>
          <w:lang w:bidi="ar"/>
        </w:rPr>
        <w:t>的指导下，</w:t>
      </w:r>
      <w:r>
        <w:rPr>
          <w:rFonts w:eastAsia="仿宋_GB2312"/>
          <w:kern w:val="0"/>
          <w:szCs w:val="32"/>
          <w:shd w:val="clear" w:color="auto" w:fill="FFFFFF"/>
          <w:lang w:bidi="ar"/>
        </w:rPr>
        <w:t>做好大面积停电事件信息发布和舆论引导工作。</w:t>
      </w:r>
    </w:p>
    <w:p>
      <w:pPr>
        <w:spacing w:line="580" w:lineRule="exact"/>
        <w:ind w:firstLine="640" w:firstLineChars="200"/>
        <w:rPr>
          <w:rFonts w:eastAsia="仿宋_GB2312"/>
          <w:szCs w:val="32"/>
        </w:rPr>
      </w:pPr>
      <w:r>
        <w:rPr>
          <w:rFonts w:eastAsia="仿宋_GB2312"/>
          <w:kern w:val="0"/>
          <w:szCs w:val="32"/>
          <w:shd w:val="clear" w:color="auto" w:fill="FFFFFF"/>
          <w:lang w:bidi="ar"/>
        </w:rPr>
        <w:t>4.7 应急结束</w:t>
      </w:r>
    </w:p>
    <w:p>
      <w:pPr>
        <w:spacing w:line="580" w:lineRule="exact"/>
        <w:ind w:firstLine="640" w:firstLineChars="200"/>
        <w:rPr>
          <w:rFonts w:eastAsia="仿宋_GB2312"/>
          <w:szCs w:val="32"/>
        </w:rPr>
      </w:pPr>
      <w:r>
        <w:rPr>
          <w:rFonts w:eastAsia="仿宋_GB2312"/>
          <w:kern w:val="0"/>
          <w:szCs w:val="32"/>
          <w:shd w:val="clear" w:color="auto" w:fill="FFFFFF"/>
          <w:lang w:bidi="ar"/>
        </w:rPr>
        <w:t>4.7.1 在同时具备下列条件时，按照谁启动、谁终止的原则，由应急响应启动机构按程序宣布应急结束：</w:t>
      </w:r>
    </w:p>
    <w:p>
      <w:pPr>
        <w:spacing w:line="580" w:lineRule="exact"/>
        <w:ind w:firstLine="640" w:firstLineChars="200"/>
        <w:rPr>
          <w:rFonts w:eastAsia="仿宋_GB2312"/>
          <w:szCs w:val="32"/>
        </w:rPr>
      </w:pPr>
      <w:r>
        <w:rPr>
          <w:rFonts w:eastAsia="仿宋_GB2312"/>
          <w:kern w:val="0"/>
          <w:szCs w:val="32"/>
          <w:shd w:val="clear" w:color="auto" w:fill="FFFFFF"/>
          <w:lang w:bidi="ar"/>
        </w:rPr>
        <w:t>（1）电网基本恢复正常接线方式，电网运行参数保持在稳定限额之内，主要设备运行稳定；</w:t>
      </w:r>
    </w:p>
    <w:p>
      <w:pPr>
        <w:spacing w:line="580" w:lineRule="exact"/>
        <w:ind w:firstLine="640" w:firstLineChars="200"/>
        <w:rPr>
          <w:rFonts w:eastAsia="仿宋_GB2312"/>
          <w:szCs w:val="32"/>
        </w:rPr>
      </w:pPr>
      <w:r>
        <w:rPr>
          <w:rFonts w:eastAsia="仿宋_GB2312"/>
          <w:kern w:val="0"/>
          <w:szCs w:val="32"/>
          <w:shd w:val="clear" w:color="auto" w:fill="FFFFFF"/>
          <w:lang w:bidi="ar"/>
        </w:rPr>
        <w:t>（2）本市减供负荷80%以上恢复，城区（园区）减供负荷90%以上恢复；</w:t>
      </w:r>
    </w:p>
    <w:p>
      <w:pPr>
        <w:spacing w:line="580" w:lineRule="exact"/>
        <w:ind w:firstLine="640" w:firstLineChars="200"/>
        <w:rPr>
          <w:rFonts w:eastAsia="仿宋_GB2312"/>
          <w:szCs w:val="32"/>
        </w:rPr>
      </w:pPr>
      <w:r>
        <w:rPr>
          <w:rFonts w:eastAsia="仿宋_GB2312"/>
          <w:kern w:val="0"/>
          <w:szCs w:val="32"/>
          <w:shd w:val="clear" w:color="auto" w:fill="FFFFFF"/>
          <w:lang w:bidi="ar"/>
        </w:rPr>
        <w:t>（3）无其他对电网安全稳定存在重大影响或严重威胁的各类事件。</w:t>
      </w:r>
    </w:p>
    <w:p>
      <w:pPr>
        <w:spacing w:line="58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5．善后工作</w:t>
      </w:r>
    </w:p>
    <w:p>
      <w:pPr>
        <w:spacing w:line="580" w:lineRule="exact"/>
        <w:ind w:firstLine="640" w:firstLineChars="200"/>
        <w:rPr>
          <w:rFonts w:eastAsia="仿宋_GB2312"/>
          <w:szCs w:val="32"/>
        </w:rPr>
      </w:pPr>
      <w:r>
        <w:rPr>
          <w:rFonts w:eastAsia="仿宋_GB2312"/>
          <w:kern w:val="0"/>
          <w:szCs w:val="32"/>
          <w:shd w:val="clear" w:color="auto" w:fill="FFFFFF"/>
          <w:lang w:bidi="ar"/>
        </w:rPr>
        <w:t>5.1 抢修重建</w:t>
      </w:r>
    </w:p>
    <w:p>
      <w:pPr>
        <w:spacing w:line="580" w:lineRule="exact"/>
        <w:ind w:firstLine="640" w:firstLineChars="200"/>
        <w:rPr>
          <w:rFonts w:eastAsia="仿宋_GB2312"/>
          <w:szCs w:val="32"/>
        </w:rPr>
      </w:pPr>
      <w:r>
        <w:rPr>
          <w:rFonts w:eastAsia="仿宋_GB2312"/>
          <w:kern w:val="0"/>
          <w:szCs w:val="32"/>
          <w:shd w:val="clear" w:color="auto" w:fill="FFFFFF"/>
          <w:lang w:bidi="ar"/>
        </w:rPr>
        <w:t>电力设施遭受大面积破坏时，市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指挥部办公室应立即制订抢修重建方案，迅速进行抢修重建工作。</w:t>
      </w:r>
      <w:r>
        <w:rPr>
          <w:rFonts w:hint="eastAsia" w:eastAsia="仿宋_GB2312"/>
          <w:kern w:val="0"/>
          <w:szCs w:val="32"/>
          <w:shd w:val="clear" w:color="auto" w:fill="FFFFFF"/>
          <w:lang w:bidi="ar"/>
        </w:rPr>
        <w:t>各</w:t>
      </w:r>
      <w:r>
        <w:rPr>
          <w:rFonts w:eastAsia="仿宋_GB2312"/>
          <w:kern w:val="0"/>
          <w:szCs w:val="32"/>
          <w:shd w:val="clear" w:color="auto" w:fill="FFFFFF"/>
          <w:lang w:bidi="ar"/>
        </w:rPr>
        <w:t>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办事处</w:t>
      </w:r>
      <w:r>
        <w:rPr>
          <w:rFonts w:eastAsia="仿宋_GB2312"/>
          <w:kern w:val="0"/>
          <w:szCs w:val="32"/>
          <w:shd w:val="clear" w:color="auto" w:fill="FFFFFF"/>
          <w:lang w:bidi="ar"/>
        </w:rPr>
        <w:t>）、</w:t>
      </w:r>
      <w:r>
        <w:rPr>
          <w:rFonts w:hint="eastAsia" w:eastAsia="仿宋_GB2312"/>
          <w:kern w:val="0"/>
          <w:szCs w:val="32"/>
          <w:shd w:val="clear" w:color="auto" w:fill="FFFFFF"/>
          <w:lang w:bidi="ar"/>
        </w:rPr>
        <w:t>园区管委会、</w:t>
      </w:r>
      <w:r>
        <w:rPr>
          <w:rFonts w:eastAsia="仿宋_GB2312"/>
          <w:kern w:val="0"/>
          <w:szCs w:val="32"/>
          <w:shd w:val="clear" w:color="auto" w:fill="FFFFFF"/>
          <w:lang w:bidi="ar"/>
        </w:rPr>
        <w:t>市</w:t>
      </w:r>
      <w:r>
        <w:rPr>
          <w:rFonts w:hint="eastAsia" w:eastAsia="仿宋_GB2312"/>
          <w:kern w:val="0"/>
          <w:szCs w:val="32"/>
          <w:shd w:val="clear" w:color="auto" w:fill="FFFFFF"/>
          <w:lang w:bidi="ar"/>
        </w:rPr>
        <w:t>直</w:t>
      </w:r>
      <w:r>
        <w:rPr>
          <w:rFonts w:eastAsia="仿宋_GB2312"/>
          <w:kern w:val="0"/>
          <w:szCs w:val="32"/>
          <w:shd w:val="clear" w:color="auto" w:fill="FFFFFF"/>
          <w:lang w:bidi="ar"/>
        </w:rPr>
        <w:t>有关部门、企事业单位根据市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指挥部的</w:t>
      </w:r>
      <w:r>
        <w:rPr>
          <w:rFonts w:hint="eastAsia" w:eastAsia="仿宋_GB2312"/>
          <w:kern w:val="0"/>
          <w:szCs w:val="32"/>
          <w:shd w:val="clear" w:color="auto" w:fill="FFFFFF"/>
          <w:lang w:bidi="ar"/>
        </w:rPr>
        <w:t>部署</w:t>
      </w:r>
      <w:r>
        <w:rPr>
          <w:rFonts w:eastAsia="仿宋_GB2312"/>
          <w:kern w:val="0"/>
          <w:szCs w:val="32"/>
          <w:shd w:val="clear" w:color="auto" w:fill="FFFFFF"/>
          <w:lang w:bidi="ar"/>
        </w:rPr>
        <w:t>，组织为电力抢修重建队伍开辟抢修通道，搬运抢修物资，保障维持电力抢修通道的畅通。</w:t>
      </w:r>
    </w:p>
    <w:p>
      <w:pPr>
        <w:spacing w:line="580" w:lineRule="exact"/>
        <w:ind w:firstLine="640" w:firstLineChars="200"/>
        <w:rPr>
          <w:rFonts w:eastAsia="仿宋_GB2312"/>
          <w:szCs w:val="32"/>
        </w:rPr>
      </w:pPr>
      <w:r>
        <w:rPr>
          <w:rFonts w:eastAsia="仿宋_GB2312"/>
          <w:kern w:val="0"/>
          <w:szCs w:val="32"/>
          <w:shd w:val="clear" w:color="auto" w:fill="FFFFFF"/>
          <w:lang w:bidi="ar"/>
        </w:rPr>
        <w:t>5.2 善后处置</w:t>
      </w:r>
    </w:p>
    <w:p>
      <w:pPr>
        <w:spacing w:line="580" w:lineRule="exact"/>
        <w:ind w:firstLine="640" w:firstLineChars="200"/>
        <w:rPr>
          <w:rFonts w:eastAsia="仿宋_GB2312"/>
          <w:szCs w:val="32"/>
        </w:rPr>
      </w:pPr>
      <w:r>
        <w:rPr>
          <w:rFonts w:eastAsia="仿宋_GB2312"/>
          <w:kern w:val="0"/>
          <w:szCs w:val="32"/>
          <w:shd w:val="clear" w:color="auto" w:fill="FFFFFF"/>
          <w:lang w:bidi="ar"/>
        </w:rPr>
        <w:t>市</w:t>
      </w:r>
      <w:r>
        <w:rPr>
          <w:rFonts w:hint="eastAsia" w:eastAsia="仿宋_GB2312"/>
          <w:kern w:val="0"/>
          <w:szCs w:val="32"/>
          <w:shd w:val="clear" w:color="auto" w:fill="FFFFFF"/>
          <w:lang w:bidi="ar"/>
        </w:rPr>
        <w:t>直</w:t>
      </w:r>
      <w:r>
        <w:rPr>
          <w:rFonts w:eastAsia="仿宋_GB2312"/>
          <w:kern w:val="0"/>
          <w:szCs w:val="32"/>
          <w:shd w:val="clear" w:color="auto" w:fill="FFFFFF"/>
          <w:lang w:bidi="ar"/>
        </w:rPr>
        <w:t>有关部门和乡镇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办事处</w:t>
      </w:r>
      <w:r>
        <w:rPr>
          <w:rFonts w:eastAsia="仿宋_GB2312"/>
          <w:kern w:val="0"/>
          <w:szCs w:val="32"/>
          <w:shd w:val="clear" w:color="auto" w:fill="FFFFFF"/>
          <w:lang w:bidi="ar"/>
        </w:rPr>
        <w:t>）</w:t>
      </w:r>
      <w:r>
        <w:rPr>
          <w:rFonts w:hint="eastAsia" w:eastAsia="仿宋_GB2312"/>
          <w:kern w:val="0"/>
          <w:szCs w:val="32"/>
          <w:shd w:val="clear" w:color="auto" w:fill="FFFFFF"/>
          <w:lang w:bidi="ar"/>
        </w:rPr>
        <w:t>、园区管委会</w:t>
      </w:r>
      <w:r>
        <w:rPr>
          <w:rFonts w:eastAsia="仿宋_GB2312"/>
          <w:kern w:val="0"/>
          <w:szCs w:val="32"/>
          <w:shd w:val="clear" w:color="auto" w:fill="FFFFFF"/>
          <w:lang w:bidi="ar"/>
        </w:rPr>
        <w:t>负责组织电网大面积停电事件的善后处置工作，包括人员安置、补偿，征用物资补偿，污染物收集、清理与处理，工程恢复重建等事项。尽快消除事件影响，妥善安置受害人员，尽快恢复正常社会秩序，确保社会稳定。</w:t>
      </w:r>
    </w:p>
    <w:p>
      <w:pPr>
        <w:spacing w:line="580" w:lineRule="exact"/>
        <w:ind w:firstLine="640" w:firstLineChars="200"/>
        <w:rPr>
          <w:rFonts w:hint="eastAsia" w:eastAsia="仿宋_GB2312"/>
          <w:szCs w:val="32"/>
        </w:rPr>
      </w:pPr>
      <w:r>
        <w:rPr>
          <w:rFonts w:eastAsia="仿宋_GB2312"/>
          <w:kern w:val="0"/>
          <w:szCs w:val="32"/>
          <w:shd w:val="clear" w:color="auto" w:fill="FFFFFF"/>
          <w:lang w:bidi="ar"/>
        </w:rPr>
        <w:t>5.3 社会救助</w:t>
      </w:r>
      <w:r>
        <w:rPr>
          <w:rFonts w:hint="eastAsia" w:eastAsia="仿宋_GB2312"/>
          <w:kern w:val="0"/>
          <w:szCs w:val="32"/>
          <w:shd w:val="clear" w:color="auto" w:fill="FFFFFF"/>
          <w:lang w:bidi="ar"/>
        </w:rPr>
        <w:t>及相关补偿</w:t>
      </w:r>
    </w:p>
    <w:p>
      <w:pPr>
        <w:spacing w:line="580" w:lineRule="exact"/>
        <w:ind w:firstLine="640" w:firstLineChars="200"/>
        <w:rPr>
          <w:rFonts w:eastAsia="仿宋_GB2312"/>
          <w:szCs w:val="32"/>
        </w:rPr>
      </w:pPr>
      <w:r>
        <w:rPr>
          <w:rFonts w:eastAsia="仿宋_GB2312"/>
          <w:kern w:val="0"/>
          <w:szCs w:val="32"/>
          <w:shd w:val="clear" w:color="auto" w:fill="FFFFFF"/>
          <w:lang w:bidi="ar"/>
        </w:rPr>
        <w:t>造成大面积停电事件的责任单位和责任人应按照有关规定对受害人员给予赔偿。保险机构应及时开展应急救援人员保险受理和受灾人员保险理赔工作。民政部门应组织对受灾群众进行临时救助和救济。</w:t>
      </w:r>
    </w:p>
    <w:p>
      <w:pPr>
        <w:spacing w:line="580" w:lineRule="exact"/>
        <w:ind w:firstLine="640" w:firstLineChars="200"/>
        <w:rPr>
          <w:rFonts w:eastAsia="仿宋_GB2312"/>
          <w:szCs w:val="32"/>
        </w:rPr>
      </w:pPr>
      <w:r>
        <w:rPr>
          <w:rFonts w:eastAsia="仿宋_GB2312"/>
          <w:kern w:val="0"/>
          <w:szCs w:val="32"/>
          <w:shd w:val="clear" w:color="auto" w:fill="FFFFFF"/>
          <w:lang w:bidi="ar"/>
        </w:rPr>
        <w:t>5.4 后果评估</w:t>
      </w:r>
    </w:p>
    <w:p>
      <w:pPr>
        <w:spacing w:line="580" w:lineRule="exact"/>
        <w:ind w:firstLine="640" w:firstLineChars="200"/>
        <w:rPr>
          <w:rFonts w:eastAsia="仿宋_GB2312"/>
          <w:spacing w:val="-4"/>
          <w:szCs w:val="32"/>
        </w:rPr>
      </w:pPr>
      <w:r>
        <w:rPr>
          <w:rFonts w:eastAsia="仿宋_GB2312"/>
          <w:kern w:val="0"/>
          <w:szCs w:val="32"/>
          <w:shd w:val="clear" w:color="auto" w:fill="FFFFFF"/>
          <w:lang w:bidi="ar"/>
        </w:rPr>
        <w:t>大面积停电事件处置完后，市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指挥部办公室应对应急处置工作</w:t>
      </w:r>
      <w:r>
        <w:rPr>
          <w:rFonts w:eastAsia="仿宋_GB2312"/>
          <w:spacing w:val="-4"/>
          <w:kern w:val="0"/>
          <w:szCs w:val="32"/>
          <w:shd w:val="clear" w:color="auto" w:fill="FFFFFF"/>
          <w:lang w:bidi="ar"/>
        </w:rPr>
        <w:t>和事件后果进行总结和评估，并形成评估报告报市指挥部和市</w:t>
      </w:r>
      <w:r>
        <w:rPr>
          <w:rFonts w:hint="eastAsia" w:eastAsia="仿宋_GB2312"/>
          <w:spacing w:val="-4"/>
          <w:kern w:val="0"/>
          <w:szCs w:val="32"/>
          <w:shd w:val="clear" w:color="auto" w:fill="FFFFFF"/>
          <w:lang w:bidi="ar"/>
        </w:rPr>
        <w:t>突发事件应急委员会</w:t>
      </w:r>
      <w:r>
        <w:rPr>
          <w:rFonts w:eastAsia="仿宋_GB2312"/>
          <w:spacing w:val="-4"/>
          <w:kern w:val="0"/>
          <w:szCs w:val="32"/>
          <w:shd w:val="clear" w:color="auto" w:fill="FFFFFF"/>
          <w:lang w:bidi="ar"/>
        </w:rPr>
        <w:t>。市指挥部应根据评估报告制定防范措施，对预案进行修订。</w:t>
      </w:r>
    </w:p>
    <w:p>
      <w:pPr>
        <w:spacing w:line="58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6．保障措施</w:t>
      </w:r>
    </w:p>
    <w:p>
      <w:pPr>
        <w:spacing w:line="580" w:lineRule="exact"/>
        <w:ind w:firstLine="640" w:firstLineChars="200"/>
        <w:rPr>
          <w:rFonts w:eastAsia="仿宋_GB2312"/>
          <w:szCs w:val="32"/>
        </w:rPr>
      </w:pPr>
      <w:r>
        <w:rPr>
          <w:rFonts w:eastAsia="仿宋_GB2312"/>
          <w:kern w:val="0"/>
          <w:szCs w:val="32"/>
          <w:shd w:val="clear" w:color="auto" w:fill="FFFFFF"/>
          <w:lang w:bidi="ar"/>
        </w:rPr>
        <w:t>6.1 人力资源</w:t>
      </w:r>
    </w:p>
    <w:p>
      <w:pPr>
        <w:spacing w:line="580" w:lineRule="exact"/>
        <w:ind w:firstLine="640" w:firstLineChars="200"/>
        <w:rPr>
          <w:rFonts w:eastAsia="仿宋_GB2312"/>
          <w:szCs w:val="32"/>
        </w:rPr>
      </w:pPr>
      <w:r>
        <w:rPr>
          <w:rFonts w:eastAsia="仿宋_GB2312"/>
          <w:kern w:val="0"/>
          <w:szCs w:val="32"/>
          <w:shd w:val="clear" w:color="auto" w:fill="FFFFFF"/>
          <w:lang w:bidi="ar"/>
        </w:rPr>
        <w:t>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指挥部办公室负责组织电力企业建立电力抢修队伍，组织相关部门（单位）的专业人员、专家参加电网大面积停电事件应急处置和预警信息评估，及时发现存在</w:t>
      </w:r>
      <w:r>
        <w:rPr>
          <w:rFonts w:hint="eastAsia" w:eastAsia="仿宋_GB2312"/>
          <w:kern w:val="0"/>
          <w:szCs w:val="32"/>
          <w:shd w:val="clear" w:color="auto" w:fill="FFFFFF"/>
          <w:lang w:bidi="ar"/>
        </w:rPr>
        <w:t>的</w:t>
      </w:r>
      <w:r>
        <w:rPr>
          <w:rFonts w:eastAsia="仿宋_GB2312"/>
          <w:kern w:val="0"/>
          <w:szCs w:val="32"/>
          <w:shd w:val="clear" w:color="auto" w:fill="FFFFFF"/>
          <w:lang w:bidi="ar"/>
        </w:rPr>
        <w:t>问题，提出改进意见和建议。</w:t>
      </w:r>
    </w:p>
    <w:p>
      <w:pPr>
        <w:spacing w:line="58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 xml:space="preserve">6.2资金保障 </w:t>
      </w:r>
    </w:p>
    <w:p>
      <w:pPr>
        <w:spacing w:line="580" w:lineRule="exact"/>
        <w:ind w:firstLine="640" w:firstLineChars="200"/>
        <w:rPr>
          <w:rFonts w:eastAsia="仿宋_GB2312"/>
          <w:szCs w:val="32"/>
        </w:rPr>
      </w:pPr>
      <w:r>
        <w:rPr>
          <w:rFonts w:eastAsia="仿宋_GB2312"/>
          <w:kern w:val="0"/>
          <w:szCs w:val="32"/>
          <w:shd w:val="clear" w:color="auto" w:fill="FFFFFF"/>
          <w:lang w:bidi="ar"/>
        </w:rPr>
        <w:t>市财政应为电网大面积停电事件的处置和善后工作提供必要的资金保障。</w:t>
      </w:r>
    </w:p>
    <w:p>
      <w:pPr>
        <w:spacing w:line="580" w:lineRule="exact"/>
        <w:ind w:firstLine="640" w:firstLineChars="200"/>
        <w:rPr>
          <w:rFonts w:eastAsia="仿宋_GB2312"/>
          <w:szCs w:val="32"/>
        </w:rPr>
      </w:pPr>
      <w:r>
        <w:rPr>
          <w:rFonts w:eastAsia="仿宋_GB2312"/>
          <w:kern w:val="0"/>
          <w:szCs w:val="32"/>
          <w:shd w:val="clear" w:color="auto" w:fill="FFFFFF"/>
          <w:lang w:bidi="ar"/>
        </w:rPr>
        <w:t>6.3 物资保障</w:t>
      </w:r>
    </w:p>
    <w:p>
      <w:pPr>
        <w:spacing w:line="580" w:lineRule="exact"/>
        <w:ind w:firstLine="640" w:firstLineChars="200"/>
        <w:rPr>
          <w:rFonts w:eastAsia="仿宋_GB2312"/>
          <w:szCs w:val="32"/>
        </w:rPr>
      </w:pPr>
      <w:r>
        <w:rPr>
          <w:rFonts w:eastAsia="仿宋_GB2312"/>
          <w:kern w:val="0"/>
          <w:szCs w:val="32"/>
          <w:shd w:val="clear" w:color="auto" w:fill="FFFFFF"/>
          <w:lang w:bidi="ar"/>
        </w:rPr>
        <w:t>市供电公司和市地电公司应配备大面积停电应急所需的各类设备和电力抢险物资，并认真做好备品备件和生产资料的储备和管理工作，以及事故抢修的准备工作。</w:t>
      </w:r>
    </w:p>
    <w:p>
      <w:pPr>
        <w:spacing w:line="580" w:lineRule="exact"/>
        <w:ind w:firstLine="640" w:firstLineChars="200"/>
        <w:rPr>
          <w:rFonts w:eastAsia="仿宋_GB2312"/>
          <w:szCs w:val="32"/>
        </w:rPr>
      </w:pPr>
      <w:r>
        <w:rPr>
          <w:rFonts w:eastAsia="仿宋_GB2312"/>
          <w:kern w:val="0"/>
          <w:szCs w:val="32"/>
          <w:shd w:val="clear" w:color="auto" w:fill="FFFFFF"/>
          <w:lang w:bidi="ar"/>
        </w:rPr>
        <w:t>6.4通信保障</w:t>
      </w:r>
    </w:p>
    <w:p>
      <w:pPr>
        <w:spacing w:line="580" w:lineRule="exact"/>
        <w:ind w:firstLine="640" w:firstLineChars="200"/>
        <w:rPr>
          <w:rFonts w:eastAsia="仿宋_GB2312"/>
          <w:szCs w:val="32"/>
        </w:rPr>
      </w:pPr>
      <w:r>
        <w:rPr>
          <w:rFonts w:eastAsia="仿宋_GB2312"/>
          <w:kern w:val="0"/>
          <w:szCs w:val="32"/>
          <w:shd w:val="clear" w:color="auto" w:fill="FFFFFF"/>
          <w:lang w:bidi="ar"/>
        </w:rPr>
        <w:t>6.4.1 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指挥部办公室应建立包括相关部门（单位）和专家组的通信录，并定期更新。</w:t>
      </w:r>
    </w:p>
    <w:p>
      <w:pPr>
        <w:spacing w:line="580" w:lineRule="exact"/>
        <w:ind w:firstLine="640" w:firstLineChars="200"/>
        <w:rPr>
          <w:rFonts w:eastAsia="仿宋_GB2312"/>
          <w:szCs w:val="32"/>
        </w:rPr>
      </w:pPr>
      <w:r>
        <w:rPr>
          <w:rFonts w:eastAsia="仿宋_GB2312"/>
          <w:kern w:val="0"/>
          <w:szCs w:val="32"/>
          <w:shd w:val="clear" w:color="auto" w:fill="FFFFFF"/>
          <w:lang w:bidi="ar"/>
        </w:rPr>
        <w:t>6.4.2市工信局应组织各通信运营企业为处置大面积停电事件提供通信保障。</w:t>
      </w:r>
    </w:p>
    <w:p>
      <w:pPr>
        <w:spacing w:line="580" w:lineRule="exact"/>
        <w:ind w:firstLine="640" w:firstLineChars="200"/>
        <w:rPr>
          <w:rFonts w:eastAsia="仿宋_GB2312"/>
          <w:szCs w:val="32"/>
        </w:rPr>
      </w:pPr>
      <w:r>
        <w:rPr>
          <w:rFonts w:eastAsia="仿宋_GB2312"/>
          <w:kern w:val="0"/>
          <w:szCs w:val="32"/>
          <w:shd w:val="clear" w:color="auto" w:fill="FFFFFF"/>
          <w:lang w:bidi="ar"/>
        </w:rPr>
        <w:t>6.5 交通运输保障</w:t>
      </w:r>
    </w:p>
    <w:p>
      <w:pPr>
        <w:spacing w:line="580" w:lineRule="exact"/>
        <w:ind w:firstLine="640" w:firstLineChars="200"/>
        <w:rPr>
          <w:rFonts w:eastAsia="仿宋_GB2312"/>
          <w:szCs w:val="32"/>
        </w:rPr>
      </w:pPr>
      <w:r>
        <w:rPr>
          <w:rFonts w:eastAsia="仿宋_GB2312"/>
          <w:kern w:val="0"/>
          <w:szCs w:val="32"/>
          <w:shd w:val="clear" w:color="auto" w:fill="FFFFFF"/>
          <w:lang w:bidi="ar"/>
        </w:rPr>
        <w:t>市交通运输局、市公安局负责为抢险车辆和抢险物资运送提供交通运输保障。</w:t>
      </w:r>
    </w:p>
    <w:p>
      <w:pPr>
        <w:spacing w:line="580" w:lineRule="exact"/>
        <w:ind w:firstLine="640" w:firstLineChars="200"/>
        <w:rPr>
          <w:rFonts w:eastAsia="仿宋_GB2312"/>
          <w:szCs w:val="32"/>
        </w:rPr>
      </w:pPr>
      <w:r>
        <w:rPr>
          <w:rFonts w:eastAsia="仿宋_GB2312"/>
          <w:kern w:val="0"/>
          <w:szCs w:val="32"/>
          <w:shd w:val="clear" w:color="auto" w:fill="FFFFFF"/>
          <w:lang w:bidi="ar"/>
        </w:rPr>
        <w:t>6.6医疗卫生保障</w:t>
      </w:r>
    </w:p>
    <w:p>
      <w:pPr>
        <w:spacing w:line="580" w:lineRule="exact"/>
        <w:ind w:firstLine="640" w:firstLineChars="200"/>
        <w:rPr>
          <w:rFonts w:eastAsia="仿宋_GB2312"/>
          <w:szCs w:val="32"/>
        </w:rPr>
      </w:pPr>
      <w:r>
        <w:rPr>
          <w:rFonts w:eastAsia="仿宋_GB2312"/>
          <w:kern w:val="0"/>
          <w:szCs w:val="32"/>
          <w:shd w:val="clear" w:color="auto" w:fill="FFFFFF"/>
          <w:lang w:bidi="ar"/>
        </w:rPr>
        <w:t>市卫健局负责提供医疗紧急救援和卫生防疫工作保障。</w:t>
      </w:r>
    </w:p>
    <w:p>
      <w:pPr>
        <w:spacing w:line="580" w:lineRule="exact"/>
        <w:ind w:firstLine="640" w:firstLineChars="200"/>
        <w:rPr>
          <w:rFonts w:eastAsia="仿宋_GB2312"/>
          <w:szCs w:val="32"/>
        </w:rPr>
      </w:pPr>
      <w:r>
        <w:rPr>
          <w:rFonts w:eastAsia="仿宋_GB2312"/>
          <w:kern w:val="0"/>
          <w:szCs w:val="32"/>
          <w:shd w:val="clear" w:color="auto" w:fill="FFFFFF"/>
          <w:lang w:bidi="ar"/>
        </w:rPr>
        <w:t>6.7 技术保障</w:t>
      </w:r>
    </w:p>
    <w:p>
      <w:pPr>
        <w:spacing w:line="580" w:lineRule="exact"/>
        <w:ind w:firstLine="640" w:firstLineChars="200"/>
        <w:rPr>
          <w:rFonts w:eastAsia="仿宋_GB2312"/>
          <w:szCs w:val="32"/>
        </w:rPr>
      </w:pPr>
      <w:r>
        <w:rPr>
          <w:rFonts w:eastAsia="仿宋_GB2312"/>
          <w:kern w:val="0"/>
          <w:szCs w:val="32"/>
          <w:shd w:val="clear" w:color="auto" w:fill="FFFFFF"/>
          <w:lang w:bidi="ar"/>
        </w:rPr>
        <w:t>6.7.1 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要督促各类电力用户根据突然停电可能带来的影响、损失或危害，制定外部电源突然中断情况下的应急保安措施和救援预案。按照《重要电力用户供电电源及自备应急电源配置技术规范》（中华人民共和国国家标准化指导性技术文件GB/Z29328</w:t>
      </w:r>
      <w:r>
        <w:rPr>
          <w:rFonts w:hint="eastAsia" w:eastAsia="仿宋_GB2312"/>
          <w:kern w:val="0"/>
          <w:szCs w:val="32"/>
          <w:shd w:val="clear" w:color="auto" w:fill="FFFFFF"/>
          <w:lang w:bidi="ar"/>
        </w:rPr>
        <w:t>—</w:t>
      </w:r>
      <w:r>
        <w:rPr>
          <w:rFonts w:eastAsia="仿宋_GB2312"/>
          <w:kern w:val="0"/>
          <w:szCs w:val="32"/>
          <w:shd w:val="clear" w:color="auto" w:fill="FFFFFF"/>
          <w:lang w:bidi="ar"/>
        </w:rPr>
        <w:t>2012）规定，重要电力用户均应自行配置应急电源，电源容量至少应满足全部保安负荷正常供电的需求。</w:t>
      </w:r>
    </w:p>
    <w:p>
      <w:pPr>
        <w:spacing w:line="580" w:lineRule="exact"/>
        <w:ind w:firstLine="640" w:firstLineChars="200"/>
        <w:rPr>
          <w:rFonts w:eastAsia="仿宋_GB2312"/>
          <w:szCs w:val="32"/>
        </w:rPr>
      </w:pPr>
      <w:r>
        <w:rPr>
          <w:rFonts w:eastAsia="仿宋_GB2312"/>
          <w:kern w:val="0"/>
          <w:szCs w:val="32"/>
          <w:shd w:val="clear" w:color="auto" w:fill="FFFFFF"/>
          <w:lang w:bidi="ar"/>
        </w:rPr>
        <w:t>6.7.2市供电公司和市地电公司应合理安排电网运行方式，重要用户的双电源应尽可能从不同电源点供电。</w:t>
      </w:r>
    </w:p>
    <w:p>
      <w:pPr>
        <w:spacing w:line="580" w:lineRule="exact"/>
        <w:ind w:firstLine="640" w:firstLineChars="200"/>
        <w:rPr>
          <w:rFonts w:eastAsia="黑体"/>
          <w:kern w:val="0"/>
          <w:szCs w:val="32"/>
          <w:shd w:val="clear" w:color="auto" w:fill="FFFFFF"/>
          <w:lang w:bidi="ar"/>
        </w:rPr>
      </w:pPr>
      <w:r>
        <w:rPr>
          <w:rFonts w:eastAsia="黑体"/>
          <w:kern w:val="0"/>
          <w:szCs w:val="32"/>
          <w:shd w:val="clear" w:color="auto" w:fill="FFFFFF"/>
          <w:lang w:bidi="ar"/>
        </w:rPr>
        <w:t>7．监督管理</w:t>
      </w:r>
    </w:p>
    <w:p>
      <w:pPr>
        <w:spacing w:line="580" w:lineRule="exact"/>
        <w:ind w:firstLine="640" w:firstLineChars="200"/>
        <w:rPr>
          <w:rFonts w:eastAsia="仿宋_GB2312"/>
          <w:szCs w:val="32"/>
        </w:rPr>
      </w:pPr>
      <w:r>
        <w:rPr>
          <w:rFonts w:eastAsia="仿宋_GB2312"/>
          <w:kern w:val="0"/>
          <w:szCs w:val="32"/>
          <w:shd w:val="clear" w:color="auto" w:fill="FFFFFF"/>
          <w:lang w:bidi="ar"/>
        </w:rPr>
        <w:t>7.1 监督检查</w:t>
      </w:r>
    </w:p>
    <w:p>
      <w:pPr>
        <w:spacing w:line="580" w:lineRule="exact"/>
        <w:ind w:firstLine="640" w:firstLineChars="200"/>
        <w:rPr>
          <w:rFonts w:eastAsia="仿宋_GB2312"/>
          <w:szCs w:val="32"/>
        </w:rPr>
      </w:pPr>
      <w:r>
        <w:rPr>
          <w:rFonts w:eastAsia="仿宋_GB2312"/>
          <w:kern w:val="0"/>
          <w:szCs w:val="32"/>
          <w:shd w:val="clear" w:color="auto" w:fill="FFFFFF"/>
          <w:lang w:bidi="ar"/>
        </w:rPr>
        <w:t>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指挥部会同市</w:t>
      </w:r>
      <w:r>
        <w:rPr>
          <w:rFonts w:hint="eastAsia" w:eastAsia="仿宋_GB2312"/>
          <w:kern w:val="0"/>
          <w:szCs w:val="32"/>
          <w:shd w:val="clear" w:color="auto" w:fill="FFFFFF"/>
          <w:lang w:bidi="ar"/>
        </w:rPr>
        <w:t>直</w:t>
      </w:r>
      <w:r>
        <w:rPr>
          <w:rFonts w:eastAsia="仿宋_GB2312"/>
          <w:kern w:val="0"/>
          <w:szCs w:val="32"/>
          <w:shd w:val="clear" w:color="auto" w:fill="FFFFFF"/>
          <w:lang w:bidi="ar"/>
        </w:rPr>
        <w:t>有关部门对全市处置大面积停电事件应急管理工作进行监督和检查。</w:t>
      </w:r>
    </w:p>
    <w:p>
      <w:pPr>
        <w:spacing w:line="580" w:lineRule="exact"/>
        <w:ind w:firstLine="640" w:firstLineChars="200"/>
        <w:rPr>
          <w:rFonts w:eastAsia="仿宋_GB2312"/>
          <w:szCs w:val="32"/>
        </w:rPr>
      </w:pPr>
      <w:r>
        <w:rPr>
          <w:rFonts w:eastAsia="仿宋_GB2312"/>
          <w:kern w:val="0"/>
          <w:szCs w:val="32"/>
          <w:shd w:val="clear" w:color="auto" w:fill="FFFFFF"/>
          <w:lang w:bidi="ar"/>
        </w:rPr>
        <w:t>7.2 预案演练</w:t>
      </w:r>
    </w:p>
    <w:p>
      <w:pPr>
        <w:spacing w:line="580" w:lineRule="exact"/>
        <w:ind w:firstLine="640" w:firstLineChars="200"/>
        <w:rPr>
          <w:rFonts w:eastAsia="仿宋_GB2312"/>
          <w:szCs w:val="32"/>
        </w:rPr>
      </w:pPr>
      <w:r>
        <w:rPr>
          <w:rFonts w:eastAsia="仿宋_GB2312"/>
          <w:kern w:val="0"/>
          <w:szCs w:val="32"/>
          <w:shd w:val="clear" w:color="auto" w:fill="FFFFFF"/>
          <w:lang w:bidi="ar"/>
        </w:rPr>
        <w:t>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指挥部办公室应根据本地区实际情况和工作需要，组织市供电公司、市地电公司开展处置大面积停电事件应急演练。有关企事业单位应根据自身特点，定期和不定期组织本单位处置大面积停电事件应急演练。</w:t>
      </w:r>
    </w:p>
    <w:p>
      <w:pPr>
        <w:spacing w:line="580" w:lineRule="exact"/>
        <w:ind w:firstLine="640" w:firstLineChars="200"/>
        <w:rPr>
          <w:rFonts w:eastAsia="仿宋_GB2312"/>
          <w:szCs w:val="32"/>
        </w:rPr>
      </w:pPr>
      <w:r>
        <w:rPr>
          <w:rFonts w:eastAsia="仿宋_GB2312"/>
          <w:kern w:val="0"/>
          <w:szCs w:val="32"/>
          <w:shd w:val="clear" w:color="auto" w:fill="FFFFFF"/>
          <w:lang w:bidi="ar"/>
        </w:rPr>
        <w:t>7.3 宣传和培训</w:t>
      </w:r>
    </w:p>
    <w:p>
      <w:pPr>
        <w:spacing w:line="580" w:lineRule="exact"/>
        <w:ind w:firstLine="640" w:firstLineChars="200"/>
        <w:rPr>
          <w:rFonts w:eastAsia="仿宋_GB2312"/>
          <w:kern w:val="0"/>
          <w:szCs w:val="32"/>
          <w:shd w:val="clear" w:color="auto" w:fill="FFFFFF"/>
          <w:lang w:bidi="ar"/>
        </w:rPr>
      </w:pPr>
      <w:r>
        <w:rPr>
          <w:rFonts w:eastAsia="仿宋_GB2312"/>
          <w:kern w:val="0"/>
          <w:szCs w:val="32"/>
          <w:shd w:val="clear" w:color="auto" w:fill="FFFFFF"/>
          <w:lang w:bidi="ar"/>
        </w:rPr>
        <w:t>各乡镇</w:t>
      </w:r>
      <w:r>
        <w:rPr>
          <w:rFonts w:hint="eastAsia" w:eastAsia="仿宋_GB2312"/>
          <w:kern w:val="0"/>
          <w:szCs w:val="32"/>
          <w:shd w:val="clear" w:color="auto" w:fill="FFFFFF"/>
          <w:lang w:bidi="ar"/>
        </w:rPr>
        <w:t>人民政府</w:t>
      </w:r>
      <w:r>
        <w:rPr>
          <w:rFonts w:eastAsia="仿宋_GB2312"/>
          <w:kern w:val="0"/>
          <w:szCs w:val="32"/>
          <w:shd w:val="clear" w:color="auto" w:fill="FFFFFF"/>
          <w:lang w:bidi="ar"/>
        </w:rPr>
        <w:t>（街道</w:t>
      </w:r>
      <w:r>
        <w:rPr>
          <w:rFonts w:hint="eastAsia" w:eastAsia="仿宋_GB2312"/>
          <w:kern w:val="0"/>
          <w:szCs w:val="32"/>
          <w:shd w:val="clear" w:color="auto" w:fill="FFFFFF"/>
          <w:lang w:bidi="ar"/>
        </w:rPr>
        <w:t>办事处</w:t>
      </w:r>
      <w:r>
        <w:rPr>
          <w:rFonts w:eastAsia="仿宋_GB2312"/>
          <w:kern w:val="0"/>
          <w:szCs w:val="32"/>
          <w:shd w:val="clear" w:color="auto" w:fill="FFFFFF"/>
          <w:lang w:bidi="ar"/>
        </w:rPr>
        <w:t>）、</w:t>
      </w:r>
      <w:r>
        <w:rPr>
          <w:rFonts w:hint="eastAsia" w:eastAsia="仿宋_GB2312"/>
          <w:kern w:val="0"/>
          <w:szCs w:val="32"/>
          <w:shd w:val="clear" w:color="auto" w:fill="FFFFFF"/>
          <w:lang w:bidi="ar"/>
        </w:rPr>
        <w:t>园区管委会、市直各单位</w:t>
      </w:r>
      <w:r>
        <w:rPr>
          <w:rFonts w:eastAsia="仿宋_GB2312"/>
          <w:kern w:val="0"/>
          <w:szCs w:val="32"/>
          <w:shd w:val="clear" w:color="auto" w:fill="FFFFFF"/>
          <w:lang w:bidi="ar"/>
        </w:rPr>
        <w:t>、企事业单位</w:t>
      </w:r>
      <w:r>
        <w:rPr>
          <w:rFonts w:hint="eastAsia" w:eastAsia="仿宋_GB2312"/>
          <w:kern w:val="0"/>
          <w:szCs w:val="32"/>
          <w:shd w:val="clear" w:color="auto" w:fill="FFFFFF"/>
          <w:lang w:bidi="ar"/>
        </w:rPr>
        <w:t>均</w:t>
      </w:r>
      <w:r>
        <w:rPr>
          <w:rFonts w:eastAsia="仿宋_GB2312"/>
          <w:kern w:val="0"/>
          <w:szCs w:val="32"/>
          <w:shd w:val="clear" w:color="auto" w:fill="FFFFFF"/>
          <w:lang w:bidi="ar"/>
        </w:rPr>
        <w:t>应加强对供、用电安全知识的宣传、教育和培训。</w:t>
      </w:r>
    </w:p>
    <w:p>
      <w:pPr>
        <w:spacing w:line="580" w:lineRule="exact"/>
        <w:ind w:firstLine="640" w:firstLineChars="200"/>
        <w:rPr>
          <w:rFonts w:eastAsia="仿宋_GB2312"/>
          <w:szCs w:val="32"/>
        </w:rPr>
      </w:pPr>
      <w:r>
        <w:rPr>
          <w:rFonts w:eastAsia="仿宋_GB2312"/>
          <w:kern w:val="0"/>
          <w:szCs w:val="32"/>
          <w:shd w:val="clear" w:color="auto" w:fill="FFFFFF"/>
          <w:lang w:bidi="ar"/>
        </w:rPr>
        <w:t>7.4 奖励和责任追究</w:t>
      </w:r>
    </w:p>
    <w:p>
      <w:pPr>
        <w:spacing w:line="580" w:lineRule="exact"/>
        <w:ind w:firstLine="640" w:firstLineChars="200"/>
        <w:rPr>
          <w:rFonts w:eastAsia="仿宋_GB2312"/>
          <w:szCs w:val="32"/>
        </w:rPr>
      </w:pPr>
      <w:r>
        <w:rPr>
          <w:rFonts w:eastAsia="仿宋_GB2312"/>
          <w:kern w:val="0"/>
          <w:szCs w:val="32"/>
          <w:shd w:val="clear" w:color="auto" w:fill="FFFFFF"/>
          <w:lang w:bidi="ar"/>
        </w:rPr>
        <w:t>市人民政府对在大面积停电事件应急处置工作中做出突出贡献的单位和个人予以表彰和奖励；对不认真履行职责、玩忽职守且造成严重损失的，依法追究责任单位和责任人的责任；构成犯罪的，依法</w:t>
      </w:r>
      <w:r>
        <w:rPr>
          <w:rFonts w:hint="eastAsia" w:eastAsia="仿宋_GB2312"/>
          <w:kern w:val="0"/>
          <w:szCs w:val="32"/>
          <w:shd w:val="clear" w:color="auto" w:fill="FFFFFF"/>
          <w:lang w:bidi="ar"/>
        </w:rPr>
        <w:t>移送有权机关处理</w:t>
      </w:r>
      <w:r>
        <w:rPr>
          <w:rFonts w:eastAsia="仿宋_GB2312"/>
          <w:kern w:val="0"/>
          <w:szCs w:val="32"/>
          <w:shd w:val="clear" w:color="auto" w:fill="FFFFFF"/>
          <w:lang w:bidi="ar"/>
        </w:rPr>
        <w:t>。</w:t>
      </w:r>
    </w:p>
    <w:p>
      <w:pPr>
        <w:spacing w:line="580" w:lineRule="exact"/>
        <w:ind w:firstLine="640" w:firstLineChars="200"/>
        <w:rPr>
          <w:rFonts w:eastAsia="黑体"/>
          <w:szCs w:val="32"/>
        </w:rPr>
      </w:pPr>
      <w:r>
        <w:rPr>
          <w:rFonts w:eastAsia="黑体"/>
          <w:kern w:val="0"/>
          <w:szCs w:val="32"/>
          <w:shd w:val="clear" w:color="auto" w:fill="FFFFFF"/>
          <w:lang w:bidi="ar"/>
        </w:rPr>
        <w:t>8．附则</w:t>
      </w:r>
    </w:p>
    <w:p>
      <w:pPr>
        <w:spacing w:line="580" w:lineRule="exact"/>
        <w:ind w:firstLine="640" w:firstLineChars="200"/>
        <w:rPr>
          <w:rFonts w:eastAsia="仿宋_GB2312"/>
          <w:szCs w:val="32"/>
        </w:rPr>
      </w:pPr>
      <w:r>
        <w:rPr>
          <w:rFonts w:eastAsia="仿宋_GB2312"/>
          <w:kern w:val="0"/>
          <w:szCs w:val="32"/>
          <w:shd w:val="clear" w:color="auto" w:fill="FFFFFF"/>
          <w:lang w:bidi="ar"/>
        </w:rPr>
        <w:t>8.1 预案管理</w:t>
      </w:r>
    </w:p>
    <w:p>
      <w:pPr>
        <w:spacing w:line="580" w:lineRule="exact"/>
        <w:ind w:firstLine="616" w:firstLineChars="200"/>
        <w:rPr>
          <w:rFonts w:eastAsia="仿宋_GB2312"/>
          <w:spacing w:val="-6"/>
          <w:szCs w:val="32"/>
        </w:rPr>
      </w:pPr>
      <w:r>
        <w:rPr>
          <w:rFonts w:eastAsia="仿宋_GB2312"/>
          <w:spacing w:val="-6"/>
          <w:kern w:val="0"/>
          <w:szCs w:val="32"/>
          <w:shd w:val="clear" w:color="auto" w:fill="FFFFFF"/>
          <w:lang w:bidi="ar"/>
        </w:rPr>
        <w:t>根据实际情况变化，及时修订完善</w:t>
      </w:r>
      <w:r>
        <w:rPr>
          <w:rFonts w:hint="eastAsia" w:eastAsia="仿宋_GB2312"/>
          <w:spacing w:val="-6"/>
          <w:kern w:val="0"/>
          <w:szCs w:val="32"/>
          <w:shd w:val="clear" w:color="auto" w:fill="FFFFFF"/>
          <w:lang w:bidi="ar"/>
        </w:rPr>
        <w:t>本</w:t>
      </w:r>
      <w:r>
        <w:rPr>
          <w:rFonts w:eastAsia="仿宋_GB2312"/>
          <w:spacing w:val="-6"/>
          <w:kern w:val="0"/>
          <w:szCs w:val="32"/>
          <w:shd w:val="clear" w:color="auto" w:fill="FFFFFF"/>
          <w:lang w:bidi="ar"/>
        </w:rPr>
        <w:t>预案。</w:t>
      </w:r>
    </w:p>
    <w:p>
      <w:pPr>
        <w:spacing w:line="580" w:lineRule="exact"/>
        <w:ind w:firstLine="640" w:firstLineChars="200"/>
        <w:rPr>
          <w:rFonts w:eastAsia="仿宋_GB2312"/>
          <w:szCs w:val="32"/>
        </w:rPr>
      </w:pPr>
      <w:r>
        <w:rPr>
          <w:rFonts w:eastAsia="仿宋_GB2312"/>
          <w:kern w:val="0"/>
          <w:szCs w:val="32"/>
          <w:shd w:val="clear" w:color="auto" w:fill="FFFFFF"/>
          <w:lang w:bidi="ar"/>
        </w:rPr>
        <w:t>8.2 预案解释</w:t>
      </w:r>
    </w:p>
    <w:p>
      <w:pPr>
        <w:spacing w:line="580" w:lineRule="exact"/>
        <w:ind w:firstLine="640" w:firstLineChars="200"/>
        <w:rPr>
          <w:rFonts w:eastAsia="仿宋_GB2312"/>
          <w:szCs w:val="32"/>
        </w:rPr>
      </w:pPr>
      <w:r>
        <w:rPr>
          <w:rFonts w:eastAsia="仿宋_GB2312"/>
          <w:kern w:val="0"/>
          <w:szCs w:val="32"/>
          <w:shd w:val="clear" w:color="auto" w:fill="FFFFFF"/>
          <w:lang w:bidi="ar"/>
        </w:rPr>
        <w:t>本预案由市</w:t>
      </w:r>
      <w:r>
        <w:rPr>
          <w:rFonts w:hint="eastAsia" w:eastAsia="仿宋_GB2312"/>
          <w:kern w:val="0"/>
          <w:szCs w:val="32"/>
          <w:shd w:val="clear" w:color="auto" w:fill="FFFFFF"/>
          <w:lang w:bidi="ar"/>
        </w:rPr>
        <w:t>电力应急</w:t>
      </w:r>
      <w:r>
        <w:rPr>
          <w:rFonts w:eastAsia="仿宋_GB2312"/>
          <w:kern w:val="0"/>
          <w:szCs w:val="32"/>
          <w:shd w:val="clear" w:color="auto" w:fill="FFFFFF"/>
          <w:lang w:bidi="ar"/>
        </w:rPr>
        <w:t>指挥部负责解释。</w:t>
      </w:r>
    </w:p>
    <w:p>
      <w:pPr>
        <w:spacing w:line="580" w:lineRule="exact"/>
        <w:ind w:firstLine="640" w:firstLineChars="200"/>
        <w:rPr>
          <w:rFonts w:eastAsia="仿宋_GB2312"/>
          <w:szCs w:val="32"/>
        </w:rPr>
      </w:pPr>
      <w:r>
        <w:rPr>
          <w:rFonts w:eastAsia="仿宋_GB2312"/>
          <w:kern w:val="0"/>
          <w:szCs w:val="32"/>
          <w:shd w:val="clear" w:color="auto" w:fill="FFFFFF"/>
          <w:lang w:bidi="ar"/>
        </w:rPr>
        <w:t>8.3预案实施</w:t>
      </w:r>
    </w:p>
    <w:p>
      <w:pPr>
        <w:spacing w:line="580" w:lineRule="exact"/>
        <w:ind w:firstLine="640" w:firstLineChars="200"/>
        <w:rPr>
          <w:rFonts w:eastAsia="仿宋_GB2312"/>
          <w:kern w:val="0"/>
          <w:szCs w:val="32"/>
          <w:shd w:val="clear" w:color="auto" w:fill="FFFFFF"/>
          <w:lang w:bidi="ar"/>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eastAsia="仿宋_GB2312"/>
          <w:kern w:val="0"/>
          <w:szCs w:val="32"/>
          <w:shd w:val="clear" w:color="auto" w:fill="FFFFFF"/>
          <w:lang w:bidi="ar"/>
        </w:rPr>
        <w:t>《浏阳市人民政府办公室关于</w:t>
      </w:r>
      <w:r>
        <w:rPr>
          <w:rFonts w:hint="eastAsia" w:eastAsia="仿宋_GB2312"/>
          <w:kern w:val="0"/>
          <w:szCs w:val="32"/>
          <w:shd w:val="clear" w:color="auto" w:fill="FFFFFF"/>
          <w:lang w:bidi="ar"/>
        </w:rPr>
        <w:t>印发</w:t>
      </w:r>
      <w:r>
        <w:rPr>
          <w:rFonts w:eastAsia="仿宋_GB2312"/>
          <w:kern w:val="0"/>
          <w:szCs w:val="32"/>
          <w:shd w:val="clear" w:color="auto" w:fill="FFFFFF"/>
          <w:lang w:bidi="ar"/>
        </w:rPr>
        <w:t>浏阳市处置大面积停电应急预案的通知》（浏政办发〔2017〕19号）同时废止。</w:t>
      </w:r>
    </w:p>
    <w:p>
      <w:pPr>
        <w:pStyle w:val="5"/>
        <w:spacing w:before="0" w:beforeAutospacing="0" w:after="0" w:afterAutospacing="0" w:line="600" w:lineRule="exact"/>
        <w:jc w:val="center"/>
        <w:rPr>
          <w:rFonts w:hint="eastAsia" w:ascii="Times New Roman" w:hAnsi="Times New Roman" w:cs="Times New Roman"/>
          <w:bCs/>
          <w:color w:val="FF0000"/>
          <w:spacing w:val="4"/>
          <w:kern w:val="2"/>
          <w:sz w:val="44"/>
          <w:szCs w:val="44"/>
        </w:rPr>
      </w:pPr>
      <w:r>
        <w:rPr>
          <w:rFonts w:ascii="Times New Roman" w:hAnsi="Times New Roman" w:cs="Times New Roman"/>
        </w:rPr>
        <w:br w:type="page"/>
      </w:r>
      <w:r>
        <w:rPr>
          <w:rFonts w:ascii="Times New Roman" w:hAnsi="Times New Roman" w:eastAsia="方正小标宋简体" w:cs="Times New Roman"/>
          <w:bCs/>
          <w:spacing w:val="4"/>
          <w:kern w:val="2"/>
          <w:sz w:val="44"/>
          <w:szCs w:val="44"/>
        </w:rPr>
        <w:t>浏阳市气象灾害应急预案</w:t>
      </w:r>
      <w:r>
        <w:rPr>
          <w:rFonts w:hint="eastAsia" w:ascii="Times New Roman" w:hAnsi="Times New Roman" w:eastAsia="方正小标宋简体" w:cs="Times New Roman"/>
          <w:bCs/>
          <w:spacing w:val="4"/>
          <w:kern w:val="2"/>
          <w:sz w:val="44"/>
          <w:szCs w:val="44"/>
        </w:rPr>
        <w:t>目录</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p>
    <w:p>
      <w:pPr>
        <w:pStyle w:val="5"/>
        <w:spacing w:before="0" w:beforeAutospacing="0" w:after="0" w:afterAutospacing="0" w:line="600" w:lineRule="exact"/>
        <w:ind w:left="720"/>
        <w:rPr>
          <w:rFonts w:ascii="Times New Roman" w:hAnsi="Times New Roman" w:eastAsia="黑体" w:cs="Times New Roman"/>
          <w:kern w:val="2"/>
          <w:sz w:val="32"/>
          <w:szCs w:val="32"/>
        </w:rPr>
      </w:pPr>
      <w:r>
        <w:rPr>
          <w:rFonts w:ascii="Times New Roman" w:hAnsi="Times New Roman" w:eastAsia="黑体" w:cs="Times New Roman"/>
          <w:kern w:val="2"/>
          <w:sz w:val="32"/>
          <w:szCs w:val="32"/>
        </w:rPr>
        <w:t>1</w:t>
      </w:r>
      <w:r>
        <w:rPr>
          <w:rFonts w:hint="eastAsia" w:eastAsia="黑体"/>
          <w:color w:val="000000"/>
          <w:szCs w:val="32"/>
        </w:rPr>
        <w:t>．</w:t>
      </w:r>
      <w:r>
        <w:rPr>
          <w:rFonts w:ascii="Times New Roman" w:hAnsi="Times New Roman" w:eastAsia="黑体" w:cs="Times New Roman"/>
          <w:kern w:val="2"/>
          <w:sz w:val="32"/>
          <w:szCs w:val="32"/>
        </w:rPr>
        <w:t>总则</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编制目的</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1.2编制依据</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1.3适用范围</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1.4工作原则</w:t>
      </w:r>
    </w:p>
    <w:p>
      <w:pPr>
        <w:pStyle w:val="5"/>
        <w:spacing w:before="0" w:beforeAutospacing="0" w:after="0" w:afterAutospacing="0" w:line="600" w:lineRule="exact"/>
        <w:ind w:left="720"/>
        <w:rPr>
          <w:rFonts w:ascii="Times New Roman" w:hAnsi="Times New Roman" w:eastAsia="黑体" w:cs="Times New Roman"/>
          <w:kern w:val="2"/>
          <w:sz w:val="32"/>
          <w:szCs w:val="32"/>
        </w:rPr>
      </w:pPr>
      <w:r>
        <w:rPr>
          <w:rFonts w:ascii="Times New Roman" w:hAnsi="Times New Roman" w:eastAsia="黑体" w:cs="Times New Roman"/>
          <w:kern w:val="2"/>
          <w:sz w:val="32"/>
          <w:szCs w:val="32"/>
        </w:rPr>
        <w:t>2</w:t>
      </w:r>
      <w:r>
        <w:rPr>
          <w:rFonts w:hint="eastAsia" w:eastAsia="黑体"/>
          <w:color w:val="000000"/>
          <w:szCs w:val="32"/>
        </w:rPr>
        <w:t>．</w:t>
      </w:r>
      <w:r>
        <w:rPr>
          <w:rFonts w:ascii="Times New Roman" w:hAnsi="Times New Roman" w:eastAsia="黑体" w:cs="Times New Roman"/>
          <w:kern w:val="2"/>
          <w:sz w:val="32"/>
          <w:szCs w:val="32"/>
        </w:rPr>
        <w:t>应急指挥体系及职责</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应急指挥机构</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2.2</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应急指挥机构职责</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2.3</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专家组</w:t>
      </w:r>
    </w:p>
    <w:p>
      <w:pPr>
        <w:pStyle w:val="5"/>
        <w:spacing w:before="0" w:beforeAutospacing="0" w:after="0" w:afterAutospacing="0" w:line="600" w:lineRule="exact"/>
        <w:ind w:left="720"/>
        <w:rPr>
          <w:rFonts w:ascii="Times New Roman" w:hAnsi="Times New Roman" w:eastAsia="黑体" w:cs="Times New Roman"/>
          <w:kern w:val="2"/>
          <w:sz w:val="32"/>
          <w:szCs w:val="32"/>
        </w:rPr>
      </w:pPr>
      <w:r>
        <w:rPr>
          <w:rFonts w:ascii="Times New Roman" w:hAnsi="Times New Roman" w:eastAsia="黑体" w:cs="Times New Roman"/>
          <w:kern w:val="2"/>
          <w:sz w:val="32"/>
          <w:szCs w:val="32"/>
        </w:rPr>
        <w:t>3</w:t>
      </w:r>
      <w:r>
        <w:rPr>
          <w:rFonts w:hint="eastAsia" w:eastAsia="黑体"/>
          <w:color w:val="000000"/>
          <w:szCs w:val="32"/>
        </w:rPr>
        <w:t>．</w:t>
      </w:r>
      <w:r>
        <w:rPr>
          <w:rFonts w:ascii="Times New Roman" w:hAnsi="Times New Roman" w:eastAsia="黑体" w:cs="Times New Roman"/>
          <w:kern w:val="2"/>
          <w:sz w:val="32"/>
          <w:szCs w:val="32"/>
        </w:rPr>
        <w:t>监测预警</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监测预报</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3.2</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预警分级</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3.3</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预警信息发布</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3.4</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预警行动</w:t>
      </w:r>
    </w:p>
    <w:p>
      <w:pPr>
        <w:pStyle w:val="5"/>
        <w:spacing w:before="0" w:beforeAutospacing="0" w:after="0" w:afterAutospacing="0" w:line="600" w:lineRule="exact"/>
        <w:ind w:left="720"/>
        <w:rPr>
          <w:rFonts w:ascii="Times New Roman" w:hAnsi="Times New Roman" w:eastAsia="黑体" w:cs="Times New Roman"/>
          <w:kern w:val="2"/>
          <w:sz w:val="32"/>
          <w:szCs w:val="32"/>
        </w:rPr>
      </w:pPr>
      <w:r>
        <w:rPr>
          <w:rFonts w:ascii="Times New Roman" w:hAnsi="Times New Roman" w:eastAsia="黑体" w:cs="Times New Roman"/>
          <w:kern w:val="2"/>
          <w:sz w:val="32"/>
          <w:szCs w:val="32"/>
        </w:rPr>
        <w:t>4</w:t>
      </w:r>
      <w:r>
        <w:rPr>
          <w:rFonts w:hint="eastAsia" w:eastAsia="黑体"/>
          <w:color w:val="000000"/>
          <w:szCs w:val="32"/>
        </w:rPr>
        <w:t>．</w:t>
      </w:r>
      <w:r>
        <w:rPr>
          <w:rFonts w:ascii="Times New Roman" w:hAnsi="Times New Roman" w:eastAsia="黑体" w:cs="Times New Roman"/>
          <w:kern w:val="2"/>
          <w:sz w:val="32"/>
          <w:szCs w:val="32"/>
        </w:rPr>
        <w:t>应急响应</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响应分级</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4.2</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分灾种响应</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4.3</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应急响应调整与终止</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4.4</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现场处置</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4.5</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信息报告及发布</w:t>
      </w:r>
    </w:p>
    <w:p>
      <w:pPr>
        <w:pStyle w:val="5"/>
        <w:spacing w:before="0" w:beforeAutospacing="0" w:after="0" w:afterAutospacing="0" w:line="600" w:lineRule="exact"/>
        <w:ind w:left="720"/>
        <w:rPr>
          <w:rFonts w:ascii="Times New Roman" w:hAnsi="Times New Roman" w:eastAsia="黑体" w:cs="Times New Roman"/>
          <w:kern w:val="2"/>
          <w:sz w:val="32"/>
          <w:szCs w:val="32"/>
        </w:rPr>
      </w:pPr>
      <w:r>
        <w:rPr>
          <w:rFonts w:ascii="Times New Roman" w:hAnsi="Times New Roman" w:eastAsia="黑体" w:cs="Times New Roman"/>
          <w:kern w:val="2"/>
          <w:sz w:val="32"/>
          <w:szCs w:val="32"/>
        </w:rPr>
        <w:t>5</w:t>
      </w:r>
      <w:r>
        <w:rPr>
          <w:rFonts w:hint="eastAsia" w:eastAsia="黑体"/>
          <w:color w:val="000000"/>
          <w:szCs w:val="32"/>
        </w:rPr>
        <w:t>．</w:t>
      </w:r>
      <w:r>
        <w:rPr>
          <w:rFonts w:ascii="Times New Roman" w:hAnsi="Times New Roman" w:eastAsia="黑体" w:cs="Times New Roman"/>
          <w:kern w:val="2"/>
          <w:sz w:val="32"/>
          <w:szCs w:val="32"/>
        </w:rPr>
        <w:t>应急保障</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通信和装备技术保障</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5.2</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队伍保障</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5.3</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经费保障</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5.4</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社会动员</w:t>
      </w:r>
    </w:p>
    <w:p>
      <w:pPr>
        <w:pStyle w:val="5"/>
        <w:spacing w:before="0" w:beforeAutospacing="0" w:after="0" w:afterAutospacing="0" w:line="600" w:lineRule="exact"/>
        <w:ind w:left="720"/>
        <w:rPr>
          <w:rFonts w:ascii="Times New Roman" w:hAnsi="Times New Roman" w:eastAsia="黑体" w:cs="Times New Roman"/>
          <w:kern w:val="2"/>
          <w:sz w:val="32"/>
          <w:szCs w:val="32"/>
        </w:rPr>
      </w:pPr>
      <w:r>
        <w:rPr>
          <w:rFonts w:ascii="Times New Roman" w:hAnsi="Times New Roman" w:eastAsia="黑体" w:cs="Times New Roman"/>
          <w:kern w:val="2"/>
          <w:sz w:val="32"/>
          <w:szCs w:val="32"/>
        </w:rPr>
        <w:t>6</w:t>
      </w:r>
      <w:r>
        <w:rPr>
          <w:rFonts w:hint="eastAsia" w:eastAsia="黑体"/>
          <w:color w:val="000000"/>
          <w:szCs w:val="32"/>
        </w:rPr>
        <w:t>．</w:t>
      </w:r>
      <w:r>
        <w:rPr>
          <w:rFonts w:ascii="Times New Roman" w:hAnsi="Times New Roman" w:eastAsia="黑体" w:cs="Times New Roman"/>
          <w:kern w:val="2"/>
          <w:sz w:val="32"/>
          <w:szCs w:val="32"/>
        </w:rPr>
        <w:t>后期处置</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总结评估</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6.2</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恢复重建</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6.3</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征用补偿</w:t>
      </w:r>
    </w:p>
    <w:p>
      <w:pPr>
        <w:pStyle w:val="5"/>
        <w:spacing w:before="0" w:beforeAutospacing="0" w:after="0" w:afterAutospacing="0" w:line="600" w:lineRule="exact"/>
        <w:ind w:left="720"/>
        <w:rPr>
          <w:rFonts w:ascii="Times New Roman" w:hAnsi="Times New Roman" w:eastAsia="黑体" w:cs="Times New Roman"/>
          <w:kern w:val="2"/>
          <w:sz w:val="32"/>
          <w:szCs w:val="32"/>
        </w:rPr>
      </w:pPr>
      <w:r>
        <w:rPr>
          <w:rFonts w:ascii="Times New Roman" w:hAnsi="Times New Roman" w:eastAsia="黑体" w:cs="Times New Roman"/>
          <w:kern w:val="2"/>
          <w:sz w:val="32"/>
          <w:szCs w:val="32"/>
        </w:rPr>
        <w:t>7</w:t>
      </w:r>
      <w:r>
        <w:rPr>
          <w:rFonts w:hint="eastAsia" w:eastAsia="黑体"/>
          <w:color w:val="000000"/>
          <w:szCs w:val="32"/>
        </w:rPr>
        <w:t>．</w:t>
      </w:r>
      <w:r>
        <w:rPr>
          <w:rFonts w:ascii="Times New Roman" w:hAnsi="Times New Roman" w:eastAsia="黑体" w:cs="Times New Roman"/>
          <w:kern w:val="2"/>
          <w:sz w:val="32"/>
          <w:szCs w:val="32"/>
        </w:rPr>
        <w:t>监督管理</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7.1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宣传、培训和演练</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7.2</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责任追究</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7.3</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监督与检查</w:t>
      </w:r>
    </w:p>
    <w:p>
      <w:pPr>
        <w:pStyle w:val="5"/>
        <w:spacing w:before="0" w:beforeAutospacing="0" w:after="0" w:afterAutospacing="0" w:line="600" w:lineRule="exact"/>
        <w:ind w:left="720"/>
        <w:rPr>
          <w:rFonts w:ascii="Times New Roman" w:hAnsi="Times New Roman" w:eastAsia="黑体" w:cs="Times New Roman"/>
          <w:kern w:val="2"/>
          <w:sz w:val="32"/>
          <w:szCs w:val="32"/>
        </w:rPr>
      </w:pPr>
      <w:r>
        <w:rPr>
          <w:rFonts w:ascii="Times New Roman" w:hAnsi="Times New Roman" w:eastAsia="黑体" w:cs="Times New Roman"/>
          <w:kern w:val="2"/>
          <w:sz w:val="32"/>
          <w:szCs w:val="32"/>
        </w:rPr>
        <w:t>8</w:t>
      </w:r>
      <w:r>
        <w:rPr>
          <w:rFonts w:hint="eastAsia" w:eastAsia="黑体"/>
          <w:color w:val="000000"/>
          <w:szCs w:val="32"/>
        </w:rPr>
        <w:t>．</w:t>
      </w:r>
      <w:r>
        <w:rPr>
          <w:rFonts w:ascii="Times New Roman" w:hAnsi="Times New Roman" w:eastAsia="黑体" w:cs="Times New Roman"/>
          <w:kern w:val="2"/>
          <w:sz w:val="32"/>
          <w:szCs w:val="32"/>
        </w:rPr>
        <w:t>附则</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8</w:t>
      </w: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名词术语</w:t>
      </w:r>
    </w:p>
    <w:p>
      <w:pPr>
        <w:pStyle w:val="5"/>
        <w:spacing w:before="0" w:beforeAutospacing="0" w:after="0" w:afterAutospacing="0" w:line="600" w:lineRule="exact"/>
        <w:ind w:left="720"/>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8</w:t>
      </w:r>
      <w:r>
        <w:rPr>
          <w:rFonts w:ascii="Times New Roman" w:hAnsi="Times New Roman" w:eastAsia="仿宋_GB2312" w:cs="Times New Roman"/>
          <w:kern w:val="2"/>
          <w:sz w:val="32"/>
          <w:szCs w:val="32"/>
        </w:rPr>
        <w:t>.2预案管理</w:t>
      </w:r>
    </w:p>
    <w:p>
      <w:pPr>
        <w:pStyle w:val="5"/>
        <w:spacing w:before="0" w:beforeAutospacing="0" w:after="0" w:afterAutospacing="0" w:line="600" w:lineRule="exact"/>
        <w:ind w:left="72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8.</w:t>
      </w: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预案</w:t>
      </w:r>
      <w:r>
        <w:rPr>
          <w:rFonts w:hint="eastAsia" w:ascii="Times New Roman" w:hAnsi="Times New Roman" w:eastAsia="仿宋_GB2312" w:cs="Times New Roman"/>
          <w:kern w:val="2"/>
          <w:sz w:val="32"/>
          <w:szCs w:val="32"/>
        </w:rPr>
        <w:t>实施</w:t>
      </w:r>
    </w:p>
    <w:p>
      <w:pPr>
        <w:pStyle w:val="5"/>
        <w:spacing w:before="0" w:beforeAutospacing="0" w:after="0" w:afterAutospacing="0" w:line="600" w:lineRule="exact"/>
        <w:jc w:val="center"/>
        <w:rPr>
          <w:rFonts w:ascii="Times New Roman" w:hAnsi="Times New Roman" w:eastAsia="方正小标宋简体" w:cs="Times New Roman"/>
          <w:kern w:val="2"/>
          <w:sz w:val="44"/>
          <w:szCs w:val="44"/>
        </w:rPr>
      </w:pPr>
      <w:r>
        <w:rPr>
          <w:rFonts w:ascii="Times New Roman" w:hAnsi="Times New Roman" w:eastAsia="仿宋_GB2312" w:cs="Times New Roman"/>
          <w:kern w:val="2"/>
          <w:sz w:val="32"/>
          <w:szCs w:val="32"/>
        </w:rPr>
        <w:br w:type="page"/>
      </w:r>
      <w:r>
        <w:rPr>
          <w:rFonts w:ascii="Times New Roman" w:hAnsi="Times New Roman" w:eastAsia="方正小标宋简体" w:cs="Times New Roman"/>
          <w:kern w:val="2"/>
          <w:sz w:val="44"/>
          <w:szCs w:val="44"/>
        </w:rPr>
        <w:t>浏阳市气象灾害应急预案</w:t>
      </w:r>
    </w:p>
    <w:p>
      <w:pPr>
        <w:pStyle w:val="5"/>
        <w:spacing w:before="0" w:beforeAutospacing="0" w:after="0" w:afterAutospacing="0" w:line="600" w:lineRule="exact"/>
        <w:jc w:val="center"/>
        <w:rPr>
          <w:rFonts w:ascii="Times New Roman" w:hAnsi="Times New Roman" w:eastAsia="方正小标宋简体" w:cs="Times New Roman"/>
          <w:kern w:val="2"/>
          <w:sz w:val="44"/>
          <w:szCs w:val="44"/>
        </w:rPr>
      </w:pPr>
    </w:p>
    <w:p>
      <w:pPr>
        <w:pStyle w:val="5"/>
        <w:spacing w:before="0" w:beforeAutospacing="0" w:after="0" w:afterAutospacing="0" w:line="600" w:lineRule="exact"/>
        <w:ind w:firstLine="640" w:firstLineChars="200"/>
        <w:rPr>
          <w:rFonts w:ascii="Times New Roman" w:hAnsi="Times New Roman" w:eastAsia="黑体" w:cs="Times New Roman"/>
          <w:kern w:val="2"/>
          <w:sz w:val="32"/>
          <w:szCs w:val="32"/>
        </w:rPr>
      </w:pPr>
      <w:r>
        <w:rPr>
          <w:rFonts w:ascii="Times New Roman" w:hAnsi="Times New Roman" w:eastAsia="黑体" w:cs="Times New Roman"/>
          <w:kern w:val="2"/>
          <w:sz w:val="32"/>
          <w:szCs w:val="32"/>
        </w:rPr>
        <w:t>1</w:t>
      </w:r>
      <w:r>
        <w:rPr>
          <w:rFonts w:hint="eastAsia" w:eastAsia="黑体"/>
          <w:color w:val="000000"/>
          <w:szCs w:val="32"/>
        </w:rPr>
        <w:t>．</w:t>
      </w:r>
      <w:r>
        <w:rPr>
          <w:rFonts w:ascii="Times New Roman" w:hAnsi="Times New Roman" w:eastAsia="黑体" w:cs="Times New Roman"/>
          <w:kern w:val="2"/>
          <w:sz w:val="32"/>
          <w:szCs w:val="32"/>
        </w:rPr>
        <w:t>总则</w:t>
      </w:r>
    </w:p>
    <w:p>
      <w:pPr>
        <w:pStyle w:val="5"/>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1.1</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编制目的</w:t>
      </w:r>
    </w:p>
    <w:p>
      <w:pPr>
        <w:pStyle w:val="5"/>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建立健全气象灾害应急响应机制，提高气象灾害防范、处置能力，最大限度减轻或避免气象灾害造成的人员伤亡、财产损失，为经济社会发展提供保障。</w:t>
      </w:r>
    </w:p>
    <w:p>
      <w:pPr>
        <w:pStyle w:val="5"/>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1.2</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编制依据</w:t>
      </w:r>
    </w:p>
    <w:p>
      <w:pPr>
        <w:pStyle w:val="5"/>
        <w:spacing w:before="0" w:beforeAutospacing="0" w:after="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依据《中华人民共和国突发事件应对法》《中华人民共和国气象法》《气象灾害防御条例》</w:t>
      </w:r>
      <w:r>
        <w:rPr>
          <w:rFonts w:ascii="Times New Roman" w:hAnsi="Times New Roman" w:eastAsia="仿宋_GB2312" w:cs="Times New Roman"/>
          <w:sz w:val="32"/>
          <w:szCs w:val="32"/>
        </w:rPr>
        <w:t>《国家气象灾害应急预案》《湖南省气象灾害应急预案》</w:t>
      </w:r>
      <w:r>
        <w:rPr>
          <w:rFonts w:hint="eastAsia" w:ascii="Times New Roman" w:hAnsi="Times New Roman" w:eastAsia="仿宋_GB2312" w:cs="Times New Roman"/>
          <w:sz w:val="32"/>
          <w:szCs w:val="32"/>
        </w:rPr>
        <w:t>《长沙市突发事件总体应急预案》</w:t>
      </w:r>
      <w:r>
        <w:rPr>
          <w:rFonts w:ascii="Times New Roman" w:hAnsi="Times New Roman" w:eastAsia="仿宋_GB2312" w:cs="Times New Roman"/>
          <w:sz w:val="32"/>
          <w:szCs w:val="32"/>
        </w:rPr>
        <w:t>《长沙市气象灾害应急预案》</w:t>
      </w:r>
      <w:r>
        <w:rPr>
          <w:rFonts w:hint="eastAsia" w:ascii="Times New Roman" w:hAnsi="Times New Roman" w:eastAsia="仿宋_GB2312" w:cs="Times New Roman"/>
          <w:sz w:val="32"/>
          <w:szCs w:val="32"/>
        </w:rPr>
        <w:t>《浏阳市突发事件总体应急预案》</w:t>
      </w:r>
      <w:r>
        <w:rPr>
          <w:rFonts w:ascii="Times New Roman" w:hAnsi="Times New Roman" w:eastAsia="仿宋_GB2312" w:cs="Times New Roman"/>
          <w:sz w:val="32"/>
          <w:szCs w:val="32"/>
        </w:rPr>
        <w:t>等。</w:t>
      </w:r>
    </w:p>
    <w:p>
      <w:pPr>
        <w:spacing w:line="600" w:lineRule="exact"/>
        <w:ind w:firstLine="640" w:firstLineChars="200"/>
        <w:rPr>
          <w:rFonts w:eastAsia="仿宋_GB2312"/>
          <w:szCs w:val="32"/>
        </w:rPr>
      </w:pPr>
      <w:r>
        <w:rPr>
          <w:rFonts w:eastAsia="仿宋_GB2312"/>
          <w:szCs w:val="32"/>
        </w:rPr>
        <w:t>1.3</w:t>
      </w:r>
      <w:r>
        <w:rPr>
          <w:rFonts w:hint="eastAsia" w:eastAsia="仿宋_GB2312"/>
          <w:szCs w:val="32"/>
        </w:rPr>
        <w:t xml:space="preserve"> </w:t>
      </w:r>
      <w:r>
        <w:rPr>
          <w:rFonts w:eastAsia="仿宋_GB2312"/>
          <w:szCs w:val="32"/>
        </w:rPr>
        <w:t>适用范围</w:t>
      </w:r>
    </w:p>
    <w:p>
      <w:pPr>
        <w:spacing w:line="600" w:lineRule="exact"/>
        <w:ind w:firstLine="640" w:firstLineChars="200"/>
        <w:rPr>
          <w:rFonts w:eastAsia="仿宋_GB2312"/>
          <w:szCs w:val="32"/>
        </w:rPr>
      </w:pPr>
      <w:r>
        <w:rPr>
          <w:rFonts w:eastAsia="仿宋_GB2312"/>
          <w:szCs w:val="32"/>
        </w:rPr>
        <w:t>本市行政区域内发生的暴雨、短时强降雨、暴雪、寒潮、大风、低温、高温、干旱、雷电、冰雹、冰冻、霜冻、大雾、霾等气象灾害的防范和应对。</w:t>
      </w:r>
    </w:p>
    <w:p>
      <w:pPr>
        <w:spacing w:line="600" w:lineRule="exact"/>
        <w:ind w:firstLine="640" w:firstLineChars="200"/>
        <w:rPr>
          <w:rFonts w:eastAsia="仿宋_GB2312"/>
          <w:szCs w:val="32"/>
        </w:rPr>
      </w:pPr>
      <w:r>
        <w:rPr>
          <w:rFonts w:eastAsia="仿宋_GB2312"/>
          <w:szCs w:val="32"/>
        </w:rPr>
        <w:t>因气象因素引发水旱灾害、城市内涝、地质灾害、森林火灾等的应急处置，参照本预案执行。地震、矿难、疫病等突发事件处置过程中需要提供应急气象服务保障，可参照本预案组织。</w:t>
      </w:r>
    </w:p>
    <w:p>
      <w:pPr>
        <w:spacing w:line="600" w:lineRule="exact"/>
        <w:ind w:firstLine="640" w:firstLineChars="200"/>
        <w:rPr>
          <w:rFonts w:eastAsia="仿宋_GB2312"/>
          <w:szCs w:val="32"/>
        </w:rPr>
      </w:pPr>
      <w:r>
        <w:rPr>
          <w:rFonts w:eastAsia="仿宋_GB2312"/>
          <w:szCs w:val="32"/>
        </w:rPr>
        <w:t>处置低温雨雪冰冻灾害优先按《浏阳市低温雨雪冰冻灾害应急预案》实施。</w:t>
      </w:r>
    </w:p>
    <w:p>
      <w:pPr>
        <w:spacing w:line="600" w:lineRule="exact"/>
        <w:ind w:firstLine="640" w:firstLineChars="200"/>
        <w:rPr>
          <w:rFonts w:eastAsia="仿宋_GB2312"/>
          <w:szCs w:val="32"/>
        </w:rPr>
      </w:pPr>
      <w:r>
        <w:rPr>
          <w:rFonts w:eastAsia="仿宋_GB2312"/>
          <w:szCs w:val="32"/>
        </w:rPr>
        <w:t>1.4</w:t>
      </w:r>
      <w:r>
        <w:rPr>
          <w:rFonts w:hint="eastAsia" w:eastAsia="仿宋_GB2312"/>
          <w:szCs w:val="32"/>
        </w:rPr>
        <w:t xml:space="preserve"> </w:t>
      </w:r>
      <w:r>
        <w:rPr>
          <w:rFonts w:eastAsia="仿宋_GB2312"/>
          <w:szCs w:val="32"/>
        </w:rPr>
        <w:t>工作原则</w:t>
      </w:r>
    </w:p>
    <w:p>
      <w:pPr>
        <w:spacing w:line="600" w:lineRule="exact"/>
        <w:ind w:firstLine="640" w:firstLineChars="200"/>
        <w:rPr>
          <w:rFonts w:eastAsia="仿宋_GB2312"/>
          <w:szCs w:val="32"/>
        </w:rPr>
      </w:pPr>
      <w:r>
        <w:rPr>
          <w:rFonts w:eastAsia="仿宋_GB2312"/>
          <w:szCs w:val="32"/>
        </w:rPr>
        <w:t>在市人民政府领导下，遵循预防为主、依法规范，分级负责、属地为主，以人为本、减少危害的原则。</w:t>
      </w:r>
    </w:p>
    <w:p>
      <w:pPr>
        <w:pStyle w:val="5"/>
        <w:spacing w:before="0" w:beforeAutospacing="0" w:after="0" w:afterAutospacing="0" w:line="600" w:lineRule="exact"/>
        <w:ind w:firstLine="640" w:firstLineChars="200"/>
        <w:rPr>
          <w:rFonts w:ascii="Times New Roman" w:hAnsi="Times New Roman" w:eastAsia="黑体" w:cs="Times New Roman"/>
          <w:kern w:val="2"/>
          <w:sz w:val="32"/>
          <w:szCs w:val="32"/>
        </w:rPr>
      </w:pPr>
      <w:r>
        <w:rPr>
          <w:rFonts w:ascii="Times New Roman" w:hAnsi="Times New Roman" w:eastAsia="黑体" w:cs="Times New Roman"/>
          <w:kern w:val="2"/>
          <w:sz w:val="32"/>
          <w:szCs w:val="32"/>
        </w:rPr>
        <w:t>2</w:t>
      </w:r>
      <w:r>
        <w:rPr>
          <w:rFonts w:hint="eastAsia" w:ascii="Times New Roman" w:hAnsi="Times New Roman" w:eastAsia="黑体" w:cs="Times New Roman"/>
          <w:kern w:val="2"/>
          <w:sz w:val="32"/>
          <w:szCs w:val="32"/>
        </w:rPr>
        <w:t>．</w:t>
      </w:r>
      <w:r>
        <w:rPr>
          <w:rFonts w:ascii="Times New Roman" w:hAnsi="Times New Roman" w:eastAsia="黑体" w:cs="Times New Roman"/>
          <w:kern w:val="2"/>
          <w:sz w:val="32"/>
          <w:szCs w:val="32"/>
        </w:rPr>
        <w:t>应急组织指挥体系及职责</w:t>
      </w:r>
    </w:p>
    <w:p>
      <w:pPr>
        <w:spacing w:line="600" w:lineRule="exact"/>
        <w:ind w:firstLine="640" w:firstLineChars="200"/>
        <w:rPr>
          <w:rFonts w:eastAsia="仿宋_GB2312"/>
          <w:szCs w:val="32"/>
        </w:rPr>
      </w:pPr>
      <w:r>
        <w:rPr>
          <w:rFonts w:eastAsia="仿宋_GB2312"/>
          <w:szCs w:val="32"/>
        </w:rPr>
        <w:t>设立气象灾害应急指挥机构，负责领导、组织和指挥浏阳市行政区域内的气象灾害应急工作。</w:t>
      </w:r>
    </w:p>
    <w:p>
      <w:pPr>
        <w:spacing w:line="600" w:lineRule="exact"/>
        <w:ind w:firstLine="640" w:firstLineChars="200"/>
        <w:rPr>
          <w:rFonts w:eastAsia="仿宋_GB2312"/>
          <w:szCs w:val="32"/>
        </w:rPr>
      </w:pPr>
      <w:r>
        <w:rPr>
          <w:rFonts w:eastAsia="仿宋_GB2312"/>
          <w:szCs w:val="32"/>
        </w:rPr>
        <w:t>2.1</w:t>
      </w:r>
      <w:r>
        <w:rPr>
          <w:rFonts w:hint="eastAsia" w:eastAsia="仿宋_GB2312"/>
          <w:szCs w:val="32"/>
        </w:rPr>
        <w:t xml:space="preserve"> </w:t>
      </w:r>
      <w:r>
        <w:rPr>
          <w:rFonts w:eastAsia="仿宋_GB2312"/>
          <w:szCs w:val="32"/>
        </w:rPr>
        <w:t>应急指挥机构</w:t>
      </w:r>
    </w:p>
    <w:p>
      <w:pPr>
        <w:spacing w:line="600" w:lineRule="exact"/>
        <w:ind w:firstLine="640" w:firstLineChars="200"/>
        <w:rPr>
          <w:rFonts w:eastAsia="仿宋_GB2312"/>
          <w:szCs w:val="32"/>
        </w:rPr>
      </w:pPr>
      <w:r>
        <w:rPr>
          <w:rFonts w:eastAsia="仿宋_GB2312"/>
          <w:szCs w:val="32"/>
        </w:rPr>
        <w:t>2.1.1</w:t>
      </w:r>
      <w:r>
        <w:rPr>
          <w:rFonts w:hint="eastAsia" w:eastAsia="仿宋_GB2312"/>
          <w:szCs w:val="32"/>
        </w:rPr>
        <w:t xml:space="preserve"> </w:t>
      </w:r>
      <w:r>
        <w:rPr>
          <w:rFonts w:eastAsia="仿宋_GB2312"/>
          <w:szCs w:val="32"/>
        </w:rPr>
        <w:t>市人民政府成立浏阳市气象灾害应急指挥部（</w:t>
      </w:r>
      <w:r>
        <w:rPr>
          <w:rFonts w:hint="eastAsia" w:eastAsia="仿宋_GB2312"/>
          <w:szCs w:val="32"/>
        </w:rPr>
        <w:t>以下</w:t>
      </w:r>
      <w:r>
        <w:rPr>
          <w:rFonts w:eastAsia="仿宋_GB2312"/>
          <w:szCs w:val="32"/>
        </w:rPr>
        <w:t>简称市</w:t>
      </w:r>
      <w:r>
        <w:rPr>
          <w:rFonts w:hint="eastAsia" w:eastAsia="仿宋_GB2312"/>
          <w:szCs w:val="32"/>
        </w:rPr>
        <w:t>气象应急</w:t>
      </w:r>
      <w:r>
        <w:rPr>
          <w:rFonts w:eastAsia="仿宋_GB2312"/>
          <w:szCs w:val="32"/>
        </w:rPr>
        <w:t>指挥部），承担全市气象灾害应急处置工作。由市人民政府分管副市长任指挥长，市政府办</w:t>
      </w:r>
      <w:r>
        <w:rPr>
          <w:rFonts w:hint="eastAsia" w:eastAsia="仿宋_GB2312"/>
          <w:szCs w:val="32"/>
        </w:rPr>
        <w:t>联线</w:t>
      </w:r>
      <w:r>
        <w:rPr>
          <w:rFonts w:eastAsia="仿宋_GB2312"/>
          <w:szCs w:val="32"/>
        </w:rPr>
        <w:t>副主任、市气象局局长任副指挥长，市气象局、</w:t>
      </w:r>
      <w:r>
        <w:rPr>
          <w:rFonts w:eastAsia="仿宋_GB2312"/>
          <w:spacing w:val="-6"/>
          <w:szCs w:val="32"/>
        </w:rPr>
        <w:t>市</w:t>
      </w:r>
      <w:r>
        <w:rPr>
          <w:rFonts w:hint="eastAsia" w:eastAsia="仿宋_GB2312"/>
          <w:szCs w:val="32"/>
        </w:rPr>
        <w:t>应急管理局</w:t>
      </w:r>
      <w:r>
        <w:rPr>
          <w:rFonts w:eastAsia="仿宋_GB2312"/>
          <w:spacing w:val="-6"/>
          <w:szCs w:val="32"/>
        </w:rPr>
        <w:t>、</w:t>
      </w:r>
      <w:r>
        <w:rPr>
          <w:rFonts w:hint="eastAsia" w:eastAsia="仿宋_GB2312"/>
          <w:szCs w:val="32"/>
        </w:rPr>
        <w:t>市委宣传部、</w:t>
      </w:r>
      <w:r>
        <w:rPr>
          <w:rFonts w:eastAsia="仿宋_GB2312"/>
          <w:szCs w:val="32"/>
        </w:rPr>
        <w:t>市政府办、市发改局、市教育局、市工信局、市公安局、市民政局、市财政局、市自然资源局、市住建局</w:t>
      </w:r>
      <w:r>
        <w:rPr>
          <w:rFonts w:hint="eastAsia" w:eastAsia="仿宋_GB2312"/>
          <w:szCs w:val="32"/>
        </w:rPr>
        <w:t>（人防办）</w:t>
      </w:r>
      <w:r>
        <w:rPr>
          <w:rFonts w:eastAsia="仿宋_GB2312"/>
          <w:szCs w:val="32"/>
        </w:rPr>
        <w:t>、市交通运输局、市水利局、市农业农村局、市商务局、市文</w:t>
      </w:r>
      <w:r>
        <w:rPr>
          <w:rFonts w:eastAsia="仿宋_GB2312"/>
          <w:spacing w:val="-6"/>
          <w:szCs w:val="32"/>
        </w:rPr>
        <w:t>旅广体局、市卫健局、市市场监管局、市城管局、市林业局、</w:t>
      </w:r>
      <w:r>
        <w:rPr>
          <w:rFonts w:hint="eastAsia" w:eastAsia="仿宋_GB2312"/>
          <w:szCs w:val="32"/>
        </w:rPr>
        <w:t>长沙市生态环境局浏阳分局</w:t>
      </w:r>
      <w:r>
        <w:rPr>
          <w:rFonts w:eastAsia="仿宋_GB2312"/>
          <w:szCs w:val="32"/>
        </w:rPr>
        <w:t>、市农业发展中心、</w:t>
      </w:r>
      <w:r>
        <w:rPr>
          <w:rFonts w:eastAsia="仿宋_GB2312"/>
          <w:spacing w:val="-6"/>
          <w:szCs w:val="32"/>
        </w:rPr>
        <w:t>市</w:t>
      </w:r>
      <w:r>
        <w:rPr>
          <w:rFonts w:hint="eastAsia" w:eastAsia="仿宋_GB2312"/>
          <w:spacing w:val="-6"/>
          <w:szCs w:val="32"/>
          <w:lang w:eastAsia="zh-CN"/>
        </w:rPr>
        <w:t>融媒体中心</w:t>
      </w:r>
      <w:r>
        <w:rPr>
          <w:rFonts w:eastAsia="仿宋_GB2312"/>
          <w:spacing w:val="-6"/>
          <w:szCs w:val="32"/>
        </w:rPr>
        <w:t>、长沙市水上执法大队</w:t>
      </w:r>
      <w:r>
        <w:rPr>
          <w:rFonts w:hint="eastAsia" w:eastAsia="仿宋_GB2312"/>
          <w:spacing w:val="-6"/>
          <w:szCs w:val="32"/>
        </w:rPr>
        <w:t>（</w:t>
      </w:r>
      <w:r>
        <w:rPr>
          <w:rFonts w:eastAsia="仿宋_GB2312"/>
          <w:spacing w:val="-6"/>
          <w:szCs w:val="32"/>
        </w:rPr>
        <w:t>第五中队</w:t>
      </w:r>
      <w:r>
        <w:rPr>
          <w:rFonts w:hint="eastAsia" w:eastAsia="仿宋_GB2312"/>
          <w:spacing w:val="-6"/>
          <w:szCs w:val="32"/>
        </w:rPr>
        <w:t>）</w:t>
      </w:r>
      <w:r>
        <w:rPr>
          <w:rFonts w:eastAsia="仿宋_GB2312"/>
          <w:spacing w:val="-6"/>
          <w:szCs w:val="32"/>
        </w:rPr>
        <w:t>、市供电公司、</w:t>
      </w:r>
      <w:r>
        <w:rPr>
          <w:rFonts w:hint="eastAsia" w:eastAsia="仿宋_GB2312"/>
          <w:spacing w:val="-6"/>
          <w:szCs w:val="32"/>
        </w:rPr>
        <w:t>市</w:t>
      </w:r>
      <w:r>
        <w:rPr>
          <w:rFonts w:eastAsia="仿宋_GB2312"/>
          <w:spacing w:val="-6"/>
          <w:szCs w:val="32"/>
        </w:rPr>
        <w:t>地电公司、浏阳电信、浏阳移动、浏阳联通、武警浏阳中队、市消防大队</w:t>
      </w:r>
      <w:r>
        <w:rPr>
          <w:rFonts w:hint="eastAsia" w:eastAsia="仿宋_GB2312"/>
          <w:spacing w:val="-6"/>
          <w:szCs w:val="32"/>
        </w:rPr>
        <w:t>、</w:t>
      </w:r>
      <w:r>
        <w:rPr>
          <w:rFonts w:eastAsia="仿宋_GB2312"/>
          <w:spacing w:val="-6"/>
          <w:szCs w:val="32"/>
        </w:rPr>
        <w:t>市水文局</w:t>
      </w:r>
      <w:r>
        <w:rPr>
          <w:rFonts w:hint="eastAsia" w:eastAsia="仿宋_GB2312"/>
          <w:spacing w:val="-6"/>
          <w:szCs w:val="32"/>
        </w:rPr>
        <w:t>等单位</w:t>
      </w:r>
      <w:r>
        <w:rPr>
          <w:rFonts w:eastAsia="仿宋_GB2312"/>
          <w:spacing w:val="-6"/>
          <w:szCs w:val="32"/>
        </w:rPr>
        <w:t>为成员单位。</w:t>
      </w:r>
    </w:p>
    <w:p>
      <w:pPr>
        <w:spacing w:line="600" w:lineRule="exact"/>
        <w:ind w:firstLine="640" w:firstLineChars="200"/>
        <w:rPr>
          <w:rFonts w:eastAsia="仿宋_GB2312"/>
          <w:szCs w:val="32"/>
        </w:rPr>
      </w:pPr>
      <w:r>
        <w:rPr>
          <w:rFonts w:eastAsia="仿宋_GB2312"/>
          <w:szCs w:val="32"/>
        </w:rPr>
        <w:t>2.1.2</w:t>
      </w:r>
      <w:r>
        <w:rPr>
          <w:rFonts w:hint="eastAsia" w:eastAsia="仿宋_GB2312"/>
          <w:szCs w:val="32"/>
        </w:rPr>
        <w:t xml:space="preserve"> </w:t>
      </w:r>
      <w:r>
        <w:rPr>
          <w:rFonts w:eastAsia="仿宋_GB2312"/>
          <w:szCs w:val="32"/>
        </w:rPr>
        <w:t>市</w:t>
      </w:r>
      <w:r>
        <w:rPr>
          <w:rFonts w:hint="eastAsia" w:eastAsia="仿宋_GB2312"/>
          <w:szCs w:val="32"/>
        </w:rPr>
        <w:t>气象应急</w:t>
      </w:r>
      <w:r>
        <w:rPr>
          <w:rFonts w:eastAsia="仿宋_GB2312"/>
          <w:szCs w:val="32"/>
        </w:rPr>
        <w:t>指挥部办公室设在市气象局，由市气象局局长任办公室主任。</w:t>
      </w:r>
    </w:p>
    <w:p>
      <w:pPr>
        <w:spacing w:line="600" w:lineRule="exact"/>
        <w:ind w:firstLine="640" w:firstLineChars="200"/>
        <w:rPr>
          <w:rFonts w:eastAsia="仿宋_GB2312"/>
          <w:szCs w:val="32"/>
        </w:rPr>
      </w:pPr>
      <w:r>
        <w:rPr>
          <w:rFonts w:eastAsia="仿宋_GB2312"/>
          <w:szCs w:val="32"/>
        </w:rPr>
        <w:t>2.2</w:t>
      </w:r>
      <w:r>
        <w:rPr>
          <w:rFonts w:hint="eastAsia" w:eastAsia="仿宋_GB2312"/>
          <w:szCs w:val="32"/>
        </w:rPr>
        <w:t xml:space="preserve"> </w:t>
      </w:r>
      <w:r>
        <w:rPr>
          <w:rFonts w:eastAsia="仿宋_GB2312"/>
          <w:szCs w:val="32"/>
        </w:rPr>
        <w:t>应急组织机构职责</w:t>
      </w:r>
    </w:p>
    <w:p>
      <w:pPr>
        <w:spacing w:line="600" w:lineRule="exact"/>
        <w:ind w:firstLine="640" w:firstLineChars="200"/>
        <w:rPr>
          <w:rFonts w:eastAsia="仿宋_GB2312"/>
          <w:szCs w:val="32"/>
        </w:rPr>
      </w:pPr>
      <w:r>
        <w:rPr>
          <w:rFonts w:eastAsia="仿宋_GB2312"/>
          <w:szCs w:val="32"/>
        </w:rPr>
        <w:t>2.2.1</w:t>
      </w:r>
      <w:r>
        <w:rPr>
          <w:rFonts w:hint="eastAsia" w:eastAsia="仿宋_GB2312"/>
          <w:szCs w:val="32"/>
        </w:rPr>
        <w:t xml:space="preserve"> </w:t>
      </w:r>
      <w:r>
        <w:rPr>
          <w:rFonts w:eastAsia="仿宋_GB2312"/>
          <w:szCs w:val="32"/>
        </w:rPr>
        <w:t>市</w:t>
      </w:r>
      <w:r>
        <w:rPr>
          <w:rFonts w:hint="eastAsia" w:eastAsia="仿宋_GB2312"/>
          <w:szCs w:val="32"/>
        </w:rPr>
        <w:t>气象应急</w:t>
      </w:r>
      <w:r>
        <w:rPr>
          <w:rFonts w:eastAsia="仿宋_GB2312"/>
          <w:szCs w:val="32"/>
        </w:rPr>
        <w:t>指挥部</w:t>
      </w:r>
    </w:p>
    <w:p>
      <w:pPr>
        <w:spacing w:line="600" w:lineRule="exact"/>
        <w:ind w:firstLine="640" w:firstLineChars="200"/>
        <w:rPr>
          <w:rFonts w:eastAsia="仿宋_GB2312"/>
          <w:szCs w:val="32"/>
        </w:rPr>
      </w:pPr>
      <w:r>
        <w:rPr>
          <w:rFonts w:eastAsia="仿宋_GB2312"/>
          <w:szCs w:val="32"/>
        </w:rPr>
        <w:t>领导、组织、指挥、协调全市气象灾害防范和应急处置工作；贯彻落实上级有关气象灾害应急工作的指示精神；决定全市气象灾害应急工作的重大事项；审核、签发向上级报送的气象灾害应急工作的相关材料；完成市人民政府和上级有关部门交办的其他事项。</w:t>
      </w:r>
    </w:p>
    <w:p>
      <w:pPr>
        <w:spacing w:line="600" w:lineRule="exact"/>
        <w:ind w:firstLine="640" w:firstLineChars="200"/>
        <w:rPr>
          <w:rFonts w:eastAsia="仿宋_GB2312"/>
          <w:szCs w:val="32"/>
        </w:rPr>
      </w:pPr>
      <w:r>
        <w:rPr>
          <w:rFonts w:eastAsia="仿宋_GB2312"/>
          <w:szCs w:val="32"/>
        </w:rPr>
        <w:t>2.2.2</w:t>
      </w:r>
      <w:r>
        <w:rPr>
          <w:rFonts w:hint="eastAsia" w:eastAsia="仿宋_GB2312"/>
          <w:szCs w:val="32"/>
        </w:rPr>
        <w:t xml:space="preserve"> </w:t>
      </w:r>
      <w:r>
        <w:rPr>
          <w:rFonts w:eastAsia="仿宋_GB2312"/>
          <w:szCs w:val="32"/>
        </w:rPr>
        <w:t>市</w:t>
      </w:r>
      <w:r>
        <w:rPr>
          <w:rFonts w:hint="eastAsia" w:eastAsia="仿宋_GB2312"/>
          <w:szCs w:val="32"/>
        </w:rPr>
        <w:t>气象应急</w:t>
      </w:r>
      <w:r>
        <w:rPr>
          <w:rFonts w:eastAsia="仿宋_GB2312"/>
          <w:szCs w:val="32"/>
        </w:rPr>
        <w:t>指挥部办公室</w:t>
      </w:r>
    </w:p>
    <w:p>
      <w:pPr>
        <w:spacing w:line="600" w:lineRule="exact"/>
        <w:ind w:firstLine="640" w:firstLineChars="200"/>
        <w:rPr>
          <w:szCs w:val="32"/>
        </w:rPr>
      </w:pPr>
      <w:r>
        <w:rPr>
          <w:rFonts w:eastAsia="仿宋_GB2312"/>
          <w:szCs w:val="32"/>
        </w:rPr>
        <w:t>承担市</w:t>
      </w:r>
      <w:r>
        <w:rPr>
          <w:rFonts w:hint="eastAsia" w:eastAsia="仿宋_GB2312"/>
          <w:szCs w:val="32"/>
        </w:rPr>
        <w:t>气象应急</w:t>
      </w:r>
      <w:r>
        <w:rPr>
          <w:rFonts w:eastAsia="仿宋_GB2312"/>
          <w:szCs w:val="32"/>
        </w:rPr>
        <w:t>指挥部日常工作；建立健全气象灾害应急协调工作机制；核实因气象灾害造成的人员伤亡和财产损失情况，及时向上级报告应急工作进展，落实上级有关应急指令；监测、分析、汇总气象灾害应急信息，组织会商气象灾害发展趋势，制订防御方案；启动和终止气象灾害预报预警；汇总灾情信息和抗灾救灾工作情况，及时向市人民政府和上级有关部门报告事态发展情况，督促、检查抗灾救灾重要事项的落实情况，并通报各成员单位；完成市</w:t>
      </w:r>
      <w:r>
        <w:rPr>
          <w:rFonts w:hint="eastAsia" w:eastAsia="仿宋_GB2312"/>
          <w:szCs w:val="32"/>
        </w:rPr>
        <w:t>气象应急</w:t>
      </w:r>
      <w:r>
        <w:rPr>
          <w:rFonts w:eastAsia="仿宋_GB2312"/>
          <w:szCs w:val="32"/>
        </w:rPr>
        <w:t>指挥部和上级部门交办的其他事项。</w:t>
      </w:r>
    </w:p>
    <w:p>
      <w:pPr>
        <w:spacing w:line="600" w:lineRule="exact"/>
        <w:ind w:firstLine="640" w:firstLineChars="200"/>
        <w:rPr>
          <w:rFonts w:eastAsia="仿宋_GB2312"/>
          <w:szCs w:val="32"/>
        </w:rPr>
      </w:pPr>
      <w:r>
        <w:rPr>
          <w:rFonts w:eastAsia="仿宋_GB2312"/>
          <w:szCs w:val="32"/>
        </w:rPr>
        <w:t>市气象局负责市</w:t>
      </w:r>
      <w:r>
        <w:rPr>
          <w:rFonts w:hint="eastAsia" w:eastAsia="仿宋_GB2312"/>
          <w:szCs w:val="32"/>
        </w:rPr>
        <w:t>气象应急</w:t>
      </w:r>
      <w:r>
        <w:rPr>
          <w:rFonts w:eastAsia="仿宋_GB2312"/>
          <w:szCs w:val="32"/>
        </w:rPr>
        <w:t>指挥部办公室日常工作，市</w:t>
      </w:r>
      <w:r>
        <w:rPr>
          <w:rFonts w:hint="eastAsia" w:eastAsia="仿宋_GB2312"/>
          <w:szCs w:val="32"/>
        </w:rPr>
        <w:t>气象应急指挥部</w:t>
      </w:r>
      <w:r>
        <w:rPr>
          <w:rFonts w:eastAsia="仿宋_GB2312"/>
          <w:szCs w:val="32"/>
        </w:rPr>
        <w:t>各成员单位按部门分工履行职责。</w:t>
      </w:r>
    </w:p>
    <w:p>
      <w:pPr>
        <w:spacing w:line="600" w:lineRule="exact"/>
        <w:ind w:firstLine="640" w:firstLineChars="200"/>
        <w:rPr>
          <w:rFonts w:eastAsia="仿宋_GB2312"/>
          <w:szCs w:val="32"/>
        </w:rPr>
      </w:pPr>
      <w:r>
        <w:rPr>
          <w:rFonts w:eastAsia="仿宋_GB2312"/>
          <w:szCs w:val="32"/>
        </w:rPr>
        <w:t>2.3</w:t>
      </w:r>
      <w:r>
        <w:rPr>
          <w:rFonts w:hint="eastAsia" w:eastAsia="仿宋_GB2312"/>
          <w:szCs w:val="32"/>
        </w:rPr>
        <w:t xml:space="preserve"> </w:t>
      </w:r>
      <w:r>
        <w:rPr>
          <w:rFonts w:eastAsia="仿宋_GB2312"/>
          <w:szCs w:val="32"/>
        </w:rPr>
        <w:t>专家组</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气象应急</w:t>
      </w:r>
      <w:r>
        <w:rPr>
          <w:rFonts w:eastAsia="仿宋_GB2312"/>
          <w:szCs w:val="32"/>
        </w:rPr>
        <w:t>指挥部设立专家组，负责指导气象灾害的应急处置，对气象灾害的形成、趋势进行预测和评估，为气象灾害应急决策提供参谋和咨询服务。</w:t>
      </w:r>
    </w:p>
    <w:p>
      <w:pPr>
        <w:pStyle w:val="5"/>
        <w:spacing w:before="0" w:beforeAutospacing="0" w:after="0" w:afterAutospacing="0" w:line="600" w:lineRule="exact"/>
        <w:ind w:firstLine="640" w:firstLineChars="200"/>
        <w:rPr>
          <w:rFonts w:ascii="Times New Roman" w:hAnsi="Times New Roman" w:eastAsia="黑体" w:cs="Times New Roman"/>
          <w:kern w:val="2"/>
          <w:sz w:val="32"/>
          <w:szCs w:val="32"/>
        </w:rPr>
      </w:pPr>
      <w:r>
        <w:rPr>
          <w:rFonts w:ascii="Times New Roman" w:hAnsi="Times New Roman" w:eastAsia="黑体" w:cs="Times New Roman"/>
          <w:kern w:val="2"/>
          <w:sz w:val="32"/>
          <w:szCs w:val="32"/>
        </w:rPr>
        <w:t>3</w:t>
      </w:r>
      <w:r>
        <w:rPr>
          <w:rFonts w:hint="eastAsia" w:ascii="Times New Roman" w:hAnsi="Times New Roman" w:eastAsia="黑体" w:cs="Times New Roman"/>
          <w:kern w:val="2"/>
          <w:sz w:val="32"/>
          <w:szCs w:val="32"/>
        </w:rPr>
        <w:t>．</w:t>
      </w:r>
      <w:r>
        <w:rPr>
          <w:rFonts w:ascii="Times New Roman" w:hAnsi="Times New Roman" w:eastAsia="黑体" w:cs="Times New Roman"/>
          <w:kern w:val="2"/>
          <w:sz w:val="32"/>
          <w:szCs w:val="32"/>
        </w:rPr>
        <w:t>监测预警</w:t>
      </w:r>
    </w:p>
    <w:p>
      <w:pPr>
        <w:spacing w:line="600" w:lineRule="exact"/>
        <w:ind w:firstLine="640" w:firstLineChars="200"/>
        <w:rPr>
          <w:rFonts w:eastAsia="仿宋_GB2312"/>
          <w:szCs w:val="32"/>
        </w:rPr>
      </w:pPr>
      <w:r>
        <w:rPr>
          <w:rFonts w:eastAsia="仿宋_GB2312"/>
          <w:szCs w:val="32"/>
        </w:rPr>
        <w:t>3.1</w:t>
      </w:r>
      <w:r>
        <w:rPr>
          <w:rFonts w:hint="eastAsia" w:eastAsia="仿宋_GB2312"/>
          <w:szCs w:val="32"/>
        </w:rPr>
        <w:t xml:space="preserve"> </w:t>
      </w:r>
      <w:r>
        <w:rPr>
          <w:rFonts w:eastAsia="仿宋_GB2312"/>
          <w:szCs w:val="32"/>
        </w:rPr>
        <w:t>监测预报</w:t>
      </w:r>
    </w:p>
    <w:p>
      <w:pPr>
        <w:spacing w:line="600" w:lineRule="exact"/>
        <w:ind w:firstLine="640" w:firstLineChars="200"/>
        <w:rPr>
          <w:rFonts w:eastAsia="仿宋_GB2312"/>
          <w:szCs w:val="32"/>
        </w:rPr>
      </w:pPr>
      <w:r>
        <w:rPr>
          <w:rFonts w:eastAsia="仿宋_GB2312"/>
          <w:szCs w:val="32"/>
        </w:rPr>
        <w:t>市气象局与相关部门（单位）加快气象灾害监测系统建设，完善监测网络，提高对气象灾害及其次生、衍生灾害的综合监测能力；进一步建立和完善气象灾害预测预报体系。市气象局及时发布气象灾害监测预报信息，与相关部门（单位）建立监测、预报预警联动机制，实现信息共享。建立以乡镇（街道）、村（社区）为基础的气象灾害调查网络，组织气象灾害普查、风险评估和风险区划工作，编制气象灾害防御规划，建立重大气象灾害信息综合收集评估系统。</w:t>
      </w:r>
    </w:p>
    <w:p>
      <w:pPr>
        <w:spacing w:line="600" w:lineRule="exact"/>
        <w:ind w:firstLine="640" w:firstLineChars="200"/>
        <w:rPr>
          <w:rFonts w:eastAsia="仿宋_GB2312"/>
          <w:szCs w:val="32"/>
        </w:rPr>
      </w:pPr>
      <w:r>
        <w:rPr>
          <w:rFonts w:eastAsia="仿宋_GB2312"/>
          <w:szCs w:val="32"/>
        </w:rPr>
        <w:t>3.2</w:t>
      </w:r>
      <w:r>
        <w:rPr>
          <w:rFonts w:hint="eastAsia" w:eastAsia="仿宋_GB2312"/>
          <w:szCs w:val="32"/>
        </w:rPr>
        <w:t xml:space="preserve"> </w:t>
      </w:r>
      <w:r>
        <w:rPr>
          <w:rFonts w:eastAsia="仿宋_GB2312"/>
          <w:szCs w:val="32"/>
        </w:rPr>
        <w:t>预警分级</w:t>
      </w:r>
    </w:p>
    <w:p>
      <w:pPr>
        <w:spacing w:line="600" w:lineRule="exact"/>
        <w:ind w:firstLine="640" w:firstLineChars="200"/>
        <w:rPr>
          <w:rFonts w:eastAsia="仿宋_GB2312"/>
          <w:szCs w:val="32"/>
        </w:rPr>
      </w:pPr>
      <w:r>
        <w:rPr>
          <w:rFonts w:eastAsia="仿宋_GB2312"/>
          <w:szCs w:val="32"/>
        </w:rPr>
        <w:t>市气象局根据各类气象灾害影响程度及发展态势，将预警划分为Ⅳ级（一般）、Ⅲ级（较大）、Ⅱ级（重大）、Ⅰ级（特别重大）四级，依次用蓝色、黄色、橙色和红色标示。</w:t>
      </w:r>
    </w:p>
    <w:p>
      <w:pPr>
        <w:spacing w:line="600" w:lineRule="exact"/>
        <w:ind w:firstLine="640" w:firstLineChars="200"/>
        <w:rPr>
          <w:rFonts w:eastAsia="仿宋_GB2312"/>
          <w:szCs w:val="32"/>
        </w:rPr>
      </w:pPr>
      <w:r>
        <w:rPr>
          <w:rFonts w:eastAsia="仿宋_GB2312"/>
          <w:szCs w:val="32"/>
        </w:rPr>
        <w:t>Ⅳ级（一般）预警：在若干乡镇（街道）</w:t>
      </w:r>
      <w:r>
        <w:rPr>
          <w:rFonts w:hint="eastAsia" w:eastAsia="仿宋_GB2312"/>
          <w:szCs w:val="32"/>
        </w:rPr>
        <w:t>、园区</w:t>
      </w:r>
      <w:r>
        <w:rPr>
          <w:rFonts w:eastAsia="仿宋_GB2312"/>
          <w:szCs w:val="32"/>
        </w:rPr>
        <w:t>行政区域内，即将或已经出现暴雨（雪）、寒潮、低温、强对流、大雾、霾等灾害性天气过程。即将发生或可能发生气象灾害及其衍生灾害，并将造成一定危害和社会影响，出现下列情形之一的，由市气象局发布气象灾害Ⅳ级预警。</w:t>
      </w:r>
    </w:p>
    <w:p>
      <w:pPr>
        <w:spacing w:line="600" w:lineRule="exact"/>
        <w:ind w:firstLine="640" w:firstLineChars="200"/>
        <w:rPr>
          <w:rFonts w:eastAsia="仿宋_GB2312"/>
          <w:szCs w:val="32"/>
        </w:rPr>
      </w:pPr>
      <w:r>
        <w:rPr>
          <w:rFonts w:eastAsia="仿宋_GB2312"/>
          <w:szCs w:val="32"/>
        </w:rPr>
        <w:t>（1）暴雨 </w:t>
      </w:r>
    </w:p>
    <w:p>
      <w:pPr>
        <w:spacing w:line="600" w:lineRule="exact"/>
        <w:ind w:firstLine="640" w:firstLineChars="200"/>
        <w:rPr>
          <w:rFonts w:eastAsia="仿宋_GB2312"/>
          <w:szCs w:val="32"/>
        </w:rPr>
      </w:pPr>
      <w:r>
        <w:rPr>
          <w:rFonts w:eastAsia="仿宋_GB2312"/>
          <w:szCs w:val="32"/>
        </w:rPr>
        <w:t>预计未来24小时有3个及以上乡镇（街道）</w:t>
      </w:r>
      <w:r>
        <w:rPr>
          <w:rFonts w:hint="eastAsia" w:eastAsia="仿宋_GB2312"/>
          <w:szCs w:val="32"/>
        </w:rPr>
        <w:t>、园区</w:t>
      </w:r>
      <w:r>
        <w:rPr>
          <w:rFonts w:eastAsia="仿宋_GB2312"/>
          <w:szCs w:val="32"/>
        </w:rPr>
        <w:t>将出</w:t>
      </w:r>
      <w:r>
        <w:rPr>
          <w:rFonts w:ascii="仿宋_GB2312" w:eastAsia="仿宋_GB2312"/>
          <w:szCs w:val="32"/>
        </w:rPr>
        <w:t>现</w:t>
      </w:r>
      <w:r>
        <w:rPr>
          <w:rFonts w:hint="eastAsia" w:ascii="仿宋_GB2312" w:eastAsia="仿宋_GB2312"/>
          <w:szCs w:val="32"/>
        </w:rPr>
        <w:t>≥</w:t>
      </w:r>
      <w:r>
        <w:rPr>
          <w:rFonts w:eastAsia="仿宋_GB2312"/>
          <w:szCs w:val="32"/>
        </w:rPr>
        <w:t>50毫米、局部地方将出现</w:t>
      </w:r>
      <w:r>
        <w:rPr>
          <w:rFonts w:hint="eastAsia" w:ascii="仿宋_GB2312" w:eastAsia="仿宋_GB2312"/>
          <w:szCs w:val="32"/>
        </w:rPr>
        <w:t>≥</w:t>
      </w:r>
      <w:r>
        <w:rPr>
          <w:rFonts w:eastAsia="仿宋_GB2312"/>
          <w:szCs w:val="32"/>
        </w:rPr>
        <w:t>100毫米的降雨；或者已经出现并可能持续；或者已经出现暴雨天气，有可能对城乡基础设施造成一定影响，主要河流堤防、水库出现险情。</w:t>
      </w:r>
    </w:p>
    <w:p>
      <w:pPr>
        <w:spacing w:line="600" w:lineRule="exact"/>
        <w:ind w:firstLine="640" w:firstLineChars="200"/>
        <w:rPr>
          <w:rFonts w:eastAsia="仿宋_GB2312"/>
          <w:szCs w:val="32"/>
        </w:rPr>
      </w:pPr>
      <w:r>
        <w:rPr>
          <w:rFonts w:eastAsia="仿宋_GB2312"/>
          <w:szCs w:val="32"/>
        </w:rPr>
        <w:t>（2）暴雪</w:t>
      </w:r>
    </w:p>
    <w:p>
      <w:pPr>
        <w:spacing w:line="600" w:lineRule="exact"/>
        <w:ind w:firstLine="640" w:firstLineChars="200"/>
        <w:rPr>
          <w:rFonts w:eastAsia="仿宋_GB2312"/>
          <w:szCs w:val="32"/>
        </w:rPr>
      </w:pPr>
      <w:r>
        <w:rPr>
          <w:rFonts w:eastAsia="仿宋_GB2312"/>
          <w:szCs w:val="32"/>
        </w:rPr>
        <w:t>预计未来24小时有3个及以上乡镇（街道）</w:t>
      </w:r>
      <w:r>
        <w:rPr>
          <w:rFonts w:hint="eastAsia" w:eastAsia="仿宋_GB2312"/>
          <w:szCs w:val="32"/>
        </w:rPr>
        <w:t>、园区</w:t>
      </w:r>
      <w:r>
        <w:rPr>
          <w:rFonts w:eastAsia="仿宋_GB2312"/>
          <w:szCs w:val="32"/>
        </w:rPr>
        <w:t>将出现</w:t>
      </w:r>
      <w:r>
        <w:rPr>
          <w:rFonts w:hint="eastAsia" w:ascii="仿宋_GB2312" w:eastAsia="仿宋_GB2312"/>
          <w:szCs w:val="32"/>
        </w:rPr>
        <w:t>≥</w:t>
      </w:r>
      <w:r>
        <w:rPr>
          <w:rFonts w:eastAsia="仿宋_GB2312"/>
          <w:szCs w:val="32"/>
        </w:rPr>
        <w:t>5毫米的降雪，局部地方将出现</w:t>
      </w:r>
      <w:r>
        <w:rPr>
          <w:rFonts w:hint="eastAsia" w:ascii="仿宋_GB2312" w:eastAsia="仿宋_GB2312"/>
          <w:szCs w:val="32"/>
        </w:rPr>
        <w:t>≥</w:t>
      </w:r>
      <w:r>
        <w:rPr>
          <w:rFonts w:eastAsia="仿宋_GB2312"/>
          <w:szCs w:val="32"/>
        </w:rPr>
        <w:t>10毫米的降雪，导致交通、铁路、电力、通信受到一定影响。</w:t>
      </w:r>
    </w:p>
    <w:p>
      <w:pPr>
        <w:spacing w:line="600" w:lineRule="exact"/>
        <w:ind w:firstLine="640" w:firstLineChars="200"/>
        <w:rPr>
          <w:rFonts w:eastAsia="仿宋_GB2312"/>
          <w:szCs w:val="32"/>
        </w:rPr>
      </w:pPr>
      <w:r>
        <w:rPr>
          <w:rFonts w:eastAsia="仿宋_GB2312"/>
          <w:szCs w:val="32"/>
        </w:rPr>
        <w:t>（3）寒潮 </w:t>
      </w:r>
    </w:p>
    <w:p>
      <w:pPr>
        <w:spacing w:line="600" w:lineRule="exact"/>
        <w:ind w:firstLine="640" w:firstLineChars="200"/>
        <w:rPr>
          <w:rFonts w:eastAsia="仿宋_GB2312"/>
          <w:szCs w:val="32"/>
        </w:rPr>
      </w:pPr>
      <w:r>
        <w:rPr>
          <w:rFonts w:eastAsia="仿宋_GB2312"/>
          <w:szCs w:val="32"/>
        </w:rPr>
        <w:t>预计未来24至48小时平均气温或最低气温下降8℃以上，最低气</w:t>
      </w:r>
      <w:r>
        <w:rPr>
          <w:rFonts w:ascii="仿宋_GB2312" w:eastAsia="仿宋_GB2312"/>
          <w:szCs w:val="32"/>
        </w:rPr>
        <w:t>温</w:t>
      </w:r>
      <w:r>
        <w:rPr>
          <w:rFonts w:hint="eastAsia" w:ascii="仿宋_GB2312" w:eastAsia="仿宋_GB2312"/>
          <w:szCs w:val="32"/>
        </w:rPr>
        <w:t>≤</w:t>
      </w:r>
      <w:r>
        <w:rPr>
          <w:rFonts w:eastAsia="仿宋_GB2312"/>
          <w:szCs w:val="32"/>
        </w:rPr>
        <w:t>4℃，并伴有5级以上大风。</w:t>
      </w:r>
    </w:p>
    <w:p>
      <w:pPr>
        <w:spacing w:line="600" w:lineRule="exact"/>
        <w:ind w:firstLine="640" w:firstLineChars="200"/>
        <w:rPr>
          <w:rFonts w:eastAsia="仿宋_GB2312"/>
          <w:szCs w:val="32"/>
        </w:rPr>
      </w:pPr>
      <w:r>
        <w:rPr>
          <w:rFonts w:eastAsia="仿宋_GB2312"/>
          <w:szCs w:val="32"/>
        </w:rPr>
        <w:t>（4）低温 </w:t>
      </w:r>
    </w:p>
    <w:p>
      <w:pPr>
        <w:spacing w:line="600" w:lineRule="exact"/>
        <w:ind w:firstLine="640" w:firstLineChars="200"/>
        <w:rPr>
          <w:rFonts w:eastAsia="仿宋_GB2312"/>
          <w:szCs w:val="32"/>
        </w:rPr>
      </w:pPr>
      <w:r>
        <w:rPr>
          <w:rFonts w:eastAsia="仿宋_GB2312"/>
          <w:szCs w:val="32"/>
        </w:rPr>
        <w:t>过去24小时出现较常年同期异常偏低的持续低温天气，预计未来48小时上述地区气温持续偏低。</w:t>
      </w:r>
    </w:p>
    <w:p>
      <w:pPr>
        <w:spacing w:line="600" w:lineRule="exact"/>
        <w:ind w:firstLine="640" w:firstLineChars="200"/>
        <w:rPr>
          <w:rFonts w:eastAsia="仿宋_GB2312"/>
          <w:szCs w:val="32"/>
        </w:rPr>
      </w:pPr>
      <w:r>
        <w:rPr>
          <w:rFonts w:eastAsia="仿宋_GB2312"/>
          <w:szCs w:val="32"/>
        </w:rPr>
        <w:t>（5）强对流（大风、冰雹、雷电）</w:t>
      </w:r>
    </w:p>
    <w:p>
      <w:pPr>
        <w:spacing w:line="600" w:lineRule="exact"/>
        <w:ind w:firstLine="640" w:firstLineChars="200"/>
        <w:rPr>
          <w:rFonts w:eastAsia="仿宋_GB2312"/>
          <w:szCs w:val="32"/>
        </w:rPr>
      </w:pPr>
      <w:r>
        <w:rPr>
          <w:rFonts w:eastAsia="仿宋_GB2312"/>
          <w:szCs w:val="32"/>
        </w:rPr>
        <w:t>预计1个及以上乡镇（街道）</w:t>
      </w:r>
      <w:r>
        <w:rPr>
          <w:rFonts w:hint="eastAsia" w:eastAsia="仿宋_GB2312"/>
          <w:szCs w:val="32"/>
        </w:rPr>
        <w:t>、园区</w:t>
      </w:r>
      <w:r>
        <w:rPr>
          <w:rFonts w:eastAsia="仿宋_GB2312"/>
          <w:szCs w:val="32"/>
        </w:rPr>
        <w:t>未来2小时将出现冰雹、大风等强对流天气；或者1个及以上乡镇（街道）</w:t>
      </w:r>
      <w:r>
        <w:rPr>
          <w:rFonts w:hint="eastAsia" w:eastAsia="仿宋_GB2312"/>
          <w:szCs w:val="32"/>
        </w:rPr>
        <w:t>、园区</w:t>
      </w:r>
      <w:r>
        <w:rPr>
          <w:rFonts w:eastAsia="仿宋_GB2312"/>
          <w:szCs w:val="32"/>
        </w:rPr>
        <w:t>已经出现冰雹、大风等强对流天气，而产生冰雹、大风等强对流天气的形势仍将持续或加强，且已经造成人员伤亡、房屋损毁、供电及通信设施损坏和农作物绝收。</w:t>
      </w:r>
    </w:p>
    <w:p>
      <w:pPr>
        <w:spacing w:line="600" w:lineRule="exact"/>
        <w:ind w:firstLine="640" w:firstLineChars="200"/>
        <w:rPr>
          <w:rFonts w:eastAsia="仿宋_GB2312"/>
          <w:szCs w:val="32"/>
        </w:rPr>
      </w:pPr>
      <w:r>
        <w:rPr>
          <w:rFonts w:eastAsia="仿宋_GB2312"/>
          <w:szCs w:val="32"/>
        </w:rPr>
        <w:t>预计3个及以上乡镇（街道）</w:t>
      </w:r>
      <w:r>
        <w:rPr>
          <w:rFonts w:hint="eastAsia" w:eastAsia="仿宋_GB2312"/>
          <w:szCs w:val="32"/>
        </w:rPr>
        <w:t>、园区</w:t>
      </w:r>
      <w:r>
        <w:rPr>
          <w:rFonts w:eastAsia="仿宋_GB2312"/>
          <w:szCs w:val="32"/>
        </w:rPr>
        <w:t>未来6小时将出现雷电；或者3个及以上乡镇（街道）</w:t>
      </w:r>
      <w:r>
        <w:rPr>
          <w:rFonts w:hint="eastAsia" w:eastAsia="仿宋_GB2312"/>
          <w:szCs w:val="32"/>
        </w:rPr>
        <w:t>、园区</w:t>
      </w:r>
      <w:r>
        <w:rPr>
          <w:rFonts w:eastAsia="仿宋_GB2312"/>
          <w:szCs w:val="32"/>
        </w:rPr>
        <w:t>已经出现雷电，而产生雷电的形势仍将持续或加强，且已经造成人员伤亡、房屋损毁、供电及通信设施损坏和农作物绝收。</w:t>
      </w:r>
    </w:p>
    <w:p>
      <w:pPr>
        <w:spacing w:line="600" w:lineRule="exact"/>
        <w:ind w:firstLine="640" w:firstLineChars="200"/>
        <w:rPr>
          <w:rFonts w:eastAsia="仿宋_GB2312"/>
          <w:szCs w:val="32"/>
        </w:rPr>
      </w:pPr>
      <w:r>
        <w:rPr>
          <w:rFonts w:eastAsia="仿宋_GB2312"/>
          <w:szCs w:val="32"/>
        </w:rPr>
        <w:t>（6）大雾、霾</w:t>
      </w:r>
    </w:p>
    <w:p>
      <w:pPr>
        <w:spacing w:line="600" w:lineRule="exact"/>
        <w:ind w:firstLine="640" w:firstLineChars="200"/>
        <w:rPr>
          <w:rFonts w:eastAsia="仿宋_GB2312"/>
          <w:szCs w:val="32"/>
        </w:rPr>
      </w:pPr>
      <w:r>
        <w:rPr>
          <w:rFonts w:eastAsia="仿宋_GB2312"/>
          <w:szCs w:val="32"/>
        </w:rPr>
        <w:t>预计未来12小时将出现重度霾或者能见度</w:t>
      </w:r>
      <w:r>
        <w:rPr>
          <w:rFonts w:hint="eastAsia" w:ascii="仿宋_GB2312" w:eastAsia="仿宋_GB2312"/>
          <w:szCs w:val="32"/>
        </w:rPr>
        <w:t>≤</w:t>
      </w:r>
      <w:r>
        <w:rPr>
          <w:rFonts w:eastAsia="仿宋_GB2312"/>
          <w:szCs w:val="32"/>
        </w:rPr>
        <w:t>500米的雾；或者已经出现，</w:t>
      </w:r>
      <w:r>
        <w:rPr>
          <w:rFonts w:hint="eastAsia" w:eastAsia="仿宋_GB2312"/>
          <w:szCs w:val="32"/>
        </w:rPr>
        <w:t>且</w:t>
      </w:r>
      <w:r>
        <w:rPr>
          <w:rFonts w:eastAsia="仿宋_GB2312"/>
          <w:szCs w:val="32"/>
        </w:rPr>
        <w:t>已导致交通运输受到影响，车流限速，主要公路准备封闭，且预计仍将持续。</w:t>
      </w:r>
    </w:p>
    <w:p>
      <w:pPr>
        <w:spacing w:line="600" w:lineRule="exact"/>
        <w:ind w:firstLine="640" w:firstLineChars="200"/>
        <w:rPr>
          <w:rFonts w:eastAsia="仿宋_GB2312"/>
          <w:spacing w:val="-8"/>
          <w:szCs w:val="32"/>
        </w:rPr>
      </w:pPr>
      <w:r>
        <w:rPr>
          <w:rFonts w:eastAsia="仿宋_GB2312"/>
          <w:szCs w:val="32"/>
        </w:rPr>
        <w:t>（7）各</w:t>
      </w:r>
      <w:r>
        <w:rPr>
          <w:rFonts w:eastAsia="仿宋_GB2312"/>
          <w:spacing w:val="-8"/>
          <w:szCs w:val="32"/>
        </w:rPr>
        <w:t>种灾害性天气已对群众生产生活造成一定损失和影响。 </w:t>
      </w:r>
    </w:p>
    <w:p>
      <w:pPr>
        <w:spacing w:line="600" w:lineRule="exact"/>
        <w:ind w:firstLine="640" w:firstLineChars="200"/>
        <w:rPr>
          <w:rFonts w:eastAsia="仿宋_GB2312"/>
          <w:szCs w:val="32"/>
        </w:rPr>
      </w:pPr>
      <w:r>
        <w:rPr>
          <w:rFonts w:eastAsia="仿宋_GB2312"/>
          <w:szCs w:val="32"/>
        </w:rPr>
        <w:t>Ⅲ级（较大）预警：在若干乡镇（街道）</w:t>
      </w:r>
      <w:r>
        <w:rPr>
          <w:rFonts w:hint="eastAsia" w:eastAsia="仿宋_GB2312"/>
          <w:szCs w:val="32"/>
        </w:rPr>
        <w:t>、园区</w:t>
      </w:r>
      <w:r>
        <w:rPr>
          <w:rFonts w:eastAsia="仿宋_GB2312"/>
          <w:szCs w:val="32"/>
        </w:rPr>
        <w:t>行政区域内，即将或已经出现暴雨（雪）、干旱、寒潮、高温、低温、强对流、大雾、霾、冰冻、霜冻、短时强降雨等灾害性天气过程。即将发生或可能发生较严</w:t>
      </w:r>
      <w:r>
        <w:rPr>
          <w:rFonts w:eastAsia="仿宋_GB2312"/>
          <w:spacing w:val="-8"/>
          <w:szCs w:val="32"/>
        </w:rPr>
        <w:t>重的气象灾害及其衍生灾害，并将造成较大危害和社会影响，出现下列情形之一的，由市气象局发布气象灾害Ⅲ级预警。 </w:t>
      </w:r>
    </w:p>
    <w:p>
      <w:pPr>
        <w:spacing w:line="600" w:lineRule="exact"/>
        <w:ind w:firstLine="640" w:firstLineChars="200"/>
        <w:rPr>
          <w:rFonts w:eastAsia="仿宋_GB2312"/>
          <w:szCs w:val="32"/>
        </w:rPr>
      </w:pPr>
      <w:r>
        <w:rPr>
          <w:rFonts w:eastAsia="仿宋_GB2312"/>
          <w:szCs w:val="32"/>
        </w:rPr>
        <w:t>（1）暴雨 </w:t>
      </w:r>
    </w:p>
    <w:p>
      <w:pPr>
        <w:spacing w:line="600" w:lineRule="exact"/>
        <w:ind w:firstLine="640" w:firstLineChars="200"/>
        <w:rPr>
          <w:rFonts w:eastAsia="仿宋_GB2312"/>
          <w:szCs w:val="32"/>
        </w:rPr>
      </w:pPr>
      <w:r>
        <w:rPr>
          <w:rFonts w:eastAsia="仿宋_GB2312"/>
          <w:szCs w:val="32"/>
        </w:rPr>
        <w:t>过去24小时有3个及以上乡镇（街道）</w:t>
      </w:r>
      <w:r>
        <w:rPr>
          <w:rFonts w:hint="eastAsia" w:eastAsia="仿宋_GB2312"/>
          <w:szCs w:val="32"/>
        </w:rPr>
        <w:t>、园区</w:t>
      </w:r>
      <w:r>
        <w:rPr>
          <w:rFonts w:eastAsia="仿宋_GB2312"/>
          <w:szCs w:val="32"/>
        </w:rPr>
        <w:t>出现日雨量</w:t>
      </w:r>
      <w:r>
        <w:rPr>
          <w:rFonts w:hint="eastAsia" w:ascii="仿宋_GB2312" w:eastAsia="仿宋_GB2312"/>
          <w:szCs w:val="32"/>
        </w:rPr>
        <w:t>≥</w:t>
      </w:r>
      <w:r>
        <w:rPr>
          <w:rFonts w:eastAsia="仿宋_GB2312"/>
          <w:szCs w:val="32"/>
        </w:rPr>
        <w:t>100毫米的降雨，且预计未来24小时上述地区仍将出现</w:t>
      </w:r>
      <w:r>
        <w:rPr>
          <w:rFonts w:hint="eastAsia" w:ascii="仿宋_GB2312" w:eastAsia="仿宋_GB2312"/>
          <w:szCs w:val="32"/>
        </w:rPr>
        <w:t>≥</w:t>
      </w:r>
      <w:r>
        <w:rPr>
          <w:rFonts w:eastAsia="仿宋_GB2312"/>
          <w:szCs w:val="32"/>
        </w:rPr>
        <w:t>50毫米的降雨；或者预计未来24小时有3个及以上乡镇（街道）</w:t>
      </w:r>
      <w:r>
        <w:rPr>
          <w:rFonts w:hint="eastAsia" w:eastAsia="仿宋_GB2312"/>
          <w:szCs w:val="32"/>
        </w:rPr>
        <w:t>、园区</w:t>
      </w:r>
      <w:r>
        <w:rPr>
          <w:rFonts w:eastAsia="仿宋_GB2312"/>
          <w:szCs w:val="32"/>
        </w:rPr>
        <w:t>将出现</w:t>
      </w:r>
      <w:r>
        <w:rPr>
          <w:rFonts w:hint="eastAsia" w:ascii="仿宋_GB2312" w:eastAsia="仿宋_GB2312"/>
          <w:szCs w:val="32"/>
        </w:rPr>
        <w:t>≥</w:t>
      </w:r>
      <w:r>
        <w:rPr>
          <w:rFonts w:eastAsia="仿宋_GB2312"/>
          <w:szCs w:val="32"/>
        </w:rPr>
        <w:t>100毫米的降雨，可能对交通、铁路、通信及群众生产生活等造成较大影响。</w:t>
      </w:r>
    </w:p>
    <w:p>
      <w:pPr>
        <w:spacing w:line="600" w:lineRule="exact"/>
        <w:ind w:firstLine="640" w:firstLineChars="200"/>
        <w:rPr>
          <w:rFonts w:eastAsia="仿宋_GB2312"/>
          <w:szCs w:val="32"/>
        </w:rPr>
      </w:pPr>
      <w:r>
        <w:rPr>
          <w:rFonts w:eastAsia="仿宋_GB2312"/>
          <w:szCs w:val="32"/>
        </w:rPr>
        <w:t>（2）暴雪</w:t>
      </w:r>
    </w:p>
    <w:p>
      <w:pPr>
        <w:spacing w:line="600" w:lineRule="exact"/>
        <w:ind w:firstLine="640" w:firstLineChars="200"/>
        <w:rPr>
          <w:rFonts w:eastAsia="仿宋_GB2312"/>
          <w:szCs w:val="32"/>
        </w:rPr>
      </w:pPr>
      <w:r>
        <w:rPr>
          <w:rFonts w:eastAsia="仿宋_GB2312"/>
          <w:szCs w:val="32"/>
        </w:rPr>
        <w:t>过去24小时有3个及以上乡镇（街道）</w:t>
      </w:r>
      <w:r>
        <w:rPr>
          <w:rFonts w:hint="eastAsia" w:eastAsia="仿宋_GB2312"/>
          <w:szCs w:val="32"/>
        </w:rPr>
        <w:t>、园区</w:t>
      </w:r>
      <w:r>
        <w:rPr>
          <w:rFonts w:eastAsia="仿宋_GB2312"/>
          <w:szCs w:val="32"/>
        </w:rPr>
        <w:t>出现</w:t>
      </w:r>
      <w:r>
        <w:rPr>
          <w:rFonts w:hint="eastAsia" w:ascii="仿宋_GB2312" w:eastAsia="仿宋_GB2312"/>
          <w:szCs w:val="32"/>
        </w:rPr>
        <w:t>≥</w:t>
      </w:r>
      <w:r>
        <w:rPr>
          <w:rFonts w:eastAsia="仿宋_GB2312"/>
          <w:szCs w:val="32"/>
        </w:rPr>
        <w:t>5毫米的降雪，预计未来24小时上述地区仍将出现</w:t>
      </w:r>
      <w:r>
        <w:rPr>
          <w:rFonts w:hint="eastAsia" w:ascii="仿宋_GB2312" w:eastAsia="仿宋_GB2312"/>
          <w:szCs w:val="32"/>
        </w:rPr>
        <w:t>≥</w:t>
      </w:r>
      <w:r>
        <w:rPr>
          <w:rFonts w:eastAsia="仿宋_GB2312"/>
          <w:szCs w:val="32"/>
        </w:rPr>
        <w:t>5毫米以上降雪；或者预计未来24小时有3个及以上乡镇（街道）</w:t>
      </w:r>
      <w:r>
        <w:rPr>
          <w:rFonts w:hint="eastAsia" w:eastAsia="仿宋_GB2312"/>
          <w:szCs w:val="32"/>
        </w:rPr>
        <w:t>、园区</w:t>
      </w:r>
      <w:r>
        <w:rPr>
          <w:rFonts w:eastAsia="仿宋_GB2312"/>
          <w:szCs w:val="32"/>
        </w:rPr>
        <w:t>将出现</w:t>
      </w:r>
      <w:r>
        <w:rPr>
          <w:rFonts w:hint="eastAsia" w:ascii="仿宋_GB2312" w:eastAsia="仿宋_GB2312"/>
          <w:szCs w:val="32"/>
        </w:rPr>
        <w:t>≥</w:t>
      </w:r>
      <w:r>
        <w:rPr>
          <w:rFonts w:eastAsia="仿宋_GB2312"/>
          <w:szCs w:val="32"/>
        </w:rPr>
        <w:t>10毫米的降雪；或者暴雪天气已出现且已经导致交通、铁路、电力、通信受到影响，设施农业受到威胁。</w:t>
      </w:r>
    </w:p>
    <w:p>
      <w:pPr>
        <w:spacing w:line="600" w:lineRule="exact"/>
        <w:ind w:firstLine="640" w:firstLineChars="200"/>
        <w:rPr>
          <w:rFonts w:eastAsia="仿宋_GB2312"/>
          <w:szCs w:val="32"/>
        </w:rPr>
      </w:pPr>
      <w:r>
        <w:rPr>
          <w:rFonts w:eastAsia="仿宋_GB2312"/>
          <w:szCs w:val="32"/>
        </w:rPr>
        <w:t>（3）干旱</w:t>
      </w:r>
    </w:p>
    <w:p>
      <w:pPr>
        <w:spacing w:line="600" w:lineRule="exact"/>
        <w:ind w:firstLine="640" w:firstLineChars="200"/>
        <w:rPr>
          <w:rFonts w:eastAsia="仿宋_GB2312"/>
          <w:szCs w:val="32"/>
        </w:rPr>
      </w:pPr>
      <w:r>
        <w:rPr>
          <w:rFonts w:eastAsia="仿宋_GB2312"/>
          <w:szCs w:val="32"/>
        </w:rPr>
        <w:t>有10个及以上乡镇（街道）</w:t>
      </w:r>
      <w:r>
        <w:rPr>
          <w:rFonts w:hint="eastAsia" w:eastAsia="仿宋_GB2312"/>
          <w:szCs w:val="32"/>
        </w:rPr>
        <w:t>、园区</w:t>
      </w:r>
      <w:r>
        <w:rPr>
          <w:rFonts w:eastAsia="仿宋_GB2312"/>
          <w:szCs w:val="32"/>
        </w:rPr>
        <w:t>达到气象干旱重旱等级，预计干旱天气或干旱范围持续发展。</w:t>
      </w:r>
    </w:p>
    <w:p>
      <w:pPr>
        <w:spacing w:line="600" w:lineRule="exact"/>
        <w:ind w:firstLine="640" w:firstLineChars="200"/>
        <w:rPr>
          <w:rFonts w:eastAsia="仿宋_GB2312"/>
          <w:szCs w:val="32"/>
        </w:rPr>
      </w:pPr>
      <w:r>
        <w:rPr>
          <w:rFonts w:eastAsia="仿宋_GB2312"/>
          <w:szCs w:val="32"/>
        </w:rPr>
        <w:t>（4）寒潮 </w:t>
      </w:r>
    </w:p>
    <w:p>
      <w:pPr>
        <w:spacing w:line="600" w:lineRule="exact"/>
        <w:ind w:firstLine="640" w:firstLineChars="200"/>
        <w:rPr>
          <w:rFonts w:eastAsia="仿宋_GB2312"/>
          <w:szCs w:val="32"/>
        </w:rPr>
      </w:pPr>
      <w:r>
        <w:rPr>
          <w:rFonts w:eastAsia="仿宋_GB2312"/>
          <w:szCs w:val="32"/>
        </w:rPr>
        <w:t>预计未来24至48小时平均气温或最低气温下降10℃以上，最低气</w:t>
      </w:r>
      <w:r>
        <w:rPr>
          <w:rFonts w:ascii="仿宋_GB2312" w:eastAsia="仿宋_GB2312"/>
          <w:szCs w:val="32"/>
        </w:rPr>
        <w:t>温</w:t>
      </w:r>
      <w:r>
        <w:rPr>
          <w:rFonts w:hint="eastAsia" w:ascii="仿宋_GB2312" w:eastAsia="仿宋_GB2312"/>
          <w:szCs w:val="32"/>
        </w:rPr>
        <w:t>≤</w:t>
      </w:r>
      <w:r>
        <w:rPr>
          <w:rFonts w:eastAsia="仿宋_GB2312"/>
          <w:szCs w:val="32"/>
        </w:rPr>
        <w:t>2℃，并伴有5级以上大风。</w:t>
      </w:r>
    </w:p>
    <w:p>
      <w:pPr>
        <w:spacing w:line="600" w:lineRule="exact"/>
        <w:ind w:firstLine="640" w:firstLineChars="200"/>
        <w:rPr>
          <w:rFonts w:eastAsia="仿宋_GB2312"/>
          <w:szCs w:val="32"/>
        </w:rPr>
      </w:pPr>
      <w:r>
        <w:rPr>
          <w:rFonts w:eastAsia="仿宋_GB2312"/>
          <w:szCs w:val="32"/>
        </w:rPr>
        <w:t>（5）高温 </w:t>
      </w:r>
    </w:p>
    <w:p>
      <w:pPr>
        <w:spacing w:line="600" w:lineRule="exact"/>
        <w:ind w:firstLine="640" w:firstLineChars="200"/>
        <w:rPr>
          <w:rFonts w:eastAsia="仿宋_GB2312"/>
          <w:szCs w:val="32"/>
        </w:rPr>
      </w:pPr>
      <w:r>
        <w:rPr>
          <w:rFonts w:eastAsia="仿宋_GB2312"/>
          <w:szCs w:val="32"/>
        </w:rPr>
        <w:t>过去48小时持续出现最高气温</w:t>
      </w:r>
      <w:r>
        <w:rPr>
          <w:rFonts w:hint="eastAsia" w:ascii="仿宋_GB2312" w:eastAsia="仿宋_GB2312"/>
          <w:szCs w:val="32"/>
        </w:rPr>
        <w:t>≥</w:t>
      </w:r>
      <w:r>
        <w:rPr>
          <w:rFonts w:eastAsia="仿宋_GB2312"/>
          <w:szCs w:val="32"/>
        </w:rPr>
        <w:t>37℃，预计未来48小时上述地区仍将持续出现</w:t>
      </w:r>
      <w:r>
        <w:rPr>
          <w:rFonts w:hint="eastAsia" w:ascii="仿宋_GB2312" w:eastAsia="仿宋_GB2312"/>
          <w:szCs w:val="32"/>
        </w:rPr>
        <w:t>≥</w:t>
      </w:r>
      <w:r>
        <w:rPr>
          <w:rFonts w:eastAsia="仿宋_GB2312"/>
          <w:szCs w:val="32"/>
        </w:rPr>
        <w:t>37℃的高温天气。 </w:t>
      </w:r>
    </w:p>
    <w:p>
      <w:pPr>
        <w:spacing w:line="600" w:lineRule="exact"/>
        <w:ind w:firstLine="640" w:firstLineChars="200"/>
        <w:rPr>
          <w:rFonts w:eastAsia="仿宋_GB2312"/>
          <w:szCs w:val="32"/>
        </w:rPr>
      </w:pPr>
      <w:r>
        <w:rPr>
          <w:rFonts w:eastAsia="仿宋_GB2312"/>
          <w:szCs w:val="32"/>
        </w:rPr>
        <w:t>（6）低温</w:t>
      </w:r>
    </w:p>
    <w:p>
      <w:pPr>
        <w:spacing w:line="600" w:lineRule="exact"/>
        <w:ind w:firstLine="640" w:firstLineChars="200"/>
        <w:rPr>
          <w:rFonts w:eastAsia="仿宋_GB2312"/>
          <w:szCs w:val="32"/>
        </w:rPr>
      </w:pPr>
      <w:r>
        <w:rPr>
          <w:rFonts w:eastAsia="仿宋_GB2312"/>
          <w:szCs w:val="32"/>
        </w:rPr>
        <w:t>过去72小时出现较常年同期异常偏低的持续低温天气，预计未来48小时上述地区气温持续偏低。</w:t>
      </w:r>
    </w:p>
    <w:p>
      <w:pPr>
        <w:spacing w:line="600" w:lineRule="exact"/>
        <w:ind w:firstLine="640" w:firstLineChars="200"/>
        <w:rPr>
          <w:rFonts w:eastAsia="仿宋_GB2312"/>
          <w:szCs w:val="32"/>
        </w:rPr>
      </w:pPr>
      <w:r>
        <w:rPr>
          <w:rFonts w:eastAsia="仿宋_GB2312"/>
          <w:szCs w:val="32"/>
        </w:rPr>
        <w:t>（7）强对流（雷电、大风、冰雹）</w:t>
      </w:r>
    </w:p>
    <w:p>
      <w:pPr>
        <w:spacing w:line="600" w:lineRule="exact"/>
        <w:ind w:firstLine="640" w:firstLineChars="200"/>
        <w:rPr>
          <w:rFonts w:eastAsia="仿宋_GB2312"/>
          <w:szCs w:val="32"/>
        </w:rPr>
      </w:pPr>
      <w:r>
        <w:rPr>
          <w:rFonts w:eastAsia="仿宋_GB2312"/>
          <w:szCs w:val="32"/>
        </w:rPr>
        <w:t>预计3至5个乡镇（街道）</w:t>
      </w:r>
      <w:r>
        <w:rPr>
          <w:rFonts w:hint="eastAsia" w:eastAsia="仿宋_GB2312"/>
          <w:szCs w:val="32"/>
        </w:rPr>
        <w:t>、园区</w:t>
      </w:r>
      <w:r>
        <w:rPr>
          <w:rFonts w:eastAsia="仿宋_GB2312"/>
          <w:szCs w:val="32"/>
        </w:rPr>
        <w:t>未来2小时将出现冰雹、大风等强对流天气；或者3至5个乡镇（街道）</w:t>
      </w:r>
      <w:r>
        <w:rPr>
          <w:rFonts w:hint="eastAsia" w:eastAsia="仿宋_GB2312"/>
          <w:szCs w:val="32"/>
        </w:rPr>
        <w:t>、园区</w:t>
      </w:r>
      <w:r>
        <w:rPr>
          <w:rFonts w:eastAsia="仿宋_GB2312"/>
          <w:szCs w:val="32"/>
        </w:rPr>
        <w:t>已经出现冰雹、大风等强对流天气，而产生冰雹、大风等强对流天气的形势仍将持续或加强，且已经造成人员伤亡、房屋损毁、供电及通信设施损坏和农作物绝收。</w:t>
      </w:r>
    </w:p>
    <w:p>
      <w:pPr>
        <w:spacing w:line="600" w:lineRule="exact"/>
        <w:ind w:firstLine="640" w:firstLineChars="200"/>
        <w:rPr>
          <w:rFonts w:eastAsia="仿宋_GB2312"/>
          <w:szCs w:val="32"/>
        </w:rPr>
      </w:pPr>
      <w:r>
        <w:rPr>
          <w:rFonts w:eastAsia="仿宋_GB2312"/>
          <w:szCs w:val="32"/>
        </w:rPr>
        <w:t>预计6个及以上乡镇（街道）</w:t>
      </w:r>
      <w:r>
        <w:rPr>
          <w:rFonts w:hint="eastAsia" w:eastAsia="仿宋_GB2312"/>
          <w:szCs w:val="32"/>
        </w:rPr>
        <w:t>、园区</w:t>
      </w:r>
      <w:r>
        <w:rPr>
          <w:rFonts w:eastAsia="仿宋_GB2312"/>
          <w:szCs w:val="32"/>
        </w:rPr>
        <w:t>未来6小时将出现雷电；或者6个及以上乡镇（街道）</w:t>
      </w:r>
      <w:r>
        <w:rPr>
          <w:rFonts w:hint="eastAsia" w:eastAsia="仿宋_GB2312"/>
          <w:szCs w:val="32"/>
        </w:rPr>
        <w:t>、园区</w:t>
      </w:r>
      <w:r>
        <w:rPr>
          <w:rFonts w:eastAsia="仿宋_GB2312"/>
          <w:szCs w:val="32"/>
        </w:rPr>
        <w:t>已经出现雷电，而产生雷电的形势仍将持续或加强，且已经造成人员伤亡、房屋损毁、供电及通信设施损坏和农作物绝收。</w:t>
      </w:r>
    </w:p>
    <w:p>
      <w:pPr>
        <w:spacing w:line="600" w:lineRule="exact"/>
        <w:ind w:firstLine="640" w:firstLineChars="200"/>
        <w:rPr>
          <w:rFonts w:eastAsia="仿宋_GB2312"/>
          <w:szCs w:val="32"/>
        </w:rPr>
      </w:pPr>
      <w:r>
        <w:rPr>
          <w:rFonts w:eastAsia="仿宋_GB2312"/>
          <w:szCs w:val="32"/>
        </w:rPr>
        <w:t>（8）大雾、霾</w:t>
      </w:r>
    </w:p>
    <w:p>
      <w:pPr>
        <w:spacing w:line="600" w:lineRule="exact"/>
        <w:ind w:firstLine="640" w:firstLineChars="200"/>
        <w:rPr>
          <w:rFonts w:eastAsia="仿宋_GB2312"/>
          <w:szCs w:val="32"/>
        </w:rPr>
      </w:pPr>
      <w:r>
        <w:rPr>
          <w:rFonts w:eastAsia="仿宋_GB2312"/>
          <w:szCs w:val="32"/>
        </w:rPr>
        <w:t>预计未来24小时将出现严重霾或能见度</w:t>
      </w:r>
      <w:r>
        <w:rPr>
          <w:rFonts w:hint="eastAsia" w:ascii="仿宋_GB2312" w:eastAsia="仿宋_GB2312"/>
          <w:szCs w:val="32"/>
        </w:rPr>
        <w:t>≤</w:t>
      </w:r>
      <w:r>
        <w:rPr>
          <w:rFonts w:eastAsia="仿宋_GB2312"/>
          <w:szCs w:val="32"/>
        </w:rPr>
        <w:t>200米的雾；或者已经出现并可能持续；或者已经出现，</w:t>
      </w:r>
      <w:r>
        <w:rPr>
          <w:rFonts w:hint="eastAsia" w:eastAsia="仿宋_GB2312"/>
          <w:szCs w:val="32"/>
        </w:rPr>
        <w:t>并</w:t>
      </w:r>
      <w:r>
        <w:rPr>
          <w:rFonts w:eastAsia="仿宋_GB2312"/>
          <w:szCs w:val="32"/>
        </w:rPr>
        <w:t>已导致交通运输受到较大影响，主要公路已经封闭，且预计仍将持续。</w:t>
      </w:r>
    </w:p>
    <w:p>
      <w:pPr>
        <w:spacing w:line="600" w:lineRule="exact"/>
        <w:ind w:firstLine="640" w:firstLineChars="200"/>
        <w:rPr>
          <w:rFonts w:eastAsia="仿宋_GB2312"/>
          <w:szCs w:val="32"/>
        </w:rPr>
      </w:pPr>
      <w:r>
        <w:rPr>
          <w:rFonts w:eastAsia="仿宋_GB2312"/>
          <w:szCs w:val="32"/>
        </w:rPr>
        <w:t>（9）冰冻</w:t>
      </w:r>
    </w:p>
    <w:p>
      <w:pPr>
        <w:spacing w:line="600" w:lineRule="exact"/>
        <w:ind w:firstLine="640" w:firstLineChars="200"/>
        <w:rPr>
          <w:rFonts w:eastAsia="仿宋_GB2312"/>
          <w:szCs w:val="32"/>
        </w:rPr>
      </w:pPr>
      <w:r>
        <w:rPr>
          <w:rFonts w:eastAsia="仿宋_GB2312"/>
          <w:szCs w:val="32"/>
        </w:rPr>
        <w:t>预计未来将出现冰冻天气；或者过去24小时已经出现并可能持续。</w:t>
      </w:r>
    </w:p>
    <w:p>
      <w:pPr>
        <w:spacing w:line="600" w:lineRule="exact"/>
        <w:ind w:firstLine="640" w:firstLineChars="200"/>
        <w:rPr>
          <w:rFonts w:eastAsia="仿宋_GB2312"/>
          <w:szCs w:val="32"/>
        </w:rPr>
      </w:pPr>
      <w:r>
        <w:rPr>
          <w:rFonts w:eastAsia="仿宋_GB2312"/>
          <w:szCs w:val="32"/>
        </w:rPr>
        <w:t>（10）霜冻 </w:t>
      </w:r>
    </w:p>
    <w:p>
      <w:pPr>
        <w:spacing w:line="600" w:lineRule="exact"/>
        <w:ind w:firstLine="640" w:firstLineChars="200"/>
        <w:rPr>
          <w:rFonts w:eastAsia="仿宋_GB2312"/>
          <w:szCs w:val="32"/>
        </w:rPr>
      </w:pPr>
      <w:r>
        <w:rPr>
          <w:rFonts w:eastAsia="仿宋_GB2312"/>
          <w:szCs w:val="32"/>
        </w:rPr>
        <w:t>预计未来48小时地面最低温度将下降到0℃以下，或已经降到0℃以下并可能持续。</w:t>
      </w:r>
    </w:p>
    <w:p>
      <w:pPr>
        <w:spacing w:line="600" w:lineRule="exact"/>
        <w:ind w:firstLine="640" w:firstLineChars="200"/>
        <w:rPr>
          <w:rFonts w:eastAsia="仿宋_GB2312"/>
          <w:szCs w:val="32"/>
        </w:rPr>
      </w:pPr>
      <w:r>
        <w:rPr>
          <w:rFonts w:eastAsia="仿宋_GB2312"/>
          <w:szCs w:val="32"/>
        </w:rPr>
        <w:t>（11）短时强降雨 </w:t>
      </w:r>
    </w:p>
    <w:p>
      <w:pPr>
        <w:spacing w:line="600" w:lineRule="exact"/>
        <w:ind w:firstLine="640" w:firstLineChars="200"/>
        <w:rPr>
          <w:rFonts w:eastAsia="仿宋_GB2312"/>
          <w:spacing w:val="-4"/>
          <w:szCs w:val="32"/>
        </w:rPr>
      </w:pPr>
      <w:r>
        <w:rPr>
          <w:rFonts w:eastAsia="仿宋_GB2312"/>
          <w:szCs w:val="32"/>
        </w:rPr>
        <w:t>预</w:t>
      </w:r>
      <w:r>
        <w:rPr>
          <w:rFonts w:eastAsia="仿宋_GB2312"/>
          <w:spacing w:val="-4"/>
          <w:szCs w:val="32"/>
        </w:rPr>
        <w:t>计3个及以上乡镇（街道）</w:t>
      </w:r>
      <w:r>
        <w:rPr>
          <w:rFonts w:hint="eastAsia" w:eastAsia="仿宋_GB2312"/>
          <w:szCs w:val="32"/>
        </w:rPr>
        <w:t>、园区</w:t>
      </w:r>
      <w:r>
        <w:rPr>
          <w:rFonts w:eastAsia="仿宋_GB2312"/>
          <w:spacing w:val="-4"/>
          <w:szCs w:val="32"/>
        </w:rPr>
        <w:t>未来1小时降雨将达到30毫米。</w:t>
      </w:r>
    </w:p>
    <w:p>
      <w:pPr>
        <w:spacing w:line="600" w:lineRule="exact"/>
        <w:ind w:firstLine="640" w:firstLineChars="200"/>
        <w:rPr>
          <w:rFonts w:eastAsia="仿宋_GB2312"/>
          <w:szCs w:val="32"/>
        </w:rPr>
      </w:pPr>
      <w:r>
        <w:rPr>
          <w:rFonts w:eastAsia="仿宋_GB2312"/>
          <w:szCs w:val="32"/>
        </w:rPr>
        <w:t>（12）各种灾害性天气已对群众生产生活造成较大损失和影响，以及上述灾害已经启动Ⅳ级响应但仍可能持续发展或影响其他地区的。 </w:t>
      </w:r>
    </w:p>
    <w:p>
      <w:pPr>
        <w:spacing w:line="600" w:lineRule="exact"/>
        <w:ind w:firstLine="640" w:firstLineChars="200"/>
        <w:rPr>
          <w:rFonts w:eastAsia="仿宋_GB2312"/>
          <w:szCs w:val="32"/>
        </w:rPr>
      </w:pPr>
      <w:r>
        <w:rPr>
          <w:rFonts w:eastAsia="仿宋_GB2312"/>
          <w:szCs w:val="32"/>
        </w:rPr>
        <w:t>Ⅱ级（重大）预警：在若干乡镇（街道）</w:t>
      </w:r>
      <w:r>
        <w:rPr>
          <w:rFonts w:hint="eastAsia" w:eastAsia="仿宋_GB2312"/>
          <w:szCs w:val="32"/>
        </w:rPr>
        <w:t>、园区</w:t>
      </w:r>
      <w:r>
        <w:rPr>
          <w:rFonts w:eastAsia="仿宋_GB2312"/>
          <w:szCs w:val="32"/>
        </w:rPr>
        <w:t>行政区域内，即将或已经出现暴雨（雪）、干旱、寒潮、高温、冰冻、霜冻、短时强降雨等灾害性天气过程。即将发生或可能发生严重气象灾害及其衍生灾害，并将造成严重的危害和社会影响，出现下列情形之一的，由市气象局负责发布气象灾害Ⅱ级预警。</w:t>
      </w:r>
    </w:p>
    <w:p>
      <w:pPr>
        <w:spacing w:line="600" w:lineRule="exact"/>
        <w:ind w:firstLine="640" w:firstLineChars="200"/>
        <w:rPr>
          <w:rFonts w:eastAsia="仿宋_GB2312"/>
          <w:szCs w:val="32"/>
        </w:rPr>
      </w:pPr>
      <w:r>
        <w:rPr>
          <w:rFonts w:eastAsia="仿宋_GB2312"/>
          <w:szCs w:val="32"/>
        </w:rPr>
        <w:t>（1）暴雨</w:t>
      </w:r>
    </w:p>
    <w:p>
      <w:pPr>
        <w:spacing w:line="580" w:lineRule="exact"/>
        <w:ind w:firstLine="640" w:firstLineChars="200"/>
        <w:rPr>
          <w:rFonts w:eastAsia="仿宋_GB2312"/>
          <w:szCs w:val="32"/>
        </w:rPr>
      </w:pPr>
      <w:r>
        <w:rPr>
          <w:rFonts w:eastAsia="仿宋_GB2312"/>
          <w:szCs w:val="32"/>
        </w:rPr>
        <w:t>过去24小时有3个及以上乡镇（街道）出现日雨量</w:t>
      </w:r>
      <w:r>
        <w:rPr>
          <w:rFonts w:hint="eastAsia" w:ascii="仿宋_GB2312" w:eastAsia="仿宋_GB2312"/>
          <w:szCs w:val="32"/>
        </w:rPr>
        <w:t>≥</w:t>
      </w:r>
      <w:r>
        <w:rPr>
          <w:rFonts w:eastAsia="仿宋_GB2312"/>
          <w:szCs w:val="32"/>
        </w:rPr>
        <w:t>100毫米的降雨，同时上述地区有日雨量</w:t>
      </w:r>
      <w:r>
        <w:rPr>
          <w:rFonts w:hint="eastAsia" w:ascii="仿宋_GB2312" w:eastAsia="仿宋_GB2312"/>
          <w:szCs w:val="32"/>
        </w:rPr>
        <w:t>≥</w:t>
      </w:r>
      <w:r>
        <w:rPr>
          <w:rFonts w:eastAsia="仿宋_GB2312"/>
          <w:szCs w:val="32"/>
        </w:rPr>
        <w:t>200毫米的降雨，且预计未来24小时，上述大部分地区仍将出现</w:t>
      </w:r>
      <w:r>
        <w:rPr>
          <w:rFonts w:hint="eastAsia" w:ascii="仿宋_GB2312" w:eastAsia="仿宋_GB2312"/>
          <w:szCs w:val="32"/>
        </w:rPr>
        <w:t>≥</w:t>
      </w:r>
      <w:r>
        <w:rPr>
          <w:rFonts w:eastAsia="仿宋_GB2312"/>
          <w:szCs w:val="32"/>
        </w:rPr>
        <w:t>50毫米、局部地方将出现</w:t>
      </w:r>
      <w:r>
        <w:rPr>
          <w:rFonts w:hint="eastAsia" w:ascii="仿宋_GB2312" w:eastAsia="仿宋_GB2312"/>
          <w:szCs w:val="32"/>
        </w:rPr>
        <w:t>≥</w:t>
      </w:r>
      <w:r>
        <w:rPr>
          <w:rFonts w:eastAsia="仿宋_GB2312"/>
          <w:szCs w:val="32"/>
        </w:rPr>
        <w:t>100毫米的降雨；或者预计未来24小时，有3个及以上乡镇（街道）将出现</w:t>
      </w:r>
      <w:r>
        <w:rPr>
          <w:rFonts w:hint="eastAsia" w:ascii="仿宋_GB2312" w:eastAsia="仿宋_GB2312"/>
          <w:szCs w:val="32"/>
        </w:rPr>
        <w:t>≥</w:t>
      </w:r>
      <w:r>
        <w:rPr>
          <w:rFonts w:eastAsia="仿宋_GB2312"/>
          <w:szCs w:val="32"/>
        </w:rPr>
        <w:t>100毫米、局部地方将出现</w:t>
      </w:r>
      <w:r>
        <w:rPr>
          <w:rFonts w:hint="eastAsia" w:ascii="仿宋_GB2312" w:eastAsia="仿宋_GB2312"/>
          <w:szCs w:val="32"/>
        </w:rPr>
        <w:t>≥</w:t>
      </w:r>
      <w:r>
        <w:rPr>
          <w:rFonts w:eastAsia="仿宋_GB2312"/>
          <w:szCs w:val="32"/>
        </w:rPr>
        <w:t>200毫米的降雨，且降雨</w:t>
      </w:r>
      <w:r>
        <w:rPr>
          <w:rFonts w:eastAsia="仿宋_GB2312"/>
          <w:spacing w:val="-6"/>
          <w:szCs w:val="32"/>
        </w:rPr>
        <w:t>可能造成流域性洪水或对城乡基础设施造成较为严重危害。</w:t>
      </w:r>
    </w:p>
    <w:p>
      <w:pPr>
        <w:spacing w:line="580" w:lineRule="exact"/>
        <w:ind w:firstLine="640" w:firstLineChars="200"/>
        <w:rPr>
          <w:rFonts w:eastAsia="仿宋_GB2312"/>
          <w:szCs w:val="32"/>
        </w:rPr>
      </w:pPr>
      <w:r>
        <w:rPr>
          <w:rFonts w:eastAsia="仿宋_GB2312"/>
          <w:szCs w:val="32"/>
        </w:rPr>
        <w:t>（2）暴雪 </w:t>
      </w:r>
    </w:p>
    <w:p>
      <w:pPr>
        <w:spacing w:line="580" w:lineRule="exact"/>
        <w:ind w:firstLine="640" w:firstLineChars="200"/>
        <w:rPr>
          <w:rFonts w:eastAsia="仿宋_GB2312"/>
          <w:szCs w:val="32"/>
        </w:rPr>
      </w:pPr>
      <w:r>
        <w:rPr>
          <w:rFonts w:eastAsia="仿宋_GB2312"/>
          <w:szCs w:val="32"/>
        </w:rPr>
        <w:t>过去24小时有3个及以上乡镇（街道）出现</w:t>
      </w:r>
      <w:r>
        <w:rPr>
          <w:rFonts w:hint="eastAsia" w:ascii="仿宋_GB2312" w:eastAsia="仿宋_GB2312"/>
          <w:szCs w:val="32"/>
        </w:rPr>
        <w:t>≥</w:t>
      </w:r>
      <w:r>
        <w:rPr>
          <w:rFonts w:eastAsia="仿宋_GB2312"/>
          <w:szCs w:val="32"/>
        </w:rPr>
        <w:t>10毫米的降雪，预计未来24小时上述地区仍将出现</w:t>
      </w:r>
      <w:r>
        <w:rPr>
          <w:rFonts w:hint="eastAsia" w:ascii="仿宋_GB2312" w:eastAsia="仿宋_GB2312"/>
          <w:szCs w:val="32"/>
        </w:rPr>
        <w:t>≥</w:t>
      </w:r>
      <w:r>
        <w:rPr>
          <w:rFonts w:eastAsia="仿宋_GB2312"/>
          <w:szCs w:val="32"/>
        </w:rPr>
        <w:t>5毫米的降雪；或者预计未来24小时有3个及以上乡镇（街道）将出现</w:t>
      </w:r>
      <w:r>
        <w:rPr>
          <w:rFonts w:hint="eastAsia" w:ascii="仿宋_GB2312" w:eastAsia="仿宋_GB2312"/>
          <w:szCs w:val="32"/>
        </w:rPr>
        <w:t>≥</w:t>
      </w:r>
      <w:r>
        <w:rPr>
          <w:rFonts w:eastAsia="仿宋_GB2312"/>
          <w:szCs w:val="32"/>
        </w:rPr>
        <w:t>15毫米的降雪；或者暴雪天气已经出现且已导致交通、铁路、电力、通信受到较大影响，设施农业受到较大威胁。</w:t>
      </w:r>
    </w:p>
    <w:p>
      <w:pPr>
        <w:spacing w:line="580" w:lineRule="exact"/>
        <w:ind w:firstLine="640" w:firstLineChars="200"/>
        <w:rPr>
          <w:rFonts w:eastAsia="仿宋_GB2312"/>
          <w:szCs w:val="32"/>
        </w:rPr>
      </w:pPr>
      <w:r>
        <w:rPr>
          <w:rFonts w:eastAsia="仿宋_GB2312"/>
          <w:szCs w:val="32"/>
        </w:rPr>
        <w:t>（3）干旱</w:t>
      </w:r>
    </w:p>
    <w:p>
      <w:pPr>
        <w:spacing w:line="580" w:lineRule="exact"/>
        <w:ind w:firstLine="640" w:firstLineChars="200"/>
        <w:rPr>
          <w:rFonts w:eastAsia="仿宋_GB2312"/>
          <w:szCs w:val="32"/>
        </w:rPr>
      </w:pPr>
      <w:r>
        <w:rPr>
          <w:rFonts w:eastAsia="仿宋_GB2312"/>
          <w:szCs w:val="32"/>
        </w:rPr>
        <w:t>有10个及以上乡镇（街道）达到气象干旱特旱等级，预计干旱天气或干旱范围持续发展。</w:t>
      </w:r>
    </w:p>
    <w:p>
      <w:pPr>
        <w:spacing w:line="580" w:lineRule="exact"/>
        <w:ind w:firstLine="640" w:firstLineChars="200"/>
        <w:rPr>
          <w:rFonts w:eastAsia="仿宋_GB2312"/>
          <w:szCs w:val="32"/>
        </w:rPr>
      </w:pPr>
      <w:r>
        <w:rPr>
          <w:rFonts w:eastAsia="仿宋_GB2312"/>
          <w:szCs w:val="32"/>
        </w:rPr>
        <w:t>（4）寒潮</w:t>
      </w:r>
    </w:p>
    <w:p>
      <w:pPr>
        <w:spacing w:line="580" w:lineRule="exact"/>
        <w:ind w:firstLine="640" w:firstLineChars="200"/>
        <w:rPr>
          <w:rFonts w:eastAsia="仿宋_GB2312"/>
          <w:szCs w:val="32"/>
        </w:rPr>
      </w:pPr>
      <w:r>
        <w:rPr>
          <w:rFonts w:eastAsia="仿宋_GB2312"/>
          <w:szCs w:val="32"/>
        </w:rPr>
        <w:t>预计未来24至48小时平均气温或最低气温下降12℃以上，最低气</w:t>
      </w:r>
      <w:r>
        <w:rPr>
          <w:rFonts w:ascii="仿宋_GB2312" w:eastAsia="仿宋_GB2312"/>
          <w:szCs w:val="32"/>
        </w:rPr>
        <w:t>温</w:t>
      </w:r>
      <w:r>
        <w:rPr>
          <w:rFonts w:hint="eastAsia" w:ascii="仿宋_GB2312" w:eastAsia="仿宋_GB2312"/>
          <w:szCs w:val="32"/>
        </w:rPr>
        <w:t>≤</w:t>
      </w:r>
      <w:r>
        <w:rPr>
          <w:rFonts w:eastAsia="仿宋_GB2312"/>
          <w:szCs w:val="32"/>
        </w:rPr>
        <w:t>0℃，并伴有6级以上大风。</w:t>
      </w:r>
    </w:p>
    <w:p>
      <w:pPr>
        <w:spacing w:line="580" w:lineRule="exact"/>
        <w:ind w:firstLine="640" w:firstLineChars="200"/>
        <w:rPr>
          <w:rFonts w:eastAsia="仿宋_GB2312"/>
          <w:szCs w:val="32"/>
        </w:rPr>
      </w:pPr>
      <w:r>
        <w:rPr>
          <w:rFonts w:eastAsia="仿宋_GB2312"/>
          <w:szCs w:val="32"/>
        </w:rPr>
        <w:t>（5）高温 </w:t>
      </w:r>
    </w:p>
    <w:p>
      <w:pPr>
        <w:spacing w:line="580" w:lineRule="exact"/>
        <w:ind w:firstLine="640" w:firstLineChars="200"/>
        <w:rPr>
          <w:rFonts w:eastAsia="仿宋_GB2312"/>
          <w:szCs w:val="32"/>
        </w:rPr>
      </w:pPr>
      <w:r>
        <w:rPr>
          <w:rFonts w:eastAsia="仿宋_GB2312"/>
          <w:szCs w:val="32"/>
        </w:rPr>
        <w:t>过去48小时持续出现最高气温</w:t>
      </w:r>
      <w:r>
        <w:rPr>
          <w:rFonts w:hint="eastAsia" w:ascii="仿宋_GB2312" w:eastAsia="仿宋_GB2312"/>
          <w:szCs w:val="32"/>
        </w:rPr>
        <w:t>≥</w:t>
      </w:r>
      <w:r>
        <w:rPr>
          <w:rFonts w:eastAsia="仿宋_GB2312"/>
          <w:szCs w:val="32"/>
        </w:rPr>
        <w:t>37℃，且局部地区有</w:t>
      </w:r>
      <w:r>
        <w:rPr>
          <w:rFonts w:hint="eastAsia" w:ascii="仿宋_GB2312" w:eastAsia="仿宋_GB2312"/>
          <w:szCs w:val="32"/>
        </w:rPr>
        <w:t>≥</w:t>
      </w:r>
      <w:r>
        <w:rPr>
          <w:rFonts w:eastAsia="仿宋_GB2312"/>
          <w:szCs w:val="32"/>
        </w:rPr>
        <w:t>40℃的高温天气，预计未来48小时仍将持续出现最高气温</w:t>
      </w:r>
      <w:r>
        <w:rPr>
          <w:rFonts w:hint="eastAsia" w:ascii="仿宋_GB2312" w:eastAsia="仿宋_GB2312"/>
          <w:szCs w:val="32"/>
        </w:rPr>
        <w:t>≥</w:t>
      </w:r>
      <w:r>
        <w:rPr>
          <w:rFonts w:eastAsia="仿宋_GB2312"/>
          <w:szCs w:val="32"/>
        </w:rPr>
        <w:t>37℃，且局部地区有</w:t>
      </w:r>
      <w:r>
        <w:rPr>
          <w:rFonts w:hint="eastAsia" w:ascii="仿宋_GB2312" w:eastAsia="仿宋_GB2312"/>
          <w:szCs w:val="32"/>
        </w:rPr>
        <w:t>≥</w:t>
      </w:r>
      <w:r>
        <w:rPr>
          <w:rFonts w:eastAsia="仿宋_GB2312"/>
          <w:szCs w:val="32"/>
        </w:rPr>
        <w:t>40℃的高温天气。</w:t>
      </w:r>
    </w:p>
    <w:p>
      <w:pPr>
        <w:spacing w:line="580" w:lineRule="exact"/>
        <w:ind w:firstLine="640" w:firstLineChars="200"/>
        <w:rPr>
          <w:rFonts w:eastAsia="仿宋_GB2312"/>
          <w:szCs w:val="32"/>
        </w:rPr>
      </w:pPr>
      <w:r>
        <w:rPr>
          <w:rFonts w:eastAsia="仿宋_GB2312"/>
          <w:szCs w:val="32"/>
        </w:rPr>
        <w:t>（6）冰冻 </w:t>
      </w:r>
    </w:p>
    <w:p>
      <w:pPr>
        <w:spacing w:line="580" w:lineRule="exact"/>
        <w:ind w:firstLine="640" w:firstLineChars="200"/>
        <w:rPr>
          <w:rFonts w:eastAsia="仿宋_GB2312"/>
          <w:szCs w:val="32"/>
        </w:rPr>
      </w:pPr>
      <w:r>
        <w:rPr>
          <w:rFonts w:eastAsia="仿宋_GB2312"/>
          <w:szCs w:val="32"/>
        </w:rPr>
        <w:t>过去48小时持续出现严重冰冻天气，预计未来24小时仍将出现冰冻天气。</w:t>
      </w:r>
    </w:p>
    <w:p>
      <w:pPr>
        <w:spacing w:line="580" w:lineRule="exact"/>
        <w:ind w:firstLine="640" w:firstLineChars="200"/>
        <w:rPr>
          <w:rFonts w:eastAsia="仿宋_GB2312"/>
          <w:szCs w:val="32"/>
        </w:rPr>
      </w:pPr>
      <w:r>
        <w:rPr>
          <w:rFonts w:eastAsia="仿宋_GB2312"/>
          <w:szCs w:val="32"/>
        </w:rPr>
        <w:t>（7）霜冻</w:t>
      </w:r>
    </w:p>
    <w:p>
      <w:pPr>
        <w:spacing w:line="580" w:lineRule="exact"/>
        <w:ind w:firstLine="640" w:firstLineChars="200"/>
        <w:rPr>
          <w:rFonts w:hint="eastAsia" w:eastAsia="仿宋_GB2312"/>
          <w:szCs w:val="32"/>
        </w:rPr>
      </w:pPr>
      <w:r>
        <w:rPr>
          <w:rFonts w:eastAsia="仿宋_GB2312"/>
          <w:szCs w:val="32"/>
        </w:rPr>
        <w:t>预计未来48小时地面最低温度将下降到零下3℃以下，或已经降到零下3℃以下并可能持续。</w:t>
      </w:r>
    </w:p>
    <w:p>
      <w:pPr>
        <w:spacing w:line="580" w:lineRule="exact"/>
        <w:ind w:firstLine="640" w:firstLineChars="200"/>
        <w:rPr>
          <w:rFonts w:hint="eastAsia" w:eastAsia="仿宋_GB2312"/>
          <w:szCs w:val="32"/>
        </w:rPr>
      </w:pPr>
      <w:r>
        <w:rPr>
          <w:rFonts w:eastAsia="仿宋_GB2312"/>
          <w:szCs w:val="32"/>
        </w:rPr>
        <w:t>（8）短时强降雨</w:t>
      </w:r>
    </w:p>
    <w:p>
      <w:pPr>
        <w:spacing w:line="580" w:lineRule="exact"/>
        <w:ind w:firstLine="640" w:firstLineChars="200"/>
        <w:rPr>
          <w:rFonts w:hint="eastAsia" w:eastAsia="仿宋_GB2312"/>
          <w:szCs w:val="32"/>
        </w:rPr>
      </w:pPr>
      <w:r>
        <w:rPr>
          <w:rFonts w:eastAsia="仿宋_GB2312"/>
          <w:szCs w:val="32"/>
        </w:rPr>
        <w:t>3个及以上乡镇（街道）未来1小时降雨将达到40毫米。</w:t>
      </w:r>
    </w:p>
    <w:p>
      <w:pPr>
        <w:spacing w:line="580" w:lineRule="exact"/>
        <w:ind w:firstLine="640" w:firstLineChars="200"/>
        <w:rPr>
          <w:rFonts w:eastAsia="仿宋_GB2312"/>
          <w:szCs w:val="32"/>
        </w:rPr>
      </w:pPr>
      <w:r>
        <w:rPr>
          <w:rFonts w:eastAsia="仿宋_GB2312"/>
          <w:szCs w:val="32"/>
        </w:rPr>
        <w:t>（9）灾害性天气已对群众生产生活造成重大损失和影响，以及上述灾害已经启动Ⅲ级响应但仍可能持续发展或影响其他地区的。</w:t>
      </w:r>
    </w:p>
    <w:p>
      <w:pPr>
        <w:spacing w:line="580" w:lineRule="exact"/>
        <w:ind w:firstLine="640" w:firstLineChars="200"/>
        <w:rPr>
          <w:rFonts w:eastAsia="仿宋_GB2312"/>
          <w:szCs w:val="32"/>
        </w:rPr>
      </w:pPr>
      <w:r>
        <w:rPr>
          <w:rFonts w:eastAsia="仿宋_GB2312"/>
          <w:szCs w:val="32"/>
        </w:rPr>
        <w:t>Ⅰ级（特别重大）预警：在若干乡镇（街道）行政区域内，即将或已经出现暴雨（雪）、干旱、短时强降雨等灾害性天气气候过程。即将发生或可能发生特别严重气象灾害及其衍生灾害，并将造成特别严重的危害和社会影响，出现下列情形之一的，由市气象局负责发布气象灾害Ⅰ级预警。</w:t>
      </w:r>
    </w:p>
    <w:p>
      <w:pPr>
        <w:spacing w:line="580" w:lineRule="exact"/>
        <w:ind w:firstLine="640" w:firstLineChars="200"/>
        <w:rPr>
          <w:rFonts w:eastAsia="仿宋_GB2312"/>
          <w:szCs w:val="32"/>
        </w:rPr>
      </w:pPr>
      <w:r>
        <w:rPr>
          <w:rFonts w:eastAsia="仿宋_GB2312"/>
          <w:szCs w:val="32"/>
        </w:rPr>
        <w:t>（1）暴雨 </w:t>
      </w:r>
    </w:p>
    <w:p>
      <w:pPr>
        <w:spacing w:line="580" w:lineRule="exact"/>
        <w:ind w:firstLine="640" w:firstLineChars="200"/>
        <w:rPr>
          <w:rFonts w:eastAsia="仿宋_GB2312"/>
          <w:szCs w:val="32"/>
        </w:rPr>
      </w:pPr>
      <w:r>
        <w:rPr>
          <w:rFonts w:eastAsia="仿宋_GB2312"/>
          <w:szCs w:val="32"/>
        </w:rPr>
        <w:t>过去48小时有3个及以上乡镇（街道）连续出现日雨量</w:t>
      </w:r>
      <w:r>
        <w:rPr>
          <w:rFonts w:hint="eastAsia" w:ascii="仿宋_GB2312" w:eastAsia="仿宋_GB2312"/>
          <w:szCs w:val="32"/>
        </w:rPr>
        <w:t>≥</w:t>
      </w:r>
      <w:r>
        <w:rPr>
          <w:rFonts w:eastAsia="仿宋_GB2312"/>
          <w:szCs w:val="32"/>
        </w:rPr>
        <w:t>100毫米的降雨，同时上述地区有日雨量</w:t>
      </w:r>
      <w:r>
        <w:rPr>
          <w:rFonts w:hint="eastAsia" w:ascii="仿宋_GB2312" w:eastAsia="仿宋_GB2312"/>
          <w:szCs w:val="32"/>
        </w:rPr>
        <w:t>≥</w:t>
      </w:r>
      <w:r>
        <w:rPr>
          <w:rFonts w:eastAsia="仿宋_GB2312"/>
          <w:szCs w:val="32"/>
        </w:rPr>
        <w:t>200毫米的降雨，且预计未来24小时，上述大部分地区仍将出现</w:t>
      </w:r>
      <w:r>
        <w:rPr>
          <w:rFonts w:hint="eastAsia" w:ascii="仿宋_GB2312" w:eastAsia="仿宋_GB2312"/>
          <w:szCs w:val="32"/>
        </w:rPr>
        <w:t>≥</w:t>
      </w:r>
      <w:r>
        <w:rPr>
          <w:rFonts w:eastAsia="仿宋_GB2312"/>
          <w:szCs w:val="32"/>
        </w:rPr>
        <w:t>100毫米、局部地方将出现</w:t>
      </w:r>
      <w:r>
        <w:rPr>
          <w:rFonts w:hint="eastAsia" w:ascii="仿宋_GB2312" w:eastAsia="仿宋_GB2312"/>
          <w:szCs w:val="32"/>
        </w:rPr>
        <w:t>≥</w:t>
      </w:r>
      <w:r>
        <w:rPr>
          <w:rFonts w:eastAsia="仿宋_GB2312"/>
          <w:szCs w:val="32"/>
        </w:rPr>
        <w:t>200毫米的降雨，且降雨可能造成流域性大洪水或对城乡基础设施造成严重危害。</w:t>
      </w:r>
    </w:p>
    <w:p>
      <w:pPr>
        <w:spacing w:line="580" w:lineRule="exact"/>
        <w:ind w:firstLine="640" w:firstLineChars="200"/>
        <w:rPr>
          <w:rFonts w:eastAsia="仿宋_GB2312"/>
          <w:szCs w:val="32"/>
        </w:rPr>
      </w:pPr>
      <w:r>
        <w:rPr>
          <w:rFonts w:eastAsia="仿宋_GB2312"/>
          <w:szCs w:val="32"/>
        </w:rPr>
        <w:t>（2）暴雪 </w:t>
      </w:r>
    </w:p>
    <w:p>
      <w:pPr>
        <w:spacing w:line="600" w:lineRule="exact"/>
        <w:ind w:firstLine="640" w:firstLineChars="200"/>
        <w:rPr>
          <w:rFonts w:eastAsia="仿宋_GB2312"/>
          <w:szCs w:val="32"/>
        </w:rPr>
      </w:pPr>
      <w:r>
        <w:rPr>
          <w:rFonts w:eastAsia="仿宋_GB2312"/>
          <w:szCs w:val="32"/>
        </w:rPr>
        <w:t>过去24小时有3个及以上乡镇（街道）出现</w:t>
      </w:r>
      <w:r>
        <w:rPr>
          <w:rFonts w:hint="eastAsia" w:ascii="仿宋_GB2312" w:eastAsia="仿宋_GB2312"/>
          <w:szCs w:val="32"/>
        </w:rPr>
        <w:t>≥</w:t>
      </w:r>
      <w:r>
        <w:rPr>
          <w:rFonts w:eastAsia="仿宋_GB2312"/>
          <w:szCs w:val="32"/>
        </w:rPr>
        <w:t>20毫米的降雪，预计未来24小时上述地区仍将出</w:t>
      </w:r>
      <w:r>
        <w:rPr>
          <w:rFonts w:ascii="仿宋_GB2312" w:eastAsia="仿宋_GB2312"/>
          <w:szCs w:val="32"/>
        </w:rPr>
        <w:t>现</w:t>
      </w:r>
      <w:r>
        <w:rPr>
          <w:rFonts w:hint="eastAsia" w:ascii="仿宋_GB2312" w:eastAsia="仿宋_GB2312"/>
          <w:szCs w:val="32"/>
        </w:rPr>
        <w:t>≥</w:t>
      </w:r>
      <w:r>
        <w:rPr>
          <w:rFonts w:eastAsia="仿宋_GB2312"/>
          <w:szCs w:val="32"/>
        </w:rPr>
        <w:t>10毫米的降雪，或者暴雪天气已经出现，且已导致交通、铁路、电力、通信受到严重影响，设施农业受到严重威胁。</w:t>
      </w:r>
    </w:p>
    <w:p>
      <w:pPr>
        <w:spacing w:line="600" w:lineRule="exact"/>
        <w:ind w:firstLine="640" w:firstLineChars="200"/>
        <w:rPr>
          <w:rFonts w:eastAsia="仿宋_GB2312"/>
          <w:szCs w:val="32"/>
        </w:rPr>
      </w:pPr>
      <w:r>
        <w:rPr>
          <w:rFonts w:eastAsia="仿宋_GB2312"/>
          <w:szCs w:val="32"/>
        </w:rPr>
        <w:t>（3）干旱</w:t>
      </w:r>
    </w:p>
    <w:p>
      <w:pPr>
        <w:spacing w:line="600" w:lineRule="exact"/>
        <w:ind w:firstLine="640" w:firstLineChars="200"/>
        <w:rPr>
          <w:rFonts w:eastAsia="仿宋_GB2312"/>
          <w:szCs w:val="32"/>
        </w:rPr>
      </w:pPr>
      <w:r>
        <w:rPr>
          <w:rFonts w:eastAsia="仿宋_GB2312"/>
          <w:szCs w:val="32"/>
        </w:rPr>
        <w:t>有20个及以上乡镇（街道）</w:t>
      </w:r>
      <w:r>
        <w:rPr>
          <w:rFonts w:hint="eastAsia" w:eastAsia="仿宋_GB2312"/>
          <w:szCs w:val="32"/>
        </w:rPr>
        <w:t>、园区</w:t>
      </w:r>
      <w:r>
        <w:rPr>
          <w:rFonts w:eastAsia="仿宋_GB2312"/>
          <w:szCs w:val="32"/>
        </w:rPr>
        <w:t>达到气象干旱特旱等级，预计干旱天气或干旱范围</w:t>
      </w:r>
      <w:r>
        <w:rPr>
          <w:rFonts w:hint="eastAsia" w:eastAsia="仿宋_GB2312"/>
          <w:szCs w:val="32"/>
        </w:rPr>
        <w:t>将</w:t>
      </w:r>
      <w:r>
        <w:rPr>
          <w:rFonts w:eastAsia="仿宋_GB2312"/>
          <w:szCs w:val="32"/>
        </w:rPr>
        <w:t>持续发展。</w:t>
      </w:r>
    </w:p>
    <w:p>
      <w:pPr>
        <w:spacing w:line="600" w:lineRule="exact"/>
        <w:ind w:firstLine="640" w:firstLineChars="200"/>
        <w:rPr>
          <w:rFonts w:eastAsia="仿宋_GB2312"/>
          <w:szCs w:val="32"/>
        </w:rPr>
      </w:pPr>
      <w:r>
        <w:rPr>
          <w:rFonts w:eastAsia="仿宋_GB2312"/>
          <w:szCs w:val="32"/>
        </w:rPr>
        <w:t>（4）短时强降雨</w:t>
      </w:r>
    </w:p>
    <w:p>
      <w:pPr>
        <w:spacing w:line="600" w:lineRule="exact"/>
        <w:ind w:firstLine="640" w:firstLineChars="200"/>
        <w:rPr>
          <w:rFonts w:eastAsia="仿宋_GB2312"/>
          <w:spacing w:val="-4"/>
          <w:szCs w:val="32"/>
        </w:rPr>
      </w:pPr>
      <w:r>
        <w:rPr>
          <w:rFonts w:eastAsia="仿宋_GB2312"/>
          <w:szCs w:val="32"/>
        </w:rPr>
        <w:t>3</w:t>
      </w:r>
      <w:r>
        <w:rPr>
          <w:rFonts w:eastAsia="仿宋_GB2312"/>
          <w:spacing w:val="-4"/>
          <w:szCs w:val="32"/>
        </w:rPr>
        <w:t>个及以上乡镇（街道）</w:t>
      </w:r>
      <w:r>
        <w:rPr>
          <w:rFonts w:hint="eastAsia" w:eastAsia="仿宋_GB2312"/>
          <w:spacing w:val="-4"/>
          <w:szCs w:val="32"/>
        </w:rPr>
        <w:t>、园区</w:t>
      </w:r>
      <w:r>
        <w:rPr>
          <w:rFonts w:eastAsia="仿宋_GB2312"/>
          <w:spacing w:val="-4"/>
          <w:szCs w:val="32"/>
        </w:rPr>
        <w:t>未来1小时降雨将达到50毫米。</w:t>
      </w:r>
    </w:p>
    <w:p>
      <w:pPr>
        <w:spacing w:line="600" w:lineRule="exact"/>
        <w:ind w:firstLine="640" w:firstLineChars="200"/>
        <w:rPr>
          <w:rFonts w:eastAsia="仿宋_GB2312"/>
          <w:szCs w:val="32"/>
        </w:rPr>
      </w:pPr>
      <w:r>
        <w:rPr>
          <w:rFonts w:eastAsia="仿宋_GB2312"/>
          <w:szCs w:val="32"/>
        </w:rPr>
        <w:t>（5）各种灾害性天气已经出现并对交通、铁路、通信及群众生产生活等造成特别重大影响，超出</w:t>
      </w:r>
      <w:r>
        <w:rPr>
          <w:rFonts w:hint="eastAsia" w:eastAsia="仿宋_GB2312"/>
          <w:szCs w:val="32"/>
        </w:rPr>
        <w:t>乡镇人民政府（街道办事处）、园区管委会</w:t>
      </w:r>
      <w:r>
        <w:rPr>
          <w:rFonts w:eastAsia="仿宋_GB2312"/>
          <w:szCs w:val="32"/>
        </w:rPr>
        <w:t>的处置能力，需市人民政府组织处置的，以及上述灾害已经启动Ⅱ响应，但仍可能持续发展或影响其他地区的。</w:t>
      </w:r>
    </w:p>
    <w:p>
      <w:pPr>
        <w:spacing w:line="600" w:lineRule="exact"/>
        <w:ind w:firstLine="640" w:firstLineChars="200"/>
        <w:rPr>
          <w:rFonts w:hint="eastAsia" w:eastAsia="仿宋_GB2312"/>
          <w:szCs w:val="32"/>
        </w:rPr>
      </w:pPr>
      <w:r>
        <w:t>上述数据中，</w:t>
      </w:r>
      <w:r>
        <w:rPr>
          <w:rFonts w:hint="eastAsia" w:ascii="仿宋_GB2312"/>
        </w:rPr>
        <w:t>“</w:t>
      </w:r>
      <w:r>
        <w:t>以上</w:t>
      </w:r>
      <w:r>
        <w:rPr>
          <w:rFonts w:hint="eastAsia" w:ascii="仿宋_GB2312"/>
        </w:rPr>
        <w:t>”</w:t>
      </w:r>
      <w:r>
        <w:t>包含本数，</w:t>
      </w:r>
      <w:r>
        <w:rPr>
          <w:rFonts w:hint="eastAsia" w:ascii="仿宋_GB2312"/>
        </w:rPr>
        <w:t>“</w:t>
      </w:r>
      <w:r>
        <w:t>以下</w:t>
      </w:r>
      <w:r>
        <w:rPr>
          <w:rFonts w:hint="eastAsia" w:ascii="仿宋_GB2312"/>
        </w:rPr>
        <w:t>”</w:t>
      </w:r>
      <w:r>
        <w:t>不包含本数。</w:t>
      </w:r>
    </w:p>
    <w:p>
      <w:pPr>
        <w:spacing w:line="600" w:lineRule="exact"/>
        <w:ind w:firstLine="640" w:firstLineChars="200"/>
        <w:rPr>
          <w:rFonts w:eastAsia="仿宋_GB2312"/>
          <w:szCs w:val="32"/>
        </w:rPr>
      </w:pPr>
      <w:r>
        <w:rPr>
          <w:rFonts w:eastAsia="仿宋_GB2312"/>
          <w:szCs w:val="32"/>
        </w:rPr>
        <w:t>3.3</w:t>
      </w:r>
      <w:r>
        <w:rPr>
          <w:rFonts w:hint="eastAsia" w:eastAsia="仿宋_GB2312"/>
          <w:szCs w:val="32"/>
        </w:rPr>
        <w:t xml:space="preserve"> </w:t>
      </w:r>
      <w:r>
        <w:rPr>
          <w:rFonts w:eastAsia="仿宋_GB2312"/>
          <w:szCs w:val="32"/>
        </w:rPr>
        <w:t>预警信息发布</w:t>
      </w:r>
    </w:p>
    <w:p>
      <w:pPr>
        <w:spacing w:line="600" w:lineRule="exact"/>
        <w:ind w:firstLine="640" w:firstLineChars="200"/>
        <w:rPr>
          <w:rFonts w:eastAsia="仿宋_GB2312"/>
          <w:szCs w:val="32"/>
        </w:rPr>
      </w:pPr>
      <w:r>
        <w:rPr>
          <w:rFonts w:eastAsia="仿宋_GB2312"/>
          <w:szCs w:val="32"/>
        </w:rPr>
        <w:t>气象灾害预警信息内容包括气象灾害的类别、预警级别、起始时间、可能影响范围、警示事项、采取的措施和发布机关等。</w:t>
      </w:r>
    </w:p>
    <w:p>
      <w:pPr>
        <w:spacing w:line="600" w:lineRule="exact"/>
        <w:ind w:firstLine="640" w:firstLineChars="200"/>
        <w:rPr>
          <w:rFonts w:eastAsia="仿宋_GB2312"/>
          <w:szCs w:val="32"/>
        </w:rPr>
      </w:pPr>
      <w:r>
        <w:rPr>
          <w:rFonts w:eastAsia="仿宋_GB2312"/>
          <w:szCs w:val="32"/>
        </w:rPr>
        <w:t>市人民政府建立和完善公共媒体、无线电数据系统、气象频道等多种手段互补的气象灾害预警信息发布系统。建立快速发布的绿色通道，通过广播、电视、报刊、互联网、手机短信、电子显示屏及衍生的终端平台等传播手段及时向社会发布气象灾害预警信息。</w:t>
      </w:r>
    </w:p>
    <w:p>
      <w:pPr>
        <w:spacing w:line="600" w:lineRule="exact"/>
        <w:ind w:firstLine="640" w:firstLineChars="200"/>
        <w:rPr>
          <w:rFonts w:eastAsia="仿宋_GB2312"/>
          <w:szCs w:val="32"/>
        </w:rPr>
      </w:pPr>
      <w:r>
        <w:rPr>
          <w:rFonts w:eastAsia="仿宋_GB2312"/>
          <w:szCs w:val="32"/>
        </w:rPr>
        <w:t>气象灾害预警信息发布遵循</w:t>
      </w:r>
      <w:r>
        <w:rPr>
          <w:rFonts w:hint="eastAsia" w:ascii="仿宋_GB2312" w:eastAsia="仿宋_GB2312"/>
          <w:szCs w:val="32"/>
        </w:rPr>
        <w:t>“</w:t>
      </w:r>
      <w:r>
        <w:rPr>
          <w:rFonts w:eastAsia="仿宋_GB2312"/>
          <w:szCs w:val="32"/>
        </w:rPr>
        <w:t>归口管理、统一发布、快速传播</w:t>
      </w:r>
      <w:r>
        <w:rPr>
          <w:rFonts w:hint="eastAsia" w:ascii="仿宋_GB2312" w:eastAsia="仿宋_GB2312"/>
          <w:szCs w:val="32"/>
        </w:rPr>
        <w:t>”</w:t>
      </w:r>
      <w:r>
        <w:rPr>
          <w:rFonts w:eastAsia="仿宋_GB2312"/>
          <w:szCs w:val="32"/>
        </w:rPr>
        <w:t>原则，气象部门负责按预警级别分级发布，其他任何组织、个人不得制作和向社会发布气象灾害预警信息。</w:t>
      </w:r>
    </w:p>
    <w:p>
      <w:pPr>
        <w:spacing w:line="600" w:lineRule="exact"/>
        <w:ind w:firstLine="640" w:firstLineChars="200"/>
        <w:rPr>
          <w:rFonts w:eastAsia="仿宋_GB2312"/>
          <w:szCs w:val="32"/>
        </w:rPr>
      </w:pPr>
      <w:r>
        <w:rPr>
          <w:rFonts w:eastAsia="仿宋_GB2312"/>
          <w:szCs w:val="32"/>
        </w:rPr>
        <w:t>3.4</w:t>
      </w:r>
      <w:r>
        <w:rPr>
          <w:rFonts w:hint="eastAsia" w:eastAsia="仿宋_GB2312"/>
          <w:szCs w:val="32"/>
        </w:rPr>
        <w:t xml:space="preserve"> </w:t>
      </w:r>
      <w:r>
        <w:rPr>
          <w:rFonts w:eastAsia="仿宋_GB2312"/>
          <w:szCs w:val="32"/>
        </w:rPr>
        <w:t>预警行动</w:t>
      </w:r>
    </w:p>
    <w:p>
      <w:pPr>
        <w:spacing w:line="600" w:lineRule="exact"/>
        <w:ind w:firstLine="640" w:firstLineChars="200"/>
        <w:rPr>
          <w:rFonts w:eastAsia="仿宋_GB2312"/>
          <w:szCs w:val="32"/>
        </w:rPr>
      </w:pPr>
      <w:r>
        <w:rPr>
          <w:rFonts w:eastAsia="仿宋_GB2312"/>
          <w:szCs w:val="32"/>
        </w:rPr>
        <w:t>长沙市启动气象灾害预警涉及我市，按《长沙市气象灾害应急预案》采取相应预警行动。</w:t>
      </w:r>
    </w:p>
    <w:p>
      <w:pPr>
        <w:spacing w:line="600" w:lineRule="exact"/>
        <w:ind w:firstLine="640" w:firstLineChars="200"/>
        <w:rPr>
          <w:rFonts w:eastAsia="仿宋_GB2312"/>
          <w:szCs w:val="32"/>
        </w:rPr>
      </w:pPr>
      <w:r>
        <w:rPr>
          <w:rFonts w:eastAsia="仿宋_GB2312"/>
          <w:szCs w:val="32"/>
        </w:rPr>
        <w:t>气象灾害可能发生并达到预警级别，市气象局深入分析、评估气象灾害可能造成的影响和危害程度，有针对性地提出预防和控制措施，及时发布预报预警；各乡镇</w:t>
      </w:r>
      <w:r>
        <w:rPr>
          <w:rFonts w:hint="eastAsia" w:eastAsia="仿宋_GB2312"/>
          <w:szCs w:val="32"/>
        </w:rPr>
        <w:t>人民政府</w:t>
      </w:r>
      <w:r>
        <w:rPr>
          <w:rFonts w:eastAsia="仿宋_GB2312"/>
          <w:szCs w:val="32"/>
        </w:rPr>
        <w:t>（街道</w:t>
      </w:r>
      <w:r>
        <w:rPr>
          <w:rFonts w:hint="eastAsia" w:eastAsia="仿宋_GB2312"/>
          <w:szCs w:val="32"/>
        </w:rPr>
        <w:t>办事处</w:t>
      </w:r>
      <w:r>
        <w:rPr>
          <w:rFonts w:eastAsia="仿宋_GB2312"/>
          <w:szCs w:val="32"/>
        </w:rPr>
        <w:t>）</w:t>
      </w:r>
      <w:r>
        <w:rPr>
          <w:rFonts w:hint="eastAsia" w:eastAsia="仿宋_GB2312"/>
          <w:szCs w:val="32"/>
        </w:rPr>
        <w:t>、园区管委会</w:t>
      </w:r>
      <w:r>
        <w:rPr>
          <w:rFonts w:eastAsia="仿宋_GB2312"/>
          <w:szCs w:val="32"/>
        </w:rPr>
        <w:t>及相关部门（单位）采取相应的预警行动，落实抢险队伍和物资准备，做好应急响应的各项准备工作。</w:t>
      </w:r>
    </w:p>
    <w:p>
      <w:pPr>
        <w:pStyle w:val="5"/>
        <w:spacing w:before="0" w:beforeAutospacing="0" w:after="0" w:afterAutospacing="0" w:line="600" w:lineRule="exact"/>
        <w:ind w:firstLine="640" w:firstLineChars="200"/>
        <w:rPr>
          <w:rFonts w:ascii="Times New Roman" w:hAnsi="Times New Roman" w:eastAsia="黑体" w:cs="Times New Roman"/>
          <w:kern w:val="2"/>
          <w:sz w:val="32"/>
          <w:szCs w:val="32"/>
        </w:rPr>
      </w:pPr>
      <w:r>
        <w:rPr>
          <w:rFonts w:ascii="Times New Roman" w:hAnsi="Times New Roman" w:eastAsia="黑体" w:cs="Times New Roman"/>
          <w:kern w:val="2"/>
          <w:sz w:val="32"/>
          <w:szCs w:val="32"/>
        </w:rPr>
        <w:t>4</w:t>
      </w:r>
      <w:r>
        <w:rPr>
          <w:rFonts w:hint="eastAsia" w:ascii="Times New Roman" w:hAnsi="Times New Roman" w:eastAsia="黑体" w:cs="Times New Roman"/>
          <w:kern w:val="2"/>
          <w:sz w:val="32"/>
          <w:szCs w:val="32"/>
        </w:rPr>
        <w:t>．</w:t>
      </w:r>
      <w:r>
        <w:rPr>
          <w:rFonts w:ascii="Times New Roman" w:hAnsi="Times New Roman" w:eastAsia="黑体" w:cs="Times New Roman"/>
          <w:kern w:val="2"/>
          <w:sz w:val="32"/>
          <w:szCs w:val="32"/>
        </w:rPr>
        <w:t>应急响应</w:t>
      </w:r>
    </w:p>
    <w:p>
      <w:pPr>
        <w:spacing w:line="600" w:lineRule="exact"/>
        <w:ind w:firstLine="640" w:firstLineChars="200"/>
        <w:rPr>
          <w:rFonts w:eastAsia="仿宋_GB2312"/>
          <w:szCs w:val="32"/>
        </w:rPr>
      </w:pPr>
      <w:r>
        <w:rPr>
          <w:rFonts w:eastAsia="仿宋_GB2312"/>
          <w:szCs w:val="32"/>
        </w:rPr>
        <w:t>4.1</w:t>
      </w:r>
      <w:r>
        <w:rPr>
          <w:rFonts w:hint="eastAsia" w:eastAsia="仿宋_GB2312"/>
          <w:szCs w:val="32"/>
        </w:rPr>
        <w:t xml:space="preserve"> </w:t>
      </w:r>
      <w:r>
        <w:rPr>
          <w:rFonts w:eastAsia="仿宋_GB2312"/>
          <w:szCs w:val="32"/>
        </w:rPr>
        <w:t>响应分级</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气象应急</w:t>
      </w:r>
      <w:r>
        <w:rPr>
          <w:rFonts w:eastAsia="仿宋_GB2312"/>
          <w:szCs w:val="32"/>
        </w:rPr>
        <w:t>指挥部或市</w:t>
      </w:r>
      <w:r>
        <w:rPr>
          <w:rFonts w:hint="eastAsia" w:eastAsia="仿宋_GB2312"/>
          <w:szCs w:val="32"/>
        </w:rPr>
        <w:t>气象应急</w:t>
      </w:r>
      <w:r>
        <w:rPr>
          <w:rFonts w:eastAsia="仿宋_GB2312"/>
          <w:szCs w:val="32"/>
        </w:rPr>
        <w:t>指挥部办公室根据气象灾害及其次生、衍生灾害正在或已经造成的影响和危害程度，以及气象灾害预警级别和其他专项预案有关规定，启动应急响应。各职能部门根据气象灾害发生程度和范围，及其引发的次生、衍生灾害类别，启动相应的部门专项应急预案。</w:t>
      </w:r>
    </w:p>
    <w:p>
      <w:pPr>
        <w:spacing w:line="600" w:lineRule="exact"/>
        <w:ind w:firstLine="640" w:firstLineChars="200"/>
        <w:rPr>
          <w:rFonts w:eastAsia="仿宋_GB2312"/>
          <w:szCs w:val="32"/>
        </w:rPr>
      </w:pPr>
      <w:r>
        <w:rPr>
          <w:rFonts w:eastAsia="仿宋_GB2312"/>
          <w:szCs w:val="32"/>
        </w:rPr>
        <w:t>启动气象灾害响应具体级别与已启动的气象灾害预警具体级别相对应。</w:t>
      </w:r>
    </w:p>
    <w:p>
      <w:pPr>
        <w:spacing w:line="600" w:lineRule="exact"/>
        <w:ind w:firstLine="640" w:firstLineChars="200"/>
        <w:rPr>
          <w:rFonts w:eastAsia="仿宋_GB2312"/>
          <w:szCs w:val="32"/>
        </w:rPr>
      </w:pPr>
      <w:r>
        <w:rPr>
          <w:rFonts w:eastAsia="仿宋_GB2312"/>
          <w:szCs w:val="32"/>
        </w:rPr>
        <w:t>长沙市启动气象灾害应急响应涉及我市的，我市按《长沙市气象灾害应急预案》采取响应行动。</w:t>
      </w:r>
    </w:p>
    <w:p>
      <w:pPr>
        <w:spacing w:line="600" w:lineRule="exact"/>
        <w:ind w:firstLine="640" w:firstLineChars="200"/>
        <w:rPr>
          <w:rFonts w:eastAsia="仿宋_GB2312"/>
          <w:szCs w:val="32"/>
        </w:rPr>
      </w:pPr>
      <w:r>
        <w:rPr>
          <w:rFonts w:eastAsia="仿宋_GB2312"/>
          <w:szCs w:val="32"/>
        </w:rPr>
        <w:t>按照灾害性天气气候强度标准确定为四级预警，由小到大分别用蓝色、黄色、橙色、红色标示。与气象条件相关的公共安全事件预警级别按照该事件国务院主管部门确定的级别执行。</w:t>
      </w:r>
    </w:p>
    <w:p>
      <w:pPr>
        <w:spacing w:line="600" w:lineRule="exact"/>
        <w:ind w:firstLine="640" w:firstLineChars="200"/>
        <w:rPr>
          <w:rFonts w:eastAsia="仿宋_GB2312"/>
          <w:szCs w:val="32"/>
        </w:rPr>
      </w:pPr>
      <w:r>
        <w:rPr>
          <w:rFonts w:eastAsia="仿宋_GB2312"/>
          <w:szCs w:val="32"/>
        </w:rPr>
        <w:t>4.1.1</w:t>
      </w:r>
      <w:r>
        <w:rPr>
          <w:rFonts w:hint="eastAsia" w:eastAsia="仿宋_GB2312"/>
          <w:szCs w:val="32"/>
        </w:rPr>
        <w:t xml:space="preserve"> </w:t>
      </w:r>
      <w:r>
        <w:rPr>
          <w:rFonts w:eastAsia="仿宋_GB2312"/>
          <w:szCs w:val="32"/>
        </w:rPr>
        <w:t>Ⅳ级响应</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电力应急</w:t>
      </w:r>
      <w:r>
        <w:rPr>
          <w:rFonts w:eastAsia="仿宋_GB2312"/>
          <w:szCs w:val="32"/>
        </w:rPr>
        <w:t>指挥部办公室报告市</w:t>
      </w:r>
      <w:r>
        <w:rPr>
          <w:rFonts w:hint="eastAsia" w:eastAsia="仿宋_GB2312"/>
          <w:szCs w:val="32"/>
        </w:rPr>
        <w:t>电力应急</w:t>
      </w:r>
      <w:r>
        <w:rPr>
          <w:rFonts w:eastAsia="仿宋_GB2312"/>
          <w:szCs w:val="32"/>
        </w:rPr>
        <w:t>指挥部</w:t>
      </w:r>
      <w:r>
        <w:rPr>
          <w:rFonts w:hint="eastAsia" w:eastAsia="仿宋_GB2312"/>
          <w:szCs w:val="32"/>
        </w:rPr>
        <w:t>、市突发事件应急委员会</w:t>
      </w:r>
      <w:r>
        <w:rPr>
          <w:rFonts w:eastAsia="仿宋_GB2312"/>
          <w:szCs w:val="32"/>
        </w:rPr>
        <w:t>启动Ⅳ级应急响应，并通报市</w:t>
      </w:r>
      <w:r>
        <w:rPr>
          <w:rFonts w:hint="eastAsia" w:eastAsia="仿宋_GB2312"/>
          <w:szCs w:val="32"/>
        </w:rPr>
        <w:t>电力应急</w:t>
      </w:r>
      <w:r>
        <w:rPr>
          <w:rFonts w:eastAsia="仿宋_GB2312"/>
          <w:szCs w:val="32"/>
        </w:rPr>
        <w:t>指挥部成员单位及乡镇</w:t>
      </w:r>
      <w:r>
        <w:rPr>
          <w:rFonts w:hint="eastAsia" w:eastAsia="仿宋_GB2312"/>
          <w:szCs w:val="32"/>
        </w:rPr>
        <w:t>人民政府</w:t>
      </w:r>
      <w:r>
        <w:rPr>
          <w:rFonts w:eastAsia="仿宋_GB2312"/>
          <w:szCs w:val="32"/>
        </w:rPr>
        <w:t>（街道</w:t>
      </w:r>
      <w:r>
        <w:rPr>
          <w:rFonts w:hint="eastAsia" w:eastAsia="仿宋_GB2312"/>
          <w:szCs w:val="32"/>
        </w:rPr>
        <w:t>办事处</w:t>
      </w:r>
      <w:r>
        <w:rPr>
          <w:rFonts w:eastAsia="仿宋_GB2312"/>
          <w:szCs w:val="32"/>
        </w:rPr>
        <w:t>）</w:t>
      </w:r>
      <w:r>
        <w:rPr>
          <w:rFonts w:hint="eastAsia" w:eastAsia="仿宋_GB2312"/>
          <w:szCs w:val="32"/>
        </w:rPr>
        <w:t>、园区管委会</w:t>
      </w:r>
      <w:r>
        <w:rPr>
          <w:rFonts w:eastAsia="仿宋_GB2312"/>
          <w:szCs w:val="32"/>
        </w:rPr>
        <w:t>，乡镇（街道）气象灾害应急指挥机构采取相应级别响应行动。</w:t>
      </w:r>
    </w:p>
    <w:p>
      <w:pPr>
        <w:spacing w:line="600" w:lineRule="exact"/>
        <w:ind w:firstLine="640" w:firstLineChars="200"/>
        <w:rPr>
          <w:rFonts w:eastAsia="仿宋_GB2312"/>
          <w:szCs w:val="32"/>
        </w:rPr>
      </w:pPr>
      <w:r>
        <w:rPr>
          <w:rFonts w:eastAsia="仿宋_GB2312"/>
          <w:szCs w:val="32"/>
        </w:rPr>
        <w:t>4.1.2</w:t>
      </w:r>
      <w:r>
        <w:rPr>
          <w:rFonts w:hint="eastAsia" w:eastAsia="仿宋_GB2312"/>
          <w:szCs w:val="32"/>
        </w:rPr>
        <w:t xml:space="preserve"> </w:t>
      </w:r>
      <w:r>
        <w:rPr>
          <w:rFonts w:eastAsia="仿宋_GB2312"/>
          <w:szCs w:val="32"/>
        </w:rPr>
        <w:t>Ⅲ级响应</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电力应急</w:t>
      </w:r>
      <w:r>
        <w:rPr>
          <w:rFonts w:eastAsia="仿宋_GB2312"/>
          <w:szCs w:val="32"/>
        </w:rPr>
        <w:t>指挥部办公室报告</w:t>
      </w:r>
      <w:r>
        <w:rPr>
          <w:rFonts w:hint="eastAsia" w:eastAsia="仿宋_GB2312"/>
          <w:szCs w:val="32"/>
        </w:rPr>
        <w:t>市突发事件应急委员会</w:t>
      </w:r>
      <w:r>
        <w:rPr>
          <w:rFonts w:eastAsia="仿宋_GB2312"/>
          <w:szCs w:val="32"/>
        </w:rPr>
        <w:t>和长沙市指挥部启动Ⅲ级响应 </w:t>
      </w:r>
      <w:r>
        <w:rPr>
          <w:rFonts w:hint="eastAsia" w:eastAsia="仿宋_GB2312"/>
          <w:szCs w:val="32"/>
        </w:rPr>
        <w:t>，</w:t>
      </w:r>
      <w:r>
        <w:rPr>
          <w:rFonts w:eastAsia="仿宋_GB2312"/>
          <w:szCs w:val="32"/>
        </w:rPr>
        <w:t>并通报市指挥部成员单位及乡镇</w:t>
      </w:r>
      <w:r>
        <w:rPr>
          <w:rFonts w:hint="eastAsia" w:eastAsia="仿宋_GB2312"/>
          <w:szCs w:val="32"/>
        </w:rPr>
        <w:t>人民政府</w:t>
      </w:r>
      <w:r>
        <w:rPr>
          <w:rFonts w:eastAsia="仿宋_GB2312"/>
          <w:szCs w:val="32"/>
        </w:rPr>
        <w:t>（街道</w:t>
      </w:r>
      <w:r>
        <w:rPr>
          <w:rFonts w:hint="eastAsia" w:eastAsia="仿宋_GB2312"/>
          <w:szCs w:val="32"/>
        </w:rPr>
        <w:t>办事处</w:t>
      </w:r>
      <w:r>
        <w:rPr>
          <w:rFonts w:eastAsia="仿宋_GB2312"/>
          <w:szCs w:val="32"/>
        </w:rPr>
        <w:t>）</w:t>
      </w:r>
      <w:r>
        <w:rPr>
          <w:rFonts w:hint="eastAsia" w:eastAsia="仿宋_GB2312"/>
          <w:szCs w:val="32"/>
        </w:rPr>
        <w:t>、园区管委会</w:t>
      </w:r>
      <w:r>
        <w:rPr>
          <w:rFonts w:eastAsia="仿宋_GB2312"/>
          <w:szCs w:val="32"/>
        </w:rPr>
        <w:t>，乡镇（街道）气象灾害应急指挥机构采取相应级别响应行动。</w:t>
      </w:r>
    </w:p>
    <w:p>
      <w:pPr>
        <w:spacing w:line="600" w:lineRule="exact"/>
        <w:ind w:firstLine="640" w:firstLineChars="200"/>
        <w:rPr>
          <w:rFonts w:eastAsia="仿宋_GB2312"/>
          <w:szCs w:val="32"/>
        </w:rPr>
      </w:pPr>
      <w:r>
        <w:rPr>
          <w:rFonts w:eastAsia="仿宋_GB2312"/>
          <w:szCs w:val="32"/>
        </w:rPr>
        <w:t>4.1.3</w:t>
      </w:r>
      <w:r>
        <w:rPr>
          <w:rFonts w:hint="eastAsia" w:eastAsia="仿宋_GB2312"/>
          <w:szCs w:val="32"/>
        </w:rPr>
        <w:t xml:space="preserve"> </w:t>
      </w:r>
      <w:r>
        <w:rPr>
          <w:rFonts w:eastAsia="仿宋_GB2312"/>
          <w:szCs w:val="32"/>
        </w:rPr>
        <w:t>Ⅱ级、Ⅰ级响应</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电力应急</w:t>
      </w:r>
      <w:r>
        <w:rPr>
          <w:rFonts w:eastAsia="仿宋_GB2312"/>
          <w:szCs w:val="32"/>
        </w:rPr>
        <w:t>指挥部报长沙市指挥部，请求启动Ⅱ级或Ⅰ级应急响应。在上级领导下，由市人民政府统一指挥相关应急处置工作。 </w:t>
      </w:r>
    </w:p>
    <w:p>
      <w:pPr>
        <w:autoSpaceDE w:val="0"/>
        <w:spacing w:line="600" w:lineRule="exact"/>
        <w:ind w:firstLine="640" w:firstLineChars="200"/>
        <w:rPr>
          <w:rFonts w:eastAsia="仿宋_GB2312"/>
          <w:szCs w:val="32"/>
        </w:rPr>
      </w:pPr>
      <w:r>
        <w:rPr>
          <w:rFonts w:eastAsia="仿宋_GB2312"/>
          <w:szCs w:val="32"/>
        </w:rPr>
        <w:t>高级别应急响应启动后，相关低级别应急响应同时启动。</w:t>
      </w:r>
    </w:p>
    <w:p>
      <w:pPr>
        <w:autoSpaceDE w:val="0"/>
        <w:spacing w:line="600" w:lineRule="exact"/>
        <w:ind w:firstLine="640" w:firstLineChars="200"/>
        <w:rPr>
          <w:rFonts w:eastAsia="仿宋_GB2312"/>
          <w:szCs w:val="32"/>
        </w:rPr>
      </w:pPr>
      <w:r>
        <w:rPr>
          <w:rFonts w:eastAsia="仿宋_GB2312"/>
          <w:szCs w:val="32"/>
        </w:rPr>
        <w:t>同时发生两种以上气象灾害且分别发布了不同预警级别时，按最高级别灾种启动应急响应。同时发生两种以上气象灾害，均未达到响应标准，但可能或已经造成损失和影响时，根据损失的程度和影响，在综合评估基础上启动相应级别响应。</w:t>
      </w:r>
    </w:p>
    <w:p>
      <w:pPr>
        <w:autoSpaceDE w:val="0"/>
        <w:spacing w:line="600" w:lineRule="exact"/>
        <w:ind w:firstLine="640" w:firstLineChars="200"/>
        <w:rPr>
          <w:rFonts w:eastAsia="仿宋_GB2312"/>
          <w:szCs w:val="32"/>
        </w:rPr>
      </w:pPr>
      <w:r>
        <w:rPr>
          <w:rFonts w:eastAsia="仿宋_GB2312"/>
          <w:szCs w:val="32"/>
        </w:rPr>
        <w:t>市</w:t>
      </w:r>
      <w:r>
        <w:rPr>
          <w:rFonts w:hint="eastAsia" w:eastAsia="仿宋_GB2312"/>
          <w:szCs w:val="32"/>
        </w:rPr>
        <w:t>电力应急</w:t>
      </w:r>
      <w:r>
        <w:rPr>
          <w:rFonts w:eastAsia="仿宋_GB2312"/>
          <w:szCs w:val="32"/>
        </w:rPr>
        <w:t>指挥部各成员单位实行24小时值班制度，保持通信联络畅通，加强信息汇总、分析研判、综合协调。</w:t>
      </w:r>
    </w:p>
    <w:p>
      <w:pPr>
        <w:autoSpaceDE w:val="0"/>
        <w:spacing w:line="600" w:lineRule="exact"/>
        <w:ind w:firstLine="640" w:firstLineChars="200"/>
        <w:rPr>
          <w:rFonts w:eastAsia="仿宋_GB2312"/>
          <w:szCs w:val="32"/>
        </w:rPr>
      </w:pPr>
      <w:r>
        <w:rPr>
          <w:rFonts w:eastAsia="仿宋_GB2312"/>
          <w:szCs w:val="32"/>
        </w:rPr>
        <w:t>4.2</w:t>
      </w:r>
      <w:r>
        <w:rPr>
          <w:rFonts w:hint="eastAsia" w:eastAsia="仿宋_GB2312"/>
          <w:szCs w:val="32"/>
        </w:rPr>
        <w:t xml:space="preserve"> </w:t>
      </w:r>
      <w:r>
        <w:rPr>
          <w:rFonts w:eastAsia="仿宋_GB2312"/>
          <w:szCs w:val="32"/>
        </w:rPr>
        <w:t>分灾种响应</w:t>
      </w:r>
    </w:p>
    <w:p>
      <w:pPr>
        <w:autoSpaceDE w:val="0"/>
        <w:spacing w:line="600" w:lineRule="exact"/>
        <w:ind w:firstLine="640" w:firstLineChars="200"/>
        <w:rPr>
          <w:rFonts w:eastAsia="仿宋_GB2312"/>
          <w:szCs w:val="32"/>
        </w:rPr>
      </w:pPr>
      <w:r>
        <w:rPr>
          <w:rFonts w:eastAsia="仿宋_GB2312"/>
          <w:szCs w:val="32"/>
        </w:rPr>
        <w:t>气象灾害应急响应启动后，各有关部门和单位针对不同气象灾害种类及其影响程度，采取应急措施和行动。相关应急处置部门和抢险单位随时启动抢险应急方案。</w:t>
      </w:r>
    </w:p>
    <w:p>
      <w:pPr>
        <w:autoSpaceDE w:val="0"/>
        <w:spacing w:line="600" w:lineRule="exact"/>
        <w:ind w:firstLine="640" w:firstLineChars="200"/>
        <w:rPr>
          <w:rFonts w:eastAsia="仿宋_GB2312"/>
          <w:szCs w:val="32"/>
        </w:rPr>
      </w:pPr>
      <w:r>
        <w:rPr>
          <w:rFonts w:eastAsia="仿宋_GB2312"/>
          <w:szCs w:val="32"/>
        </w:rPr>
        <w:t>4.2.1</w:t>
      </w:r>
      <w:r>
        <w:rPr>
          <w:rFonts w:hint="eastAsia" w:eastAsia="仿宋_GB2312"/>
          <w:szCs w:val="32"/>
        </w:rPr>
        <w:t xml:space="preserve"> </w:t>
      </w:r>
      <w:r>
        <w:rPr>
          <w:rFonts w:eastAsia="仿宋_GB2312"/>
          <w:szCs w:val="32"/>
        </w:rPr>
        <w:t>暴雨、短时强降雨</w:t>
      </w:r>
    </w:p>
    <w:p>
      <w:pPr>
        <w:autoSpaceDE w:val="0"/>
        <w:spacing w:line="600" w:lineRule="exact"/>
        <w:ind w:firstLine="640" w:firstLineChars="200"/>
        <w:rPr>
          <w:rFonts w:eastAsia="仿宋_GB2312"/>
          <w:szCs w:val="32"/>
        </w:rPr>
      </w:pPr>
      <w:r>
        <w:rPr>
          <w:rFonts w:eastAsia="仿宋_GB2312"/>
          <w:szCs w:val="32"/>
        </w:rPr>
        <w:t>市气象局：</w:t>
      </w:r>
      <w:r>
        <w:rPr>
          <w:rFonts w:hint="eastAsia" w:eastAsia="仿宋_GB2312"/>
          <w:szCs w:val="32"/>
        </w:rPr>
        <w:t>负责</w:t>
      </w:r>
      <w:r>
        <w:rPr>
          <w:rFonts w:eastAsia="仿宋_GB2312"/>
          <w:szCs w:val="32"/>
        </w:rPr>
        <w:t>加强监测预报，及时发布暴雨预警信号及相关防御指引，适时加密预报频次。加强与市水利局、市自然资源局等相关部门的会商。</w:t>
      </w:r>
    </w:p>
    <w:p>
      <w:pPr>
        <w:autoSpaceDE w:val="0"/>
        <w:spacing w:line="60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：负责落实防暴雨工作，做好暴雨灾害突发事件的抢险、救灾工作，做好因自然灾害受灾群众的紧急转移和安置工作，并妥善安排基本生活。 </w:t>
      </w:r>
    </w:p>
    <w:p>
      <w:pPr>
        <w:spacing w:line="600" w:lineRule="exact"/>
        <w:ind w:firstLine="640" w:firstLineChars="200"/>
        <w:rPr>
          <w:rFonts w:eastAsia="仿宋_GB2312"/>
          <w:szCs w:val="32"/>
        </w:rPr>
      </w:pPr>
      <w:r>
        <w:rPr>
          <w:rFonts w:eastAsia="仿宋_GB2312"/>
          <w:szCs w:val="32"/>
        </w:rPr>
        <w:t>市发改局：负责协调暴雨灾害突发事件应急工作中相关储备物资的调拨和保障等工作。负责协调供电部门做好强降雨过程中的电力供应及电力抢修。</w:t>
      </w:r>
    </w:p>
    <w:p>
      <w:pPr>
        <w:spacing w:line="600" w:lineRule="exact"/>
        <w:ind w:firstLine="640" w:firstLineChars="200"/>
        <w:rPr>
          <w:rFonts w:eastAsia="仿宋_GB2312"/>
          <w:szCs w:val="32"/>
        </w:rPr>
      </w:pPr>
      <w:r>
        <w:rPr>
          <w:rFonts w:eastAsia="仿宋_GB2312"/>
          <w:szCs w:val="32"/>
        </w:rPr>
        <w:t>市教育局：负责指导、督促学校幼儿园及教育行政部门批准成立的培训机构做好避险、停课等应急准备。</w:t>
      </w:r>
    </w:p>
    <w:p>
      <w:pPr>
        <w:spacing w:line="600" w:lineRule="exact"/>
        <w:ind w:firstLine="640" w:firstLineChars="200"/>
        <w:rPr>
          <w:rFonts w:eastAsia="仿宋_GB2312"/>
          <w:szCs w:val="32"/>
        </w:rPr>
      </w:pPr>
      <w:r>
        <w:rPr>
          <w:rFonts w:eastAsia="仿宋_GB2312"/>
          <w:szCs w:val="32"/>
        </w:rPr>
        <w:t>市工信局：负责协调各通信保障单位做好通信保障工作。</w:t>
      </w:r>
    </w:p>
    <w:p>
      <w:pPr>
        <w:spacing w:line="600" w:lineRule="exact"/>
        <w:ind w:firstLine="640" w:firstLineChars="200"/>
        <w:rPr>
          <w:rFonts w:eastAsia="仿宋_GB2312"/>
          <w:szCs w:val="32"/>
        </w:rPr>
      </w:pPr>
      <w:r>
        <w:rPr>
          <w:rFonts w:eastAsia="仿宋_GB2312"/>
          <w:szCs w:val="32"/>
        </w:rPr>
        <w:t>市公安局：负责维护灾区治安秩序，做好交通引导或管制，及时处置因暴雨引起的交通事故；配合做好应急救援和救助工作。</w:t>
      </w:r>
    </w:p>
    <w:p>
      <w:pPr>
        <w:spacing w:line="600" w:lineRule="exact"/>
        <w:ind w:firstLine="640" w:firstLineChars="200"/>
        <w:rPr>
          <w:rFonts w:eastAsia="仿宋_GB2312"/>
          <w:szCs w:val="32"/>
        </w:rPr>
      </w:pPr>
      <w:r>
        <w:rPr>
          <w:rFonts w:eastAsia="仿宋_GB2312"/>
          <w:szCs w:val="32"/>
        </w:rPr>
        <w:t>市自然资源局：</w:t>
      </w:r>
      <w:r>
        <w:rPr>
          <w:rFonts w:hint="eastAsia" w:eastAsia="仿宋_GB2312"/>
          <w:szCs w:val="32"/>
        </w:rPr>
        <w:t>负责</w:t>
      </w:r>
      <w:r>
        <w:rPr>
          <w:rFonts w:eastAsia="仿宋_GB2312"/>
          <w:szCs w:val="32"/>
        </w:rPr>
        <w:t>做好地质灾害监测与预警预报工作；协助政府组织地质灾害易发区人员撤离、抢险救灾与调查处置工作。</w:t>
      </w:r>
    </w:p>
    <w:p>
      <w:pPr>
        <w:spacing w:line="600" w:lineRule="exact"/>
        <w:ind w:firstLine="640" w:firstLineChars="200"/>
        <w:rPr>
          <w:rFonts w:hint="eastAsia" w:eastAsia="仿宋_GB2312"/>
          <w:szCs w:val="32"/>
        </w:rPr>
      </w:pPr>
      <w:r>
        <w:rPr>
          <w:rFonts w:eastAsia="仿宋_GB2312"/>
          <w:szCs w:val="32"/>
        </w:rPr>
        <w:t>市住建局</w:t>
      </w:r>
      <w:r>
        <w:rPr>
          <w:rFonts w:hint="eastAsia" w:eastAsia="仿宋_GB2312"/>
          <w:szCs w:val="32"/>
        </w:rPr>
        <w:t>（人防办）</w:t>
      </w:r>
      <w:r>
        <w:rPr>
          <w:rFonts w:eastAsia="仿宋_GB2312"/>
          <w:szCs w:val="32"/>
        </w:rPr>
        <w:t>：</w:t>
      </w:r>
      <w:r>
        <w:rPr>
          <w:rFonts w:hint="eastAsia" w:eastAsia="仿宋_GB2312"/>
          <w:szCs w:val="32"/>
        </w:rPr>
        <w:t>负责</w:t>
      </w:r>
      <w:r>
        <w:rPr>
          <w:rFonts w:eastAsia="仿宋_GB2312"/>
          <w:szCs w:val="32"/>
        </w:rPr>
        <w:t>督促建筑施工工地相关责任主体单位根据暴雨等级，严格按照施工安全要求做好防护工作；负责对城区主次干道排水设施进行疏浚；负责城区防涝排渍组织、协调工作；负责所属泵站调度</w:t>
      </w:r>
      <w:r>
        <w:rPr>
          <w:rFonts w:hint="eastAsia" w:eastAsia="仿宋_GB2312"/>
          <w:szCs w:val="32"/>
        </w:rPr>
        <w:t>工作；</w:t>
      </w:r>
      <w:r>
        <w:rPr>
          <w:rFonts w:eastAsia="仿宋_GB2312"/>
          <w:szCs w:val="32"/>
        </w:rPr>
        <w:t>负责督促人防工程施工单位根据暴雨等级，严格按照安全施工要求做好防护工作。</w:t>
      </w:r>
    </w:p>
    <w:p>
      <w:pPr>
        <w:spacing w:line="600" w:lineRule="exact"/>
        <w:ind w:firstLine="640" w:firstLineChars="200"/>
        <w:rPr>
          <w:rFonts w:eastAsia="仿宋_GB2312"/>
          <w:szCs w:val="32"/>
        </w:rPr>
      </w:pPr>
      <w:r>
        <w:rPr>
          <w:rFonts w:eastAsia="仿宋_GB2312"/>
          <w:szCs w:val="32"/>
        </w:rPr>
        <w:t>市交通运输局：负责在积水的危险路段设立警示标志，会同交警部门规划应急交通管制线路，组织、协调抢修因灾害损坏的公路等交通设施。</w:t>
      </w:r>
    </w:p>
    <w:p>
      <w:pPr>
        <w:spacing w:line="600" w:lineRule="exact"/>
        <w:ind w:firstLine="640" w:firstLineChars="200"/>
        <w:rPr>
          <w:rFonts w:eastAsia="仿宋_GB2312"/>
          <w:szCs w:val="32"/>
        </w:rPr>
      </w:pPr>
      <w:r>
        <w:rPr>
          <w:rFonts w:eastAsia="仿宋_GB2312"/>
          <w:szCs w:val="32"/>
        </w:rPr>
        <w:t>市水利局：</w:t>
      </w:r>
      <w:r>
        <w:rPr>
          <w:rFonts w:hint="eastAsia" w:eastAsia="仿宋_GB2312"/>
          <w:szCs w:val="32"/>
        </w:rPr>
        <w:t>负责</w:t>
      </w:r>
      <w:r>
        <w:rPr>
          <w:rFonts w:eastAsia="仿宋_GB2312"/>
          <w:szCs w:val="32"/>
        </w:rPr>
        <w:t>做好各类水利工程设施防汛准备及险情前期处置工作，指导水利工程巡查值守工作。</w:t>
      </w:r>
    </w:p>
    <w:p>
      <w:pPr>
        <w:spacing w:line="600" w:lineRule="exact"/>
        <w:ind w:firstLine="640" w:firstLineChars="200"/>
        <w:rPr>
          <w:rFonts w:eastAsia="仿宋_GB2312"/>
          <w:szCs w:val="32"/>
        </w:rPr>
      </w:pPr>
      <w:r>
        <w:rPr>
          <w:rFonts w:eastAsia="仿宋_GB2312"/>
          <w:szCs w:val="32"/>
        </w:rPr>
        <w:t>市农业农村局、市农业发展中心：</w:t>
      </w:r>
      <w:r>
        <w:rPr>
          <w:rFonts w:hint="eastAsia" w:eastAsia="仿宋_GB2312"/>
          <w:szCs w:val="32"/>
        </w:rPr>
        <w:t>负责</w:t>
      </w:r>
      <w:r>
        <w:rPr>
          <w:rFonts w:eastAsia="仿宋_GB2312"/>
          <w:szCs w:val="32"/>
        </w:rPr>
        <w:t>指导种植业、畜牧业、渔业等农业产业业主做好相应的安全防护工作。 </w:t>
      </w:r>
    </w:p>
    <w:p>
      <w:pPr>
        <w:spacing w:line="600" w:lineRule="exact"/>
        <w:ind w:firstLine="640" w:firstLineChars="200"/>
        <w:rPr>
          <w:rFonts w:eastAsia="仿宋_GB2312"/>
          <w:szCs w:val="32"/>
        </w:rPr>
      </w:pPr>
      <w:r>
        <w:rPr>
          <w:rFonts w:eastAsia="仿宋_GB2312"/>
          <w:szCs w:val="32"/>
        </w:rPr>
        <w:t>市商务局：负责协调生活必需品的调运和供应工作，加强生活必需品市场运行情况的监测。</w:t>
      </w:r>
    </w:p>
    <w:p>
      <w:pPr>
        <w:spacing w:line="600" w:lineRule="exact"/>
        <w:ind w:firstLine="640" w:firstLineChars="200"/>
        <w:rPr>
          <w:rFonts w:eastAsia="仿宋_GB2312"/>
          <w:szCs w:val="32"/>
        </w:rPr>
      </w:pPr>
      <w:r>
        <w:rPr>
          <w:rFonts w:eastAsia="仿宋_GB2312"/>
          <w:szCs w:val="32"/>
        </w:rPr>
        <w:t>市文旅广体局：负责提醒、督促和指导旅游从业单位做好防范工作，确保游客安全。</w:t>
      </w:r>
    </w:p>
    <w:p>
      <w:pPr>
        <w:spacing w:line="600" w:lineRule="exact"/>
        <w:ind w:firstLine="640" w:firstLineChars="200"/>
        <w:rPr>
          <w:rFonts w:eastAsia="仿宋_GB2312"/>
          <w:szCs w:val="32"/>
        </w:rPr>
      </w:pPr>
      <w:r>
        <w:rPr>
          <w:rFonts w:eastAsia="仿宋_GB2312"/>
          <w:szCs w:val="32"/>
        </w:rPr>
        <w:t>市卫健局：负责组织灾区卫生防疫和医疗救护工作，提供灾区疫情与防治信息，防止和控制疾病发生和疫情蔓延。</w:t>
      </w:r>
    </w:p>
    <w:p>
      <w:pPr>
        <w:spacing w:line="600" w:lineRule="exact"/>
        <w:ind w:firstLine="640" w:firstLineChars="200"/>
        <w:rPr>
          <w:rFonts w:eastAsia="仿宋_GB2312"/>
          <w:szCs w:val="32"/>
        </w:rPr>
      </w:pPr>
      <w:r>
        <w:rPr>
          <w:rFonts w:eastAsia="仿宋_GB2312"/>
          <w:szCs w:val="32"/>
        </w:rPr>
        <w:t>市林业局：</w:t>
      </w:r>
      <w:r>
        <w:rPr>
          <w:rFonts w:hint="eastAsia" w:eastAsia="仿宋_GB2312"/>
          <w:szCs w:val="32"/>
        </w:rPr>
        <w:t>负责</w:t>
      </w:r>
      <w:r>
        <w:rPr>
          <w:rFonts w:eastAsia="仿宋_GB2312"/>
          <w:szCs w:val="32"/>
        </w:rPr>
        <w:t>协助指导林场林区山洪防御抗灾工作。</w:t>
      </w:r>
    </w:p>
    <w:p>
      <w:pPr>
        <w:spacing w:line="600" w:lineRule="exact"/>
        <w:ind w:firstLine="640" w:firstLineChars="200"/>
        <w:rPr>
          <w:rFonts w:eastAsia="仿宋_GB2312"/>
          <w:szCs w:val="32"/>
        </w:rPr>
      </w:pPr>
      <w:r>
        <w:rPr>
          <w:rFonts w:eastAsia="仿宋_GB2312"/>
          <w:szCs w:val="32"/>
        </w:rPr>
        <w:t>武警浏阳中队：</w:t>
      </w:r>
      <w:r>
        <w:rPr>
          <w:rFonts w:hint="eastAsia" w:eastAsia="仿宋_GB2312"/>
          <w:szCs w:val="32"/>
        </w:rPr>
        <w:t>负责在</w:t>
      </w:r>
      <w:r>
        <w:rPr>
          <w:rFonts w:eastAsia="仿宋_GB2312"/>
          <w:szCs w:val="32"/>
        </w:rPr>
        <w:t>必要时组织指挥武警部队参加重要设施和重大险情的抢险救灾工作，并协助搞好有关保障工作；协助当地政府转移危险地区群众；协助公安机关保护重要目标安全，维护灾区社会稳定。</w:t>
      </w:r>
    </w:p>
    <w:p>
      <w:pPr>
        <w:spacing w:line="600" w:lineRule="exact"/>
        <w:ind w:firstLine="640" w:firstLineChars="200"/>
        <w:rPr>
          <w:rFonts w:eastAsia="仿宋_GB2312"/>
          <w:szCs w:val="32"/>
        </w:rPr>
      </w:pPr>
      <w:r>
        <w:rPr>
          <w:rFonts w:eastAsia="仿宋_GB2312"/>
          <w:szCs w:val="32"/>
        </w:rPr>
        <w:t>市水文局：负责加强水情监测分析工作。</w:t>
      </w:r>
    </w:p>
    <w:p>
      <w:pPr>
        <w:spacing w:line="600" w:lineRule="exact"/>
        <w:ind w:firstLine="640" w:firstLineChars="200"/>
        <w:rPr>
          <w:rFonts w:eastAsia="仿宋_GB2312"/>
          <w:szCs w:val="32"/>
        </w:rPr>
      </w:pPr>
      <w:r>
        <w:rPr>
          <w:rFonts w:eastAsia="仿宋_GB2312"/>
          <w:szCs w:val="32"/>
        </w:rPr>
        <w:t>市消防大队：负责灾害事故综合救援工作，营救被困人员并协助疏散；配合进行险情处置，保护群众生命安全。</w:t>
      </w:r>
    </w:p>
    <w:p>
      <w:pPr>
        <w:spacing w:line="600" w:lineRule="exact"/>
        <w:ind w:firstLine="640" w:firstLineChars="200"/>
        <w:rPr>
          <w:rFonts w:eastAsia="仿宋_GB2312"/>
          <w:szCs w:val="32"/>
        </w:rPr>
      </w:pPr>
      <w:r>
        <w:rPr>
          <w:rFonts w:eastAsia="仿宋_GB2312"/>
          <w:szCs w:val="32"/>
        </w:rPr>
        <w:t>供电、供水、燃气、通信等基础设施单位采取必要措施避免设施损坏和及时组织抢修水毁设施。</w:t>
      </w:r>
    </w:p>
    <w:p>
      <w:pPr>
        <w:spacing w:line="600" w:lineRule="exact"/>
        <w:ind w:firstLine="640" w:firstLineChars="200"/>
        <w:rPr>
          <w:rFonts w:eastAsia="仿宋_GB2312"/>
          <w:szCs w:val="32"/>
        </w:rPr>
      </w:pPr>
      <w:r>
        <w:rPr>
          <w:rFonts w:eastAsia="仿宋_GB2312"/>
          <w:szCs w:val="32"/>
        </w:rPr>
        <w:t>4.2.2</w:t>
      </w:r>
      <w:r>
        <w:rPr>
          <w:rFonts w:hint="eastAsia" w:eastAsia="仿宋_GB2312"/>
          <w:szCs w:val="32"/>
        </w:rPr>
        <w:t xml:space="preserve"> </w:t>
      </w:r>
      <w:r>
        <w:rPr>
          <w:rFonts w:eastAsia="仿宋_GB2312"/>
          <w:szCs w:val="32"/>
        </w:rPr>
        <w:t>暴雪、低温、冰冻</w:t>
      </w:r>
    </w:p>
    <w:p>
      <w:pPr>
        <w:spacing w:line="600" w:lineRule="exact"/>
        <w:ind w:firstLine="640" w:firstLineChars="200"/>
        <w:rPr>
          <w:rFonts w:eastAsia="仿宋_GB2312"/>
          <w:szCs w:val="32"/>
        </w:rPr>
      </w:pPr>
      <w:r>
        <w:rPr>
          <w:rFonts w:eastAsia="仿宋_GB2312"/>
          <w:szCs w:val="32"/>
        </w:rPr>
        <w:t>市气象局：</w:t>
      </w:r>
      <w:r>
        <w:rPr>
          <w:rFonts w:hint="eastAsia" w:eastAsia="仿宋_GB2312"/>
          <w:szCs w:val="32"/>
        </w:rPr>
        <w:t>负责</w:t>
      </w:r>
      <w:r>
        <w:rPr>
          <w:rFonts w:eastAsia="仿宋_GB2312"/>
          <w:szCs w:val="32"/>
        </w:rPr>
        <w:t>加强监测预报，及时发布雪灾、低温、道路结冰等预警信号及相关防御指引，适时加密预报频次。</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：负责落实暴雪、低温、冰冻灾害突发事件的抢险、救灾工作，做好受灾群众的紧急转移和安置工作，并妥善安排受灾群众基本生活。</w:t>
      </w:r>
    </w:p>
    <w:p>
      <w:pPr>
        <w:spacing w:line="600" w:lineRule="exact"/>
        <w:ind w:firstLine="640" w:firstLineChars="200"/>
        <w:rPr>
          <w:rFonts w:eastAsia="仿宋_GB2312"/>
          <w:szCs w:val="32"/>
        </w:rPr>
      </w:pPr>
      <w:r>
        <w:rPr>
          <w:rFonts w:eastAsia="仿宋_GB2312"/>
          <w:szCs w:val="32"/>
        </w:rPr>
        <w:t>市发改局：负责协调暴雪、低温、冰冻灾害突发事件应急工作中相关储备物资的调拨和保障等工作。负责协调供电部门做好暴雪、低温、冰冻过程中的电力供应及电力抢修。</w:t>
      </w:r>
    </w:p>
    <w:p>
      <w:pPr>
        <w:spacing w:line="600" w:lineRule="exact"/>
        <w:ind w:firstLine="640" w:firstLineChars="200"/>
        <w:rPr>
          <w:rFonts w:eastAsia="仿宋_GB2312"/>
          <w:szCs w:val="32"/>
        </w:rPr>
      </w:pPr>
      <w:r>
        <w:rPr>
          <w:rFonts w:eastAsia="仿宋_GB2312"/>
          <w:szCs w:val="32"/>
        </w:rPr>
        <w:t>市教育局：负责指导、督促学校幼儿园及教育行政部门批准成立的培训机构做好除雪、防冻、停课等应急准备。</w:t>
      </w:r>
    </w:p>
    <w:p>
      <w:pPr>
        <w:spacing w:line="600" w:lineRule="exact"/>
        <w:ind w:firstLine="640" w:firstLineChars="200"/>
        <w:rPr>
          <w:rFonts w:eastAsia="仿宋_GB2312"/>
          <w:szCs w:val="32"/>
        </w:rPr>
      </w:pPr>
      <w:r>
        <w:rPr>
          <w:rFonts w:eastAsia="仿宋_GB2312"/>
          <w:szCs w:val="32"/>
        </w:rPr>
        <w:t>市工信局：负责协调各通信保障单位做好通信保障工作。</w:t>
      </w:r>
    </w:p>
    <w:p>
      <w:pPr>
        <w:spacing w:line="600" w:lineRule="exact"/>
        <w:ind w:firstLine="640" w:firstLineChars="200"/>
        <w:rPr>
          <w:rFonts w:eastAsia="仿宋_GB2312"/>
          <w:szCs w:val="32"/>
        </w:rPr>
      </w:pPr>
      <w:r>
        <w:rPr>
          <w:rFonts w:eastAsia="仿宋_GB2312"/>
          <w:szCs w:val="32"/>
        </w:rPr>
        <w:t>市公安局：负责维护灾区治安秩序，做好交通引导或管制，及时处置因暴雪、冰冻引起的交通事故；配合做好应急救援和救助工作。</w:t>
      </w:r>
    </w:p>
    <w:p>
      <w:pPr>
        <w:spacing w:line="600" w:lineRule="exact"/>
        <w:ind w:firstLine="640" w:firstLineChars="200"/>
        <w:rPr>
          <w:rFonts w:eastAsia="仿宋_GB2312"/>
          <w:szCs w:val="32"/>
        </w:rPr>
      </w:pPr>
      <w:r>
        <w:rPr>
          <w:rFonts w:eastAsia="仿宋_GB2312"/>
          <w:szCs w:val="32"/>
        </w:rPr>
        <w:t>市住建局：负责房屋安全的统一监督管理，协调、指导有关部门动员或组织</w:t>
      </w:r>
      <w:r>
        <w:rPr>
          <w:rFonts w:hint="eastAsia" w:eastAsia="仿宋_GB2312"/>
          <w:szCs w:val="32"/>
        </w:rPr>
        <w:t>因暴雨、暴雪等气候原因导致有垮塌危险的危房使用人迁离危险房屋</w:t>
      </w:r>
      <w:r>
        <w:rPr>
          <w:rFonts w:eastAsia="仿宋_GB2312"/>
          <w:szCs w:val="32"/>
        </w:rPr>
        <w:t>。</w:t>
      </w:r>
    </w:p>
    <w:p>
      <w:pPr>
        <w:spacing w:line="600" w:lineRule="exact"/>
        <w:ind w:firstLine="640" w:firstLineChars="200"/>
        <w:rPr>
          <w:rFonts w:eastAsia="仿宋_GB2312"/>
          <w:szCs w:val="32"/>
        </w:rPr>
      </w:pPr>
      <w:r>
        <w:rPr>
          <w:rFonts w:eastAsia="仿宋_GB2312"/>
          <w:szCs w:val="32"/>
        </w:rPr>
        <w:t>市交通运输局：负责在危险路段设立警示标志，会同交警部门规划应急交通管制线路，会同有关部门及时做好道路积雪清扫工作。</w:t>
      </w:r>
    </w:p>
    <w:p>
      <w:pPr>
        <w:spacing w:line="600" w:lineRule="exact"/>
        <w:ind w:firstLine="640" w:firstLineChars="200"/>
        <w:rPr>
          <w:rFonts w:eastAsia="仿宋_GB2312"/>
          <w:szCs w:val="32"/>
        </w:rPr>
      </w:pPr>
      <w:r>
        <w:rPr>
          <w:rFonts w:eastAsia="仿宋_GB2312"/>
          <w:szCs w:val="32"/>
        </w:rPr>
        <w:t>市农业农村局、市农业发展中心：</w:t>
      </w:r>
      <w:r>
        <w:rPr>
          <w:rFonts w:hint="eastAsia" w:eastAsia="仿宋_GB2312"/>
          <w:szCs w:val="32"/>
        </w:rPr>
        <w:t>负责</w:t>
      </w:r>
      <w:r>
        <w:rPr>
          <w:rFonts w:eastAsia="仿宋_GB2312"/>
          <w:szCs w:val="32"/>
        </w:rPr>
        <w:t>指导种植业、畜牧业、渔业等农业产业业主做好防雪、防冻工作。 </w:t>
      </w:r>
    </w:p>
    <w:p>
      <w:pPr>
        <w:spacing w:line="600" w:lineRule="exact"/>
        <w:ind w:firstLine="640" w:firstLineChars="200"/>
        <w:rPr>
          <w:rFonts w:eastAsia="仿宋_GB2312"/>
          <w:szCs w:val="32"/>
        </w:rPr>
      </w:pPr>
      <w:r>
        <w:rPr>
          <w:rFonts w:eastAsia="仿宋_GB2312"/>
          <w:szCs w:val="32"/>
        </w:rPr>
        <w:t>市商务局：负责协调生活必需品的调运和供应工作，加强生活必需品市场运行情况的监测。</w:t>
      </w:r>
    </w:p>
    <w:p>
      <w:pPr>
        <w:spacing w:line="600" w:lineRule="exact"/>
        <w:ind w:firstLine="640" w:firstLineChars="200"/>
        <w:rPr>
          <w:rFonts w:eastAsia="仿宋_GB2312"/>
          <w:szCs w:val="32"/>
        </w:rPr>
      </w:pPr>
      <w:r>
        <w:rPr>
          <w:rFonts w:eastAsia="仿宋_GB2312"/>
          <w:szCs w:val="32"/>
        </w:rPr>
        <w:t>市文旅广体局：负责提醒、督促和指导旅游从业单位做好防范工作，确保游客安全。</w:t>
      </w:r>
    </w:p>
    <w:p>
      <w:pPr>
        <w:spacing w:line="600" w:lineRule="exact"/>
        <w:ind w:firstLine="640" w:firstLineChars="200"/>
        <w:rPr>
          <w:rFonts w:eastAsia="仿宋_GB2312"/>
          <w:szCs w:val="32"/>
        </w:rPr>
      </w:pPr>
      <w:r>
        <w:rPr>
          <w:rFonts w:eastAsia="仿宋_GB2312"/>
          <w:szCs w:val="32"/>
        </w:rPr>
        <w:t>市城管局：负责检查、监督公共场所积雪清扫情况，组织城区道路、桥梁的积雪清扫工作。</w:t>
      </w:r>
    </w:p>
    <w:p>
      <w:pPr>
        <w:spacing w:line="600" w:lineRule="exact"/>
        <w:ind w:firstLine="640" w:firstLineChars="200"/>
        <w:rPr>
          <w:rFonts w:eastAsia="仿宋_GB2312"/>
          <w:szCs w:val="32"/>
        </w:rPr>
      </w:pPr>
      <w:r>
        <w:rPr>
          <w:rFonts w:eastAsia="仿宋_GB2312"/>
          <w:szCs w:val="32"/>
        </w:rPr>
        <w:t>市林业局：</w:t>
      </w:r>
      <w:r>
        <w:rPr>
          <w:rFonts w:hint="eastAsia" w:eastAsia="仿宋_GB2312"/>
          <w:szCs w:val="32"/>
        </w:rPr>
        <w:t>负责</w:t>
      </w:r>
      <w:r>
        <w:rPr>
          <w:rFonts w:eastAsia="仿宋_GB2312"/>
          <w:szCs w:val="32"/>
        </w:rPr>
        <w:t>指导林场林区做好防雪、防冻工作。</w:t>
      </w:r>
    </w:p>
    <w:p>
      <w:pPr>
        <w:spacing w:line="600" w:lineRule="exact"/>
        <w:ind w:firstLine="640" w:firstLineChars="200"/>
        <w:rPr>
          <w:rFonts w:eastAsia="仿宋_GB2312"/>
          <w:szCs w:val="32"/>
        </w:rPr>
      </w:pPr>
      <w:r>
        <w:rPr>
          <w:rFonts w:eastAsia="仿宋_GB2312"/>
          <w:szCs w:val="32"/>
        </w:rPr>
        <w:t>武警浏阳中队：</w:t>
      </w:r>
      <w:r>
        <w:rPr>
          <w:rFonts w:hint="eastAsia" w:eastAsia="仿宋_GB2312"/>
          <w:szCs w:val="32"/>
        </w:rPr>
        <w:t>负责</w:t>
      </w:r>
      <w:r>
        <w:rPr>
          <w:rFonts w:eastAsia="仿宋_GB2312"/>
          <w:szCs w:val="32"/>
        </w:rPr>
        <w:t>必要时组织指挥武警部队参加重要设施和重大险情的抢险救灾工作，并协助搞好有关保障工作；协助当地政府转移危险地区群众；协助公安机关保护重要目标安全，维护灾区社会稳定。</w:t>
      </w:r>
    </w:p>
    <w:p>
      <w:pPr>
        <w:spacing w:line="600" w:lineRule="exact"/>
        <w:ind w:firstLine="640" w:firstLineChars="200"/>
        <w:rPr>
          <w:rFonts w:eastAsia="仿宋_GB2312"/>
          <w:szCs w:val="32"/>
        </w:rPr>
      </w:pPr>
      <w:r>
        <w:rPr>
          <w:rFonts w:eastAsia="仿宋_GB2312"/>
          <w:szCs w:val="32"/>
        </w:rPr>
        <w:t>市消防大队：</w:t>
      </w:r>
      <w:r>
        <w:rPr>
          <w:rFonts w:hint="eastAsia" w:eastAsia="仿宋_GB2312"/>
          <w:szCs w:val="32"/>
        </w:rPr>
        <w:t>负责</w:t>
      </w:r>
      <w:r>
        <w:rPr>
          <w:rFonts w:eastAsia="仿宋_GB2312"/>
          <w:szCs w:val="32"/>
        </w:rPr>
        <w:t>参与灾害事故综合救援工作，营救被困人员并协助疏散；配合进行险情处置，保护群众生命安全。</w:t>
      </w:r>
    </w:p>
    <w:p>
      <w:pPr>
        <w:spacing w:line="600" w:lineRule="exact"/>
        <w:ind w:firstLine="640" w:firstLineChars="200"/>
        <w:rPr>
          <w:rFonts w:eastAsia="仿宋_GB2312"/>
          <w:szCs w:val="32"/>
        </w:rPr>
      </w:pPr>
      <w:r>
        <w:rPr>
          <w:rFonts w:eastAsia="仿宋_GB2312"/>
          <w:szCs w:val="32"/>
        </w:rPr>
        <w:t>供电、供水、燃气、通信等基础设施单位采取必要措施避免设施损坏和及时抢修损毁设施。</w:t>
      </w:r>
    </w:p>
    <w:p>
      <w:pPr>
        <w:spacing w:line="600" w:lineRule="exact"/>
        <w:ind w:firstLine="640" w:firstLineChars="200"/>
        <w:rPr>
          <w:rFonts w:eastAsia="仿宋_GB2312"/>
          <w:szCs w:val="32"/>
        </w:rPr>
      </w:pPr>
      <w:r>
        <w:rPr>
          <w:rFonts w:eastAsia="仿宋_GB2312"/>
          <w:szCs w:val="32"/>
        </w:rPr>
        <w:t>4.2.3</w:t>
      </w:r>
      <w:r>
        <w:rPr>
          <w:rFonts w:hint="eastAsia" w:eastAsia="仿宋_GB2312"/>
          <w:szCs w:val="32"/>
        </w:rPr>
        <w:t xml:space="preserve"> </w:t>
      </w:r>
      <w:r>
        <w:rPr>
          <w:rFonts w:eastAsia="仿宋_GB2312"/>
          <w:szCs w:val="32"/>
        </w:rPr>
        <w:t>寒潮</w:t>
      </w:r>
    </w:p>
    <w:p>
      <w:pPr>
        <w:spacing w:line="600" w:lineRule="exact"/>
        <w:ind w:firstLine="640" w:firstLineChars="200"/>
        <w:rPr>
          <w:rFonts w:eastAsia="仿宋_GB2312"/>
          <w:szCs w:val="32"/>
        </w:rPr>
      </w:pPr>
      <w:r>
        <w:rPr>
          <w:rFonts w:eastAsia="仿宋_GB2312"/>
          <w:szCs w:val="32"/>
        </w:rPr>
        <w:t>市气象局：</w:t>
      </w:r>
      <w:r>
        <w:rPr>
          <w:rFonts w:hint="eastAsia" w:eastAsia="仿宋_GB2312"/>
          <w:szCs w:val="32"/>
        </w:rPr>
        <w:t>负责</w:t>
      </w:r>
      <w:r>
        <w:rPr>
          <w:rFonts w:eastAsia="仿宋_GB2312"/>
          <w:szCs w:val="32"/>
        </w:rPr>
        <w:t>加强监测预报，及时发布寒潮预警信号及相关防御指引，适时加密预报频次，开展评估工作。</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：负责做好重点人群防寒救助工作，及时转移安置受灾群众。</w:t>
      </w:r>
    </w:p>
    <w:p>
      <w:pPr>
        <w:spacing w:line="600" w:lineRule="exact"/>
        <w:ind w:firstLine="640" w:firstLineChars="200"/>
        <w:rPr>
          <w:rFonts w:eastAsia="仿宋_GB2312"/>
          <w:szCs w:val="32"/>
        </w:rPr>
      </w:pPr>
      <w:r>
        <w:rPr>
          <w:rFonts w:eastAsia="仿宋_GB2312"/>
          <w:szCs w:val="32"/>
        </w:rPr>
        <w:t>市工信局：</w:t>
      </w:r>
      <w:r>
        <w:rPr>
          <w:rFonts w:hint="eastAsia" w:eastAsia="仿宋_GB2312"/>
          <w:szCs w:val="32"/>
        </w:rPr>
        <w:t>负责</w:t>
      </w:r>
      <w:r>
        <w:rPr>
          <w:rFonts w:eastAsia="仿宋_GB2312"/>
          <w:szCs w:val="32"/>
        </w:rPr>
        <w:t>协调通信部门加强对通信线路的监控，确保安全。</w:t>
      </w:r>
    </w:p>
    <w:p>
      <w:pPr>
        <w:spacing w:line="600" w:lineRule="exact"/>
        <w:ind w:firstLine="640" w:firstLineChars="200"/>
        <w:rPr>
          <w:rFonts w:eastAsia="仿宋_GB2312"/>
          <w:szCs w:val="32"/>
        </w:rPr>
      </w:pPr>
      <w:r>
        <w:rPr>
          <w:rFonts w:eastAsia="仿宋_GB2312"/>
          <w:szCs w:val="32"/>
        </w:rPr>
        <w:t>市卫健局：</w:t>
      </w:r>
      <w:r>
        <w:rPr>
          <w:rFonts w:hint="eastAsia" w:eastAsia="仿宋_GB2312"/>
          <w:szCs w:val="32"/>
        </w:rPr>
        <w:t>负责</w:t>
      </w:r>
      <w:r>
        <w:rPr>
          <w:rFonts w:eastAsia="仿宋_GB2312"/>
          <w:szCs w:val="32"/>
        </w:rPr>
        <w:t>加强低温寒潮相关疾病防御知识的宣传，做好医疗救治工作。</w:t>
      </w:r>
    </w:p>
    <w:p>
      <w:pPr>
        <w:spacing w:line="600" w:lineRule="exact"/>
        <w:ind w:firstLine="640" w:firstLineChars="200"/>
        <w:rPr>
          <w:rFonts w:hint="eastAsia" w:eastAsia="仿宋_GB2312"/>
          <w:szCs w:val="32"/>
          <w:lang w:eastAsia="zh-CN"/>
        </w:rPr>
      </w:pPr>
      <w:r>
        <w:rPr>
          <w:rFonts w:eastAsia="仿宋_GB2312"/>
          <w:szCs w:val="32"/>
        </w:rPr>
        <w:t>市农业农村局、市农业发展中心：</w:t>
      </w:r>
      <w:r>
        <w:rPr>
          <w:rFonts w:hint="eastAsia" w:eastAsia="仿宋_GB2312"/>
          <w:szCs w:val="32"/>
        </w:rPr>
        <w:t>负责</w:t>
      </w:r>
      <w:r>
        <w:rPr>
          <w:rFonts w:eastAsia="仿宋_GB2312"/>
          <w:szCs w:val="32"/>
        </w:rPr>
        <w:t>指导种植业、畜牧业、渔业等农业产业业主采取防寒和防风措施，做好防寒工作。 </w:t>
      </w:r>
    </w:p>
    <w:p>
      <w:pPr>
        <w:spacing w:line="600" w:lineRule="exact"/>
        <w:ind w:firstLine="640" w:firstLineChars="200"/>
        <w:rPr>
          <w:rFonts w:eastAsia="仿宋_GB2312"/>
          <w:szCs w:val="32"/>
        </w:rPr>
      </w:pPr>
      <w:r>
        <w:rPr>
          <w:rFonts w:eastAsia="仿宋_GB2312"/>
          <w:szCs w:val="32"/>
        </w:rPr>
        <w:t>　　市城管局：</w:t>
      </w:r>
      <w:r>
        <w:rPr>
          <w:rFonts w:hint="eastAsia" w:eastAsia="仿宋_GB2312"/>
          <w:szCs w:val="32"/>
        </w:rPr>
        <w:t>负责</w:t>
      </w:r>
      <w:r>
        <w:rPr>
          <w:rFonts w:eastAsia="仿宋_GB2312"/>
          <w:szCs w:val="32"/>
        </w:rPr>
        <w:t>组织相关单位对市区树木、花卉等采取紧急防寒防冻措施。</w:t>
      </w:r>
    </w:p>
    <w:p>
      <w:pPr>
        <w:spacing w:line="600" w:lineRule="exact"/>
        <w:ind w:firstLine="640" w:firstLineChars="200"/>
        <w:rPr>
          <w:rFonts w:eastAsia="仿宋_GB2312"/>
          <w:szCs w:val="32"/>
        </w:rPr>
      </w:pPr>
      <w:r>
        <w:rPr>
          <w:rFonts w:eastAsia="仿宋_GB2312"/>
          <w:szCs w:val="32"/>
        </w:rPr>
        <w:t>市供电公司、</w:t>
      </w:r>
      <w:r>
        <w:rPr>
          <w:rFonts w:hint="eastAsia" w:eastAsia="仿宋_GB2312"/>
          <w:szCs w:val="32"/>
        </w:rPr>
        <w:t>市</w:t>
      </w:r>
      <w:r>
        <w:rPr>
          <w:rFonts w:eastAsia="仿宋_GB2312"/>
          <w:szCs w:val="32"/>
        </w:rPr>
        <w:t>地电公司：</w:t>
      </w:r>
      <w:r>
        <w:rPr>
          <w:rFonts w:hint="eastAsia" w:eastAsia="仿宋_GB2312"/>
          <w:szCs w:val="32"/>
        </w:rPr>
        <w:t>负责</w:t>
      </w:r>
      <w:r>
        <w:rPr>
          <w:rFonts w:eastAsia="仿宋_GB2312"/>
          <w:szCs w:val="32"/>
        </w:rPr>
        <w:t>落实电力调配及相关措施，保证居民和重要电力用户用电。</w:t>
      </w:r>
    </w:p>
    <w:p>
      <w:pPr>
        <w:spacing w:line="600" w:lineRule="exact"/>
        <w:ind w:firstLine="640" w:firstLineChars="200"/>
        <w:rPr>
          <w:rFonts w:eastAsia="仿宋_GB2312"/>
          <w:szCs w:val="32"/>
        </w:rPr>
      </w:pPr>
      <w:r>
        <w:rPr>
          <w:rFonts w:eastAsia="仿宋_GB2312"/>
          <w:szCs w:val="32"/>
        </w:rPr>
        <w:t>4.2.4</w:t>
      </w:r>
      <w:r>
        <w:rPr>
          <w:rFonts w:hint="eastAsia" w:eastAsia="仿宋_GB2312"/>
          <w:szCs w:val="32"/>
        </w:rPr>
        <w:t xml:space="preserve"> </w:t>
      </w:r>
      <w:r>
        <w:rPr>
          <w:rFonts w:eastAsia="仿宋_GB2312"/>
          <w:szCs w:val="32"/>
        </w:rPr>
        <w:t>大风 </w:t>
      </w:r>
    </w:p>
    <w:p>
      <w:pPr>
        <w:spacing w:line="600" w:lineRule="exact"/>
        <w:ind w:firstLine="640" w:firstLineChars="200"/>
        <w:rPr>
          <w:rFonts w:eastAsia="仿宋_GB2312"/>
          <w:szCs w:val="32"/>
        </w:rPr>
      </w:pPr>
      <w:r>
        <w:rPr>
          <w:rFonts w:eastAsia="仿宋_GB2312"/>
          <w:szCs w:val="32"/>
        </w:rPr>
        <w:t>市气象局：加强监测预报，及时发布大风预警信号及相关防御指引。</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：负责督促高危行业、企业落实防风灾工作，做好安全生产类、自然灾害类事故的抢险、救灾工作</w:t>
      </w:r>
      <w:r>
        <w:rPr>
          <w:rFonts w:hint="eastAsia" w:eastAsia="仿宋_GB2312"/>
          <w:szCs w:val="32"/>
        </w:rPr>
        <w:t>；</w:t>
      </w:r>
      <w:r>
        <w:rPr>
          <w:rFonts w:eastAsia="仿宋_GB2312"/>
          <w:szCs w:val="32"/>
        </w:rPr>
        <w:t>负责做好因自然灾害受灾群众的救助工作，及时转移安置受灾群众。</w:t>
      </w:r>
    </w:p>
    <w:p>
      <w:pPr>
        <w:spacing w:line="600" w:lineRule="exact"/>
        <w:ind w:firstLine="640" w:firstLineChars="200"/>
        <w:rPr>
          <w:rFonts w:eastAsia="仿宋_GB2312"/>
          <w:szCs w:val="32"/>
        </w:rPr>
      </w:pPr>
      <w:r>
        <w:rPr>
          <w:rFonts w:eastAsia="仿宋_GB2312"/>
          <w:szCs w:val="32"/>
        </w:rPr>
        <w:t>市发改局：负责协调供电部门加强电力设备的巡查、养护，及时排查电力故障，确保安全。</w:t>
      </w:r>
    </w:p>
    <w:p>
      <w:pPr>
        <w:spacing w:line="600" w:lineRule="exact"/>
        <w:ind w:firstLine="640" w:firstLineChars="200"/>
        <w:rPr>
          <w:rFonts w:eastAsia="仿宋_GB2312"/>
          <w:szCs w:val="32"/>
        </w:rPr>
      </w:pPr>
      <w:r>
        <w:rPr>
          <w:rFonts w:eastAsia="仿宋_GB2312"/>
          <w:szCs w:val="32"/>
        </w:rPr>
        <w:t>市工信局：</w:t>
      </w:r>
      <w:r>
        <w:rPr>
          <w:rFonts w:hint="eastAsia" w:eastAsia="仿宋_GB2312"/>
          <w:szCs w:val="32"/>
        </w:rPr>
        <w:t>负责</w:t>
      </w:r>
      <w:r>
        <w:rPr>
          <w:rFonts w:eastAsia="仿宋_GB2312"/>
          <w:szCs w:val="32"/>
        </w:rPr>
        <w:t>协调通信部门加强对通信线路的监控，确保安全。</w:t>
      </w:r>
    </w:p>
    <w:p>
      <w:pPr>
        <w:spacing w:line="600" w:lineRule="exact"/>
        <w:ind w:firstLine="640" w:firstLineChars="200"/>
        <w:rPr>
          <w:rFonts w:eastAsia="仿宋_GB2312"/>
          <w:szCs w:val="32"/>
        </w:rPr>
      </w:pPr>
      <w:r>
        <w:rPr>
          <w:rFonts w:eastAsia="仿宋_GB2312"/>
          <w:szCs w:val="32"/>
        </w:rPr>
        <w:t>市农业农村局、市农业发展中心：</w:t>
      </w:r>
      <w:r>
        <w:rPr>
          <w:rFonts w:hint="eastAsia" w:eastAsia="仿宋_GB2312"/>
          <w:szCs w:val="32"/>
        </w:rPr>
        <w:t>负责</w:t>
      </w:r>
      <w:r>
        <w:rPr>
          <w:rFonts w:eastAsia="仿宋_GB2312"/>
          <w:szCs w:val="32"/>
        </w:rPr>
        <w:t>指导种植业、畜牧业、渔业等农业产业业主采取防风、防火措施。</w:t>
      </w:r>
    </w:p>
    <w:p>
      <w:pPr>
        <w:spacing w:line="600" w:lineRule="exact"/>
        <w:ind w:firstLine="640" w:firstLineChars="200"/>
        <w:rPr>
          <w:rFonts w:eastAsia="仿宋_GB2312"/>
          <w:szCs w:val="32"/>
        </w:rPr>
      </w:pPr>
      <w:r>
        <w:rPr>
          <w:rFonts w:eastAsia="仿宋_GB2312"/>
          <w:szCs w:val="32"/>
        </w:rPr>
        <w:t>市城管局：</w:t>
      </w:r>
      <w:r>
        <w:rPr>
          <w:rFonts w:hint="eastAsia" w:eastAsia="仿宋_GB2312"/>
          <w:szCs w:val="32"/>
        </w:rPr>
        <w:t>负责</w:t>
      </w:r>
      <w:r>
        <w:rPr>
          <w:rFonts w:eastAsia="仿宋_GB2312"/>
          <w:szCs w:val="32"/>
        </w:rPr>
        <w:t>督促产权及责任单位对露天广告牌及市政公用设施采取加固措施，加强安全巡查，必要时拆除有安全隐患</w:t>
      </w:r>
      <w:r>
        <w:rPr>
          <w:rFonts w:hint="eastAsia" w:eastAsia="仿宋_GB2312"/>
          <w:szCs w:val="32"/>
        </w:rPr>
        <w:t>的</w:t>
      </w:r>
      <w:r>
        <w:rPr>
          <w:rFonts w:eastAsia="仿宋_GB2312"/>
          <w:szCs w:val="32"/>
        </w:rPr>
        <w:t>设施；组织相关单位对市区树木、花卉等做好必要防护措施。</w:t>
      </w:r>
    </w:p>
    <w:p>
      <w:pPr>
        <w:spacing w:line="600" w:lineRule="exact"/>
        <w:ind w:firstLine="640" w:firstLineChars="200"/>
        <w:rPr>
          <w:rFonts w:eastAsia="仿宋_GB2312"/>
          <w:szCs w:val="32"/>
        </w:rPr>
      </w:pPr>
      <w:r>
        <w:rPr>
          <w:rFonts w:eastAsia="仿宋_GB2312"/>
          <w:szCs w:val="32"/>
        </w:rPr>
        <w:t>市交通运输局、长沙市水上执法大队</w:t>
      </w:r>
      <w:r>
        <w:rPr>
          <w:rFonts w:hint="eastAsia" w:eastAsia="仿宋_GB2312"/>
          <w:szCs w:val="32"/>
        </w:rPr>
        <w:t>（</w:t>
      </w:r>
      <w:r>
        <w:rPr>
          <w:rFonts w:eastAsia="仿宋_GB2312"/>
          <w:szCs w:val="32"/>
        </w:rPr>
        <w:t>第五中队</w:t>
      </w:r>
      <w:r>
        <w:rPr>
          <w:rFonts w:hint="eastAsia" w:eastAsia="仿宋_GB2312"/>
          <w:szCs w:val="32"/>
        </w:rPr>
        <w:t>）</w:t>
      </w:r>
      <w:r>
        <w:rPr>
          <w:rFonts w:eastAsia="仿宋_GB2312"/>
          <w:szCs w:val="32"/>
        </w:rPr>
        <w:t>：</w:t>
      </w:r>
      <w:r>
        <w:rPr>
          <w:rFonts w:hint="eastAsia" w:eastAsia="仿宋_GB2312"/>
          <w:szCs w:val="32"/>
        </w:rPr>
        <w:t>负责</w:t>
      </w:r>
      <w:r>
        <w:rPr>
          <w:rFonts w:eastAsia="仿宋_GB2312"/>
          <w:szCs w:val="32"/>
        </w:rPr>
        <w:t>会同气象部门对所辖水域的船舶发布气象灾害预警信息，督促、指导辖区内各航运单位和港口、渡口经营管理单位做好应对大风灾害的安全防范工作，及时处置水上交通事故，对事故水域进行交通管制；组织市水上搜救应急工作。</w:t>
      </w:r>
    </w:p>
    <w:p>
      <w:pPr>
        <w:spacing w:line="600" w:lineRule="exact"/>
        <w:ind w:firstLine="640" w:firstLineChars="200"/>
        <w:rPr>
          <w:rFonts w:eastAsia="仿宋_GB2312"/>
          <w:szCs w:val="32"/>
        </w:rPr>
      </w:pPr>
      <w:r>
        <w:rPr>
          <w:rFonts w:eastAsia="仿宋_GB2312"/>
          <w:szCs w:val="32"/>
        </w:rPr>
        <w:t>市消防大队：负责灾害事故综合救援工作，营救被困人员并协助疏散；配合进行险情处置，保护群众生命安全。 </w:t>
      </w:r>
    </w:p>
    <w:p>
      <w:pPr>
        <w:spacing w:line="600" w:lineRule="exact"/>
        <w:ind w:firstLine="640" w:firstLineChars="200"/>
        <w:rPr>
          <w:rFonts w:eastAsia="仿宋_GB2312"/>
          <w:szCs w:val="32"/>
        </w:rPr>
      </w:pPr>
      <w:r>
        <w:rPr>
          <w:rFonts w:eastAsia="仿宋_GB2312"/>
          <w:szCs w:val="32"/>
        </w:rPr>
        <w:t>4.2.5</w:t>
      </w:r>
      <w:r>
        <w:rPr>
          <w:rFonts w:hint="eastAsia" w:eastAsia="仿宋_GB2312"/>
          <w:szCs w:val="32"/>
        </w:rPr>
        <w:t xml:space="preserve"> </w:t>
      </w:r>
      <w:r>
        <w:rPr>
          <w:rFonts w:eastAsia="仿宋_GB2312"/>
          <w:szCs w:val="32"/>
        </w:rPr>
        <w:t>高温 </w:t>
      </w:r>
    </w:p>
    <w:p>
      <w:pPr>
        <w:spacing w:line="600" w:lineRule="exact"/>
        <w:ind w:firstLine="640" w:firstLineChars="200"/>
        <w:rPr>
          <w:rFonts w:eastAsia="仿宋_GB2312"/>
          <w:szCs w:val="32"/>
        </w:rPr>
      </w:pPr>
      <w:r>
        <w:rPr>
          <w:rFonts w:eastAsia="仿宋_GB2312"/>
          <w:szCs w:val="32"/>
        </w:rPr>
        <w:t>市气象局：</w:t>
      </w:r>
      <w:r>
        <w:rPr>
          <w:rFonts w:hint="eastAsia" w:eastAsia="仿宋_GB2312"/>
          <w:szCs w:val="32"/>
        </w:rPr>
        <w:t>负责</w:t>
      </w:r>
      <w:r>
        <w:rPr>
          <w:rFonts w:eastAsia="仿宋_GB2312"/>
          <w:szCs w:val="32"/>
        </w:rPr>
        <w:t>加强监测预报，及时发布高温预警信号及相关防御指引，适时加密预报频次；做好评估工作。</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：负责督促高危行业、企业落实高温防暑工作，做好安全生产类、自然灾害类事故的抢险、救灾工作。</w:t>
      </w:r>
    </w:p>
    <w:p>
      <w:pPr>
        <w:spacing w:line="600" w:lineRule="exact"/>
        <w:ind w:firstLine="640" w:firstLineChars="200"/>
        <w:rPr>
          <w:rFonts w:eastAsia="仿宋_GB2312"/>
          <w:szCs w:val="32"/>
        </w:rPr>
      </w:pPr>
      <w:r>
        <w:rPr>
          <w:rFonts w:eastAsia="仿宋_GB2312"/>
          <w:szCs w:val="32"/>
        </w:rPr>
        <w:t>市发改局：负责组织协调落实电力调配及相关措施，保证居民和重要电力用户用电，督促、指导供电部门加强电力设备巡查、养护，及时排查电力故障。</w:t>
      </w:r>
    </w:p>
    <w:p>
      <w:pPr>
        <w:spacing w:line="600" w:lineRule="exact"/>
        <w:ind w:firstLine="640" w:firstLineChars="200"/>
        <w:rPr>
          <w:rFonts w:eastAsia="仿宋_GB2312"/>
          <w:szCs w:val="32"/>
        </w:rPr>
      </w:pPr>
      <w:r>
        <w:rPr>
          <w:rFonts w:eastAsia="仿宋_GB2312"/>
          <w:szCs w:val="32"/>
        </w:rPr>
        <w:t>市教育局：负责督促学校做好师生防暑降温工作，停止举行户外活动；必要时通知学生停课，对到校学生做好看护和防暑降温工作。</w:t>
      </w:r>
    </w:p>
    <w:p>
      <w:pPr>
        <w:spacing w:line="600" w:lineRule="exact"/>
        <w:ind w:firstLine="640" w:firstLineChars="200"/>
        <w:rPr>
          <w:rFonts w:eastAsia="仿宋_GB2312"/>
          <w:szCs w:val="32"/>
        </w:rPr>
      </w:pPr>
      <w:r>
        <w:rPr>
          <w:rFonts w:eastAsia="仿宋_GB2312"/>
          <w:szCs w:val="32"/>
        </w:rPr>
        <w:t>市住建局：</w:t>
      </w:r>
      <w:r>
        <w:rPr>
          <w:rFonts w:hint="eastAsia" w:eastAsia="仿宋_GB2312"/>
          <w:szCs w:val="32"/>
        </w:rPr>
        <w:t>负责</w:t>
      </w:r>
      <w:r>
        <w:rPr>
          <w:rFonts w:eastAsia="仿宋_GB2312"/>
          <w:szCs w:val="32"/>
        </w:rPr>
        <w:t>督促建筑、户外施工单位做好户外和高温作业人员的防暑工作，必要时采取调整作息时间或停止作业等措施</w:t>
      </w:r>
      <w:r>
        <w:rPr>
          <w:rFonts w:hint="eastAsia" w:eastAsia="仿宋_GB2312"/>
          <w:szCs w:val="32"/>
        </w:rPr>
        <w:t>；</w:t>
      </w:r>
      <w:r>
        <w:rPr>
          <w:rFonts w:eastAsia="仿宋_GB2312"/>
          <w:szCs w:val="32"/>
        </w:rPr>
        <w:t>同时做好用水安排，保证群众生产生活用水。</w:t>
      </w:r>
    </w:p>
    <w:p>
      <w:pPr>
        <w:spacing w:line="600" w:lineRule="exact"/>
        <w:ind w:firstLine="640" w:firstLineChars="200"/>
        <w:rPr>
          <w:rFonts w:eastAsia="仿宋_GB2312"/>
          <w:szCs w:val="32"/>
        </w:rPr>
      </w:pPr>
      <w:r>
        <w:rPr>
          <w:rFonts w:eastAsia="仿宋_GB2312"/>
          <w:szCs w:val="32"/>
        </w:rPr>
        <w:t>市卫健局：</w:t>
      </w:r>
      <w:r>
        <w:rPr>
          <w:rFonts w:hint="eastAsia" w:eastAsia="仿宋_GB2312"/>
          <w:szCs w:val="32"/>
        </w:rPr>
        <w:t>负责</w:t>
      </w:r>
      <w:r>
        <w:rPr>
          <w:rFonts w:eastAsia="仿宋_GB2312"/>
          <w:szCs w:val="32"/>
        </w:rPr>
        <w:t>加强卫生监督，采取措施预防突发公共卫生事件。</w:t>
      </w:r>
    </w:p>
    <w:p>
      <w:pPr>
        <w:spacing w:line="600" w:lineRule="exact"/>
        <w:ind w:firstLine="640" w:firstLineChars="200"/>
        <w:rPr>
          <w:rFonts w:eastAsia="仿宋_GB2312"/>
          <w:szCs w:val="32"/>
        </w:rPr>
      </w:pPr>
      <w:r>
        <w:rPr>
          <w:rFonts w:eastAsia="仿宋_GB2312"/>
          <w:szCs w:val="32"/>
        </w:rPr>
        <w:t>市农业农村局、市农业发展中心：</w:t>
      </w:r>
      <w:r>
        <w:rPr>
          <w:rFonts w:hint="eastAsia" w:eastAsia="仿宋_GB2312"/>
          <w:szCs w:val="32"/>
        </w:rPr>
        <w:t>负责</w:t>
      </w:r>
      <w:r>
        <w:rPr>
          <w:rFonts w:eastAsia="仿宋_GB2312"/>
          <w:szCs w:val="32"/>
        </w:rPr>
        <w:t>指导种植业、畜牧业、渔业等农业产业业主做好防高温工作。 </w:t>
      </w:r>
    </w:p>
    <w:p>
      <w:pPr>
        <w:spacing w:line="600" w:lineRule="exact"/>
        <w:ind w:firstLine="640" w:firstLineChars="200"/>
        <w:rPr>
          <w:rFonts w:eastAsia="仿宋_GB2312"/>
          <w:szCs w:val="32"/>
        </w:rPr>
      </w:pPr>
      <w:r>
        <w:rPr>
          <w:rFonts w:eastAsia="仿宋_GB2312"/>
          <w:szCs w:val="32"/>
        </w:rPr>
        <w:t>市文旅广体局：负责督促、指导旅游从业单位对游客采取防暑降温措施，确保游客安全。</w:t>
      </w:r>
    </w:p>
    <w:p>
      <w:pPr>
        <w:spacing w:line="600" w:lineRule="exact"/>
        <w:ind w:firstLine="640" w:firstLineChars="200"/>
        <w:rPr>
          <w:rFonts w:eastAsia="仿宋_GB2312"/>
          <w:szCs w:val="32"/>
        </w:rPr>
      </w:pPr>
      <w:r>
        <w:rPr>
          <w:rFonts w:eastAsia="仿宋_GB2312"/>
          <w:szCs w:val="32"/>
        </w:rPr>
        <w:t>市供电公司、市地电公司：</w:t>
      </w:r>
      <w:r>
        <w:rPr>
          <w:rFonts w:hint="eastAsia" w:eastAsia="仿宋_GB2312"/>
          <w:szCs w:val="32"/>
        </w:rPr>
        <w:t>负责</w:t>
      </w:r>
      <w:r>
        <w:rPr>
          <w:rFonts w:eastAsia="仿宋_GB2312"/>
          <w:szCs w:val="32"/>
        </w:rPr>
        <w:t>落实电力调配及相关措施，保证居民和重要电力用户用电。</w:t>
      </w:r>
    </w:p>
    <w:p>
      <w:pPr>
        <w:spacing w:line="600" w:lineRule="exact"/>
        <w:ind w:firstLine="640" w:firstLineChars="200"/>
        <w:rPr>
          <w:rFonts w:eastAsia="仿宋_GB2312"/>
          <w:szCs w:val="32"/>
        </w:rPr>
      </w:pPr>
      <w:r>
        <w:rPr>
          <w:rFonts w:eastAsia="仿宋_GB2312"/>
          <w:szCs w:val="32"/>
        </w:rPr>
        <w:t>4.2.6</w:t>
      </w:r>
      <w:r>
        <w:rPr>
          <w:rFonts w:hint="eastAsia" w:eastAsia="仿宋_GB2312"/>
          <w:szCs w:val="32"/>
        </w:rPr>
        <w:t xml:space="preserve"> </w:t>
      </w:r>
      <w:r>
        <w:rPr>
          <w:rFonts w:eastAsia="仿宋_GB2312"/>
          <w:szCs w:val="32"/>
        </w:rPr>
        <w:t>干旱</w:t>
      </w:r>
    </w:p>
    <w:p>
      <w:pPr>
        <w:spacing w:line="600" w:lineRule="exact"/>
        <w:ind w:firstLine="640" w:firstLineChars="200"/>
        <w:rPr>
          <w:rFonts w:eastAsia="仿宋_GB2312"/>
          <w:szCs w:val="32"/>
        </w:rPr>
      </w:pPr>
      <w:r>
        <w:rPr>
          <w:rFonts w:eastAsia="仿宋_GB2312"/>
          <w:szCs w:val="32"/>
        </w:rPr>
        <w:t>市气象局：加强监测预报，及时发布干旱预警及相关防御指引，适时加密预报频次；开展评估分析，适时组织人工影响天气作业，减轻干旱影响。</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：负责组织实施抗旱减灾、森林火灾救火灭火工作，并做好救灾物资准备和因旱缺水缺粮群众的基本生活救助工作。</w:t>
      </w:r>
    </w:p>
    <w:p>
      <w:pPr>
        <w:spacing w:line="600" w:lineRule="exact"/>
        <w:ind w:firstLine="640" w:firstLineChars="200"/>
        <w:rPr>
          <w:rFonts w:eastAsia="仿宋_GB2312"/>
          <w:szCs w:val="32"/>
        </w:rPr>
      </w:pPr>
      <w:r>
        <w:rPr>
          <w:rFonts w:eastAsia="仿宋_GB2312"/>
          <w:szCs w:val="32"/>
        </w:rPr>
        <w:t>市水利局：</w:t>
      </w:r>
      <w:r>
        <w:rPr>
          <w:rFonts w:hint="eastAsia" w:eastAsia="仿宋_GB2312"/>
          <w:szCs w:val="32"/>
        </w:rPr>
        <w:t>负责</w:t>
      </w:r>
      <w:r>
        <w:rPr>
          <w:rFonts w:eastAsia="仿宋_GB2312"/>
          <w:szCs w:val="32"/>
        </w:rPr>
        <w:t>组织水资源应急调度工作，加强水利抗旱工程运行管理和调度工作。</w:t>
      </w:r>
    </w:p>
    <w:p>
      <w:pPr>
        <w:spacing w:line="600" w:lineRule="exact"/>
        <w:ind w:firstLine="640" w:firstLineChars="200"/>
        <w:rPr>
          <w:rFonts w:eastAsia="仿宋_GB2312"/>
          <w:szCs w:val="32"/>
        </w:rPr>
      </w:pPr>
      <w:r>
        <w:rPr>
          <w:rFonts w:eastAsia="仿宋_GB2312"/>
          <w:szCs w:val="32"/>
        </w:rPr>
        <w:t>市水文局：负责加强旱情、墒情监测分析工作。</w:t>
      </w:r>
    </w:p>
    <w:p>
      <w:pPr>
        <w:spacing w:line="600" w:lineRule="exact"/>
        <w:ind w:firstLine="640" w:firstLineChars="200"/>
        <w:rPr>
          <w:rFonts w:eastAsia="仿宋_GB2312"/>
          <w:szCs w:val="32"/>
        </w:rPr>
      </w:pPr>
      <w:r>
        <w:rPr>
          <w:rFonts w:eastAsia="仿宋_GB2312"/>
          <w:szCs w:val="32"/>
        </w:rPr>
        <w:t>市农业农村局、市农业发展中心：负责指导种植业、畜牧业、渔业等农业产业业主采取抗旱措施。</w:t>
      </w:r>
    </w:p>
    <w:p>
      <w:pPr>
        <w:spacing w:line="600" w:lineRule="exact"/>
        <w:ind w:firstLine="640" w:firstLineChars="200"/>
        <w:rPr>
          <w:rFonts w:eastAsia="仿宋_GB2312"/>
          <w:szCs w:val="32"/>
        </w:rPr>
      </w:pPr>
      <w:r>
        <w:rPr>
          <w:rFonts w:eastAsia="仿宋_GB2312"/>
          <w:szCs w:val="32"/>
        </w:rPr>
        <w:t>市林业局：</w:t>
      </w:r>
      <w:r>
        <w:rPr>
          <w:rFonts w:hint="eastAsia" w:eastAsia="仿宋_GB2312"/>
          <w:szCs w:val="32"/>
        </w:rPr>
        <w:t>负责</w:t>
      </w:r>
      <w:r>
        <w:rPr>
          <w:rFonts w:eastAsia="仿宋_GB2312"/>
          <w:szCs w:val="32"/>
        </w:rPr>
        <w:t>指导林场林区采取抗旱措施，指导做好火灾预防工作。</w:t>
      </w:r>
    </w:p>
    <w:p>
      <w:pPr>
        <w:spacing w:line="600" w:lineRule="exact"/>
        <w:ind w:firstLine="640" w:firstLineChars="200"/>
        <w:rPr>
          <w:rFonts w:eastAsia="仿宋_GB2312"/>
          <w:szCs w:val="32"/>
        </w:rPr>
      </w:pPr>
      <w:r>
        <w:rPr>
          <w:rFonts w:eastAsia="仿宋_GB2312"/>
          <w:szCs w:val="32"/>
        </w:rPr>
        <w:t>市卫健局：</w:t>
      </w:r>
      <w:r>
        <w:rPr>
          <w:rFonts w:hint="eastAsia" w:eastAsia="仿宋_GB2312"/>
          <w:szCs w:val="32"/>
        </w:rPr>
        <w:t>负责</w:t>
      </w:r>
      <w:r>
        <w:rPr>
          <w:rFonts w:eastAsia="仿宋_GB2312"/>
          <w:szCs w:val="32"/>
        </w:rPr>
        <w:t>加强卫生监督，采取有效措施预防突发公共卫生事件发生。</w:t>
      </w:r>
    </w:p>
    <w:p>
      <w:pPr>
        <w:spacing w:line="600" w:lineRule="exact"/>
        <w:ind w:firstLine="640" w:firstLineChars="200"/>
        <w:rPr>
          <w:rFonts w:eastAsia="仿宋_GB2312"/>
          <w:szCs w:val="32"/>
        </w:rPr>
      </w:pPr>
      <w:r>
        <w:rPr>
          <w:rFonts w:eastAsia="仿宋_GB2312"/>
          <w:szCs w:val="32"/>
        </w:rPr>
        <w:t>4.2.7</w:t>
      </w:r>
      <w:r>
        <w:rPr>
          <w:rFonts w:hint="eastAsia" w:eastAsia="仿宋_GB2312"/>
          <w:szCs w:val="32"/>
        </w:rPr>
        <w:t xml:space="preserve"> </w:t>
      </w:r>
      <w:r>
        <w:rPr>
          <w:rFonts w:eastAsia="仿宋_GB2312"/>
          <w:szCs w:val="32"/>
        </w:rPr>
        <w:t>雷电、冰雹</w:t>
      </w:r>
    </w:p>
    <w:p>
      <w:pPr>
        <w:spacing w:line="600" w:lineRule="exact"/>
        <w:ind w:firstLine="640" w:firstLineChars="200"/>
        <w:rPr>
          <w:rFonts w:eastAsia="仿宋_GB2312"/>
          <w:szCs w:val="32"/>
        </w:rPr>
      </w:pPr>
      <w:r>
        <w:rPr>
          <w:rFonts w:eastAsia="仿宋_GB2312"/>
          <w:szCs w:val="32"/>
        </w:rPr>
        <w:t>市气象局：</w:t>
      </w:r>
      <w:r>
        <w:rPr>
          <w:rFonts w:hint="eastAsia" w:eastAsia="仿宋_GB2312"/>
          <w:szCs w:val="32"/>
        </w:rPr>
        <w:t>负责</w:t>
      </w:r>
      <w:r>
        <w:rPr>
          <w:rFonts w:eastAsia="仿宋_GB2312"/>
          <w:szCs w:val="32"/>
        </w:rPr>
        <w:t>加强监测预报，及时发布预警及相关防御指引，适时加密预报频次；必要时，</w:t>
      </w:r>
      <w:r>
        <w:rPr>
          <w:rFonts w:hint="eastAsia" w:eastAsia="仿宋_GB2312"/>
          <w:szCs w:val="32"/>
        </w:rPr>
        <w:t>安排</w:t>
      </w:r>
      <w:r>
        <w:rPr>
          <w:rFonts w:eastAsia="仿宋_GB2312"/>
          <w:szCs w:val="32"/>
        </w:rPr>
        <w:t>有关防雷技术人员赶赴现场，做好雷击灾情的应急处置、分析评估工作，并提供相关技术指导。</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：负责督促危险化学品生产经营企业等做好安全生产工作，负责做好因雷电引发火灾的扑救和应急救援工作。</w:t>
      </w:r>
    </w:p>
    <w:p>
      <w:pPr>
        <w:spacing w:line="600" w:lineRule="exact"/>
        <w:ind w:firstLine="640" w:firstLineChars="200"/>
        <w:rPr>
          <w:rFonts w:eastAsia="仿宋_GB2312"/>
          <w:szCs w:val="32"/>
        </w:rPr>
      </w:pPr>
      <w:r>
        <w:rPr>
          <w:rFonts w:eastAsia="仿宋_GB2312"/>
          <w:szCs w:val="32"/>
        </w:rPr>
        <w:t>市发改局：负责组织协调电力部门加强电力设施检查和电网运营监控，及时排除危险、排查故障。 </w:t>
      </w:r>
    </w:p>
    <w:p>
      <w:pPr>
        <w:spacing w:line="600" w:lineRule="exact"/>
        <w:ind w:firstLine="640" w:firstLineChars="200"/>
        <w:rPr>
          <w:rFonts w:eastAsia="仿宋_GB2312"/>
          <w:szCs w:val="32"/>
        </w:rPr>
      </w:pPr>
      <w:r>
        <w:rPr>
          <w:rFonts w:eastAsia="仿宋_GB2312"/>
          <w:szCs w:val="32"/>
        </w:rPr>
        <w:t>市工信局：</w:t>
      </w:r>
      <w:r>
        <w:rPr>
          <w:rFonts w:hint="eastAsia" w:eastAsia="仿宋_GB2312"/>
          <w:szCs w:val="32"/>
        </w:rPr>
        <w:t>负责</w:t>
      </w:r>
      <w:r>
        <w:rPr>
          <w:rFonts w:eastAsia="仿宋_GB2312"/>
          <w:szCs w:val="32"/>
        </w:rPr>
        <w:t>协调通信部门加强设施监控，做好雷电防护工作，及时排查故障。</w:t>
      </w:r>
    </w:p>
    <w:p>
      <w:pPr>
        <w:spacing w:line="600" w:lineRule="exact"/>
        <w:ind w:firstLine="640" w:firstLineChars="200"/>
        <w:rPr>
          <w:rFonts w:eastAsia="仿宋_GB2312"/>
          <w:szCs w:val="32"/>
        </w:rPr>
      </w:pPr>
      <w:r>
        <w:rPr>
          <w:rFonts w:eastAsia="仿宋_GB2312"/>
          <w:szCs w:val="32"/>
        </w:rPr>
        <w:t>市教育局：负责督促学校及幼儿园做好防御雷电灾害措施，指导开展雷电灾害防御和学生避险逃生安全教育。</w:t>
      </w:r>
    </w:p>
    <w:p>
      <w:pPr>
        <w:spacing w:line="600" w:lineRule="exact"/>
        <w:ind w:firstLine="640" w:firstLineChars="200"/>
        <w:rPr>
          <w:rFonts w:eastAsia="仿宋_GB2312"/>
          <w:szCs w:val="32"/>
        </w:rPr>
      </w:pPr>
      <w:r>
        <w:rPr>
          <w:rFonts w:eastAsia="仿宋_GB2312"/>
          <w:szCs w:val="32"/>
        </w:rPr>
        <w:t>市公安局：负责做好应急交通管制工作。</w:t>
      </w:r>
    </w:p>
    <w:p>
      <w:pPr>
        <w:spacing w:line="600" w:lineRule="exact"/>
        <w:ind w:firstLine="640" w:firstLineChars="200"/>
        <w:rPr>
          <w:rFonts w:eastAsia="仿宋_GB2312"/>
          <w:szCs w:val="32"/>
        </w:rPr>
      </w:pPr>
      <w:r>
        <w:rPr>
          <w:rFonts w:eastAsia="仿宋_GB2312"/>
          <w:szCs w:val="32"/>
        </w:rPr>
        <w:t>市住建局：负责督促在建建筑施工工地做好防雷防雹工作，必要时暂停户外作业。</w:t>
      </w:r>
    </w:p>
    <w:p>
      <w:pPr>
        <w:spacing w:line="600" w:lineRule="exact"/>
        <w:ind w:firstLine="640" w:firstLineChars="200"/>
        <w:rPr>
          <w:rFonts w:eastAsia="仿宋_GB2312"/>
          <w:szCs w:val="32"/>
        </w:rPr>
      </w:pPr>
      <w:r>
        <w:rPr>
          <w:rFonts w:eastAsia="仿宋_GB2312"/>
          <w:szCs w:val="32"/>
        </w:rPr>
        <w:t>市农业农村局、市农业发展中心：</w:t>
      </w:r>
      <w:r>
        <w:rPr>
          <w:rFonts w:hint="eastAsia" w:eastAsia="仿宋_GB2312"/>
          <w:szCs w:val="32"/>
        </w:rPr>
        <w:t>负责</w:t>
      </w:r>
      <w:r>
        <w:rPr>
          <w:rFonts w:eastAsia="仿宋_GB2312"/>
          <w:szCs w:val="32"/>
        </w:rPr>
        <w:t>加强监测预警</w:t>
      </w:r>
      <w:r>
        <w:rPr>
          <w:rFonts w:hint="eastAsia" w:eastAsia="仿宋_GB2312"/>
          <w:szCs w:val="32"/>
        </w:rPr>
        <w:t>，</w:t>
      </w:r>
      <w:r>
        <w:rPr>
          <w:rFonts w:eastAsia="仿宋_GB2312"/>
          <w:szCs w:val="32"/>
        </w:rPr>
        <w:t>指导做好抗灾救灾和农业的灾后恢复生产工作。</w:t>
      </w:r>
    </w:p>
    <w:p>
      <w:pPr>
        <w:spacing w:line="600" w:lineRule="exact"/>
        <w:ind w:firstLine="640" w:firstLineChars="200"/>
        <w:rPr>
          <w:rFonts w:eastAsia="仿宋_GB2312"/>
          <w:szCs w:val="32"/>
        </w:rPr>
      </w:pPr>
      <w:r>
        <w:rPr>
          <w:rFonts w:eastAsia="仿宋_GB2312"/>
          <w:szCs w:val="32"/>
        </w:rPr>
        <w:t>市文旅广体局：负责督促、指导文化、旅游、广播电视从业单位做好防雷防雹工作。</w:t>
      </w:r>
    </w:p>
    <w:p>
      <w:pPr>
        <w:spacing w:line="600" w:lineRule="exact"/>
        <w:ind w:firstLine="640" w:firstLineChars="200"/>
        <w:rPr>
          <w:rFonts w:eastAsia="仿宋_GB2312"/>
          <w:szCs w:val="32"/>
        </w:rPr>
      </w:pPr>
      <w:r>
        <w:rPr>
          <w:rFonts w:eastAsia="仿宋_GB2312"/>
          <w:szCs w:val="32"/>
        </w:rPr>
        <w:t>市供电公司、市地电公司：</w:t>
      </w:r>
      <w:r>
        <w:rPr>
          <w:rFonts w:hint="eastAsia" w:eastAsia="仿宋_GB2312"/>
          <w:szCs w:val="32"/>
        </w:rPr>
        <w:t>负责</w:t>
      </w:r>
      <w:r>
        <w:rPr>
          <w:rFonts w:eastAsia="仿宋_GB2312"/>
          <w:szCs w:val="32"/>
        </w:rPr>
        <w:t>加强电力设施检查和电网运营监控。</w:t>
      </w:r>
    </w:p>
    <w:p>
      <w:pPr>
        <w:spacing w:line="600" w:lineRule="exact"/>
        <w:ind w:firstLine="640" w:firstLineChars="200"/>
        <w:rPr>
          <w:rFonts w:eastAsia="仿宋_GB2312"/>
          <w:szCs w:val="32"/>
        </w:rPr>
      </w:pPr>
      <w:r>
        <w:rPr>
          <w:rFonts w:eastAsia="仿宋_GB2312"/>
          <w:szCs w:val="32"/>
        </w:rPr>
        <w:t>市</w:t>
      </w:r>
      <w:r>
        <w:rPr>
          <w:rFonts w:eastAsia="仿宋_GB2312"/>
          <w:spacing w:val="-4"/>
          <w:szCs w:val="32"/>
        </w:rPr>
        <w:t>交通运输局：</w:t>
      </w:r>
      <w:r>
        <w:rPr>
          <w:rFonts w:hint="eastAsia" w:eastAsia="仿宋_GB2312"/>
          <w:spacing w:val="-4"/>
          <w:szCs w:val="32"/>
        </w:rPr>
        <w:t>负责</w:t>
      </w:r>
      <w:r>
        <w:rPr>
          <w:rFonts w:eastAsia="仿宋_GB2312"/>
          <w:spacing w:val="-4"/>
          <w:szCs w:val="32"/>
        </w:rPr>
        <w:t>会同市气象局对所辖水域的船舶发布气象灾害预警信息，督促、指导辖区内各航运单位和港口、渡口经营管理单位做好应对雷电、冰雹灾害的安全防范工作，及时处置水上交通事故，对事故水域进行交通管制；组织水上搜救应急工作。</w:t>
      </w:r>
    </w:p>
    <w:p>
      <w:pPr>
        <w:spacing w:line="600" w:lineRule="exact"/>
        <w:ind w:firstLine="640" w:firstLineChars="200"/>
        <w:rPr>
          <w:rFonts w:eastAsia="仿宋_GB2312"/>
          <w:szCs w:val="32"/>
        </w:rPr>
      </w:pPr>
      <w:r>
        <w:rPr>
          <w:rFonts w:eastAsia="仿宋_GB2312"/>
          <w:szCs w:val="32"/>
        </w:rPr>
        <w:t>各级各单位加强本责任范围内检查，停止集体露天活动。居民尽量减少户外活动和采取防护措施，减少使用电器。</w:t>
      </w:r>
    </w:p>
    <w:p>
      <w:pPr>
        <w:spacing w:line="600" w:lineRule="exact"/>
        <w:ind w:firstLine="640" w:firstLineChars="200"/>
        <w:rPr>
          <w:rFonts w:eastAsia="仿宋_GB2312"/>
          <w:szCs w:val="32"/>
        </w:rPr>
      </w:pPr>
      <w:r>
        <w:rPr>
          <w:rFonts w:eastAsia="仿宋_GB2312"/>
          <w:szCs w:val="32"/>
        </w:rPr>
        <w:t>4.2.8</w:t>
      </w:r>
      <w:r>
        <w:rPr>
          <w:rFonts w:hint="eastAsia" w:eastAsia="仿宋_GB2312"/>
          <w:szCs w:val="32"/>
        </w:rPr>
        <w:t xml:space="preserve"> </w:t>
      </w:r>
      <w:r>
        <w:rPr>
          <w:rFonts w:eastAsia="仿宋_GB2312"/>
          <w:szCs w:val="32"/>
        </w:rPr>
        <w:t>大雾、霾</w:t>
      </w:r>
    </w:p>
    <w:p>
      <w:pPr>
        <w:spacing w:line="600" w:lineRule="exact"/>
        <w:ind w:firstLine="640" w:firstLineChars="200"/>
        <w:rPr>
          <w:rFonts w:eastAsia="仿宋_GB2312"/>
          <w:szCs w:val="32"/>
        </w:rPr>
      </w:pPr>
      <w:r>
        <w:rPr>
          <w:rFonts w:eastAsia="仿宋_GB2312"/>
          <w:szCs w:val="32"/>
        </w:rPr>
        <w:t>市气象局：</w:t>
      </w:r>
      <w:r>
        <w:rPr>
          <w:rFonts w:hint="eastAsia" w:eastAsia="仿宋_GB2312"/>
          <w:szCs w:val="32"/>
        </w:rPr>
        <w:t>负责</w:t>
      </w:r>
      <w:r>
        <w:rPr>
          <w:rFonts w:eastAsia="仿宋_GB2312"/>
          <w:szCs w:val="32"/>
        </w:rPr>
        <w:t>加强监测预报，及时发布预警及相关防御指引，适时加密预报频次；开展评估工作。</w:t>
      </w:r>
    </w:p>
    <w:p>
      <w:pPr>
        <w:spacing w:line="600" w:lineRule="exact"/>
        <w:ind w:firstLine="640" w:firstLineChars="200"/>
        <w:rPr>
          <w:rFonts w:eastAsia="仿宋_GB2312"/>
          <w:szCs w:val="32"/>
        </w:rPr>
      </w:pPr>
      <w:r>
        <w:rPr>
          <w:rFonts w:eastAsia="仿宋_GB2312"/>
          <w:szCs w:val="32"/>
        </w:rPr>
        <w:t>市教育局：负责通知学校及幼儿园取消学生室外活动，并告知应注意的安全事项，妥善安排校内学生。</w:t>
      </w:r>
    </w:p>
    <w:p>
      <w:pPr>
        <w:spacing w:line="600" w:lineRule="exact"/>
        <w:ind w:firstLine="640" w:firstLineChars="200"/>
        <w:rPr>
          <w:rFonts w:eastAsia="仿宋_GB2312"/>
          <w:szCs w:val="32"/>
        </w:rPr>
      </w:pPr>
      <w:r>
        <w:rPr>
          <w:rFonts w:eastAsia="仿宋_GB2312"/>
          <w:szCs w:val="32"/>
        </w:rPr>
        <w:t>市公安局：负责</w:t>
      </w:r>
      <w:r>
        <w:rPr>
          <w:rFonts w:eastAsia="仿宋_GB2312"/>
          <w:spacing w:val="-6"/>
          <w:szCs w:val="32"/>
        </w:rPr>
        <w:t>加强对车辆的指挥和疏导，维持道路交通秩</w:t>
      </w:r>
      <w:r>
        <w:rPr>
          <w:rFonts w:eastAsia="仿宋_GB2312"/>
          <w:szCs w:val="32"/>
        </w:rPr>
        <w:t>序。</w:t>
      </w:r>
    </w:p>
    <w:p>
      <w:pPr>
        <w:spacing w:line="600" w:lineRule="exact"/>
        <w:ind w:firstLine="640" w:firstLineChars="200"/>
        <w:rPr>
          <w:rFonts w:eastAsia="仿宋_GB2312"/>
          <w:szCs w:val="32"/>
        </w:rPr>
      </w:pPr>
      <w:r>
        <w:rPr>
          <w:rFonts w:hint="eastAsia" w:eastAsia="仿宋_GB2312"/>
          <w:szCs w:val="32"/>
        </w:rPr>
        <w:t>长沙市生态环境局浏阳分局</w:t>
      </w:r>
      <w:r>
        <w:rPr>
          <w:rFonts w:eastAsia="仿宋_GB2312"/>
          <w:szCs w:val="32"/>
        </w:rPr>
        <w:t>：</w:t>
      </w:r>
      <w:r>
        <w:rPr>
          <w:rFonts w:hint="eastAsia" w:eastAsia="仿宋_GB2312"/>
          <w:szCs w:val="32"/>
        </w:rPr>
        <w:t>负责</w:t>
      </w:r>
      <w:r>
        <w:rPr>
          <w:rFonts w:eastAsia="仿宋_GB2312"/>
          <w:szCs w:val="32"/>
        </w:rPr>
        <w:t>会同气象部门加强监测预报，及时发布预警及相关防御指引；加强大气环境管理。</w:t>
      </w:r>
    </w:p>
    <w:p>
      <w:pPr>
        <w:spacing w:line="600" w:lineRule="exact"/>
        <w:ind w:firstLine="640" w:firstLineChars="200"/>
        <w:rPr>
          <w:rFonts w:eastAsia="仿宋_GB2312"/>
          <w:szCs w:val="32"/>
        </w:rPr>
      </w:pPr>
      <w:r>
        <w:rPr>
          <w:rFonts w:eastAsia="仿宋_GB2312"/>
          <w:szCs w:val="32"/>
        </w:rPr>
        <w:t>市交通运输局：</w:t>
      </w:r>
      <w:r>
        <w:rPr>
          <w:rFonts w:hint="eastAsia" w:eastAsia="仿宋_GB2312"/>
          <w:szCs w:val="32"/>
        </w:rPr>
        <w:t>负责</w:t>
      </w:r>
      <w:r>
        <w:rPr>
          <w:rFonts w:eastAsia="仿宋_GB2312"/>
          <w:szCs w:val="32"/>
        </w:rPr>
        <w:t>及时发布雾航安全通知，加强船舶航行安全监管。</w:t>
      </w:r>
    </w:p>
    <w:p>
      <w:pPr>
        <w:spacing w:line="600" w:lineRule="exact"/>
        <w:ind w:firstLine="640" w:firstLineChars="200"/>
        <w:rPr>
          <w:rFonts w:eastAsia="仿宋_GB2312"/>
          <w:szCs w:val="32"/>
        </w:rPr>
      </w:pPr>
      <w:r>
        <w:rPr>
          <w:rFonts w:eastAsia="仿宋_GB2312"/>
          <w:szCs w:val="32"/>
        </w:rPr>
        <w:t>市卫健局：</w:t>
      </w:r>
      <w:r>
        <w:rPr>
          <w:rFonts w:hint="eastAsia" w:eastAsia="仿宋_GB2312"/>
          <w:szCs w:val="32"/>
        </w:rPr>
        <w:t>负责</w:t>
      </w:r>
      <w:r>
        <w:rPr>
          <w:rFonts w:eastAsia="仿宋_GB2312"/>
          <w:szCs w:val="32"/>
        </w:rPr>
        <w:t>加强卫生监督，采取有效措施预防突发公共卫生事件发生。 </w:t>
      </w:r>
    </w:p>
    <w:p>
      <w:pPr>
        <w:spacing w:line="600" w:lineRule="exact"/>
        <w:ind w:firstLine="640" w:firstLineChars="200"/>
        <w:rPr>
          <w:rFonts w:eastAsia="仿宋_GB2312"/>
          <w:szCs w:val="32"/>
        </w:rPr>
      </w:pPr>
      <w:r>
        <w:rPr>
          <w:rFonts w:eastAsia="仿宋_GB2312"/>
          <w:szCs w:val="32"/>
        </w:rPr>
        <w:t>市文旅广体局：负责督促、指导旅游从业单位和游客做好大雾、霾的安全应对工作。</w:t>
      </w:r>
    </w:p>
    <w:p>
      <w:pPr>
        <w:spacing w:line="600" w:lineRule="exact"/>
        <w:ind w:firstLine="640" w:firstLineChars="200"/>
        <w:rPr>
          <w:rFonts w:eastAsia="仿宋_GB2312"/>
          <w:szCs w:val="32"/>
        </w:rPr>
      </w:pPr>
      <w:r>
        <w:rPr>
          <w:rFonts w:eastAsia="仿宋_GB2312"/>
          <w:szCs w:val="32"/>
        </w:rPr>
        <w:t>市供电公司、市地</w:t>
      </w:r>
      <w:r>
        <w:rPr>
          <w:rFonts w:hint="eastAsia" w:eastAsia="仿宋_GB2312"/>
          <w:szCs w:val="32"/>
        </w:rPr>
        <w:t>电</w:t>
      </w:r>
      <w:r>
        <w:rPr>
          <w:rFonts w:eastAsia="仿宋_GB2312"/>
          <w:szCs w:val="32"/>
        </w:rPr>
        <w:t>公司：</w:t>
      </w:r>
      <w:r>
        <w:rPr>
          <w:rFonts w:hint="eastAsia" w:eastAsia="仿宋_GB2312"/>
          <w:szCs w:val="32"/>
        </w:rPr>
        <w:t>负责</w:t>
      </w:r>
      <w:r>
        <w:rPr>
          <w:rFonts w:eastAsia="仿宋_GB2312"/>
          <w:szCs w:val="32"/>
        </w:rPr>
        <w:t>加强电网运营监控，采取措施尽量避免发生设备污闪故障，及时消除和减轻因设备污闪造成的影响。</w:t>
      </w:r>
    </w:p>
    <w:p>
      <w:pPr>
        <w:spacing w:line="600" w:lineRule="exact"/>
        <w:ind w:firstLine="640" w:firstLineChars="200"/>
        <w:rPr>
          <w:rFonts w:eastAsia="仿宋_GB2312"/>
          <w:szCs w:val="32"/>
        </w:rPr>
      </w:pPr>
      <w:r>
        <w:rPr>
          <w:rFonts w:eastAsia="仿宋_GB2312"/>
          <w:szCs w:val="32"/>
        </w:rPr>
        <w:t>4.2.9</w:t>
      </w:r>
      <w:r>
        <w:rPr>
          <w:rFonts w:hint="eastAsia" w:eastAsia="仿宋_GB2312"/>
          <w:szCs w:val="32"/>
        </w:rPr>
        <w:t xml:space="preserve"> </w:t>
      </w:r>
      <w:r>
        <w:rPr>
          <w:rFonts w:eastAsia="仿宋_GB2312"/>
          <w:szCs w:val="32"/>
        </w:rPr>
        <w:t>霜冻 </w:t>
      </w:r>
    </w:p>
    <w:p>
      <w:pPr>
        <w:spacing w:line="600" w:lineRule="exact"/>
        <w:ind w:firstLine="640" w:firstLineChars="200"/>
        <w:rPr>
          <w:rFonts w:eastAsia="仿宋_GB2312"/>
          <w:szCs w:val="32"/>
        </w:rPr>
      </w:pPr>
      <w:r>
        <w:rPr>
          <w:rFonts w:eastAsia="仿宋_GB2312"/>
          <w:szCs w:val="32"/>
        </w:rPr>
        <w:t>市气象局：</w:t>
      </w:r>
      <w:r>
        <w:rPr>
          <w:rFonts w:hint="eastAsia" w:eastAsia="仿宋_GB2312"/>
          <w:szCs w:val="32"/>
        </w:rPr>
        <w:t>负责</w:t>
      </w:r>
      <w:r>
        <w:rPr>
          <w:rFonts w:eastAsia="仿宋_GB2312"/>
          <w:szCs w:val="32"/>
        </w:rPr>
        <w:t>加强监测预报，及时发布霜冻预警信号及相关防御指引，适时加密预报频次。 </w:t>
      </w:r>
    </w:p>
    <w:p>
      <w:pPr>
        <w:spacing w:line="600" w:lineRule="exact"/>
        <w:ind w:firstLine="640" w:firstLineChars="200"/>
        <w:rPr>
          <w:rFonts w:eastAsia="仿宋_GB2312"/>
          <w:szCs w:val="32"/>
        </w:rPr>
      </w:pPr>
      <w:r>
        <w:rPr>
          <w:rFonts w:eastAsia="仿宋_GB2312"/>
          <w:szCs w:val="32"/>
        </w:rPr>
        <w:t>市城管局：</w:t>
      </w:r>
      <w:r>
        <w:rPr>
          <w:rFonts w:hint="eastAsia" w:eastAsia="仿宋_GB2312"/>
          <w:szCs w:val="32"/>
        </w:rPr>
        <w:t>负责</w:t>
      </w:r>
      <w:r>
        <w:rPr>
          <w:rFonts w:eastAsia="仿宋_GB2312"/>
          <w:szCs w:val="32"/>
        </w:rPr>
        <w:t>督促</w:t>
      </w:r>
      <w:r>
        <w:rPr>
          <w:rFonts w:hint="eastAsia" w:eastAsia="仿宋_GB2312"/>
          <w:szCs w:val="32"/>
        </w:rPr>
        <w:t>各乡镇（街道）、园区</w:t>
      </w:r>
      <w:r>
        <w:rPr>
          <w:rFonts w:eastAsia="仿宋_GB2312"/>
          <w:szCs w:val="32"/>
        </w:rPr>
        <w:t>环卫部门加强道路洒水调度与管理。</w:t>
      </w:r>
    </w:p>
    <w:p>
      <w:pPr>
        <w:spacing w:line="600" w:lineRule="exact"/>
        <w:ind w:firstLine="640" w:firstLineChars="200"/>
        <w:rPr>
          <w:rFonts w:eastAsia="仿宋_GB2312"/>
          <w:szCs w:val="32"/>
        </w:rPr>
      </w:pPr>
      <w:r>
        <w:rPr>
          <w:rFonts w:eastAsia="仿宋_GB2312"/>
          <w:szCs w:val="32"/>
        </w:rPr>
        <w:t>市农业农村局、市农业发展中心：</w:t>
      </w:r>
      <w:r>
        <w:rPr>
          <w:rFonts w:hint="eastAsia" w:eastAsia="仿宋_GB2312"/>
          <w:szCs w:val="32"/>
        </w:rPr>
        <w:t>负责</w:t>
      </w:r>
      <w:r>
        <w:rPr>
          <w:rFonts w:eastAsia="仿宋_GB2312"/>
          <w:szCs w:val="32"/>
        </w:rPr>
        <w:t>指导种植业相关业主做好相应的安全防护工作。</w:t>
      </w:r>
    </w:p>
    <w:p>
      <w:pPr>
        <w:spacing w:line="600" w:lineRule="exact"/>
        <w:ind w:firstLine="640" w:firstLineChars="200"/>
        <w:rPr>
          <w:rFonts w:eastAsia="仿宋_GB2312"/>
          <w:szCs w:val="32"/>
        </w:rPr>
      </w:pPr>
      <w:r>
        <w:rPr>
          <w:rFonts w:eastAsia="仿宋_GB2312"/>
          <w:szCs w:val="32"/>
        </w:rPr>
        <w:t>4.3</w:t>
      </w:r>
      <w:r>
        <w:rPr>
          <w:rFonts w:hint="eastAsia" w:eastAsia="仿宋_GB2312"/>
          <w:szCs w:val="32"/>
        </w:rPr>
        <w:t xml:space="preserve"> </w:t>
      </w:r>
      <w:r>
        <w:rPr>
          <w:rFonts w:eastAsia="仿宋_GB2312"/>
          <w:szCs w:val="32"/>
        </w:rPr>
        <w:t>应急响应调整与终止</w:t>
      </w:r>
    </w:p>
    <w:p>
      <w:pPr>
        <w:spacing w:line="600" w:lineRule="exact"/>
        <w:ind w:firstLine="640" w:firstLineChars="200"/>
        <w:rPr>
          <w:rFonts w:eastAsia="仿宋_GB2312"/>
          <w:szCs w:val="32"/>
        </w:rPr>
      </w:pPr>
      <w:r>
        <w:rPr>
          <w:rFonts w:eastAsia="仿宋_GB2312"/>
          <w:szCs w:val="32"/>
        </w:rPr>
        <w:t>气象灾害得到有效处置，经评估</w:t>
      </w:r>
      <w:r>
        <w:rPr>
          <w:rFonts w:hint="eastAsia" w:eastAsia="仿宋_GB2312"/>
          <w:szCs w:val="32"/>
        </w:rPr>
        <w:t>，</w:t>
      </w:r>
      <w:r>
        <w:rPr>
          <w:rFonts w:eastAsia="仿宋_GB2312"/>
          <w:szCs w:val="32"/>
        </w:rPr>
        <w:t>短期内灾害影响已减轻或消除，市指挥部或市指挥部办公室及时调整响应级别或终止响应。</w:t>
      </w:r>
    </w:p>
    <w:p>
      <w:pPr>
        <w:spacing w:line="600" w:lineRule="exact"/>
        <w:ind w:firstLine="640" w:firstLineChars="200"/>
        <w:rPr>
          <w:rFonts w:eastAsia="仿宋_GB2312"/>
          <w:szCs w:val="32"/>
        </w:rPr>
      </w:pPr>
      <w:r>
        <w:rPr>
          <w:rFonts w:eastAsia="仿宋_GB2312"/>
          <w:szCs w:val="32"/>
        </w:rPr>
        <w:t>市气象局全程跟踪灾害性天气的发展、变化情况，加强天气会商，做好跟踪服务工作。 </w:t>
      </w:r>
    </w:p>
    <w:p>
      <w:pPr>
        <w:spacing w:line="600" w:lineRule="exact"/>
        <w:ind w:firstLine="640" w:firstLineChars="200"/>
        <w:rPr>
          <w:rFonts w:eastAsia="仿宋_GB2312"/>
          <w:szCs w:val="32"/>
        </w:rPr>
      </w:pPr>
      <w:r>
        <w:rPr>
          <w:rFonts w:eastAsia="仿宋_GB2312"/>
          <w:szCs w:val="32"/>
        </w:rPr>
        <w:t>4.4</w:t>
      </w:r>
      <w:r>
        <w:rPr>
          <w:rFonts w:hint="eastAsia" w:eastAsia="仿宋_GB2312"/>
          <w:szCs w:val="32"/>
        </w:rPr>
        <w:t xml:space="preserve"> </w:t>
      </w:r>
      <w:r>
        <w:rPr>
          <w:rFonts w:eastAsia="仿宋_GB2312"/>
          <w:szCs w:val="32"/>
        </w:rPr>
        <w:t>现场处置</w:t>
      </w:r>
    </w:p>
    <w:p>
      <w:pPr>
        <w:spacing w:line="600" w:lineRule="exact"/>
        <w:ind w:firstLine="640" w:firstLineChars="200"/>
        <w:rPr>
          <w:rFonts w:eastAsia="仿宋_GB2312"/>
          <w:szCs w:val="32"/>
        </w:rPr>
      </w:pPr>
      <w:r>
        <w:rPr>
          <w:rFonts w:eastAsia="仿宋_GB2312"/>
          <w:szCs w:val="32"/>
        </w:rPr>
        <w:t>气象灾害现场应急处置由</w:t>
      </w:r>
      <w:r>
        <w:rPr>
          <w:rFonts w:hint="eastAsia" w:eastAsia="仿宋_GB2312"/>
          <w:szCs w:val="32"/>
        </w:rPr>
        <w:t>市突发事件应急委员会</w:t>
      </w:r>
      <w:r>
        <w:rPr>
          <w:rFonts w:eastAsia="仿宋_GB2312"/>
          <w:szCs w:val="32"/>
        </w:rPr>
        <w:t>统一组织，必要时设立现场指挥部，具体负责：组织营救、伤员救治、疏散撤离和妥善安置受威胁人员，上报灾情和人员伤亡情况，分配救援任务，协调各级各类救援队伍，组织力量消除次生、衍生灾害，组织公共设施的抢修和援助物资的接收与分配等。</w:t>
      </w:r>
    </w:p>
    <w:p>
      <w:pPr>
        <w:spacing w:line="600" w:lineRule="exact"/>
        <w:ind w:firstLine="640" w:firstLineChars="200"/>
        <w:rPr>
          <w:rFonts w:hint="eastAsia" w:eastAsia="仿宋_GB2312"/>
          <w:szCs w:val="32"/>
          <w:lang w:eastAsia="zh-CN"/>
        </w:rPr>
      </w:pPr>
      <w:r>
        <w:rPr>
          <w:rFonts w:eastAsia="仿宋_GB2312"/>
          <w:szCs w:val="32"/>
        </w:rPr>
        <w:t>4.5</w:t>
      </w:r>
      <w:r>
        <w:rPr>
          <w:rFonts w:hint="eastAsia" w:eastAsia="仿宋_GB2312"/>
          <w:szCs w:val="32"/>
        </w:rPr>
        <w:t xml:space="preserve"> </w:t>
      </w:r>
      <w:r>
        <w:rPr>
          <w:rFonts w:eastAsia="仿宋_GB2312"/>
          <w:szCs w:val="32"/>
        </w:rPr>
        <w:t>信息报告及发布 </w:t>
      </w:r>
    </w:p>
    <w:p>
      <w:pPr>
        <w:spacing w:line="600" w:lineRule="exact"/>
        <w:ind w:firstLine="640" w:firstLineChars="200"/>
        <w:rPr>
          <w:rFonts w:eastAsia="仿宋_GB2312"/>
          <w:szCs w:val="32"/>
        </w:rPr>
      </w:pPr>
      <w:r>
        <w:rPr>
          <w:rFonts w:eastAsia="仿宋_GB2312"/>
          <w:szCs w:val="32"/>
        </w:rPr>
        <w:t>　　市气象局与相关部门按职责收集和提供气象灾害情况，实行信息共享，</w:t>
      </w:r>
      <w:r>
        <w:rPr>
          <w:rFonts w:hint="eastAsia" w:eastAsia="仿宋_GB2312"/>
          <w:szCs w:val="32"/>
        </w:rPr>
        <w:t>做到</w:t>
      </w:r>
      <w:r>
        <w:rPr>
          <w:rFonts w:eastAsia="仿宋_GB2312"/>
          <w:szCs w:val="32"/>
        </w:rPr>
        <w:t>及时报告。</w:t>
      </w:r>
      <w:r>
        <w:rPr>
          <w:rFonts w:hint="eastAsia" w:eastAsia="仿宋_GB2312"/>
          <w:szCs w:val="32"/>
        </w:rPr>
        <w:t>市气象局在市委宣传部的指导下，按照新闻发布</w:t>
      </w:r>
      <w:r>
        <w:rPr>
          <w:rFonts w:eastAsia="仿宋_GB2312"/>
          <w:szCs w:val="32"/>
        </w:rPr>
        <w:t>有关规定做好信息发布工作。 </w:t>
      </w:r>
    </w:p>
    <w:p>
      <w:pPr>
        <w:pStyle w:val="5"/>
        <w:spacing w:before="0" w:beforeAutospacing="0" w:after="0" w:afterAutospacing="0" w:line="600" w:lineRule="exact"/>
        <w:ind w:firstLine="640" w:firstLineChars="200"/>
        <w:rPr>
          <w:rFonts w:ascii="Times New Roman" w:hAnsi="Times New Roman" w:eastAsia="黑体" w:cs="Times New Roman"/>
          <w:kern w:val="2"/>
          <w:sz w:val="32"/>
          <w:szCs w:val="32"/>
        </w:rPr>
      </w:pPr>
      <w:r>
        <w:rPr>
          <w:rFonts w:ascii="Times New Roman" w:hAnsi="Times New Roman" w:eastAsia="黑体" w:cs="Times New Roman"/>
          <w:kern w:val="2"/>
          <w:sz w:val="32"/>
          <w:szCs w:val="32"/>
        </w:rPr>
        <w:t>5．应急保障 </w:t>
      </w:r>
    </w:p>
    <w:p>
      <w:pPr>
        <w:spacing w:line="600" w:lineRule="exact"/>
        <w:ind w:firstLine="640" w:firstLineChars="200"/>
        <w:outlineLvl w:val="0"/>
        <w:rPr>
          <w:rFonts w:eastAsia="仿宋_GB2312"/>
          <w:szCs w:val="32"/>
        </w:rPr>
      </w:pPr>
      <w:r>
        <w:rPr>
          <w:rFonts w:eastAsia="仿宋_GB2312"/>
          <w:szCs w:val="32"/>
        </w:rPr>
        <w:t>市</w:t>
      </w:r>
      <w:r>
        <w:rPr>
          <w:rFonts w:hint="eastAsia" w:eastAsia="仿宋_GB2312"/>
          <w:szCs w:val="32"/>
        </w:rPr>
        <w:t>应急管理局</w:t>
      </w:r>
      <w:r>
        <w:rPr>
          <w:rFonts w:eastAsia="仿宋_GB2312"/>
          <w:szCs w:val="32"/>
        </w:rPr>
        <w:t>：负责应急管理，组织和协调各部门应对气象灾害的应急抢险救援工作。</w:t>
      </w:r>
    </w:p>
    <w:p>
      <w:pPr>
        <w:spacing w:line="600" w:lineRule="exact"/>
        <w:ind w:firstLine="640" w:firstLineChars="200"/>
        <w:outlineLvl w:val="0"/>
        <w:rPr>
          <w:rFonts w:eastAsia="仿宋_GB2312"/>
          <w:spacing w:val="-10"/>
          <w:szCs w:val="32"/>
        </w:rPr>
      </w:pPr>
      <w:r>
        <w:rPr>
          <w:rFonts w:eastAsia="仿宋_GB2312"/>
          <w:szCs w:val="32"/>
        </w:rPr>
        <w:t>市</w:t>
      </w:r>
      <w:r>
        <w:rPr>
          <w:rFonts w:hint="eastAsia" w:eastAsia="仿宋_GB2312"/>
          <w:spacing w:val="-10"/>
          <w:szCs w:val="32"/>
        </w:rPr>
        <w:t>委宣传部</w:t>
      </w:r>
      <w:r>
        <w:rPr>
          <w:rFonts w:eastAsia="仿宋_GB2312"/>
          <w:spacing w:val="-10"/>
          <w:szCs w:val="32"/>
        </w:rPr>
        <w:t>：负责组织指导新闻发布工作，协调媒体的宣传报道。</w:t>
      </w:r>
    </w:p>
    <w:p>
      <w:pPr>
        <w:spacing w:line="600" w:lineRule="exact"/>
        <w:ind w:firstLine="640" w:firstLineChars="200"/>
        <w:rPr>
          <w:rFonts w:eastAsia="仿宋_GB2312"/>
          <w:szCs w:val="32"/>
        </w:rPr>
      </w:pPr>
      <w:r>
        <w:rPr>
          <w:rFonts w:eastAsia="仿宋_GB2312"/>
          <w:szCs w:val="32"/>
        </w:rPr>
        <w:t>市发改局：负责气象灾害重大救灾项目的协调安排和监督管理；会同有关部门（单位）做好应急物资储备、调拨</w:t>
      </w:r>
      <w:r>
        <w:rPr>
          <w:rFonts w:hint="eastAsia" w:eastAsia="仿宋_GB2312"/>
          <w:szCs w:val="32"/>
        </w:rPr>
        <w:t>和供应</w:t>
      </w:r>
      <w:r>
        <w:rPr>
          <w:rFonts w:eastAsia="仿宋_GB2312"/>
          <w:szCs w:val="32"/>
        </w:rPr>
        <w:t>的组织、</w:t>
      </w:r>
      <w:r>
        <w:rPr>
          <w:rFonts w:eastAsia="仿宋_GB2312"/>
          <w:spacing w:val="-4"/>
          <w:szCs w:val="32"/>
        </w:rPr>
        <w:t>协调工作；协调电力部门做好突发事件的供电工作；根据市级救灾物资储备规划、品种目录和标准、年度购置计划，负责中央、省级、</w:t>
      </w:r>
      <w:r>
        <w:rPr>
          <w:rFonts w:hint="eastAsia" w:eastAsia="仿宋_GB2312"/>
          <w:spacing w:val="-4"/>
          <w:szCs w:val="32"/>
        </w:rPr>
        <w:t>长沙</w:t>
      </w:r>
      <w:r>
        <w:rPr>
          <w:rFonts w:eastAsia="仿宋_GB2312"/>
          <w:spacing w:val="-4"/>
          <w:szCs w:val="32"/>
        </w:rPr>
        <w:t>市级下达和本市救灾物资的收储、轮换和日常管理。</w:t>
      </w:r>
    </w:p>
    <w:p>
      <w:pPr>
        <w:spacing w:line="600" w:lineRule="exact"/>
        <w:ind w:firstLine="640" w:firstLineChars="200"/>
        <w:rPr>
          <w:rFonts w:eastAsia="仿宋_GB2312"/>
          <w:szCs w:val="32"/>
        </w:rPr>
      </w:pPr>
      <w:r>
        <w:rPr>
          <w:rFonts w:eastAsia="仿宋_GB2312"/>
          <w:szCs w:val="32"/>
        </w:rPr>
        <w:t>市工信局：</w:t>
      </w:r>
      <w:r>
        <w:rPr>
          <w:rFonts w:hint="eastAsia" w:eastAsia="仿宋_GB2312"/>
          <w:szCs w:val="32"/>
        </w:rPr>
        <w:t>负责</w:t>
      </w:r>
      <w:r>
        <w:rPr>
          <w:rFonts w:eastAsia="仿宋_GB2312"/>
          <w:szCs w:val="32"/>
        </w:rPr>
        <w:t>保障市气象预警应急工作通信与信息传输畅通；负责气象设施传输无线电电磁环境的保护；负责组织协调通信运营企业尽快抢修因灾被损毁的通信设施；为通信保障牵头责任单位。</w:t>
      </w:r>
    </w:p>
    <w:p>
      <w:pPr>
        <w:spacing w:line="600" w:lineRule="exact"/>
        <w:ind w:firstLine="640" w:firstLineChars="200"/>
        <w:rPr>
          <w:rFonts w:eastAsia="仿宋_GB2312"/>
          <w:szCs w:val="32"/>
        </w:rPr>
      </w:pPr>
      <w:r>
        <w:rPr>
          <w:rFonts w:eastAsia="仿宋_GB2312"/>
          <w:szCs w:val="32"/>
        </w:rPr>
        <w:t>市财政局：负责统筹安排气象灾害应急工作中应急救援相关经费，及时下拨并监督使用。</w:t>
      </w:r>
    </w:p>
    <w:p>
      <w:pPr>
        <w:spacing w:line="600" w:lineRule="exact"/>
        <w:ind w:firstLine="640" w:firstLineChars="200"/>
        <w:rPr>
          <w:rFonts w:eastAsia="仿宋_GB2312"/>
          <w:szCs w:val="32"/>
        </w:rPr>
      </w:pPr>
      <w:r>
        <w:rPr>
          <w:rFonts w:eastAsia="仿宋_GB2312"/>
          <w:szCs w:val="32"/>
        </w:rPr>
        <w:t>市文旅广体局：负责督促指导广播电视媒体及时播报气象灾害预警信息，指导协调各级播出机构组织抗灾救灾工作宣传报道和气象灾害防灾减灾、自救互救相关知识的宣传。</w:t>
      </w:r>
    </w:p>
    <w:p>
      <w:pPr>
        <w:spacing w:line="600" w:lineRule="exact"/>
        <w:ind w:firstLine="640" w:firstLineChars="200"/>
        <w:rPr>
          <w:rFonts w:eastAsia="仿宋_GB2312"/>
          <w:szCs w:val="32"/>
        </w:rPr>
      </w:pPr>
      <w:r>
        <w:rPr>
          <w:rFonts w:eastAsia="仿宋_GB2312"/>
          <w:szCs w:val="32"/>
        </w:rPr>
        <w:t>市民政局：负责因突发事件造成生活困难、符合社会救助条件的群众的基本生活救助。</w:t>
      </w:r>
    </w:p>
    <w:p>
      <w:pPr>
        <w:spacing w:line="600" w:lineRule="exact"/>
        <w:ind w:firstLine="640" w:firstLineChars="200"/>
        <w:rPr>
          <w:rFonts w:eastAsia="仿宋_GB2312"/>
          <w:szCs w:val="32"/>
        </w:rPr>
      </w:pPr>
      <w:r>
        <w:rPr>
          <w:rFonts w:eastAsia="仿宋_GB2312"/>
          <w:szCs w:val="32"/>
        </w:rPr>
        <w:t>市市场监管局：负责应急状态下全市价格违法行为的查处</w:t>
      </w:r>
      <w:r>
        <w:rPr>
          <w:rFonts w:hint="eastAsia" w:eastAsia="仿宋_GB2312"/>
          <w:szCs w:val="32"/>
        </w:rPr>
        <w:t>；</w:t>
      </w:r>
      <w:r>
        <w:rPr>
          <w:rFonts w:eastAsia="仿宋_GB2312"/>
          <w:szCs w:val="32"/>
        </w:rPr>
        <w:t>在职责范围内维护灾区市场秩序。</w:t>
      </w:r>
    </w:p>
    <w:p>
      <w:pPr>
        <w:spacing w:line="600" w:lineRule="exact"/>
        <w:ind w:firstLine="640" w:firstLineChars="200"/>
        <w:rPr>
          <w:rFonts w:eastAsia="仿宋_GB2312"/>
          <w:szCs w:val="32"/>
        </w:rPr>
      </w:pPr>
      <w:r>
        <w:rPr>
          <w:rFonts w:eastAsia="仿宋_GB2312"/>
          <w:szCs w:val="32"/>
        </w:rPr>
        <w:t>市国资中心：负责市属国有企业的气象灾害应急管理工作。</w:t>
      </w:r>
    </w:p>
    <w:p>
      <w:pPr>
        <w:spacing w:line="600" w:lineRule="exact"/>
        <w:ind w:firstLine="640" w:firstLineChars="200"/>
        <w:rPr>
          <w:rFonts w:eastAsia="仿宋_GB2312"/>
          <w:szCs w:val="32"/>
        </w:rPr>
      </w:pPr>
      <w:r>
        <w:rPr>
          <w:rFonts w:eastAsia="仿宋_GB2312"/>
          <w:szCs w:val="32"/>
        </w:rPr>
        <w:t>5.1</w:t>
      </w:r>
      <w:r>
        <w:rPr>
          <w:rFonts w:hint="eastAsia" w:eastAsia="仿宋_GB2312"/>
          <w:szCs w:val="32"/>
        </w:rPr>
        <w:t xml:space="preserve"> </w:t>
      </w:r>
      <w:r>
        <w:rPr>
          <w:rFonts w:eastAsia="仿宋_GB2312"/>
          <w:szCs w:val="32"/>
        </w:rPr>
        <w:t>通信和装备技术保障</w:t>
      </w:r>
    </w:p>
    <w:p>
      <w:pPr>
        <w:spacing w:line="600" w:lineRule="exact"/>
        <w:ind w:firstLine="640" w:firstLineChars="200"/>
        <w:rPr>
          <w:rFonts w:eastAsia="仿宋_GB2312"/>
          <w:szCs w:val="32"/>
        </w:rPr>
      </w:pPr>
      <w:r>
        <w:rPr>
          <w:rFonts w:eastAsia="仿宋_GB2312"/>
          <w:szCs w:val="32"/>
        </w:rPr>
        <w:t>通信管理部门组织基础电信运营企业及时抢修遭破坏的通信设施，恢复灾区通信。市人民政府和有关部门（单位）加强气象灾害应急救援和减灾专用物料、器材、工具的储备，建立物资数据库。市气象局与相关部门建立气象灾害应急技术支持系统，组织相关机构和单位开展气象灾害监测、预报、预警、应急处置和综合防灾减灾的技术研究，做好气象灾害应急技术储备。</w:t>
      </w:r>
    </w:p>
    <w:p>
      <w:pPr>
        <w:spacing w:line="600" w:lineRule="exact"/>
        <w:ind w:firstLine="640" w:firstLineChars="200"/>
        <w:rPr>
          <w:rFonts w:hint="eastAsia" w:eastAsia="仿宋_GB2312"/>
          <w:szCs w:val="32"/>
        </w:rPr>
      </w:pPr>
      <w:r>
        <w:rPr>
          <w:rFonts w:eastAsia="仿宋_GB2312"/>
          <w:szCs w:val="32"/>
        </w:rPr>
        <w:t>5.2</w:t>
      </w:r>
      <w:r>
        <w:rPr>
          <w:rFonts w:hint="eastAsia" w:eastAsia="仿宋_GB2312"/>
          <w:szCs w:val="32"/>
        </w:rPr>
        <w:t xml:space="preserve"> </w:t>
      </w:r>
      <w:r>
        <w:rPr>
          <w:rFonts w:eastAsia="仿宋_GB2312"/>
          <w:szCs w:val="32"/>
        </w:rPr>
        <w:t>队伍保障</w:t>
      </w:r>
    </w:p>
    <w:p>
      <w:pPr>
        <w:spacing w:line="600" w:lineRule="exact"/>
        <w:ind w:firstLine="640" w:firstLineChars="200"/>
        <w:rPr>
          <w:rFonts w:eastAsia="仿宋_GB2312"/>
          <w:szCs w:val="32"/>
        </w:rPr>
      </w:pPr>
      <w:r>
        <w:rPr>
          <w:rFonts w:eastAsia="仿宋_GB2312"/>
          <w:szCs w:val="32"/>
        </w:rPr>
        <w:t>市</w:t>
      </w:r>
      <w:r>
        <w:rPr>
          <w:rFonts w:hint="eastAsia" w:eastAsia="仿宋_GB2312"/>
          <w:szCs w:val="32"/>
        </w:rPr>
        <w:t>气象应急</w:t>
      </w:r>
      <w:r>
        <w:rPr>
          <w:rFonts w:eastAsia="仿宋_GB2312"/>
          <w:szCs w:val="32"/>
        </w:rPr>
        <w:t>指挥部成员单位和乡镇人民政府</w:t>
      </w:r>
      <w:r>
        <w:rPr>
          <w:rFonts w:hint="eastAsia" w:eastAsia="仿宋_GB2312"/>
          <w:szCs w:val="32"/>
        </w:rPr>
        <w:t>（街道办事处）、园区管委会</w:t>
      </w:r>
      <w:r>
        <w:rPr>
          <w:rFonts w:eastAsia="仿宋_GB2312"/>
          <w:szCs w:val="32"/>
        </w:rPr>
        <w:t>建立应急救援队伍。同时根据需要组织引导社会资源组建各类群众性的应急救援队伍，对气象灾害进行先期处置。</w:t>
      </w:r>
    </w:p>
    <w:p>
      <w:pPr>
        <w:spacing w:line="600" w:lineRule="exact"/>
        <w:ind w:firstLine="640" w:firstLineChars="200"/>
        <w:rPr>
          <w:rFonts w:hint="eastAsia" w:eastAsia="仿宋_GB2312"/>
          <w:szCs w:val="32"/>
        </w:rPr>
      </w:pPr>
      <w:r>
        <w:rPr>
          <w:rFonts w:eastAsia="仿宋_GB2312"/>
          <w:szCs w:val="32"/>
        </w:rPr>
        <w:t>5.3</w:t>
      </w:r>
      <w:r>
        <w:rPr>
          <w:rFonts w:hint="eastAsia" w:eastAsia="仿宋_GB2312"/>
          <w:szCs w:val="32"/>
        </w:rPr>
        <w:t xml:space="preserve"> </w:t>
      </w:r>
      <w:r>
        <w:rPr>
          <w:rFonts w:eastAsia="仿宋_GB2312"/>
          <w:szCs w:val="32"/>
        </w:rPr>
        <w:t>经费保障</w:t>
      </w:r>
    </w:p>
    <w:p>
      <w:pPr>
        <w:spacing w:line="600" w:lineRule="exact"/>
        <w:ind w:firstLine="640" w:firstLineChars="200"/>
        <w:rPr>
          <w:rFonts w:eastAsia="仿宋_GB2312"/>
          <w:szCs w:val="32"/>
        </w:rPr>
      </w:pPr>
      <w:r>
        <w:rPr>
          <w:rFonts w:eastAsia="仿宋_GB2312"/>
          <w:szCs w:val="32"/>
        </w:rPr>
        <w:t>市人民政府</w:t>
      </w:r>
      <w:r>
        <w:rPr>
          <w:rFonts w:hint="eastAsia" w:eastAsia="仿宋_GB2312"/>
          <w:szCs w:val="32"/>
        </w:rPr>
        <w:t>及乡镇人民政府（街道办事处）、园区管委会</w:t>
      </w:r>
      <w:r>
        <w:rPr>
          <w:rFonts w:eastAsia="仿宋_GB2312"/>
          <w:szCs w:val="32"/>
        </w:rPr>
        <w:t>根据需要安排相关经费，为气象灾害应急工作提供经费保障。财政、审计部门加强专项资金的监督检查。</w:t>
      </w:r>
    </w:p>
    <w:p>
      <w:pPr>
        <w:spacing w:line="600" w:lineRule="exact"/>
        <w:ind w:firstLine="640" w:firstLineChars="200"/>
        <w:rPr>
          <w:rFonts w:eastAsia="仿宋_GB2312"/>
          <w:szCs w:val="32"/>
        </w:rPr>
      </w:pPr>
      <w:r>
        <w:rPr>
          <w:rFonts w:eastAsia="仿宋_GB2312"/>
          <w:szCs w:val="32"/>
        </w:rPr>
        <w:t>5.4</w:t>
      </w:r>
      <w:r>
        <w:rPr>
          <w:rFonts w:hint="eastAsia" w:eastAsia="仿宋_GB2312"/>
          <w:szCs w:val="32"/>
        </w:rPr>
        <w:t xml:space="preserve"> </w:t>
      </w:r>
      <w:r>
        <w:rPr>
          <w:rFonts w:eastAsia="仿宋_GB2312"/>
          <w:szCs w:val="32"/>
        </w:rPr>
        <w:t>社会动员</w:t>
      </w:r>
    </w:p>
    <w:p>
      <w:pPr>
        <w:spacing w:line="600" w:lineRule="exact"/>
        <w:ind w:firstLine="640" w:firstLineChars="200"/>
        <w:rPr>
          <w:rFonts w:eastAsia="仿宋_GB2312"/>
          <w:szCs w:val="32"/>
        </w:rPr>
      </w:pPr>
      <w:r>
        <w:rPr>
          <w:rFonts w:eastAsia="仿宋_GB2312"/>
          <w:szCs w:val="32"/>
        </w:rPr>
        <w:t>灾害发生后，</w:t>
      </w:r>
      <w:r>
        <w:rPr>
          <w:rFonts w:hint="eastAsia" w:eastAsia="仿宋_GB2312"/>
          <w:szCs w:val="32"/>
        </w:rPr>
        <w:t>市人民政府、灾区所在的乡镇人民政府（街道办事处）、园区管委会</w:t>
      </w:r>
      <w:r>
        <w:rPr>
          <w:rFonts w:eastAsia="仿宋_GB2312"/>
          <w:szCs w:val="32"/>
        </w:rPr>
        <w:t>及其有关部门组织力量抢救人员，组织基层单位和人员开展自救和互救。邻近</w:t>
      </w:r>
      <w:r>
        <w:rPr>
          <w:rFonts w:hint="eastAsia" w:eastAsia="仿宋_GB2312"/>
          <w:szCs w:val="32"/>
        </w:rPr>
        <w:t>乡镇</w:t>
      </w:r>
      <w:r>
        <w:rPr>
          <w:rFonts w:eastAsia="仿宋_GB2312"/>
          <w:szCs w:val="32"/>
        </w:rPr>
        <w:t>人民政府</w:t>
      </w:r>
      <w:r>
        <w:rPr>
          <w:rFonts w:hint="eastAsia" w:eastAsia="仿宋_GB2312"/>
          <w:szCs w:val="32"/>
        </w:rPr>
        <w:t>（街道办事处）、园区管委会</w:t>
      </w:r>
      <w:r>
        <w:rPr>
          <w:rFonts w:eastAsia="仿宋_GB2312"/>
          <w:szCs w:val="32"/>
        </w:rPr>
        <w:t>根据灾情组织和动员本辖区力量对灾区提供救助。</w:t>
      </w:r>
    </w:p>
    <w:p>
      <w:pPr>
        <w:spacing w:line="600" w:lineRule="exact"/>
        <w:ind w:firstLine="640" w:firstLineChars="200"/>
        <w:rPr>
          <w:rFonts w:eastAsia="仿宋_GB2312"/>
          <w:szCs w:val="32"/>
        </w:rPr>
      </w:pPr>
      <w:r>
        <w:rPr>
          <w:rFonts w:eastAsia="仿宋_GB2312"/>
          <w:szCs w:val="32"/>
        </w:rPr>
        <w:t>鼓励公民、法人或者其他组织（包括国际组织）进行捐赠和援助。</w:t>
      </w:r>
    </w:p>
    <w:p>
      <w:pPr>
        <w:spacing w:line="600" w:lineRule="exact"/>
        <w:ind w:firstLine="640" w:firstLineChars="200"/>
        <w:rPr>
          <w:rFonts w:eastAsia="黑体"/>
          <w:szCs w:val="32"/>
        </w:rPr>
      </w:pPr>
      <w:r>
        <w:rPr>
          <w:rFonts w:eastAsia="黑体"/>
          <w:szCs w:val="32"/>
        </w:rPr>
        <w:t>6．后期处置</w:t>
      </w:r>
    </w:p>
    <w:p>
      <w:pPr>
        <w:spacing w:line="600" w:lineRule="exact"/>
        <w:ind w:firstLine="640" w:firstLineChars="200"/>
        <w:rPr>
          <w:rFonts w:eastAsia="仿宋_GB2312"/>
          <w:szCs w:val="32"/>
        </w:rPr>
      </w:pPr>
      <w:r>
        <w:rPr>
          <w:rFonts w:eastAsia="仿宋_GB2312"/>
          <w:szCs w:val="32"/>
        </w:rPr>
        <w:t>6.1</w:t>
      </w:r>
      <w:r>
        <w:rPr>
          <w:rFonts w:hint="eastAsia" w:eastAsia="仿宋_GB2312"/>
          <w:szCs w:val="32"/>
        </w:rPr>
        <w:t xml:space="preserve"> </w:t>
      </w:r>
      <w:r>
        <w:rPr>
          <w:rFonts w:eastAsia="仿宋_GB2312"/>
          <w:szCs w:val="32"/>
        </w:rPr>
        <w:t>总结评估</w:t>
      </w:r>
    </w:p>
    <w:p>
      <w:pPr>
        <w:spacing w:line="600" w:lineRule="exact"/>
        <w:ind w:firstLine="640" w:firstLineChars="200"/>
        <w:rPr>
          <w:rFonts w:eastAsia="仿宋_GB2312"/>
          <w:szCs w:val="32"/>
        </w:rPr>
      </w:pPr>
      <w:r>
        <w:rPr>
          <w:rFonts w:eastAsia="仿宋_GB2312"/>
          <w:szCs w:val="32"/>
        </w:rPr>
        <w:t>灾害发生地</w:t>
      </w:r>
      <w:r>
        <w:rPr>
          <w:rFonts w:hint="eastAsia" w:eastAsia="仿宋_GB2312"/>
          <w:szCs w:val="32"/>
        </w:rPr>
        <w:t>乡镇</w:t>
      </w:r>
      <w:r>
        <w:rPr>
          <w:rFonts w:eastAsia="仿宋_GB2312"/>
          <w:szCs w:val="32"/>
        </w:rPr>
        <w:t>人民政府</w:t>
      </w:r>
      <w:r>
        <w:rPr>
          <w:rFonts w:hint="eastAsia" w:eastAsia="仿宋_GB2312"/>
          <w:szCs w:val="32"/>
        </w:rPr>
        <w:t>（街道办事处）、园区管委会</w:t>
      </w:r>
      <w:r>
        <w:rPr>
          <w:rFonts w:eastAsia="仿宋_GB2312"/>
          <w:szCs w:val="32"/>
        </w:rPr>
        <w:t>和有关部门及时调查、统计气象灾害危害程度，核定灾情，报</w:t>
      </w:r>
      <w:r>
        <w:rPr>
          <w:rFonts w:hint="eastAsia" w:eastAsia="仿宋_GB2312"/>
          <w:szCs w:val="32"/>
        </w:rPr>
        <w:t>市</w:t>
      </w:r>
      <w:r>
        <w:rPr>
          <w:rFonts w:eastAsia="仿宋_GB2312"/>
          <w:szCs w:val="32"/>
        </w:rPr>
        <w:t>人民政府和相关部门，并按规定向社会公布。</w:t>
      </w:r>
    </w:p>
    <w:p>
      <w:pPr>
        <w:spacing w:line="600" w:lineRule="exact"/>
        <w:ind w:firstLine="640" w:firstLineChars="200"/>
        <w:rPr>
          <w:rFonts w:eastAsia="仿宋_GB2312"/>
          <w:szCs w:val="32"/>
        </w:rPr>
      </w:pPr>
      <w:r>
        <w:rPr>
          <w:rFonts w:eastAsia="仿宋_GB2312"/>
          <w:szCs w:val="32"/>
        </w:rPr>
        <w:t>响应终止后，全面总结经验教训，提高应急工作水平。</w:t>
      </w:r>
    </w:p>
    <w:p>
      <w:pPr>
        <w:spacing w:line="600" w:lineRule="exact"/>
        <w:ind w:firstLine="640" w:firstLineChars="200"/>
        <w:rPr>
          <w:rFonts w:eastAsia="仿宋_GB2312"/>
          <w:szCs w:val="32"/>
        </w:rPr>
      </w:pPr>
      <w:r>
        <w:rPr>
          <w:rFonts w:eastAsia="仿宋_GB2312"/>
          <w:szCs w:val="32"/>
        </w:rPr>
        <w:t>6.2</w:t>
      </w:r>
      <w:r>
        <w:rPr>
          <w:rFonts w:hint="eastAsia" w:eastAsia="仿宋_GB2312"/>
          <w:szCs w:val="32"/>
        </w:rPr>
        <w:t xml:space="preserve"> </w:t>
      </w:r>
      <w:r>
        <w:rPr>
          <w:rFonts w:eastAsia="仿宋_GB2312"/>
          <w:szCs w:val="32"/>
        </w:rPr>
        <w:t>恢复重建</w:t>
      </w:r>
    </w:p>
    <w:p>
      <w:pPr>
        <w:spacing w:line="600" w:lineRule="exact"/>
        <w:ind w:firstLine="640" w:firstLineChars="200"/>
        <w:rPr>
          <w:rFonts w:eastAsia="仿宋_GB2312"/>
          <w:szCs w:val="32"/>
        </w:rPr>
      </w:pPr>
      <w:r>
        <w:rPr>
          <w:rFonts w:eastAsia="仿宋_GB2312"/>
          <w:szCs w:val="32"/>
        </w:rPr>
        <w:t>市人民政府负责制订恢复重建计划，修复被破坏的学校、医院等公益设施及交通运输、水利、电力、通信、供排水、供气、输油、广播电视等基础设施，恢复灾区生产生活秩序。超出灾害发生地恢复重建能力的，请求上级人民政府予以支持。</w:t>
      </w:r>
    </w:p>
    <w:p>
      <w:pPr>
        <w:spacing w:line="600" w:lineRule="exact"/>
        <w:ind w:firstLine="640" w:firstLineChars="200"/>
        <w:rPr>
          <w:rFonts w:eastAsia="仿宋_GB2312"/>
          <w:szCs w:val="32"/>
        </w:rPr>
      </w:pPr>
      <w:r>
        <w:rPr>
          <w:rFonts w:eastAsia="仿宋_GB2312"/>
          <w:szCs w:val="32"/>
        </w:rPr>
        <w:t>6.3</w:t>
      </w:r>
      <w:r>
        <w:rPr>
          <w:rFonts w:hint="eastAsia" w:eastAsia="仿宋_GB2312"/>
          <w:szCs w:val="32"/>
        </w:rPr>
        <w:t xml:space="preserve"> </w:t>
      </w:r>
      <w:r>
        <w:rPr>
          <w:rFonts w:eastAsia="仿宋_GB2312"/>
          <w:szCs w:val="32"/>
        </w:rPr>
        <w:t>征用补偿</w:t>
      </w:r>
    </w:p>
    <w:p>
      <w:pPr>
        <w:spacing w:line="600" w:lineRule="exact"/>
        <w:ind w:firstLine="640" w:firstLineChars="200"/>
        <w:rPr>
          <w:rFonts w:eastAsia="仿宋_GB2312"/>
          <w:szCs w:val="32"/>
        </w:rPr>
      </w:pPr>
      <w:r>
        <w:rPr>
          <w:rFonts w:eastAsia="仿宋_GB2312"/>
          <w:szCs w:val="32"/>
        </w:rPr>
        <w:t>紧急情况下，市人民政府可依法征用、调用车辆、物资、人员等。灾害结束后，及时归还因救灾需要临时征用的房屋、运输工具、通信设备等；造成损坏或无法归还的，采取适当方式给予补偿。</w:t>
      </w:r>
    </w:p>
    <w:p>
      <w:pPr>
        <w:spacing w:line="600" w:lineRule="exact"/>
        <w:ind w:firstLine="640" w:firstLineChars="200"/>
        <w:rPr>
          <w:rFonts w:eastAsia="黑体"/>
          <w:szCs w:val="32"/>
        </w:rPr>
      </w:pPr>
      <w:r>
        <w:rPr>
          <w:rFonts w:eastAsia="黑体"/>
          <w:szCs w:val="32"/>
        </w:rPr>
        <w:t>7．监督管理 </w:t>
      </w:r>
    </w:p>
    <w:p>
      <w:pPr>
        <w:spacing w:line="600" w:lineRule="exact"/>
        <w:ind w:firstLine="640" w:firstLineChars="200"/>
        <w:rPr>
          <w:rFonts w:eastAsia="仿宋_GB2312"/>
          <w:szCs w:val="32"/>
        </w:rPr>
      </w:pPr>
      <w:r>
        <w:rPr>
          <w:rFonts w:eastAsia="仿宋_GB2312"/>
          <w:szCs w:val="32"/>
        </w:rPr>
        <w:t>7.1</w:t>
      </w:r>
      <w:r>
        <w:rPr>
          <w:rFonts w:hint="eastAsia" w:eastAsia="仿宋_GB2312"/>
          <w:szCs w:val="32"/>
        </w:rPr>
        <w:t xml:space="preserve"> </w:t>
      </w:r>
      <w:r>
        <w:rPr>
          <w:rFonts w:eastAsia="仿宋_GB2312"/>
          <w:szCs w:val="32"/>
        </w:rPr>
        <w:t>宣传、培训和演练 </w:t>
      </w:r>
    </w:p>
    <w:p>
      <w:pPr>
        <w:spacing w:line="600" w:lineRule="exact"/>
        <w:ind w:firstLine="640" w:firstLineChars="200"/>
        <w:rPr>
          <w:rFonts w:eastAsia="仿宋_GB2312"/>
          <w:szCs w:val="32"/>
        </w:rPr>
      </w:pPr>
      <w:r>
        <w:rPr>
          <w:rFonts w:hint="eastAsia" w:eastAsia="仿宋_GB2312"/>
          <w:szCs w:val="32"/>
        </w:rPr>
        <w:t>市人民政府、乡镇人民政府（街道办事处）、园区管委会</w:t>
      </w:r>
      <w:r>
        <w:rPr>
          <w:rFonts w:eastAsia="仿宋_GB2312"/>
          <w:szCs w:val="32"/>
        </w:rPr>
        <w:t>和气象主管机构会同有关部门（单位）加强气象灾害应急知识宣传，开展气象灾害预防、避险、避灾、自救、互救知识教育，提高公众的自救、互救能力。加强应急管理和救援人员上岗前和常规性培训，对直接从事气象灾害应急管理和救援的人员，开展培训和演练。</w:t>
      </w:r>
    </w:p>
    <w:p>
      <w:pPr>
        <w:spacing w:line="600" w:lineRule="exact"/>
        <w:ind w:firstLine="640" w:firstLineChars="200"/>
        <w:rPr>
          <w:rFonts w:eastAsia="仿宋_GB2312"/>
          <w:szCs w:val="32"/>
        </w:rPr>
      </w:pPr>
      <w:r>
        <w:rPr>
          <w:rFonts w:eastAsia="仿宋_GB2312"/>
          <w:szCs w:val="32"/>
        </w:rPr>
        <w:t>7.2</w:t>
      </w:r>
      <w:r>
        <w:rPr>
          <w:rFonts w:hint="eastAsia" w:eastAsia="仿宋_GB2312"/>
          <w:szCs w:val="32"/>
        </w:rPr>
        <w:t xml:space="preserve"> </w:t>
      </w:r>
      <w:r>
        <w:rPr>
          <w:rFonts w:eastAsia="仿宋_GB2312"/>
          <w:szCs w:val="32"/>
        </w:rPr>
        <w:t>责任追究</w:t>
      </w:r>
    </w:p>
    <w:p>
      <w:pPr>
        <w:spacing w:line="600" w:lineRule="exact"/>
        <w:ind w:firstLine="640" w:firstLineChars="200"/>
        <w:rPr>
          <w:rFonts w:eastAsia="仿宋_GB2312"/>
          <w:szCs w:val="32"/>
        </w:rPr>
      </w:pPr>
      <w:r>
        <w:rPr>
          <w:rFonts w:eastAsia="仿宋_GB2312"/>
          <w:szCs w:val="32"/>
        </w:rPr>
        <w:t>对玩忽职守、失职渎职、处置不力造成严重后果的，或迟报、漏报、瞒报和谎报重要情况的，依法追究有关单位和相关责任人的</w:t>
      </w:r>
      <w:r>
        <w:rPr>
          <w:rFonts w:hint="eastAsia" w:eastAsia="仿宋_GB2312"/>
          <w:szCs w:val="32"/>
        </w:rPr>
        <w:t>行政</w:t>
      </w:r>
      <w:r>
        <w:rPr>
          <w:rFonts w:eastAsia="仿宋_GB2312"/>
          <w:szCs w:val="32"/>
        </w:rPr>
        <w:t>责任；</w:t>
      </w:r>
      <w:r>
        <w:rPr>
          <w:rFonts w:hint="eastAsia" w:eastAsia="仿宋_GB2312"/>
          <w:szCs w:val="32"/>
        </w:rPr>
        <w:t>涉嫌犯罪的，依法移送有权机关处理</w:t>
      </w:r>
      <w:r>
        <w:rPr>
          <w:rFonts w:eastAsia="仿宋_GB2312"/>
          <w:szCs w:val="32"/>
        </w:rPr>
        <w:t>。</w:t>
      </w:r>
    </w:p>
    <w:p>
      <w:pPr>
        <w:spacing w:line="600" w:lineRule="exact"/>
        <w:ind w:firstLine="640" w:firstLineChars="200"/>
        <w:rPr>
          <w:rFonts w:eastAsia="仿宋_GB2312"/>
          <w:szCs w:val="32"/>
        </w:rPr>
      </w:pPr>
      <w:r>
        <w:rPr>
          <w:rFonts w:eastAsia="仿宋_GB2312"/>
          <w:szCs w:val="32"/>
        </w:rPr>
        <w:t>7.3</w:t>
      </w:r>
      <w:r>
        <w:rPr>
          <w:rFonts w:hint="eastAsia" w:eastAsia="仿宋_GB2312"/>
          <w:szCs w:val="32"/>
        </w:rPr>
        <w:t xml:space="preserve"> </w:t>
      </w:r>
      <w:r>
        <w:rPr>
          <w:rFonts w:eastAsia="仿宋_GB2312"/>
          <w:szCs w:val="32"/>
        </w:rPr>
        <w:t>监督与检查</w:t>
      </w:r>
    </w:p>
    <w:p>
      <w:pPr>
        <w:spacing w:line="600" w:lineRule="exact"/>
        <w:ind w:firstLine="640" w:firstLineChars="200"/>
        <w:rPr>
          <w:rFonts w:eastAsia="仿宋_GB2312"/>
          <w:szCs w:val="32"/>
        </w:rPr>
      </w:pPr>
      <w:r>
        <w:rPr>
          <w:rFonts w:eastAsia="仿宋_GB2312"/>
          <w:szCs w:val="32"/>
        </w:rPr>
        <w:t>市气象局会同市</w:t>
      </w:r>
      <w:r>
        <w:rPr>
          <w:rFonts w:hint="eastAsia" w:eastAsia="仿宋_GB2312"/>
          <w:szCs w:val="32"/>
        </w:rPr>
        <w:t>应急管理局</w:t>
      </w:r>
      <w:r>
        <w:rPr>
          <w:rFonts w:eastAsia="仿宋_GB2312"/>
          <w:szCs w:val="32"/>
        </w:rPr>
        <w:t>等有关部门对全市落实预案情况进行监督和检查。</w:t>
      </w:r>
    </w:p>
    <w:p>
      <w:pPr>
        <w:spacing w:line="600" w:lineRule="exact"/>
        <w:ind w:firstLine="640" w:firstLineChars="200"/>
        <w:rPr>
          <w:rFonts w:eastAsia="黑体"/>
          <w:szCs w:val="32"/>
        </w:rPr>
      </w:pPr>
      <w:r>
        <w:rPr>
          <w:rFonts w:eastAsia="黑体"/>
          <w:szCs w:val="32"/>
        </w:rPr>
        <w:t>8．附则</w:t>
      </w:r>
    </w:p>
    <w:p>
      <w:pPr>
        <w:spacing w:line="600" w:lineRule="exact"/>
        <w:ind w:firstLine="640" w:firstLineChars="200"/>
        <w:rPr>
          <w:rFonts w:eastAsia="仿宋_GB2312"/>
          <w:szCs w:val="32"/>
        </w:rPr>
      </w:pPr>
      <w:r>
        <w:rPr>
          <w:rFonts w:hint="eastAsia" w:eastAsia="仿宋_GB2312"/>
          <w:szCs w:val="32"/>
        </w:rPr>
        <w:t>8</w:t>
      </w:r>
      <w:r>
        <w:rPr>
          <w:rFonts w:eastAsia="仿宋_GB2312"/>
          <w:szCs w:val="32"/>
        </w:rPr>
        <w:t>.1</w:t>
      </w:r>
      <w:r>
        <w:rPr>
          <w:rFonts w:hint="eastAsia" w:eastAsia="仿宋_GB2312"/>
          <w:szCs w:val="32"/>
        </w:rPr>
        <w:t xml:space="preserve"> </w:t>
      </w:r>
      <w:r>
        <w:rPr>
          <w:rFonts w:eastAsia="仿宋_GB2312"/>
          <w:szCs w:val="32"/>
        </w:rPr>
        <w:t>名词术语</w:t>
      </w:r>
    </w:p>
    <w:p>
      <w:pPr>
        <w:spacing w:line="600" w:lineRule="exact"/>
        <w:ind w:firstLine="640" w:firstLineChars="200"/>
        <w:rPr>
          <w:rFonts w:eastAsia="仿宋_GB2312"/>
          <w:szCs w:val="32"/>
        </w:rPr>
      </w:pPr>
      <w:r>
        <w:rPr>
          <w:rFonts w:eastAsia="仿宋_GB2312"/>
          <w:szCs w:val="32"/>
        </w:rPr>
        <w:t>暴雨一般指24小时内累积降水量达50毫米或以上，会引发洪涝、滑坡、泥石流等灾害。</w:t>
      </w:r>
    </w:p>
    <w:p>
      <w:pPr>
        <w:spacing w:line="600" w:lineRule="exact"/>
        <w:ind w:firstLine="640" w:firstLineChars="200"/>
        <w:rPr>
          <w:rFonts w:eastAsia="仿宋_GB2312"/>
          <w:szCs w:val="32"/>
        </w:rPr>
      </w:pPr>
      <w:r>
        <w:rPr>
          <w:rFonts w:eastAsia="仿宋_GB2312"/>
          <w:szCs w:val="32"/>
        </w:rPr>
        <w:t>暴雪一般指24小时内累积降水量达10毫米或以上，会对农牧业、交通、电力、通信设施等造成危害。</w:t>
      </w:r>
    </w:p>
    <w:p>
      <w:pPr>
        <w:spacing w:line="600" w:lineRule="exact"/>
        <w:ind w:firstLine="640" w:firstLineChars="200"/>
        <w:rPr>
          <w:rFonts w:eastAsia="仿宋_GB2312"/>
          <w:szCs w:val="32"/>
        </w:rPr>
      </w:pPr>
      <w:r>
        <w:rPr>
          <w:rFonts w:eastAsia="仿宋_GB2312"/>
          <w:szCs w:val="32"/>
        </w:rPr>
        <w:t>寒潮是指强冷空气的突发性侵袭活动，平均气温或最低气温下降8℃以上，最低气温≤4℃；其带来的大风、降温等天气，会对农牧业、交通、人体健康、能源供应等造成危害。</w:t>
      </w:r>
    </w:p>
    <w:p>
      <w:pPr>
        <w:spacing w:line="600" w:lineRule="exact"/>
        <w:ind w:firstLine="640" w:firstLineChars="200"/>
        <w:rPr>
          <w:rFonts w:eastAsia="仿宋_GB2312"/>
          <w:szCs w:val="32"/>
        </w:rPr>
      </w:pPr>
      <w:r>
        <w:rPr>
          <w:rFonts w:eastAsia="仿宋_GB2312"/>
          <w:szCs w:val="32"/>
        </w:rPr>
        <w:t>大风是指平均风力大于6级、阵风风力大于7级的风，会对农业、交通、水上作业、建筑设施、施工作业等造成危害。</w:t>
      </w:r>
    </w:p>
    <w:p>
      <w:pPr>
        <w:spacing w:line="600" w:lineRule="exact"/>
        <w:ind w:firstLine="640" w:firstLineChars="200"/>
        <w:rPr>
          <w:rFonts w:eastAsia="仿宋_GB2312"/>
          <w:szCs w:val="32"/>
        </w:rPr>
      </w:pPr>
      <w:r>
        <w:rPr>
          <w:rFonts w:eastAsia="仿宋_GB2312"/>
          <w:szCs w:val="32"/>
        </w:rPr>
        <w:t>高温是指日最高气温在35℃以上的天气现象，会对农牧业、电力、人体健康等造成危害。</w:t>
      </w:r>
    </w:p>
    <w:p>
      <w:pPr>
        <w:spacing w:line="600" w:lineRule="exact"/>
        <w:ind w:firstLine="640" w:firstLineChars="200"/>
        <w:rPr>
          <w:rFonts w:eastAsia="仿宋_GB2312"/>
          <w:szCs w:val="32"/>
        </w:rPr>
      </w:pPr>
      <w:r>
        <w:rPr>
          <w:rFonts w:eastAsia="仿宋_GB2312"/>
          <w:szCs w:val="32"/>
        </w:rPr>
        <w:t>低温是指气温较常年异常偏低的天气现象，会对农牧业、能源供应、人体健康等造成危害。</w:t>
      </w:r>
    </w:p>
    <w:p>
      <w:pPr>
        <w:spacing w:line="600" w:lineRule="exact"/>
        <w:ind w:firstLine="640" w:firstLineChars="200"/>
        <w:rPr>
          <w:rFonts w:eastAsia="仿宋_GB2312"/>
          <w:szCs w:val="32"/>
        </w:rPr>
      </w:pPr>
      <w:r>
        <w:rPr>
          <w:rFonts w:eastAsia="仿宋_GB2312"/>
          <w:szCs w:val="32"/>
        </w:rPr>
        <w:t>干旱是指长期无雨或少雨导致土壤和空气干燥</w:t>
      </w:r>
      <w:r>
        <w:rPr>
          <w:rFonts w:hint="eastAsia" w:eastAsia="仿宋_GB2312"/>
          <w:szCs w:val="32"/>
        </w:rPr>
        <w:t>，</w:t>
      </w:r>
      <w:r>
        <w:rPr>
          <w:rFonts w:eastAsia="仿宋_GB2312"/>
          <w:szCs w:val="32"/>
        </w:rPr>
        <w:t>会对农牧业、林业、水利以及人畜饮水等造成危害。</w:t>
      </w:r>
    </w:p>
    <w:p>
      <w:pPr>
        <w:spacing w:line="600" w:lineRule="exact"/>
        <w:ind w:firstLine="640" w:firstLineChars="200"/>
        <w:rPr>
          <w:rFonts w:eastAsia="仿宋_GB2312"/>
          <w:szCs w:val="32"/>
        </w:rPr>
      </w:pPr>
      <w:r>
        <w:rPr>
          <w:rFonts w:eastAsia="仿宋_GB2312"/>
          <w:szCs w:val="32"/>
        </w:rPr>
        <w:t>短时强降雨是指1小时内某地降雨量超过20毫米的天气现象，会引发城市内涝、洪涝、滑坡、泥石流等灾害。</w:t>
      </w:r>
    </w:p>
    <w:p>
      <w:pPr>
        <w:spacing w:line="600" w:lineRule="exact"/>
        <w:ind w:firstLine="640" w:firstLineChars="200"/>
        <w:rPr>
          <w:rFonts w:eastAsia="仿宋_GB2312"/>
          <w:szCs w:val="32"/>
        </w:rPr>
      </w:pPr>
      <w:r>
        <w:rPr>
          <w:rFonts w:eastAsia="仿宋_GB2312"/>
          <w:szCs w:val="32"/>
        </w:rPr>
        <w:t>雷电是指发展旺盛的积雨云中伴有闪电和雷鸣的放电现象，会对人身安全、建筑、电力和通信设施等造成危害。</w:t>
      </w:r>
    </w:p>
    <w:p>
      <w:pPr>
        <w:spacing w:line="600" w:lineRule="exact"/>
        <w:ind w:firstLine="640" w:firstLineChars="200"/>
        <w:rPr>
          <w:rFonts w:eastAsia="仿宋_GB2312"/>
          <w:szCs w:val="32"/>
        </w:rPr>
      </w:pPr>
      <w:r>
        <w:rPr>
          <w:rFonts w:eastAsia="仿宋_GB2312"/>
          <w:szCs w:val="32"/>
        </w:rPr>
        <w:t>冰雹是指由冰晶组成的固态降水，会对农业、人身安全、室外设施等造成危害。</w:t>
      </w:r>
    </w:p>
    <w:p>
      <w:pPr>
        <w:spacing w:line="600" w:lineRule="exact"/>
        <w:ind w:firstLine="640" w:firstLineChars="200"/>
        <w:rPr>
          <w:rFonts w:eastAsia="仿宋_GB2312"/>
          <w:szCs w:val="32"/>
        </w:rPr>
      </w:pPr>
      <w:r>
        <w:rPr>
          <w:rFonts w:eastAsia="仿宋_GB2312"/>
          <w:szCs w:val="32"/>
        </w:rPr>
        <w:t>冰冻是指雨、雪、雾在物体上冻结成冰的现象，会对农牧　　业、林业、交通和电力、通信设施等造成危害。</w:t>
      </w:r>
    </w:p>
    <w:p>
      <w:pPr>
        <w:spacing w:line="600" w:lineRule="exact"/>
        <w:ind w:firstLine="640" w:firstLineChars="200"/>
        <w:rPr>
          <w:rFonts w:eastAsia="仿宋_GB2312"/>
          <w:szCs w:val="32"/>
        </w:rPr>
      </w:pPr>
      <w:r>
        <w:rPr>
          <w:rFonts w:eastAsia="仿宋_GB2312"/>
          <w:szCs w:val="32"/>
        </w:rPr>
        <w:t>大雾是指空气中悬浮的微小水滴或冰晶使能见度显著降低的天气现象，会对交通、电力、人体健康等造成危害。</w:t>
      </w:r>
    </w:p>
    <w:p>
      <w:pPr>
        <w:spacing w:line="600" w:lineRule="exact"/>
        <w:ind w:firstLine="640" w:firstLineChars="200"/>
        <w:rPr>
          <w:rFonts w:eastAsia="仿宋_GB2312"/>
          <w:szCs w:val="32"/>
        </w:rPr>
      </w:pPr>
      <w:r>
        <w:rPr>
          <w:rFonts w:eastAsia="仿宋_GB2312"/>
          <w:szCs w:val="32"/>
        </w:rPr>
        <w:t>霾是指空气中悬浮的微小尘粒、烟粒或盐粒使能见度显著降低的天气现象，会对交通、环境、人体健康等造成危害。</w:t>
      </w:r>
    </w:p>
    <w:p>
      <w:pPr>
        <w:spacing w:line="600" w:lineRule="exact"/>
        <w:ind w:firstLine="640" w:firstLineChars="200"/>
        <w:rPr>
          <w:rFonts w:eastAsia="仿宋_GB2312"/>
          <w:szCs w:val="32"/>
        </w:rPr>
      </w:pPr>
      <w:r>
        <w:rPr>
          <w:rFonts w:eastAsia="仿宋_GB2312"/>
          <w:szCs w:val="32"/>
        </w:rPr>
        <w:t>强对流天气是指出现雷雨大风、龙卷风、冰雹或飑线等现象的灾害性天气。</w:t>
      </w:r>
    </w:p>
    <w:p>
      <w:pPr>
        <w:spacing w:line="600" w:lineRule="exact"/>
        <w:ind w:firstLine="640" w:firstLineChars="200"/>
        <w:rPr>
          <w:rFonts w:eastAsia="仿宋_GB2312"/>
          <w:szCs w:val="32"/>
        </w:rPr>
      </w:pPr>
      <w:r>
        <w:rPr>
          <w:rFonts w:eastAsia="仿宋_GB2312"/>
          <w:szCs w:val="32"/>
        </w:rPr>
        <w:t>霜冻是指地表温度≤0℃，会对农业造成危害。</w:t>
      </w:r>
    </w:p>
    <w:p>
      <w:pPr>
        <w:spacing w:line="600" w:lineRule="exact"/>
        <w:ind w:firstLine="640" w:firstLineChars="200"/>
        <w:rPr>
          <w:rFonts w:eastAsia="仿宋_GB2312"/>
          <w:szCs w:val="32"/>
        </w:rPr>
      </w:pPr>
      <w:r>
        <w:rPr>
          <w:rFonts w:eastAsia="仿宋_GB2312"/>
          <w:szCs w:val="32"/>
        </w:rPr>
        <w:t>城市内涝是指由于暴雨或短时强降雨超过城市排水能力致使城市内产生积水灾害的现象。</w:t>
      </w:r>
    </w:p>
    <w:p>
      <w:pPr>
        <w:spacing w:line="580" w:lineRule="exact"/>
        <w:ind w:firstLine="640" w:firstLineChars="200"/>
        <w:rPr>
          <w:rFonts w:eastAsia="仿宋_GB2312"/>
          <w:szCs w:val="32"/>
        </w:rPr>
      </w:pPr>
      <w:r>
        <w:rPr>
          <w:rFonts w:eastAsia="仿宋_GB2312"/>
          <w:szCs w:val="32"/>
        </w:rPr>
        <w:t>8.</w:t>
      </w:r>
      <w:r>
        <w:rPr>
          <w:rFonts w:hint="eastAsia" w:eastAsia="仿宋_GB2312"/>
          <w:szCs w:val="32"/>
        </w:rPr>
        <w:t xml:space="preserve">2 </w:t>
      </w:r>
      <w:r>
        <w:rPr>
          <w:rFonts w:eastAsia="仿宋_GB2312"/>
          <w:szCs w:val="32"/>
        </w:rPr>
        <w:t>预案管理</w:t>
      </w:r>
    </w:p>
    <w:p>
      <w:pPr>
        <w:spacing w:line="580" w:lineRule="exact"/>
        <w:ind w:firstLine="640" w:firstLineChars="200"/>
        <w:rPr>
          <w:rFonts w:eastAsia="仿宋_GB2312"/>
          <w:szCs w:val="32"/>
        </w:rPr>
      </w:pPr>
      <w:r>
        <w:rPr>
          <w:rFonts w:hint="eastAsia" w:eastAsia="仿宋_GB2312"/>
          <w:szCs w:val="32"/>
        </w:rPr>
        <w:t>根据实际情况变化，及时修订完善本预案</w:t>
      </w:r>
      <w:r>
        <w:rPr>
          <w:rFonts w:eastAsia="仿宋_GB2312"/>
          <w:szCs w:val="32"/>
        </w:rPr>
        <w:t>。</w:t>
      </w:r>
    </w:p>
    <w:p>
      <w:pPr>
        <w:spacing w:line="580" w:lineRule="exact"/>
        <w:ind w:firstLine="640" w:firstLineChars="200"/>
        <w:rPr>
          <w:rFonts w:hint="eastAsia" w:eastAsia="仿宋_GB2312"/>
          <w:szCs w:val="32"/>
        </w:rPr>
      </w:pPr>
      <w:r>
        <w:rPr>
          <w:rFonts w:eastAsia="仿宋_GB2312"/>
          <w:szCs w:val="32"/>
        </w:rPr>
        <w:t>8.</w:t>
      </w:r>
      <w:r>
        <w:rPr>
          <w:rFonts w:hint="eastAsia" w:eastAsia="仿宋_GB2312"/>
          <w:szCs w:val="32"/>
        </w:rPr>
        <w:t xml:space="preserve">3 </w:t>
      </w:r>
      <w:r>
        <w:rPr>
          <w:rFonts w:eastAsia="仿宋_GB2312"/>
          <w:szCs w:val="32"/>
        </w:rPr>
        <w:t>预案</w:t>
      </w:r>
      <w:r>
        <w:rPr>
          <w:rFonts w:hint="eastAsia" w:eastAsia="仿宋_GB2312"/>
          <w:szCs w:val="32"/>
        </w:rPr>
        <w:t>实施</w:t>
      </w:r>
    </w:p>
    <w:p>
      <w:pPr>
        <w:spacing w:line="580" w:lineRule="exact"/>
        <w:ind w:firstLine="640" w:firstLineChars="200"/>
        <w:rPr>
          <w:rFonts w:hint="eastAsia" w:eastAsia="仿宋_GB2312"/>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hint="eastAsia" w:eastAsia="仿宋_GB2312"/>
          <w:szCs w:val="32"/>
        </w:rPr>
        <w:t>《浏阳市人民政府办公室关于印发浏阳市气象灾害应急预案的通知》（浏政办发〔2016〕1号）同时废止。</w:t>
      </w:r>
    </w:p>
    <w:p>
      <w:pPr>
        <w:spacing w:line="600" w:lineRule="exact"/>
        <w:jc w:val="center"/>
        <w:rPr>
          <w:rFonts w:hint="eastAsia" w:eastAsia="方正小标宋简体"/>
          <w:color w:val="FF0000"/>
          <w:spacing w:val="-6"/>
          <w:sz w:val="44"/>
          <w:szCs w:val="44"/>
        </w:rPr>
      </w:pPr>
      <w:r>
        <w:rPr>
          <w:rFonts w:eastAsia="宋体"/>
          <w:kern w:val="0"/>
          <w:sz w:val="20"/>
        </w:rPr>
        <w:br w:type="page"/>
      </w:r>
      <w:r>
        <w:rPr>
          <w:rFonts w:eastAsia="方正小标宋简体"/>
          <w:spacing w:val="-6"/>
          <w:sz w:val="44"/>
          <w:szCs w:val="44"/>
        </w:rPr>
        <w:t>浏阳市林业生物灾害应急预案目录</w:t>
      </w:r>
    </w:p>
    <w:p>
      <w:pPr>
        <w:spacing w:line="600" w:lineRule="exact"/>
        <w:jc w:val="center"/>
        <w:rPr>
          <w:rFonts w:eastAsia="方正小标宋_GBK"/>
          <w:szCs w:val="32"/>
        </w:rPr>
      </w:pPr>
    </w:p>
    <w:p>
      <w:pPr>
        <w:snapToGrid w:val="0"/>
        <w:spacing w:line="600" w:lineRule="exact"/>
        <w:ind w:firstLine="640" w:firstLineChars="200"/>
        <w:rPr>
          <w:rFonts w:eastAsia="黑体"/>
        </w:rPr>
      </w:pPr>
      <w:r>
        <w:rPr>
          <w:rFonts w:eastAsia="黑体"/>
        </w:rPr>
        <w:t>1．总则</w:t>
      </w:r>
    </w:p>
    <w:p>
      <w:pPr>
        <w:snapToGrid w:val="0"/>
        <w:spacing w:line="600" w:lineRule="exact"/>
        <w:ind w:firstLine="640" w:firstLineChars="200"/>
        <w:rPr>
          <w:rFonts w:eastAsia="仿宋_GB2312"/>
          <w:color w:val="000000"/>
        </w:rPr>
      </w:pPr>
      <w:r>
        <w:rPr>
          <w:rFonts w:eastAsia="仿宋_GB2312"/>
          <w:color w:val="000000"/>
        </w:rPr>
        <w:t>1.1 编制目的</w:t>
      </w:r>
    </w:p>
    <w:p>
      <w:pPr>
        <w:snapToGrid w:val="0"/>
        <w:spacing w:line="600" w:lineRule="exact"/>
        <w:ind w:firstLine="640" w:firstLineChars="200"/>
        <w:rPr>
          <w:rFonts w:eastAsia="仿宋_GB2312"/>
          <w:color w:val="000000"/>
        </w:rPr>
      </w:pPr>
      <w:r>
        <w:rPr>
          <w:rFonts w:eastAsia="仿宋_GB2312"/>
          <w:color w:val="000000"/>
        </w:rPr>
        <w:t>1.2 编制依据</w:t>
      </w:r>
    </w:p>
    <w:p>
      <w:pPr>
        <w:snapToGrid w:val="0"/>
        <w:spacing w:line="600" w:lineRule="exact"/>
        <w:ind w:firstLine="640" w:firstLineChars="200"/>
        <w:rPr>
          <w:rFonts w:eastAsia="仿宋_GB2312"/>
          <w:color w:val="000000"/>
        </w:rPr>
      </w:pPr>
      <w:r>
        <w:rPr>
          <w:rFonts w:eastAsia="仿宋_GB2312"/>
          <w:color w:val="000000"/>
        </w:rPr>
        <w:t>1.3 适用范围</w:t>
      </w:r>
    </w:p>
    <w:p>
      <w:pPr>
        <w:snapToGrid w:val="0"/>
        <w:spacing w:line="600" w:lineRule="exact"/>
        <w:ind w:firstLine="640" w:firstLineChars="200"/>
        <w:rPr>
          <w:rFonts w:eastAsia="仿宋_GB2312"/>
          <w:color w:val="000000"/>
        </w:rPr>
      </w:pPr>
      <w:r>
        <w:rPr>
          <w:rFonts w:eastAsia="仿宋_GB2312"/>
          <w:color w:val="000000"/>
        </w:rPr>
        <w:t>1.4 工作原则</w:t>
      </w:r>
    </w:p>
    <w:p>
      <w:pPr>
        <w:snapToGrid w:val="0"/>
        <w:spacing w:line="600" w:lineRule="exact"/>
        <w:ind w:firstLine="640" w:firstLineChars="200"/>
        <w:rPr>
          <w:rFonts w:ascii="黑体" w:hAnsi="黑体" w:eastAsia="黑体"/>
          <w:color w:val="000000"/>
          <w:szCs w:val="32"/>
        </w:rPr>
      </w:pPr>
      <w:r>
        <w:rPr>
          <w:rFonts w:ascii="黑体" w:hAnsi="黑体" w:eastAsia="黑体"/>
          <w:color w:val="000000"/>
          <w:szCs w:val="32"/>
        </w:rPr>
        <w:t>2</w:t>
      </w:r>
      <w:r>
        <w:rPr>
          <w:rFonts w:ascii="黑体" w:hAnsi="黑体" w:eastAsia="黑体"/>
        </w:rPr>
        <w:t>．</w:t>
      </w:r>
      <w:r>
        <w:rPr>
          <w:rFonts w:ascii="黑体" w:hAnsi="黑体" w:eastAsia="黑体"/>
          <w:color w:val="000000"/>
          <w:szCs w:val="32"/>
        </w:rPr>
        <w:t>应急指挥体系及职责</w:t>
      </w:r>
    </w:p>
    <w:p>
      <w:pPr>
        <w:snapToGrid w:val="0"/>
        <w:spacing w:line="600" w:lineRule="exact"/>
        <w:ind w:firstLine="640" w:firstLineChars="200"/>
        <w:rPr>
          <w:rFonts w:eastAsia="仿宋_GB2312"/>
          <w:color w:val="000000"/>
        </w:rPr>
      </w:pPr>
      <w:r>
        <w:rPr>
          <w:rFonts w:eastAsia="仿宋_GB2312"/>
          <w:color w:val="000000"/>
        </w:rPr>
        <w:t>2.1 应急组织机构</w:t>
      </w:r>
    </w:p>
    <w:p>
      <w:pPr>
        <w:snapToGrid w:val="0"/>
        <w:spacing w:line="600" w:lineRule="exact"/>
        <w:ind w:firstLine="640" w:firstLineChars="200"/>
        <w:rPr>
          <w:rFonts w:eastAsia="仿宋_GB2312"/>
          <w:color w:val="000000"/>
        </w:rPr>
      </w:pPr>
      <w:r>
        <w:rPr>
          <w:rFonts w:eastAsia="仿宋_GB2312"/>
          <w:color w:val="000000"/>
        </w:rPr>
        <w:t>2.2 应急组织机构职责</w:t>
      </w:r>
    </w:p>
    <w:p>
      <w:pPr>
        <w:snapToGrid w:val="0"/>
        <w:spacing w:line="600" w:lineRule="exact"/>
        <w:ind w:firstLine="640" w:firstLineChars="200"/>
        <w:rPr>
          <w:rFonts w:eastAsia="仿宋_GB2312"/>
          <w:color w:val="000000"/>
        </w:rPr>
      </w:pPr>
      <w:r>
        <w:rPr>
          <w:rFonts w:eastAsia="仿宋_GB2312"/>
          <w:color w:val="000000"/>
        </w:rPr>
        <w:t>2.3 专家组</w:t>
      </w:r>
    </w:p>
    <w:p>
      <w:pPr>
        <w:snapToGrid w:val="0"/>
        <w:spacing w:line="600" w:lineRule="exact"/>
        <w:ind w:firstLine="640" w:firstLineChars="200"/>
        <w:rPr>
          <w:rFonts w:eastAsia="黑体"/>
          <w:color w:val="000000"/>
        </w:rPr>
      </w:pPr>
      <w:r>
        <w:rPr>
          <w:rFonts w:eastAsia="黑体"/>
          <w:color w:val="000000"/>
        </w:rPr>
        <w:t>3</w:t>
      </w:r>
      <w:r>
        <w:rPr>
          <w:rFonts w:eastAsia="黑体"/>
        </w:rPr>
        <w:t>．</w:t>
      </w:r>
      <w:r>
        <w:rPr>
          <w:rFonts w:eastAsia="黑体"/>
          <w:color w:val="000000"/>
        </w:rPr>
        <w:t>预防预警</w:t>
      </w:r>
    </w:p>
    <w:p>
      <w:pPr>
        <w:snapToGrid w:val="0"/>
        <w:spacing w:line="600" w:lineRule="exact"/>
        <w:ind w:firstLine="640" w:firstLineChars="200"/>
        <w:rPr>
          <w:rFonts w:eastAsia="仿宋_GB2312"/>
          <w:color w:val="000000"/>
        </w:rPr>
      </w:pPr>
      <w:r>
        <w:rPr>
          <w:rFonts w:eastAsia="仿宋_GB2312"/>
          <w:color w:val="000000"/>
        </w:rPr>
        <w:t>3.1 监测预警系统</w:t>
      </w:r>
    </w:p>
    <w:p>
      <w:pPr>
        <w:snapToGrid w:val="0"/>
        <w:spacing w:line="600" w:lineRule="exact"/>
        <w:ind w:firstLine="640" w:firstLineChars="200"/>
        <w:rPr>
          <w:rFonts w:eastAsia="仿宋_GB2312"/>
          <w:color w:val="000000"/>
        </w:rPr>
      </w:pPr>
      <w:r>
        <w:rPr>
          <w:rFonts w:eastAsia="仿宋_GB2312"/>
          <w:color w:val="000000"/>
        </w:rPr>
        <w:t>3.2 预防</w:t>
      </w:r>
    </w:p>
    <w:p>
      <w:pPr>
        <w:snapToGrid w:val="0"/>
        <w:spacing w:line="600" w:lineRule="exact"/>
        <w:ind w:firstLine="640" w:firstLineChars="200"/>
        <w:rPr>
          <w:rFonts w:eastAsia="仿宋_GB2312"/>
          <w:color w:val="000000"/>
        </w:rPr>
      </w:pPr>
      <w:r>
        <w:rPr>
          <w:rFonts w:eastAsia="仿宋_GB2312"/>
          <w:color w:val="000000"/>
        </w:rPr>
        <w:t>3.3 预警级别与发布</w:t>
      </w:r>
    </w:p>
    <w:p>
      <w:pPr>
        <w:snapToGrid w:val="0"/>
        <w:spacing w:line="600" w:lineRule="exact"/>
        <w:ind w:firstLine="640" w:firstLineChars="200"/>
        <w:rPr>
          <w:rFonts w:eastAsia="黑体"/>
          <w:color w:val="000000"/>
        </w:rPr>
      </w:pPr>
      <w:r>
        <w:rPr>
          <w:rFonts w:eastAsia="黑体"/>
          <w:color w:val="000000"/>
        </w:rPr>
        <w:t>4</w:t>
      </w:r>
      <w:r>
        <w:rPr>
          <w:rFonts w:eastAsia="黑体"/>
        </w:rPr>
        <w:t>．</w:t>
      </w:r>
      <w:r>
        <w:rPr>
          <w:rFonts w:eastAsia="黑体"/>
          <w:color w:val="000000"/>
        </w:rPr>
        <w:t>应急响应</w:t>
      </w:r>
    </w:p>
    <w:p>
      <w:pPr>
        <w:snapToGrid w:val="0"/>
        <w:spacing w:line="600" w:lineRule="exact"/>
        <w:ind w:firstLine="640" w:firstLineChars="200"/>
        <w:rPr>
          <w:rFonts w:eastAsia="仿宋_GB2312"/>
          <w:color w:val="000000"/>
        </w:rPr>
      </w:pPr>
      <w:r>
        <w:rPr>
          <w:rFonts w:eastAsia="仿宋_GB2312"/>
          <w:color w:val="000000"/>
        </w:rPr>
        <w:t>4.1 事件分级</w:t>
      </w:r>
    </w:p>
    <w:p>
      <w:pPr>
        <w:snapToGrid w:val="0"/>
        <w:spacing w:line="600" w:lineRule="exact"/>
        <w:ind w:firstLine="640" w:firstLineChars="200"/>
        <w:rPr>
          <w:rFonts w:eastAsia="仿宋_GB2312"/>
          <w:color w:val="000000"/>
        </w:rPr>
      </w:pPr>
      <w:r>
        <w:rPr>
          <w:rFonts w:eastAsia="仿宋_GB2312"/>
          <w:color w:val="000000"/>
        </w:rPr>
        <w:t>4.2 应急响应启动与处置</w:t>
      </w:r>
    </w:p>
    <w:p>
      <w:pPr>
        <w:snapToGrid w:val="0"/>
        <w:spacing w:line="600" w:lineRule="exact"/>
        <w:ind w:firstLine="640" w:firstLineChars="200"/>
        <w:rPr>
          <w:rFonts w:eastAsia="仿宋_GB2312"/>
          <w:color w:val="000000"/>
        </w:rPr>
      </w:pPr>
      <w:r>
        <w:rPr>
          <w:rFonts w:eastAsia="仿宋_GB2312"/>
          <w:color w:val="000000"/>
        </w:rPr>
        <w:t>4.3 信息报告、通报与发布</w:t>
      </w:r>
    </w:p>
    <w:p>
      <w:pPr>
        <w:snapToGrid w:val="0"/>
        <w:spacing w:line="600" w:lineRule="exact"/>
        <w:ind w:firstLine="640" w:firstLineChars="200"/>
        <w:rPr>
          <w:rFonts w:eastAsia="仿宋_GB2312"/>
          <w:color w:val="000000"/>
        </w:rPr>
      </w:pPr>
      <w:r>
        <w:rPr>
          <w:rFonts w:eastAsia="仿宋_GB2312"/>
          <w:color w:val="000000"/>
        </w:rPr>
        <w:t>4.4 应急结束</w:t>
      </w:r>
    </w:p>
    <w:p>
      <w:pPr>
        <w:snapToGrid w:val="0"/>
        <w:spacing w:line="600" w:lineRule="exact"/>
        <w:ind w:firstLine="640" w:firstLineChars="200"/>
        <w:rPr>
          <w:rFonts w:eastAsia="黑体"/>
          <w:color w:val="000000"/>
        </w:rPr>
      </w:pPr>
      <w:r>
        <w:rPr>
          <w:rFonts w:eastAsia="黑体"/>
          <w:color w:val="000000"/>
        </w:rPr>
        <w:t>5</w:t>
      </w:r>
      <w:r>
        <w:rPr>
          <w:rFonts w:eastAsia="黑体"/>
        </w:rPr>
        <w:t>．</w:t>
      </w:r>
      <w:r>
        <w:rPr>
          <w:rFonts w:eastAsia="黑体"/>
          <w:color w:val="000000"/>
        </w:rPr>
        <w:t>善后工作</w:t>
      </w:r>
    </w:p>
    <w:p>
      <w:pPr>
        <w:snapToGrid w:val="0"/>
        <w:spacing w:line="600" w:lineRule="exact"/>
        <w:ind w:firstLine="640" w:firstLineChars="200"/>
        <w:rPr>
          <w:rFonts w:eastAsia="仿宋_GB2312"/>
          <w:color w:val="000000"/>
        </w:rPr>
      </w:pPr>
      <w:r>
        <w:rPr>
          <w:rFonts w:eastAsia="仿宋_GB2312"/>
          <w:color w:val="000000"/>
        </w:rPr>
        <w:t>5.1 善后处置</w:t>
      </w:r>
    </w:p>
    <w:p>
      <w:pPr>
        <w:snapToGrid w:val="0"/>
        <w:spacing w:line="600" w:lineRule="exact"/>
        <w:ind w:firstLine="640" w:firstLineChars="200"/>
        <w:rPr>
          <w:rFonts w:eastAsia="仿宋_GB2312"/>
          <w:color w:val="000000"/>
        </w:rPr>
      </w:pPr>
      <w:r>
        <w:rPr>
          <w:rFonts w:eastAsia="仿宋_GB2312"/>
          <w:color w:val="000000"/>
        </w:rPr>
        <w:t>5.2 总结评估</w:t>
      </w:r>
    </w:p>
    <w:p>
      <w:pPr>
        <w:snapToGrid w:val="0"/>
        <w:spacing w:line="600" w:lineRule="exact"/>
        <w:ind w:firstLine="640" w:firstLineChars="200"/>
        <w:rPr>
          <w:rFonts w:eastAsia="黑体"/>
          <w:color w:val="000000"/>
        </w:rPr>
      </w:pPr>
      <w:r>
        <w:rPr>
          <w:rFonts w:eastAsia="黑体"/>
          <w:color w:val="000000"/>
        </w:rPr>
        <w:t>6</w:t>
      </w:r>
      <w:r>
        <w:rPr>
          <w:rFonts w:eastAsia="黑体"/>
        </w:rPr>
        <w:t>．应急</w:t>
      </w:r>
      <w:r>
        <w:rPr>
          <w:rFonts w:eastAsia="黑体"/>
          <w:color w:val="000000"/>
        </w:rPr>
        <w:t>保障</w:t>
      </w:r>
    </w:p>
    <w:p>
      <w:pPr>
        <w:snapToGrid w:val="0"/>
        <w:spacing w:line="600" w:lineRule="exact"/>
        <w:ind w:firstLine="640" w:firstLineChars="200"/>
        <w:rPr>
          <w:rFonts w:eastAsia="仿宋_GB2312"/>
          <w:color w:val="000000"/>
        </w:rPr>
      </w:pPr>
      <w:r>
        <w:rPr>
          <w:rFonts w:eastAsia="仿宋_GB2312"/>
          <w:color w:val="000000"/>
        </w:rPr>
        <w:t>6.1 人员保障</w:t>
      </w:r>
    </w:p>
    <w:p>
      <w:pPr>
        <w:snapToGrid w:val="0"/>
        <w:spacing w:line="600" w:lineRule="exact"/>
        <w:ind w:firstLine="640" w:firstLineChars="200"/>
        <w:rPr>
          <w:rFonts w:eastAsia="仿宋_GB2312"/>
          <w:color w:val="000000"/>
        </w:rPr>
      </w:pPr>
      <w:r>
        <w:rPr>
          <w:rFonts w:eastAsia="仿宋_GB2312"/>
          <w:color w:val="000000"/>
        </w:rPr>
        <w:t>6.2 物资保障</w:t>
      </w:r>
    </w:p>
    <w:p>
      <w:pPr>
        <w:snapToGrid w:val="0"/>
        <w:spacing w:line="600" w:lineRule="exact"/>
        <w:ind w:firstLine="640" w:firstLineChars="200"/>
        <w:rPr>
          <w:rFonts w:eastAsia="仿宋_GB2312"/>
          <w:color w:val="000000"/>
        </w:rPr>
      </w:pPr>
      <w:r>
        <w:rPr>
          <w:rFonts w:eastAsia="仿宋_GB2312"/>
          <w:color w:val="000000"/>
        </w:rPr>
        <w:t>6.3 技术保障</w:t>
      </w:r>
    </w:p>
    <w:p>
      <w:pPr>
        <w:snapToGrid w:val="0"/>
        <w:spacing w:line="600" w:lineRule="exact"/>
        <w:ind w:firstLine="640" w:firstLineChars="200"/>
        <w:rPr>
          <w:rFonts w:hint="eastAsia" w:eastAsia="仿宋_GB2312"/>
          <w:color w:val="000000"/>
          <w:lang w:eastAsia="zh-CN"/>
        </w:rPr>
      </w:pPr>
      <w:r>
        <w:rPr>
          <w:rFonts w:eastAsia="仿宋_GB2312"/>
          <w:color w:val="000000"/>
        </w:rPr>
        <w:t xml:space="preserve">6.4 </w:t>
      </w:r>
      <w:r>
        <w:rPr>
          <w:rFonts w:hint="eastAsia" w:eastAsia="仿宋_GB2312"/>
          <w:color w:val="000000"/>
          <w:lang w:eastAsia="zh-CN"/>
        </w:rPr>
        <w:t>通信保障</w:t>
      </w:r>
    </w:p>
    <w:p>
      <w:pPr>
        <w:snapToGrid w:val="0"/>
        <w:spacing w:line="600" w:lineRule="exact"/>
        <w:ind w:firstLine="640" w:firstLineChars="200"/>
        <w:rPr>
          <w:rFonts w:eastAsia="黑体"/>
          <w:color w:val="000000"/>
        </w:rPr>
      </w:pPr>
      <w:r>
        <w:rPr>
          <w:rFonts w:eastAsia="黑体"/>
          <w:color w:val="000000"/>
        </w:rPr>
        <w:t>7.监督管理</w:t>
      </w:r>
    </w:p>
    <w:p>
      <w:pPr>
        <w:snapToGrid w:val="0"/>
        <w:spacing w:line="600" w:lineRule="exact"/>
        <w:ind w:firstLine="640" w:firstLineChars="200"/>
        <w:rPr>
          <w:rFonts w:eastAsia="仿宋_GB2312"/>
          <w:color w:val="000000"/>
        </w:rPr>
      </w:pPr>
      <w:r>
        <w:rPr>
          <w:rFonts w:eastAsia="仿宋_GB2312"/>
          <w:color w:val="000000"/>
        </w:rPr>
        <w:t>7.1 宣传、培训与演练</w:t>
      </w:r>
    </w:p>
    <w:p>
      <w:pPr>
        <w:snapToGrid w:val="0"/>
        <w:spacing w:line="600" w:lineRule="exact"/>
        <w:ind w:firstLine="640" w:firstLineChars="200"/>
        <w:rPr>
          <w:rFonts w:eastAsia="仿宋_GB2312"/>
          <w:color w:val="000000"/>
        </w:rPr>
      </w:pPr>
      <w:r>
        <w:rPr>
          <w:rFonts w:eastAsia="仿宋_GB2312"/>
          <w:color w:val="000000"/>
        </w:rPr>
        <w:t>7.2 奖励与责任</w:t>
      </w:r>
    </w:p>
    <w:p>
      <w:pPr>
        <w:snapToGrid w:val="0"/>
        <w:spacing w:line="600" w:lineRule="exact"/>
        <w:ind w:firstLine="640" w:firstLineChars="200"/>
        <w:rPr>
          <w:rFonts w:eastAsia="黑体"/>
          <w:color w:val="000000"/>
        </w:rPr>
      </w:pPr>
      <w:r>
        <w:rPr>
          <w:rFonts w:eastAsia="黑体"/>
          <w:color w:val="000000"/>
        </w:rPr>
        <w:t>8</w:t>
      </w:r>
      <w:r>
        <w:rPr>
          <w:rFonts w:eastAsia="黑体"/>
        </w:rPr>
        <w:t>．</w:t>
      </w:r>
      <w:r>
        <w:rPr>
          <w:rFonts w:eastAsia="黑体"/>
          <w:color w:val="000000"/>
        </w:rPr>
        <w:t>附则</w:t>
      </w:r>
    </w:p>
    <w:p>
      <w:pPr>
        <w:snapToGrid w:val="0"/>
        <w:spacing w:line="600" w:lineRule="exact"/>
        <w:ind w:firstLine="640" w:firstLineChars="200"/>
        <w:rPr>
          <w:rFonts w:eastAsia="仿宋_GB2312"/>
          <w:color w:val="000000"/>
        </w:rPr>
      </w:pPr>
      <w:r>
        <w:rPr>
          <w:rFonts w:eastAsia="仿宋_GB2312"/>
          <w:color w:val="000000"/>
        </w:rPr>
        <w:t>8.1</w:t>
      </w:r>
      <w:r>
        <w:rPr>
          <w:rFonts w:hint="eastAsia" w:eastAsia="仿宋_GB2312"/>
          <w:color w:val="000000"/>
        </w:rPr>
        <w:t xml:space="preserve"> </w:t>
      </w:r>
      <w:r>
        <w:rPr>
          <w:rFonts w:eastAsia="仿宋_GB2312"/>
          <w:color w:val="000000"/>
        </w:rPr>
        <w:t>名词解释</w:t>
      </w:r>
    </w:p>
    <w:p>
      <w:pPr>
        <w:snapToGrid w:val="0"/>
        <w:spacing w:line="600" w:lineRule="exact"/>
        <w:ind w:firstLine="640" w:firstLineChars="200"/>
        <w:rPr>
          <w:rFonts w:eastAsia="仿宋_GB2312"/>
          <w:color w:val="000000"/>
        </w:rPr>
      </w:pPr>
      <w:r>
        <w:rPr>
          <w:rFonts w:eastAsia="仿宋_GB2312"/>
          <w:color w:val="000000"/>
        </w:rPr>
        <w:t>8.2 预案管理</w:t>
      </w:r>
    </w:p>
    <w:p>
      <w:pPr>
        <w:snapToGrid w:val="0"/>
        <w:spacing w:line="600" w:lineRule="exact"/>
        <w:ind w:firstLine="640" w:firstLineChars="200"/>
        <w:rPr>
          <w:rFonts w:eastAsia="仿宋_GB2312"/>
          <w:color w:val="000000"/>
        </w:rPr>
      </w:pPr>
      <w:r>
        <w:rPr>
          <w:rFonts w:eastAsia="仿宋_GB2312"/>
          <w:color w:val="000000"/>
        </w:rPr>
        <w:t>8.3 预案施行</w:t>
      </w:r>
    </w:p>
    <w:p>
      <w:pPr>
        <w:adjustRightInd w:val="0"/>
        <w:snapToGrid w:val="0"/>
        <w:jc w:val="center"/>
        <w:outlineLvl w:val="0"/>
        <w:rPr>
          <w:rFonts w:eastAsia="黑体"/>
          <w:kern w:val="44"/>
          <w:szCs w:val="32"/>
        </w:rPr>
      </w:pPr>
      <w:bookmarkStart w:id="241" w:name="_Toc76533303"/>
      <w:r>
        <w:rPr>
          <w:rFonts w:eastAsia="仿宋_GB2312"/>
          <w:color w:val="000000"/>
        </w:rPr>
        <w:br w:type="page"/>
      </w:r>
      <w:r>
        <w:rPr>
          <w:rFonts w:eastAsia="方正小标宋简体"/>
          <w:bCs/>
          <w:kern w:val="44"/>
          <w:sz w:val="44"/>
          <w:szCs w:val="44"/>
        </w:rPr>
        <w:t>浏阳市林业生物灾害应急预案</w:t>
      </w:r>
    </w:p>
    <w:p>
      <w:pPr>
        <w:adjustRightInd w:val="0"/>
        <w:snapToGrid w:val="0"/>
        <w:spacing w:line="360" w:lineRule="auto"/>
        <w:ind w:firstLine="640" w:firstLineChars="200"/>
        <w:outlineLvl w:val="0"/>
        <w:rPr>
          <w:rFonts w:eastAsia="黑体"/>
          <w:kern w:val="44"/>
          <w:szCs w:val="32"/>
        </w:rPr>
      </w:pPr>
    </w:p>
    <w:p>
      <w:pPr>
        <w:adjustRightInd w:val="0"/>
        <w:snapToGrid w:val="0"/>
        <w:spacing w:line="580" w:lineRule="exact"/>
        <w:ind w:firstLine="640" w:firstLineChars="200"/>
        <w:outlineLvl w:val="0"/>
        <w:rPr>
          <w:rFonts w:eastAsia="黑体"/>
          <w:kern w:val="44"/>
          <w:szCs w:val="32"/>
        </w:rPr>
      </w:pPr>
      <w:r>
        <w:rPr>
          <w:rFonts w:eastAsia="黑体"/>
          <w:kern w:val="44"/>
          <w:szCs w:val="32"/>
        </w:rPr>
        <w:t>1</w:t>
      </w:r>
      <w:r>
        <w:rPr>
          <w:rFonts w:eastAsia="黑体"/>
          <w:bCs/>
          <w:kern w:val="44"/>
          <w:szCs w:val="32"/>
        </w:rPr>
        <w:t>．</w:t>
      </w:r>
      <w:r>
        <w:rPr>
          <w:rFonts w:eastAsia="黑体"/>
          <w:kern w:val="44"/>
          <w:szCs w:val="32"/>
        </w:rPr>
        <w:t>总则</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1.1 编制目的</w:t>
      </w:r>
    </w:p>
    <w:p>
      <w:pPr>
        <w:adjustRightInd w:val="0"/>
        <w:snapToGrid w:val="0"/>
        <w:spacing w:line="580" w:lineRule="exact"/>
        <w:ind w:firstLine="640" w:firstLineChars="200"/>
        <w:outlineLvl w:val="0"/>
        <w:rPr>
          <w:rFonts w:eastAsia="仿宋_GB2312"/>
          <w:kern w:val="44"/>
          <w:szCs w:val="32"/>
        </w:rPr>
      </w:pPr>
      <w:r>
        <w:rPr>
          <w:rFonts w:eastAsia="仿宋_GB2312"/>
          <w:bCs/>
          <w:kern w:val="44"/>
          <w:szCs w:val="32"/>
        </w:rPr>
        <w:t>为有效防范和应对林业生物灾害，最大程度减少灾害发生及其造成的损失，保护森林、环境和旅游资源等，维护生态安全。</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1.2 编制依据</w:t>
      </w:r>
    </w:p>
    <w:p>
      <w:pPr>
        <w:adjustRightInd w:val="0"/>
        <w:snapToGrid w:val="0"/>
        <w:spacing w:line="580" w:lineRule="exact"/>
        <w:ind w:firstLine="640" w:firstLineChars="200"/>
        <w:outlineLvl w:val="0"/>
        <w:rPr>
          <w:rFonts w:eastAsia="仿宋_GB2312"/>
          <w:bCs/>
          <w:snapToGrid w:val="0"/>
          <w:spacing w:val="-6"/>
          <w:kern w:val="0"/>
          <w:szCs w:val="32"/>
        </w:rPr>
      </w:pPr>
      <w:r>
        <w:rPr>
          <w:rFonts w:eastAsia="仿宋_GB2312"/>
          <w:bCs/>
          <w:snapToGrid w:val="0"/>
          <w:kern w:val="0"/>
          <w:szCs w:val="32"/>
        </w:rPr>
        <w:t>《中华人民共和国突发事件应对法》《中华人民共和国森林法》《中华人民共和国种子法》《中华人民共和国进出境动植物检疫法》《植物检疫条例》《湖南省实施〈中华人民共和国突发事件应对法〉办法》《湖南省林业有害生物防治检疫条例》《长沙市突发事件总体应急预案》</w:t>
      </w:r>
      <w:r>
        <w:rPr>
          <w:rFonts w:eastAsia="仿宋_GB2312"/>
          <w:bCs/>
          <w:snapToGrid w:val="0"/>
          <w:spacing w:val="-2"/>
          <w:kern w:val="0"/>
          <w:szCs w:val="32"/>
        </w:rPr>
        <w:t>《</w:t>
      </w:r>
      <w:r>
        <w:rPr>
          <w:rFonts w:eastAsia="仿宋_GB2312"/>
          <w:bCs/>
          <w:snapToGrid w:val="0"/>
          <w:spacing w:val="-6"/>
          <w:kern w:val="0"/>
          <w:szCs w:val="32"/>
        </w:rPr>
        <w:t>长沙市林业生物灾害应急预案》《浏阳</w:t>
      </w:r>
      <w:r>
        <w:rPr>
          <w:rFonts w:eastAsia="仿宋_GB2312"/>
          <w:bCs/>
          <w:snapToGrid w:val="0"/>
          <w:kern w:val="0"/>
          <w:szCs w:val="32"/>
        </w:rPr>
        <w:t>市突发事件总体应急预案</w:t>
      </w:r>
      <w:r>
        <w:rPr>
          <w:rFonts w:eastAsia="仿宋_GB2312"/>
          <w:bCs/>
          <w:snapToGrid w:val="0"/>
          <w:spacing w:val="-6"/>
          <w:kern w:val="0"/>
          <w:szCs w:val="32"/>
        </w:rPr>
        <w:t>》等。</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1.3 适用范围</w:t>
      </w:r>
    </w:p>
    <w:p>
      <w:pPr>
        <w:adjustRightInd w:val="0"/>
        <w:snapToGrid w:val="0"/>
        <w:spacing w:line="580" w:lineRule="exact"/>
        <w:ind w:firstLine="640" w:firstLineChars="200"/>
        <w:outlineLvl w:val="0"/>
        <w:rPr>
          <w:rFonts w:eastAsia="仿宋_GB2312"/>
          <w:kern w:val="44"/>
          <w:szCs w:val="32"/>
        </w:rPr>
      </w:pPr>
      <w:r>
        <w:rPr>
          <w:rFonts w:eastAsia="仿宋_GB2312"/>
          <w:bCs/>
          <w:kern w:val="44"/>
          <w:szCs w:val="32"/>
        </w:rPr>
        <w:t>本市行政区域内林业生物灾害的应对工作。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1.4 工作原则</w:t>
      </w:r>
    </w:p>
    <w:p>
      <w:pPr>
        <w:adjustRightInd w:val="0"/>
        <w:snapToGrid w:val="0"/>
        <w:spacing w:line="580" w:lineRule="exact"/>
        <w:ind w:firstLine="640" w:firstLineChars="200"/>
        <w:outlineLvl w:val="0"/>
        <w:rPr>
          <w:rFonts w:eastAsia="仿宋_GB2312"/>
          <w:kern w:val="44"/>
          <w:szCs w:val="32"/>
        </w:rPr>
      </w:pPr>
      <w:r>
        <w:rPr>
          <w:rFonts w:eastAsia="仿宋_GB2312"/>
          <w:bCs/>
          <w:kern w:val="44"/>
          <w:szCs w:val="32"/>
        </w:rPr>
        <w:t>林业生物灾害应对工作在市人民政府统一领导下，实行分级响应、属地管理；有关部门（单位）积极履职，快速反应，联防联治，有效控制灾害扩散蔓延；加强对未成灾区域的监测预警，实施营林、生物、化学和物理等综合治理</w:t>
      </w:r>
      <w:r>
        <w:rPr>
          <w:rFonts w:eastAsia="仿宋_GB2312"/>
          <w:kern w:val="44"/>
          <w:szCs w:val="32"/>
        </w:rPr>
        <w:t>；依法行政，严格疫情除治和信息报告。</w:t>
      </w:r>
    </w:p>
    <w:p>
      <w:pPr>
        <w:adjustRightInd w:val="0"/>
        <w:snapToGrid w:val="0"/>
        <w:spacing w:line="580" w:lineRule="exact"/>
        <w:ind w:firstLine="640" w:firstLineChars="200"/>
        <w:outlineLvl w:val="0"/>
        <w:rPr>
          <w:rFonts w:eastAsia="黑体"/>
          <w:kern w:val="44"/>
          <w:szCs w:val="32"/>
        </w:rPr>
      </w:pPr>
      <w:r>
        <w:rPr>
          <w:rFonts w:eastAsia="黑体"/>
          <w:kern w:val="44"/>
          <w:szCs w:val="32"/>
        </w:rPr>
        <w:t>2</w:t>
      </w:r>
      <w:r>
        <w:rPr>
          <w:rFonts w:eastAsia="黑体"/>
          <w:bCs/>
          <w:kern w:val="44"/>
          <w:szCs w:val="32"/>
        </w:rPr>
        <w:t>．</w:t>
      </w:r>
      <w:r>
        <w:rPr>
          <w:rFonts w:eastAsia="黑体"/>
          <w:kern w:val="44"/>
          <w:szCs w:val="32"/>
        </w:rPr>
        <w:t>应急指挥体系及职责</w:t>
      </w:r>
      <w:bookmarkEnd w:id="241"/>
      <w:bookmarkStart w:id="242" w:name="_Toc76533304"/>
    </w:p>
    <w:p>
      <w:pPr>
        <w:adjustRightInd w:val="0"/>
        <w:snapToGrid w:val="0"/>
        <w:spacing w:line="580" w:lineRule="exact"/>
        <w:ind w:firstLine="640" w:firstLineChars="200"/>
        <w:outlineLvl w:val="0"/>
        <w:rPr>
          <w:rFonts w:eastAsia="仿宋_GB2312"/>
          <w:kern w:val="44"/>
          <w:szCs w:val="32"/>
        </w:rPr>
      </w:pPr>
      <w:r>
        <w:rPr>
          <w:rFonts w:eastAsia="仿宋_GB2312"/>
          <w:kern w:val="44"/>
          <w:szCs w:val="32"/>
        </w:rPr>
        <w:t>市人民政府、乡镇人民政府（街道办事处）</w:t>
      </w:r>
      <w:r>
        <w:rPr>
          <w:rFonts w:hint="eastAsia" w:eastAsia="仿宋_GB2312"/>
          <w:kern w:val="44"/>
          <w:szCs w:val="32"/>
        </w:rPr>
        <w:t>、园区管委会</w:t>
      </w:r>
      <w:r>
        <w:rPr>
          <w:rFonts w:eastAsia="仿宋_GB2312"/>
          <w:kern w:val="44"/>
          <w:szCs w:val="32"/>
        </w:rPr>
        <w:t>设立林业生物灾害应急指挥机构，组织、指导、协调本行政区域内的林业生物灾害应对工作。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2.1 应急组织机构</w:t>
      </w:r>
      <w:bookmarkEnd w:id="242"/>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市人民政府成立浏阳市林业生物灾害应急指挥部（以下简称市指挥部），由</w:t>
      </w:r>
      <w:r>
        <w:rPr>
          <w:rFonts w:hint="eastAsia" w:eastAsia="仿宋_GB2312"/>
          <w:color w:val="000000"/>
          <w:szCs w:val="32"/>
        </w:rPr>
        <w:t>市人民政府</w:t>
      </w:r>
      <w:r>
        <w:rPr>
          <w:rFonts w:eastAsia="仿宋_GB2312"/>
          <w:color w:val="000000"/>
          <w:szCs w:val="32"/>
        </w:rPr>
        <w:t>分管副市长任指挥长，市政府办联线副主任、市林业局</w:t>
      </w:r>
      <w:r>
        <w:rPr>
          <w:rFonts w:eastAsia="仿宋_GB2312"/>
          <w:szCs w:val="32"/>
        </w:rPr>
        <w:t>局长</w:t>
      </w:r>
      <w:r>
        <w:rPr>
          <w:rFonts w:hint="eastAsia" w:eastAsia="仿宋_GB2312"/>
          <w:szCs w:val="32"/>
        </w:rPr>
        <w:t>、</w:t>
      </w:r>
      <w:r>
        <w:rPr>
          <w:rFonts w:eastAsia="仿宋_GB2312"/>
          <w:szCs w:val="32"/>
        </w:rPr>
        <w:t>市</w:t>
      </w:r>
      <w:r>
        <w:rPr>
          <w:rFonts w:hint="eastAsia" w:eastAsia="仿宋_GB2312"/>
          <w:szCs w:val="32"/>
        </w:rPr>
        <w:t>应急管理局</w:t>
      </w:r>
      <w:r>
        <w:rPr>
          <w:rFonts w:eastAsia="仿宋_GB2312"/>
          <w:szCs w:val="32"/>
        </w:rPr>
        <w:t>局长</w:t>
      </w:r>
      <w:r>
        <w:rPr>
          <w:rFonts w:eastAsia="仿宋_GB2312"/>
          <w:color w:val="000000"/>
          <w:szCs w:val="32"/>
        </w:rPr>
        <w:t>任副指挥长，市林业局、市</w:t>
      </w:r>
      <w:r>
        <w:rPr>
          <w:rFonts w:hint="eastAsia" w:eastAsia="仿宋_GB2312"/>
          <w:szCs w:val="32"/>
        </w:rPr>
        <w:t>应急管理局</w:t>
      </w:r>
      <w:r>
        <w:rPr>
          <w:rFonts w:eastAsia="仿宋_GB2312"/>
          <w:szCs w:val="32"/>
        </w:rPr>
        <w:t>、市人</w:t>
      </w:r>
      <w:r>
        <w:rPr>
          <w:rFonts w:eastAsia="仿宋_GB2312"/>
          <w:color w:val="000000"/>
          <w:szCs w:val="32"/>
        </w:rPr>
        <w:t>武部、经开区、市委网信办、</w:t>
      </w:r>
      <w:r>
        <w:rPr>
          <w:rFonts w:hint="eastAsia" w:eastAsia="仿宋_GB2312"/>
          <w:color w:val="000000"/>
          <w:szCs w:val="32"/>
        </w:rPr>
        <w:t>市政府办、</w:t>
      </w:r>
      <w:r>
        <w:rPr>
          <w:rFonts w:eastAsia="仿宋_GB2312"/>
          <w:color w:val="000000"/>
          <w:szCs w:val="32"/>
        </w:rPr>
        <w:t>市发改局、市工信局、市公安局、市财政局、市住建局、市交通运输局、市农业农村局、市卫健局、市市场监管局、市城管局、市</w:t>
      </w:r>
      <w:r>
        <w:rPr>
          <w:rFonts w:hint="eastAsia" w:eastAsia="仿宋_GB2312"/>
          <w:color w:val="000000"/>
          <w:szCs w:val="32"/>
          <w:lang w:eastAsia="zh-CN"/>
        </w:rPr>
        <w:t>融媒体中心</w:t>
      </w:r>
      <w:r>
        <w:rPr>
          <w:rFonts w:eastAsia="仿宋_GB2312"/>
          <w:color w:val="000000"/>
          <w:szCs w:val="32"/>
        </w:rPr>
        <w:t>、两型产业园、大围山森林公园、市森林公安局、市气象局、市邮政公司、市供电公司、市地电公司、浏阳电信、浏阳移动、浏阳联通、长沙铁塔浏阳办事处等单位为成员</w:t>
      </w:r>
      <w:r>
        <w:rPr>
          <w:rFonts w:hint="eastAsia" w:eastAsia="仿宋_GB2312"/>
          <w:color w:val="000000"/>
          <w:szCs w:val="32"/>
        </w:rPr>
        <w:t>单位</w:t>
      </w:r>
      <w:r>
        <w:rPr>
          <w:rFonts w:eastAsia="仿宋_GB2312"/>
          <w:color w:val="000000"/>
          <w:szCs w:val="32"/>
        </w:rPr>
        <w:t>。</w:t>
      </w:r>
    </w:p>
    <w:p>
      <w:pPr>
        <w:adjustRightInd w:val="0"/>
        <w:snapToGrid w:val="0"/>
        <w:spacing w:line="580" w:lineRule="exact"/>
        <w:ind w:firstLine="640" w:firstLineChars="200"/>
        <w:outlineLvl w:val="1"/>
        <w:rPr>
          <w:rFonts w:eastAsia="仿宋_GB2312"/>
          <w:color w:val="000000"/>
          <w:szCs w:val="32"/>
        </w:rPr>
      </w:pPr>
      <w:bookmarkStart w:id="243" w:name="_Toc76533305"/>
      <w:r>
        <w:rPr>
          <w:rFonts w:eastAsia="仿宋_GB2312"/>
          <w:color w:val="000000"/>
          <w:szCs w:val="32"/>
        </w:rPr>
        <w:t>市</w:t>
      </w:r>
      <w:r>
        <w:rPr>
          <w:rFonts w:eastAsia="仿宋_GB2312"/>
          <w:color w:val="000000"/>
          <w:spacing w:val="-8"/>
          <w:szCs w:val="32"/>
        </w:rPr>
        <w:t>指挥部办公室设在市林业局，由市林业局局长任办公室主任</w:t>
      </w:r>
      <w:r>
        <w:rPr>
          <w:rFonts w:eastAsia="仿宋_GB2312"/>
          <w:color w:val="000000"/>
          <w:szCs w:val="32"/>
        </w:rPr>
        <w:t>。</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2.2 应急组织机构职责</w:t>
      </w:r>
      <w:bookmarkEnd w:id="243"/>
    </w:p>
    <w:p>
      <w:pPr>
        <w:adjustRightInd w:val="0"/>
        <w:snapToGrid w:val="0"/>
        <w:spacing w:line="580" w:lineRule="exact"/>
        <w:ind w:firstLine="640" w:firstLineChars="200"/>
        <w:rPr>
          <w:rFonts w:eastAsia="仿宋_GB2312"/>
          <w:color w:val="000000"/>
          <w:szCs w:val="32"/>
        </w:rPr>
      </w:pPr>
      <w:r>
        <w:rPr>
          <w:rFonts w:eastAsia="仿宋_GB2312"/>
          <w:color w:val="000000"/>
          <w:szCs w:val="32"/>
        </w:rPr>
        <w:t>2.2.1 市指挥部</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市指挥部负责领导、组织、指挥、协调全市林业生物灾害应急工作，启动和终止一般（</w:t>
      </w:r>
      <w:r>
        <w:rPr>
          <w:rFonts w:hint="eastAsia" w:ascii="宋体" w:hAnsi="宋体" w:eastAsia="宋体" w:cs="宋体"/>
          <w:color w:val="000000"/>
          <w:szCs w:val="32"/>
        </w:rPr>
        <w:t>Ⅳ</w:t>
      </w:r>
      <w:r>
        <w:rPr>
          <w:rFonts w:eastAsia="仿宋_GB2312"/>
          <w:color w:val="000000"/>
          <w:szCs w:val="32"/>
        </w:rPr>
        <w:t>级）林业生物灾害预警和应急响应；负责组织全市林业生物灾害的抗灾救灾工作，传达、贯彻、执行上级对林业生物灾害应急工作的指示；拟定全市林业生物灾害应急工作的方针、政策、制度和规定；建立健全重大林业生物灾害预防和除治责任机制；组织制订林业生物灾害专项应急预案；指导、督促乡镇人民政府（街道办事处）</w:t>
      </w:r>
      <w:r>
        <w:rPr>
          <w:rFonts w:hint="eastAsia" w:eastAsia="仿宋_GB2312"/>
          <w:color w:val="000000"/>
          <w:szCs w:val="32"/>
        </w:rPr>
        <w:t>、园区管委会</w:t>
      </w:r>
      <w:r>
        <w:rPr>
          <w:rFonts w:eastAsia="仿宋_GB2312"/>
          <w:color w:val="000000"/>
          <w:szCs w:val="32"/>
        </w:rPr>
        <w:t>制定和实施本</w:t>
      </w:r>
      <w:r>
        <w:rPr>
          <w:rFonts w:hint="eastAsia" w:eastAsia="仿宋_GB2312"/>
          <w:color w:val="000000"/>
          <w:szCs w:val="32"/>
        </w:rPr>
        <w:t>辖</w:t>
      </w:r>
      <w:r>
        <w:rPr>
          <w:rFonts w:eastAsia="仿宋_GB2312"/>
          <w:color w:val="000000"/>
          <w:szCs w:val="32"/>
        </w:rPr>
        <w:t>区的林业生物灾害应急预案，负责重大林业生物灾害应急经费、物资的安排使用与管理，组织灾后处置；做好</w:t>
      </w:r>
      <w:r>
        <w:rPr>
          <w:rFonts w:hint="eastAsia" w:eastAsia="仿宋_GB2312"/>
          <w:color w:val="000000"/>
          <w:szCs w:val="32"/>
        </w:rPr>
        <w:t>上级人民政府和上级</w:t>
      </w:r>
      <w:r>
        <w:rPr>
          <w:rFonts w:eastAsia="仿宋_GB2312"/>
          <w:color w:val="000000"/>
          <w:szCs w:val="32"/>
        </w:rPr>
        <w:t>林业生物灾害应急指挥部交办的其他工作。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2.2.2 市指挥部办公室</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指挥部办公室负责市指挥部日常工作。收集、上报和发布林业生物灾害信息；负责市级林业生物灾害应急物资的储备、管理和调拨；组织、指导林业生物灾害应急队伍、服务组织的建设和管理；组织全市林业生物灾害应急指挥系统的建设与管理；督查各乡镇人民政府（街道办事处）</w:t>
      </w:r>
      <w:r>
        <w:rPr>
          <w:rFonts w:hint="eastAsia" w:eastAsia="仿宋_GB2312"/>
          <w:color w:val="000000"/>
          <w:szCs w:val="32"/>
        </w:rPr>
        <w:t>、园区管委会</w:t>
      </w:r>
      <w:r>
        <w:rPr>
          <w:rFonts w:eastAsia="仿宋_GB2312"/>
          <w:color w:val="000000"/>
          <w:szCs w:val="32"/>
        </w:rPr>
        <w:t>林业生物灾害应急责任制落实情况</w:t>
      </w:r>
      <w:r>
        <w:rPr>
          <w:rFonts w:hint="eastAsia" w:eastAsia="仿宋_GB2312"/>
          <w:color w:val="000000"/>
          <w:szCs w:val="32"/>
        </w:rPr>
        <w:t>；组织开展林业生物灾害应急演练、业务技能培训；</w:t>
      </w:r>
      <w:r>
        <w:rPr>
          <w:rFonts w:eastAsia="仿宋_GB2312"/>
          <w:color w:val="000000"/>
          <w:szCs w:val="32"/>
        </w:rPr>
        <w:t>做好市指挥部交办的其他工作。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2.2.3 市指挥部成员单位</w:t>
      </w:r>
    </w:p>
    <w:p>
      <w:pPr>
        <w:adjustRightInd w:val="0"/>
        <w:snapToGrid w:val="0"/>
        <w:spacing w:line="580" w:lineRule="exact"/>
        <w:ind w:firstLine="640" w:firstLineChars="200"/>
        <w:rPr>
          <w:rFonts w:eastAsia="仿宋_GB2312"/>
          <w:szCs w:val="32"/>
        </w:rPr>
      </w:pPr>
      <w:r>
        <w:rPr>
          <w:rFonts w:eastAsia="仿宋_GB2312"/>
          <w:szCs w:val="32"/>
        </w:rPr>
        <w:t>市林业局：承担市指挥部办公室日常工作；负责林业生物灾害情况监测预报；</w:t>
      </w:r>
      <w:r>
        <w:rPr>
          <w:rFonts w:hint="eastAsia" w:eastAsia="仿宋_GB2312"/>
          <w:szCs w:val="32"/>
        </w:rPr>
        <w:t>负责</w:t>
      </w:r>
      <w:r>
        <w:rPr>
          <w:rFonts w:eastAsia="仿宋_GB2312"/>
          <w:szCs w:val="32"/>
        </w:rPr>
        <w:t>林业有害生物信息的收集、甄别、综合、报送</w:t>
      </w:r>
      <w:r>
        <w:rPr>
          <w:rFonts w:hint="eastAsia" w:eastAsia="仿宋_GB2312"/>
          <w:szCs w:val="32"/>
        </w:rPr>
        <w:t>；</w:t>
      </w:r>
      <w:r>
        <w:rPr>
          <w:rFonts w:eastAsia="仿宋_GB2312"/>
          <w:szCs w:val="32"/>
        </w:rPr>
        <w:t>拟订全市林业生物灾害防控规划，制定技术方案；研究灾害应对措施并组织实施；组织评估、核查和上报、发布灾情。</w:t>
      </w:r>
    </w:p>
    <w:p>
      <w:pPr>
        <w:adjustRightInd w:val="0"/>
        <w:snapToGrid w:val="0"/>
        <w:spacing w:line="580" w:lineRule="exact"/>
        <w:ind w:firstLine="640" w:firstLineChars="200"/>
        <w:rPr>
          <w:rFonts w:eastAsia="仿宋_GB2312"/>
          <w:color w:val="000000"/>
          <w:szCs w:val="32"/>
        </w:rPr>
      </w:pPr>
      <w:r>
        <w:rPr>
          <w:rFonts w:eastAsia="仿宋_GB2312"/>
          <w:szCs w:val="32"/>
        </w:rPr>
        <w:t>市</w:t>
      </w:r>
      <w:r>
        <w:rPr>
          <w:rFonts w:hint="eastAsia" w:eastAsia="仿宋_GB2312"/>
          <w:spacing w:val="-4"/>
          <w:szCs w:val="32"/>
        </w:rPr>
        <w:t>应急管理局</w:t>
      </w:r>
      <w:r>
        <w:rPr>
          <w:rFonts w:eastAsia="仿宋_GB2312"/>
          <w:spacing w:val="-4"/>
          <w:szCs w:val="32"/>
        </w:rPr>
        <w:t>：负责指导协调林业生物灾害的应急救援工作，指导督促预案演练，</w:t>
      </w:r>
      <w:r>
        <w:rPr>
          <w:rFonts w:eastAsia="仿宋_GB2312"/>
          <w:color w:val="000000"/>
          <w:spacing w:val="-4"/>
          <w:szCs w:val="32"/>
        </w:rPr>
        <w:t>督促各部门（单位）落实应急工作的方针政策。</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市人武部：负责监管、防治军事设施范围内的林业生物灾害；支援、配合、协助林业生物灾害应急工作。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经开区：负责浏阳经开区范围内的林业生物灾害防控工作。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市委网信办：负责林业生物灾害突出事件有关网络舆情监测、处置和引导。</w:t>
      </w:r>
    </w:p>
    <w:p>
      <w:pPr>
        <w:autoSpaceDE w:val="0"/>
        <w:spacing w:line="600" w:lineRule="exact"/>
        <w:ind w:firstLine="640" w:firstLineChars="200"/>
        <w:rPr>
          <w:rFonts w:hint="eastAsia" w:eastAsia="仿宋_GB2312"/>
          <w:szCs w:val="32"/>
        </w:rPr>
      </w:pPr>
      <w:r>
        <w:rPr>
          <w:rFonts w:eastAsia="仿宋_GB2312"/>
          <w:szCs w:val="32"/>
        </w:rPr>
        <w:t>市政府办</w:t>
      </w:r>
      <w:r>
        <w:rPr>
          <w:rFonts w:hint="eastAsia" w:eastAsia="仿宋_GB2312"/>
          <w:szCs w:val="32"/>
        </w:rPr>
        <w:t>：</w:t>
      </w:r>
      <w:r>
        <w:rPr>
          <w:rFonts w:eastAsia="仿宋_GB2312"/>
          <w:szCs w:val="32"/>
        </w:rPr>
        <w:t>负责</w:t>
      </w:r>
      <w:r>
        <w:rPr>
          <w:rFonts w:hint="eastAsia" w:eastAsia="仿宋_GB2312"/>
          <w:szCs w:val="32"/>
        </w:rPr>
        <w:t>林业生物灾害</w:t>
      </w:r>
      <w:r>
        <w:rPr>
          <w:rFonts w:eastAsia="仿宋_GB2312"/>
          <w:szCs w:val="32"/>
        </w:rPr>
        <w:t>应急工作的指导和督查。</w:t>
      </w:r>
    </w:p>
    <w:p>
      <w:pPr>
        <w:adjustRightInd w:val="0"/>
        <w:snapToGrid w:val="0"/>
        <w:spacing w:line="580" w:lineRule="exact"/>
        <w:ind w:firstLine="640" w:firstLineChars="200"/>
        <w:rPr>
          <w:rFonts w:eastAsia="仿宋_GB2312"/>
          <w:strike/>
          <w:color w:val="000000"/>
          <w:szCs w:val="32"/>
        </w:rPr>
      </w:pPr>
      <w:r>
        <w:rPr>
          <w:rFonts w:eastAsia="仿宋_GB2312"/>
          <w:color w:val="000000"/>
          <w:szCs w:val="32"/>
        </w:rPr>
        <w:t>市发改局：负责协调将林业有害生物监测预警、检疫御灾和应急救灾等基础建设纳入国民经济发展规划；协助监管供电公司、地电公司所用器材木质包装物检疫工作。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市工信局：负责协调各通信运营商保障应急通信的安全畅通；协助监管通信运营商所用器材木质包装物检疫工作。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市公安局：负责林业生物灾害应对工作中的治安管理和交通疏导，执行疫区现场封锁任务，保障防治秩序。</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市财政局：负责</w:t>
      </w:r>
      <w:r>
        <w:rPr>
          <w:rFonts w:hint="eastAsia" w:eastAsia="仿宋_GB2312"/>
          <w:color w:val="000000"/>
          <w:szCs w:val="32"/>
        </w:rPr>
        <w:t>统筹</w:t>
      </w:r>
      <w:r>
        <w:rPr>
          <w:rFonts w:eastAsia="仿宋_GB2312"/>
          <w:color w:val="000000"/>
          <w:szCs w:val="32"/>
        </w:rPr>
        <w:t>林业生物灾害防治、灾害应急管理工作所需应急、救灾资金。</w:t>
      </w:r>
    </w:p>
    <w:p>
      <w:pPr>
        <w:adjustRightInd w:val="0"/>
        <w:snapToGrid w:val="0"/>
        <w:spacing w:line="580" w:lineRule="exact"/>
        <w:ind w:firstLine="640" w:firstLineChars="200"/>
        <w:rPr>
          <w:rFonts w:eastAsia="仿宋_GB2312"/>
          <w:color w:val="000000"/>
          <w:spacing w:val="-8"/>
          <w:szCs w:val="32"/>
        </w:rPr>
      </w:pPr>
      <w:r>
        <w:rPr>
          <w:rFonts w:eastAsia="仿宋_GB2312"/>
          <w:color w:val="000000"/>
          <w:szCs w:val="32"/>
        </w:rPr>
        <w:t>市住</w:t>
      </w:r>
      <w:r>
        <w:rPr>
          <w:rFonts w:eastAsia="仿宋_GB2312"/>
          <w:color w:val="000000"/>
          <w:spacing w:val="-8"/>
          <w:szCs w:val="32"/>
        </w:rPr>
        <w:t>建局：负责协助监管城乡建设工地所用木质材料检疫工作。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市交通运输局：负责林业生物灾害应对工作中的物资运输，协助防止林业有害生物通过交通运输途径传播。</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市农业农村局：负责协助做好威胁农业生产的林业生物灾害检疫、监管，联合防治农林共发性生物灾害。</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市卫健局：负责紧急救治因灾受伤人员，根据需要做好相关疾病控制工作。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市市场监管局：负责协助监管市场、企业涉林产品，防止林业生物灾害疫情通过市场交易环节传播。</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市城管局：负责城市社区公园、城市公园（西湖山公园和天马山公园林地除外）、园林景观区和城区道路绿化带的林业生物灾害防控。</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w:t>
      </w:r>
      <w:r>
        <w:rPr>
          <w:rFonts w:hint="eastAsia" w:eastAsia="仿宋_GB2312"/>
          <w:color w:val="000000"/>
          <w:szCs w:val="32"/>
          <w:lang w:eastAsia="zh-CN"/>
        </w:rPr>
        <w:t>融媒体中心</w:t>
      </w:r>
      <w:r>
        <w:rPr>
          <w:rFonts w:eastAsia="仿宋_GB2312"/>
          <w:color w:val="000000"/>
          <w:szCs w:val="32"/>
        </w:rPr>
        <w:t>：负责林业生物灾害应对工作中的新闻发布、宣传报道。</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两</w:t>
      </w:r>
      <w:r>
        <w:rPr>
          <w:rFonts w:eastAsia="仿宋_GB2312"/>
          <w:color w:val="000000"/>
          <w:spacing w:val="-8"/>
          <w:szCs w:val="32"/>
        </w:rPr>
        <w:t>型产业园：负责两型产业园范围内的林业生物灾害防控工作。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大围山森林公园：负责大围山森林公园范围内的林业生物灾害防控工作。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市森林公安局：负责严厉打击违法采伐、调运、收购、经营、加工林木等造成林业生物灾害疫情引入或扩散蔓延的犯罪行为，维护林业生物灾害应对工作的正常秩序。</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市气象局：负责提供有害生物监测、防治所需要的气象资料，做好与有害生物发生关系密切的天气预报工作。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市邮政公司：负责协助林业部门加强对林业生物灾害疫情的监管；防止林业生物灾害疫情通过邮政包裹（含物流快递）进行传播。</w:t>
      </w:r>
    </w:p>
    <w:p>
      <w:pPr>
        <w:adjustRightInd w:val="0"/>
        <w:snapToGrid w:val="0"/>
        <w:spacing w:line="580" w:lineRule="exact"/>
        <w:ind w:firstLine="624" w:firstLineChars="200"/>
        <w:rPr>
          <w:rFonts w:eastAsia="仿宋_GB2312"/>
          <w:color w:val="000000"/>
          <w:spacing w:val="-6"/>
          <w:szCs w:val="32"/>
        </w:rPr>
      </w:pPr>
      <w:r>
        <w:rPr>
          <w:rFonts w:eastAsia="仿宋_GB2312"/>
          <w:color w:val="000000"/>
          <w:spacing w:val="-4"/>
          <w:szCs w:val="32"/>
        </w:rPr>
        <w:t>市供电公司、</w:t>
      </w:r>
      <w:r>
        <w:rPr>
          <w:rFonts w:hint="eastAsia" w:eastAsia="仿宋_GB2312"/>
          <w:color w:val="000000"/>
          <w:spacing w:val="-4"/>
          <w:szCs w:val="32"/>
        </w:rPr>
        <w:t>市</w:t>
      </w:r>
      <w:r>
        <w:rPr>
          <w:rFonts w:eastAsia="仿宋_GB2312"/>
          <w:color w:val="000000"/>
          <w:spacing w:val="-4"/>
          <w:szCs w:val="32"/>
        </w:rPr>
        <w:t>地电公司：负责保障林业生物灾害应对工作中</w:t>
      </w:r>
      <w:r>
        <w:rPr>
          <w:rFonts w:eastAsia="仿宋_GB2312"/>
          <w:color w:val="000000"/>
          <w:spacing w:val="-6"/>
          <w:szCs w:val="32"/>
        </w:rPr>
        <w:t>的电力供应；防止林业生物灾害疫情通过电力器材及包装材料传播。</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浏阳电信、浏阳移动、浏阳联通、长沙铁塔浏阳办事处：负责保障应急通讯畅通；防止林业生物灾害疫情通过通信器材及包装材料进行传播。</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2.3 专家组</w:t>
      </w:r>
    </w:p>
    <w:p>
      <w:pPr>
        <w:adjustRightInd w:val="0"/>
        <w:snapToGrid w:val="0"/>
        <w:spacing w:line="580" w:lineRule="exact"/>
        <w:ind w:firstLine="640" w:firstLineChars="200"/>
        <w:rPr>
          <w:rFonts w:eastAsia="仿宋_GB2312"/>
          <w:bCs/>
          <w:color w:val="000000"/>
          <w:szCs w:val="32"/>
        </w:rPr>
      </w:pPr>
      <w:r>
        <w:rPr>
          <w:rFonts w:eastAsia="仿宋_GB2312"/>
          <w:color w:val="000000"/>
          <w:szCs w:val="32"/>
        </w:rPr>
        <w:t>市指挥部设立专家组，负责林业生物灾害分析评估和相关研究，为灾害应对工作提供技术咨询和决策建议。</w:t>
      </w:r>
    </w:p>
    <w:p>
      <w:pPr>
        <w:adjustRightInd w:val="0"/>
        <w:snapToGrid w:val="0"/>
        <w:spacing w:line="580" w:lineRule="exact"/>
        <w:ind w:firstLine="640" w:firstLineChars="200"/>
        <w:outlineLvl w:val="0"/>
        <w:rPr>
          <w:rFonts w:eastAsia="黑体"/>
          <w:kern w:val="44"/>
          <w:szCs w:val="32"/>
        </w:rPr>
      </w:pPr>
      <w:r>
        <w:rPr>
          <w:rFonts w:eastAsia="黑体"/>
          <w:kern w:val="44"/>
          <w:szCs w:val="32"/>
        </w:rPr>
        <w:t>3</w:t>
      </w:r>
      <w:r>
        <w:rPr>
          <w:rFonts w:eastAsia="黑体"/>
          <w:bCs/>
          <w:kern w:val="44"/>
          <w:szCs w:val="32"/>
        </w:rPr>
        <w:t>．</w:t>
      </w:r>
      <w:r>
        <w:rPr>
          <w:rFonts w:eastAsia="黑体"/>
          <w:kern w:val="44"/>
          <w:szCs w:val="32"/>
        </w:rPr>
        <w:t>预防预警</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3.1 监测预警系统</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市林业生物灾害防治检疫机构负责组织实施林业有害生物监测预警工作。一旦发现林业有害生物危害，及时调查、取样，派专人管护好发生现场并实时监控。</w:t>
      </w:r>
      <w:r>
        <w:rPr>
          <w:rFonts w:hint="eastAsia" w:eastAsia="仿宋_GB2312"/>
          <w:color w:val="000000"/>
          <w:szCs w:val="32"/>
        </w:rPr>
        <w:t>本单位</w:t>
      </w:r>
      <w:r>
        <w:rPr>
          <w:rFonts w:eastAsia="仿宋_GB2312"/>
          <w:color w:val="000000"/>
          <w:szCs w:val="32"/>
        </w:rPr>
        <w:t>无法确认和鉴定的林业有害生物种类，应立即送上级林业生物灾害防治检疫机构或其他权威单位鉴定。</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林业局应建立健全防治检疫机构，健全完善全市林业生物灾害防治检疫信息化体系，配备专职人员，组织开展全市林业生物灾害的监测预警工作；林业行政主管部门要建立健全防治检疫工作体系；乡镇人民政府（街道办事处）</w:t>
      </w:r>
      <w:r>
        <w:rPr>
          <w:rFonts w:hint="eastAsia" w:eastAsia="仿宋_GB2312"/>
          <w:color w:val="000000"/>
          <w:szCs w:val="32"/>
        </w:rPr>
        <w:t>要</w:t>
      </w:r>
      <w:r>
        <w:rPr>
          <w:rFonts w:eastAsia="仿宋_GB2312"/>
          <w:color w:val="000000"/>
          <w:szCs w:val="32"/>
        </w:rPr>
        <w:t>配备专（兼）职监测预警人员，结合实际设置林业有害生物监测点；村（社区）要把林业生物灾害的监测作为护林员的重要任务之一，逐步形成市、乡镇（街道）、村（社区）三级林业生物灾害监测预警网络，快速收集、处理、传递灾害信息，确保预警和响应及时。</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3.2 预防</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3.2.1 预防措施</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根据林业有害生物发生规律及危害特点，结合森林资源保护的需要，市林业局要划定一般预防区和重点预防区，确定林业有害生物主要监测对象和一般监测对象。对可能发生林业生物灾害的重点预防区采取严格的保护措施，对一般预防区加强常规性监测预报工作，准确掌握发生动态。</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3.2.2 预警预防的基础设施建设</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加强林业有害生物监测预警体系、检疫御灾体系和防治减灾体系建设，充分发挥国家级中心测报点、基层林业管理机构的监测作用；加强市应急指挥信息系统、监测预警测报系统等基础设施建设，采用遥感影像对比、视频即时监控、无人机巡查等技术手段，全面提升监测预警和应急处置能力。</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3.2.3 信息交流与科技支撑</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加强我市和其他区县（市）的交流与合作，及时掌握林业有害生物信息，定期组织有关专家进行风险分析和评估，评定风险等级，提出预防措施与控制技术。</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3.2.4 检疫监管</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充分发挥森林植物检疫检查站的作用，严格调运检疫和检疫复检工作，防止危险性林业有害生物的传入、传出；严密封锁疫情，防止疫情扩散传播；严格国外引种审批管理，认真开展引种前风险评估</w:t>
      </w:r>
      <w:r>
        <w:rPr>
          <w:rFonts w:hint="eastAsia" w:eastAsia="仿宋_GB2312"/>
          <w:color w:val="000000"/>
          <w:szCs w:val="32"/>
        </w:rPr>
        <w:t>；</w:t>
      </w:r>
      <w:r>
        <w:rPr>
          <w:rFonts w:eastAsia="仿宋_GB2312"/>
          <w:color w:val="000000"/>
          <w:szCs w:val="32"/>
        </w:rPr>
        <w:t>严格隔离试种，未经检疫机构风险评估，不得扩散种植；建立引种检疫审批和监管责任追究制度，防止疫情传播。</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3.3 预警级别与发布</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林业生物灾害预警</w:t>
      </w:r>
      <w:r>
        <w:rPr>
          <w:rFonts w:hint="eastAsia" w:eastAsia="仿宋_GB2312"/>
          <w:color w:val="000000"/>
          <w:szCs w:val="32"/>
        </w:rPr>
        <w:t>级别</w:t>
      </w:r>
      <w:r>
        <w:rPr>
          <w:rFonts w:eastAsia="仿宋_GB2312"/>
          <w:color w:val="000000"/>
          <w:szCs w:val="32"/>
        </w:rPr>
        <w:t>分为一般（</w:t>
      </w:r>
      <w:r>
        <w:rPr>
          <w:color w:val="000000"/>
          <w:szCs w:val="32"/>
        </w:rPr>
        <w:t>Ⅳ</w:t>
      </w:r>
      <w:r>
        <w:rPr>
          <w:rFonts w:eastAsia="仿宋_GB2312"/>
          <w:color w:val="000000"/>
          <w:szCs w:val="32"/>
        </w:rPr>
        <w:t>级）、较大（</w:t>
      </w:r>
      <w:r>
        <w:rPr>
          <w:color w:val="000000"/>
          <w:szCs w:val="32"/>
        </w:rPr>
        <w:t>Ⅲ</w:t>
      </w:r>
      <w:r>
        <w:rPr>
          <w:rFonts w:eastAsia="仿宋_GB2312"/>
          <w:color w:val="000000"/>
          <w:szCs w:val="32"/>
        </w:rPr>
        <w:t>级）、重大（</w:t>
      </w:r>
      <w:r>
        <w:rPr>
          <w:color w:val="000000"/>
          <w:szCs w:val="32"/>
        </w:rPr>
        <w:t>Ⅱ</w:t>
      </w:r>
      <w:r>
        <w:rPr>
          <w:rFonts w:eastAsia="仿宋_GB2312"/>
          <w:color w:val="000000"/>
          <w:szCs w:val="32"/>
        </w:rPr>
        <w:t>级）和特别重大（</w:t>
      </w:r>
      <w:r>
        <w:rPr>
          <w:color w:val="000000"/>
          <w:szCs w:val="32"/>
        </w:rPr>
        <w:t>Ⅰ</w:t>
      </w:r>
      <w:r>
        <w:rPr>
          <w:rFonts w:eastAsia="仿宋_GB2312"/>
          <w:color w:val="000000"/>
          <w:szCs w:val="32"/>
        </w:rPr>
        <w:t>级）四级，分别用蓝色、黄色、橙色和红色标示。</w:t>
      </w:r>
    </w:p>
    <w:p>
      <w:pPr>
        <w:adjustRightInd w:val="0"/>
        <w:snapToGrid w:val="0"/>
        <w:spacing w:line="580" w:lineRule="exact"/>
        <w:ind w:firstLine="640" w:firstLineChars="200"/>
        <w:rPr>
          <w:rFonts w:eastAsia="仿宋_GB2312"/>
          <w:color w:val="000000"/>
          <w:szCs w:val="32"/>
        </w:rPr>
      </w:pPr>
      <w:r>
        <w:rPr>
          <w:rFonts w:eastAsia="仿宋_GB2312"/>
          <w:szCs w:val="32"/>
        </w:rPr>
        <w:t>市指挥部根据灾害监测调查结果，在综合分析灾害发生可能性后，按权限确定预警级别，并及时向社会发布预警信息。</w:t>
      </w:r>
      <w:bookmarkStart w:id="244" w:name="_Toc76533311"/>
    </w:p>
    <w:p>
      <w:pPr>
        <w:adjustRightInd w:val="0"/>
        <w:snapToGrid w:val="0"/>
        <w:spacing w:line="580" w:lineRule="exact"/>
        <w:ind w:firstLine="640" w:firstLineChars="200"/>
        <w:outlineLvl w:val="0"/>
        <w:rPr>
          <w:rFonts w:eastAsia="黑体"/>
          <w:kern w:val="44"/>
          <w:szCs w:val="32"/>
        </w:rPr>
      </w:pPr>
      <w:r>
        <w:rPr>
          <w:rFonts w:eastAsia="黑体"/>
          <w:kern w:val="44"/>
          <w:szCs w:val="32"/>
        </w:rPr>
        <w:t>4 应急响应</w:t>
      </w:r>
      <w:bookmarkEnd w:id="244"/>
      <w:bookmarkStart w:id="245" w:name="_Toc76533312"/>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4.1 事件分级</w:t>
      </w:r>
    </w:p>
    <w:p>
      <w:pPr>
        <w:snapToGrid w:val="0"/>
        <w:spacing w:line="580" w:lineRule="exact"/>
        <w:ind w:firstLine="640" w:firstLineChars="200"/>
        <w:rPr>
          <w:rFonts w:eastAsia="仿宋_GB2312"/>
          <w:color w:val="000000"/>
          <w:kern w:val="0"/>
          <w:szCs w:val="32"/>
        </w:rPr>
      </w:pPr>
      <w:r>
        <w:rPr>
          <w:rFonts w:eastAsia="仿宋_GB2312"/>
          <w:color w:val="000000"/>
          <w:kern w:val="0"/>
          <w:szCs w:val="32"/>
        </w:rPr>
        <w:t>林业生物灾害按照其严重性和危害程度，分为一般（</w:t>
      </w:r>
      <w:r>
        <w:rPr>
          <w:color w:val="000000"/>
          <w:kern w:val="0"/>
          <w:szCs w:val="32"/>
        </w:rPr>
        <w:t>Ⅳ</w:t>
      </w:r>
      <w:r>
        <w:rPr>
          <w:rFonts w:eastAsia="仿宋_GB2312"/>
          <w:color w:val="000000"/>
          <w:kern w:val="0"/>
          <w:szCs w:val="32"/>
        </w:rPr>
        <w:t>级）、较大（</w:t>
      </w:r>
      <w:r>
        <w:rPr>
          <w:color w:val="000000"/>
          <w:kern w:val="0"/>
          <w:szCs w:val="32"/>
        </w:rPr>
        <w:t>Ⅲ</w:t>
      </w:r>
      <w:r>
        <w:rPr>
          <w:rFonts w:eastAsia="仿宋_GB2312"/>
          <w:color w:val="000000"/>
          <w:kern w:val="0"/>
          <w:szCs w:val="32"/>
        </w:rPr>
        <w:t>级）、重大（</w:t>
      </w:r>
      <w:r>
        <w:rPr>
          <w:color w:val="000000"/>
          <w:kern w:val="0"/>
          <w:szCs w:val="32"/>
        </w:rPr>
        <w:t>Ⅱ</w:t>
      </w:r>
      <w:r>
        <w:rPr>
          <w:rFonts w:eastAsia="仿宋_GB2312"/>
          <w:color w:val="000000"/>
          <w:kern w:val="0"/>
          <w:szCs w:val="32"/>
        </w:rPr>
        <w:t>级）和特别重大（</w:t>
      </w:r>
      <w:r>
        <w:rPr>
          <w:color w:val="000000"/>
          <w:kern w:val="0"/>
          <w:szCs w:val="32"/>
        </w:rPr>
        <w:t>Ⅰ</w:t>
      </w:r>
      <w:r>
        <w:rPr>
          <w:rFonts w:eastAsia="仿宋_GB2312"/>
          <w:color w:val="000000"/>
          <w:kern w:val="0"/>
          <w:szCs w:val="32"/>
        </w:rPr>
        <w:t>级）四级。</w:t>
      </w:r>
    </w:p>
    <w:p>
      <w:pPr>
        <w:snapToGrid w:val="0"/>
        <w:spacing w:line="580" w:lineRule="exact"/>
        <w:ind w:firstLine="640" w:firstLineChars="200"/>
        <w:rPr>
          <w:rFonts w:eastAsia="仿宋_GB2312"/>
          <w:color w:val="000000"/>
          <w:kern w:val="0"/>
          <w:szCs w:val="32"/>
        </w:rPr>
      </w:pPr>
      <w:r>
        <w:rPr>
          <w:rFonts w:eastAsia="仿宋_GB2312"/>
          <w:color w:val="000000"/>
          <w:szCs w:val="32"/>
        </w:rPr>
        <w:t>4.1.1 一般林业生物灾害（</w:t>
      </w:r>
      <w:r>
        <w:rPr>
          <w:rFonts w:hint="eastAsia" w:ascii="宋体" w:hAnsi="宋体" w:eastAsia="宋体" w:cs="宋体"/>
          <w:color w:val="000000"/>
          <w:szCs w:val="32"/>
        </w:rPr>
        <w:t>Ⅳ</w:t>
      </w:r>
      <w:r>
        <w:rPr>
          <w:rFonts w:eastAsia="仿宋_GB2312"/>
          <w:color w:val="000000"/>
          <w:szCs w:val="32"/>
        </w:rPr>
        <w:t>级）：</w:t>
      </w:r>
      <w:r>
        <w:rPr>
          <w:rFonts w:eastAsia="仿宋_GB2312"/>
          <w:color w:val="000000"/>
          <w:kern w:val="0"/>
          <w:szCs w:val="32"/>
        </w:rPr>
        <w:t>常发性或突发性林业有害生物集中在10个以上乡镇（街道）暴发或者暴发面积10万亩以上、50万亩以下；本土危险性林业有害生物造成林木寄主死亡</w:t>
      </w:r>
      <w:r>
        <w:rPr>
          <w:rFonts w:eastAsia="仿宋_GB2312"/>
          <w:color w:val="000000"/>
          <w:spacing w:val="-8"/>
          <w:kern w:val="0"/>
          <w:szCs w:val="32"/>
        </w:rPr>
        <w:t>率达1％以上、5％以下；新入侵</w:t>
      </w:r>
      <w:r>
        <w:rPr>
          <w:rFonts w:eastAsia="仿宋_GB2312"/>
          <w:color w:val="000000"/>
          <w:kern w:val="0"/>
          <w:szCs w:val="32"/>
        </w:rPr>
        <w:t>外来危险性林业有害生物。</w:t>
      </w:r>
    </w:p>
    <w:p>
      <w:pPr>
        <w:snapToGrid w:val="0"/>
        <w:spacing w:line="580" w:lineRule="exact"/>
        <w:ind w:firstLine="640" w:firstLineChars="200"/>
        <w:rPr>
          <w:rFonts w:eastAsia="仿宋_GB2312"/>
          <w:color w:val="000000"/>
          <w:kern w:val="0"/>
          <w:szCs w:val="32"/>
        </w:rPr>
      </w:pPr>
      <w:r>
        <w:rPr>
          <w:rFonts w:eastAsia="仿宋_GB2312"/>
          <w:color w:val="000000"/>
          <w:szCs w:val="32"/>
        </w:rPr>
        <w:t>4.1.2 较大林业生物灾害（</w:t>
      </w:r>
      <w:r>
        <w:rPr>
          <w:color w:val="000000"/>
          <w:szCs w:val="32"/>
        </w:rPr>
        <w:t>Ⅲ</w:t>
      </w:r>
      <w:r>
        <w:rPr>
          <w:rFonts w:eastAsia="仿宋_GB2312"/>
          <w:color w:val="000000"/>
          <w:szCs w:val="32"/>
        </w:rPr>
        <w:t>级）：</w:t>
      </w:r>
      <w:r>
        <w:rPr>
          <w:rFonts w:eastAsia="仿宋_GB2312"/>
          <w:color w:val="000000"/>
          <w:kern w:val="0"/>
          <w:szCs w:val="32"/>
        </w:rPr>
        <w:t>常发性或突发性林业有害生物集中在40个以上乡镇（街道）暴发或者暴发面积50万亩以上；本土危险性的林业有害生物造成林木寄主死亡率达5％以上、15％以下；2个以上区县（市）同时发生新侵入的外来危险性林业有害生物。</w:t>
      </w:r>
    </w:p>
    <w:p>
      <w:pPr>
        <w:snapToGrid w:val="0"/>
        <w:spacing w:line="580" w:lineRule="exact"/>
        <w:ind w:firstLine="640" w:firstLineChars="200"/>
        <w:rPr>
          <w:rFonts w:eastAsia="仿宋_GB2312"/>
          <w:color w:val="000000"/>
          <w:kern w:val="0"/>
          <w:szCs w:val="32"/>
        </w:rPr>
      </w:pPr>
      <w:r>
        <w:rPr>
          <w:rFonts w:eastAsia="仿宋_GB2312"/>
          <w:color w:val="000000"/>
          <w:kern w:val="0"/>
          <w:szCs w:val="32"/>
        </w:rPr>
        <w:t>4.1.3 重大林业生物灾害（Ⅱ级）：常发性或突发性林业有害生物集中在60个以上乡镇（街道）暴发；本土危险性的林业有害生物造成林木寄主死亡率达15%以上、20%以下；发生省内新发现外来危险性林业有害生物；专家组评估认为可能造成严重危害的林业有害生物事件。</w:t>
      </w:r>
    </w:p>
    <w:p>
      <w:pPr>
        <w:snapToGrid w:val="0"/>
        <w:spacing w:line="580" w:lineRule="exact"/>
        <w:ind w:firstLine="640" w:firstLineChars="200"/>
        <w:rPr>
          <w:rFonts w:eastAsia="仿宋_GB2312"/>
          <w:color w:val="000000"/>
          <w:kern w:val="0"/>
          <w:szCs w:val="32"/>
        </w:rPr>
      </w:pPr>
      <w:r>
        <w:rPr>
          <w:rFonts w:eastAsia="仿宋_GB2312"/>
          <w:color w:val="000000"/>
          <w:kern w:val="0"/>
          <w:szCs w:val="32"/>
        </w:rPr>
        <w:t>4.1.4 特别重大林业生物灾害（</w:t>
      </w:r>
      <w:r>
        <w:rPr>
          <w:color w:val="000000"/>
          <w:kern w:val="0"/>
          <w:szCs w:val="32"/>
        </w:rPr>
        <w:t>Ⅰ</w:t>
      </w:r>
      <w:r>
        <w:rPr>
          <w:rFonts w:eastAsia="仿宋_GB2312"/>
          <w:color w:val="000000"/>
          <w:kern w:val="0"/>
          <w:szCs w:val="32"/>
        </w:rPr>
        <w:t>级）：常发性或突发性林业有害生物集中在100个以上乡镇（街道）暴发；本土危险性的林业有害生物或已入侵的外来有害生物造成林木寄主死亡率达20%以上；专家组评估认为可能暴发造成特别严重危害的林业有害生物事件。</w:t>
      </w:r>
    </w:p>
    <w:p>
      <w:pPr>
        <w:snapToGrid w:val="0"/>
        <w:spacing w:line="580" w:lineRule="exact"/>
        <w:ind w:firstLine="640" w:firstLineChars="200"/>
        <w:rPr>
          <w:rFonts w:eastAsia="仿宋_GB2312"/>
          <w:color w:val="000000"/>
          <w:kern w:val="0"/>
          <w:szCs w:val="32"/>
        </w:rPr>
      </w:pPr>
      <w:r>
        <w:rPr>
          <w:rFonts w:eastAsia="仿宋_GB2312"/>
          <w:color w:val="000000"/>
          <w:kern w:val="0"/>
          <w:szCs w:val="32"/>
        </w:rPr>
        <w:t>上述数量表述中，</w:t>
      </w:r>
      <w:r>
        <w:rPr>
          <w:rFonts w:hint="eastAsia" w:ascii="仿宋_GB2312" w:eastAsia="仿宋_GB2312"/>
          <w:color w:val="000000"/>
          <w:kern w:val="0"/>
          <w:szCs w:val="32"/>
        </w:rPr>
        <w:t>“</w:t>
      </w:r>
      <w:r>
        <w:rPr>
          <w:rFonts w:eastAsia="仿宋_GB2312"/>
          <w:color w:val="000000"/>
          <w:kern w:val="0"/>
          <w:szCs w:val="32"/>
        </w:rPr>
        <w:t>以上</w:t>
      </w:r>
      <w:r>
        <w:rPr>
          <w:rFonts w:hint="eastAsia" w:ascii="仿宋_GB2312" w:eastAsia="仿宋_GB2312"/>
          <w:color w:val="000000"/>
          <w:kern w:val="0"/>
          <w:szCs w:val="32"/>
        </w:rPr>
        <w:t>”</w:t>
      </w:r>
      <w:r>
        <w:rPr>
          <w:rFonts w:eastAsia="仿宋_GB2312"/>
          <w:color w:val="000000"/>
          <w:kern w:val="0"/>
          <w:szCs w:val="32"/>
        </w:rPr>
        <w:t>含本数，</w:t>
      </w:r>
      <w:r>
        <w:rPr>
          <w:rFonts w:hint="eastAsia" w:ascii="仿宋_GB2312" w:eastAsia="仿宋_GB2312"/>
          <w:color w:val="000000"/>
          <w:kern w:val="0"/>
          <w:szCs w:val="32"/>
        </w:rPr>
        <w:t>“</w:t>
      </w:r>
      <w:r>
        <w:rPr>
          <w:rFonts w:eastAsia="仿宋_GB2312"/>
          <w:color w:val="000000"/>
          <w:kern w:val="0"/>
          <w:szCs w:val="32"/>
        </w:rPr>
        <w:t>以下</w:t>
      </w:r>
      <w:r>
        <w:rPr>
          <w:rFonts w:hint="eastAsia" w:ascii="仿宋_GB2312" w:eastAsia="仿宋_GB2312"/>
          <w:color w:val="000000"/>
          <w:kern w:val="0"/>
          <w:szCs w:val="32"/>
        </w:rPr>
        <w:t>”</w:t>
      </w:r>
      <w:r>
        <w:rPr>
          <w:rFonts w:eastAsia="仿宋_GB2312"/>
          <w:color w:val="000000"/>
          <w:kern w:val="0"/>
          <w:szCs w:val="32"/>
        </w:rPr>
        <w:t>不含本数。</w:t>
      </w:r>
    </w:p>
    <w:bookmarkEnd w:id="245"/>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4.2 应急响应启动与处置</w:t>
      </w:r>
    </w:p>
    <w:p>
      <w:pPr>
        <w:adjustRightInd w:val="0"/>
        <w:snapToGrid w:val="0"/>
        <w:spacing w:line="580" w:lineRule="exact"/>
        <w:ind w:firstLine="640" w:firstLineChars="200"/>
        <w:rPr>
          <w:rFonts w:eastAsia="仿宋_GB2312"/>
          <w:szCs w:val="32"/>
        </w:rPr>
      </w:pPr>
      <w:r>
        <w:rPr>
          <w:rFonts w:eastAsia="仿宋_GB2312"/>
          <w:color w:val="000000"/>
          <w:kern w:val="0"/>
          <w:szCs w:val="32"/>
        </w:rPr>
        <w:t>4.2.1 一般林业生物灾害（</w:t>
      </w:r>
      <w:r>
        <w:rPr>
          <w:color w:val="000000"/>
          <w:kern w:val="0"/>
          <w:szCs w:val="32"/>
        </w:rPr>
        <w:t>Ⅳ</w:t>
      </w:r>
      <w:r>
        <w:rPr>
          <w:rFonts w:eastAsia="仿宋_GB2312"/>
          <w:color w:val="000000"/>
          <w:kern w:val="0"/>
          <w:szCs w:val="32"/>
        </w:rPr>
        <w:t>级）：</w:t>
      </w:r>
      <w:r>
        <w:rPr>
          <w:spacing w:val="-8"/>
          <w:szCs w:val="32"/>
        </w:rPr>
        <w:t>Ⅳ</w:t>
      </w:r>
      <w:r>
        <w:rPr>
          <w:rFonts w:eastAsia="仿宋_GB2312"/>
          <w:spacing w:val="-8"/>
          <w:szCs w:val="32"/>
        </w:rPr>
        <w:t>级林业生物灾害发生后，市指挥部立即按预案规定程序组织启动</w:t>
      </w:r>
      <w:r>
        <w:rPr>
          <w:rFonts w:hint="eastAsia" w:ascii="宋体" w:hAnsi="宋体" w:eastAsia="宋体" w:cs="宋体"/>
          <w:spacing w:val="-8"/>
          <w:szCs w:val="32"/>
        </w:rPr>
        <w:t>Ⅳ</w:t>
      </w:r>
      <w:r>
        <w:rPr>
          <w:rFonts w:eastAsia="仿宋_GB2312"/>
          <w:spacing w:val="-8"/>
          <w:szCs w:val="32"/>
        </w:rPr>
        <w:t>级应急响应，组织救灾防控工作，并上报长沙市指挥部</w:t>
      </w:r>
      <w:r>
        <w:rPr>
          <w:rFonts w:eastAsia="仿宋_GB2312"/>
          <w:szCs w:val="32"/>
        </w:rPr>
        <w:t>。</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市指挥部</w:t>
      </w:r>
      <w:r>
        <w:rPr>
          <w:rFonts w:eastAsia="仿宋_GB2312"/>
          <w:color w:val="000000"/>
          <w:spacing w:val="-2"/>
          <w:szCs w:val="32"/>
        </w:rPr>
        <w:t>负责召集全体成员会议，对应急预案进行具体部署，迅速组织有关人员赴发生现场，检查督导疫情发生区封锁、疫情除治和预防控制等措施的落实，指导乡镇（街道）组织开展物资、设备的调集及其他协调工作，及时向上级报告灾情。</w:t>
      </w:r>
    </w:p>
    <w:p>
      <w:pPr>
        <w:adjustRightInd w:val="0"/>
        <w:snapToGrid w:val="0"/>
        <w:spacing w:line="580" w:lineRule="exact"/>
        <w:ind w:firstLine="640" w:firstLineChars="200"/>
        <w:rPr>
          <w:rFonts w:eastAsia="仿宋_GB2312"/>
          <w:color w:val="000000"/>
          <w:spacing w:val="-8"/>
          <w:szCs w:val="32"/>
        </w:rPr>
      </w:pPr>
      <w:r>
        <w:rPr>
          <w:rFonts w:eastAsia="仿宋_GB2312"/>
          <w:color w:val="000000"/>
          <w:szCs w:val="32"/>
        </w:rPr>
        <w:t>市指挥部办公室要根据灾情需要和市指挥部的要求，组织开展灾害监测，配合省市有关部门迅速组织专业人员到达现场，分析发生趋势，提出应急处置具体措施，组织制定应急处置操作规程，并报送市指挥部；组织协调成员单位开展应急工作，保障应急处置所需的物资、经费和其他需要，为实施应急工作培训专业人员</w:t>
      </w:r>
      <w:r>
        <w:rPr>
          <w:rFonts w:hint="eastAsia" w:eastAsia="仿宋_GB2312"/>
          <w:color w:val="000000"/>
          <w:szCs w:val="32"/>
        </w:rPr>
        <w:t>并</w:t>
      </w:r>
      <w:r>
        <w:rPr>
          <w:rFonts w:eastAsia="仿宋_GB2312"/>
          <w:color w:val="000000"/>
          <w:szCs w:val="32"/>
        </w:rPr>
        <w:t>提供技术指导；加强对除治现场和进度的监督检查，确定技术责任人，保证除治质量；及时向市人民政府和长沙市指挥部提出划定、封锁疫情发生区的建议，依法设立检疫检查站，实施</w:t>
      </w:r>
      <w:r>
        <w:rPr>
          <w:rFonts w:eastAsia="仿宋_GB2312"/>
          <w:color w:val="000000"/>
          <w:spacing w:val="-8"/>
          <w:szCs w:val="32"/>
        </w:rPr>
        <w:t>疫情发生区封锁，对发生区及其周边地区进行调查、取样、技术分析和检验，实施跟踪监测，严格隔离现场，封锁疫区，严禁寄主植物流出，防止疫情扩散蔓延；及时向市指挥部和市人民政府报告灾情除治情况，并做好舆论宣传工作，争取其他部门和当地群众对防治工作的理解和支持。</w:t>
      </w:r>
    </w:p>
    <w:p>
      <w:pPr>
        <w:snapToGrid w:val="0"/>
        <w:spacing w:line="580" w:lineRule="exact"/>
        <w:ind w:firstLine="640" w:firstLineChars="200"/>
        <w:rPr>
          <w:rFonts w:eastAsia="仿宋_GB2312"/>
          <w:color w:val="000000"/>
          <w:kern w:val="0"/>
          <w:szCs w:val="32"/>
        </w:rPr>
      </w:pPr>
      <w:r>
        <w:rPr>
          <w:rFonts w:eastAsia="仿宋_GB2312"/>
          <w:color w:val="000000"/>
          <w:szCs w:val="32"/>
        </w:rPr>
        <w:t>4.2.2 较大（</w:t>
      </w:r>
      <w:r>
        <w:rPr>
          <w:color w:val="000000"/>
          <w:szCs w:val="32"/>
        </w:rPr>
        <w:t>Ⅲ</w:t>
      </w:r>
      <w:r>
        <w:rPr>
          <w:rFonts w:eastAsia="仿宋_GB2312"/>
          <w:color w:val="000000"/>
          <w:szCs w:val="32"/>
        </w:rPr>
        <w:t>级）、重大（</w:t>
      </w:r>
      <w:r>
        <w:rPr>
          <w:color w:val="000000"/>
          <w:szCs w:val="32"/>
        </w:rPr>
        <w:t>Ⅱ</w:t>
      </w:r>
      <w:r>
        <w:rPr>
          <w:rFonts w:eastAsia="仿宋_GB2312"/>
          <w:color w:val="000000"/>
          <w:szCs w:val="32"/>
        </w:rPr>
        <w:t>级）、特别重大（</w:t>
      </w:r>
      <w:r>
        <w:rPr>
          <w:color w:val="000000"/>
          <w:szCs w:val="32"/>
        </w:rPr>
        <w:t>Ⅰ</w:t>
      </w:r>
      <w:r>
        <w:rPr>
          <w:rFonts w:eastAsia="仿宋_GB2312"/>
          <w:color w:val="000000"/>
          <w:szCs w:val="32"/>
        </w:rPr>
        <w:t>级）：林业生物灾害发生后，在</w:t>
      </w:r>
      <w:r>
        <w:rPr>
          <w:rFonts w:hint="eastAsia" w:eastAsia="仿宋_GB2312"/>
          <w:color w:val="000000"/>
          <w:szCs w:val="32"/>
        </w:rPr>
        <w:t>上级人民政府</w:t>
      </w:r>
      <w:r>
        <w:rPr>
          <w:rFonts w:eastAsia="仿宋_GB2312"/>
          <w:color w:val="000000"/>
          <w:kern w:val="0"/>
          <w:szCs w:val="32"/>
        </w:rPr>
        <w:t>的</w:t>
      </w:r>
      <w:r>
        <w:rPr>
          <w:rFonts w:eastAsia="仿宋_GB2312"/>
          <w:color w:val="000000"/>
          <w:spacing w:val="-8"/>
          <w:kern w:val="0"/>
          <w:szCs w:val="32"/>
        </w:rPr>
        <w:t>统一领导下，</w:t>
      </w:r>
      <w:r>
        <w:rPr>
          <w:rFonts w:hint="eastAsia" w:eastAsia="仿宋_GB2312"/>
          <w:color w:val="000000"/>
          <w:spacing w:val="-8"/>
          <w:kern w:val="0"/>
          <w:szCs w:val="32"/>
        </w:rPr>
        <w:t>开展</w:t>
      </w:r>
      <w:r>
        <w:rPr>
          <w:rFonts w:eastAsia="仿宋_GB2312"/>
          <w:color w:val="000000"/>
          <w:spacing w:val="-8"/>
          <w:kern w:val="0"/>
          <w:szCs w:val="32"/>
        </w:rPr>
        <w:t>应急</w:t>
      </w:r>
      <w:r>
        <w:rPr>
          <w:rFonts w:hint="eastAsia" w:eastAsia="仿宋_GB2312"/>
          <w:color w:val="000000"/>
          <w:spacing w:val="-8"/>
          <w:kern w:val="0"/>
          <w:szCs w:val="32"/>
        </w:rPr>
        <w:t>前期</w:t>
      </w:r>
      <w:r>
        <w:rPr>
          <w:rFonts w:eastAsia="仿宋_GB2312"/>
          <w:color w:val="000000"/>
          <w:spacing w:val="-8"/>
          <w:kern w:val="0"/>
          <w:szCs w:val="32"/>
        </w:rPr>
        <w:t>处置工作</w:t>
      </w:r>
      <w:r>
        <w:rPr>
          <w:rFonts w:eastAsia="仿宋_GB2312"/>
          <w:color w:val="000000"/>
          <w:kern w:val="0"/>
          <w:szCs w:val="32"/>
        </w:rPr>
        <w:t>。</w:t>
      </w:r>
    </w:p>
    <w:p>
      <w:pPr>
        <w:adjustRightInd w:val="0"/>
        <w:snapToGrid w:val="0"/>
        <w:spacing w:line="580" w:lineRule="exact"/>
        <w:ind w:firstLine="640" w:firstLineChars="200"/>
        <w:rPr>
          <w:rFonts w:eastAsia="仿宋_GB2312"/>
          <w:color w:val="000000"/>
          <w:kern w:val="0"/>
          <w:szCs w:val="32"/>
        </w:rPr>
      </w:pPr>
      <w:bookmarkStart w:id="246" w:name="_Toc76533313"/>
      <w:r>
        <w:rPr>
          <w:rFonts w:eastAsia="仿宋_GB2312"/>
          <w:color w:val="000000"/>
          <w:kern w:val="0"/>
          <w:szCs w:val="32"/>
        </w:rPr>
        <w:t>4.3</w:t>
      </w:r>
      <w:bookmarkEnd w:id="246"/>
      <w:r>
        <w:rPr>
          <w:rFonts w:eastAsia="仿宋_GB2312"/>
          <w:color w:val="000000"/>
          <w:kern w:val="0"/>
          <w:szCs w:val="32"/>
        </w:rPr>
        <w:t xml:space="preserve"> 信息报告、通报与发布</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4.3.1 信息报告</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林业有害生物常灾区、林业检疫性有害生物发生地区乡镇人民政府（街道办事处）要建立专（兼）职信息员报告制度。乡镇人民政府（街道办事处）林业管理机构作为林业生物灾害的责任报告单位，应在核实灾害后及时报市人民政府和市林业局。</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林业生产经营者应向所在地乡镇人民政府（街道办事处）林业管理机构通报企业林业有害生物发生情况；公民发现突发性林业生物灾害，应及时向乡镇人民政府（街道办事处）、林业主管部门或林业生物灾害防治检疫机构报告。</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4.3.2 信息通报</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接到湖南省、长沙市林业生物灾害应急指挥机构林业生物灾害疫情通报后，市指挥部立即向市人民政府和有关乡镇人民政府（街道办事处）</w:t>
      </w:r>
      <w:r>
        <w:rPr>
          <w:rFonts w:hint="eastAsia" w:eastAsia="仿宋_GB2312"/>
          <w:color w:val="000000"/>
          <w:szCs w:val="32"/>
        </w:rPr>
        <w:t>、园区管委会</w:t>
      </w:r>
      <w:r>
        <w:rPr>
          <w:rFonts w:eastAsia="仿宋_GB2312"/>
          <w:color w:val="000000"/>
          <w:szCs w:val="32"/>
        </w:rPr>
        <w:t>通报情况。有关乡镇人民政府（街道办事处）</w:t>
      </w:r>
      <w:r>
        <w:rPr>
          <w:rFonts w:hint="eastAsia" w:eastAsia="仿宋_GB2312"/>
          <w:color w:val="000000"/>
          <w:szCs w:val="32"/>
        </w:rPr>
        <w:t>、园区管委会</w:t>
      </w:r>
      <w:r>
        <w:rPr>
          <w:rFonts w:eastAsia="仿宋_GB2312"/>
          <w:color w:val="000000"/>
          <w:szCs w:val="32"/>
        </w:rPr>
        <w:t>要密切关注有害生物发生发展趋势并加强监测，全力做好灾害防控工作。</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4.3.3 信息发布</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市指挥部根据需要，会同</w:t>
      </w:r>
      <w:r>
        <w:rPr>
          <w:rFonts w:eastAsia="仿宋_GB2312"/>
          <w:color w:val="000000"/>
          <w:spacing w:val="-6"/>
          <w:szCs w:val="32"/>
        </w:rPr>
        <w:t>宣传部门，按照国家有关规定及时向社会发布林业生物灾害信</w:t>
      </w:r>
      <w:r>
        <w:rPr>
          <w:rFonts w:eastAsia="仿宋_GB2312"/>
          <w:color w:val="000000"/>
          <w:szCs w:val="32"/>
        </w:rPr>
        <w:t>息。</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4.4 应急结束</w:t>
      </w:r>
    </w:p>
    <w:p>
      <w:pPr>
        <w:adjustRightInd w:val="0"/>
        <w:snapToGrid w:val="0"/>
        <w:spacing w:line="580" w:lineRule="exact"/>
        <w:ind w:firstLine="640" w:firstLineChars="200"/>
        <w:rPr>
          <w:rFonts w:eastAsia="仿宋_GB2312"/>
          <w:color w:val="000000"/>
          <w:szCs w:val="32"/>
        </w:rPr>
      </w:pPr>
      <w:r>
        <w:rPr>
          <w:rFonts w:eastAsia="仿宋_GB2312"/>
          <w:color w:val="000000"/>
          <w:szCs w:val="32"/>
        </w:rPr>
        <w:t>在确认林业生物灾害疫情已经扑灭或得到有效控制后，由发布预警和应急响应的指挥机构决定并宣布应急结束。</w:t>
      </w:r>
    </w:p>
    <w:p>
      <w:pPr>
        <w:adjustRightInd w:val="0"/>
        <w:snapToGrid w:val="0"/>
        <w:spacing w:line="580" w:lineRule="exact"/>
        <w:ind w:firstLine="640" w:firstLineChars="200"/>
        <w:outlineLvl w:val="0"/>
        <w:rPr>
          <w:rFonts w:eastAsia="黑体"/>
          <w:kern w:val="44"/>
          <w:szCs w:val="32"/>
        </w:rPr>
      </w:pPr>
      <w:bookmarkStart w:id="247" w:name="_Toc76533316"/>
      <w:r>
        <w:rPr>
          <w:rFonts w:eastAsia="黑体"/>
          <w:kern w:val="44"/>
          <w:szCs w:val="32"/>
        </w:rPr>
        <w:t>5</w:t>
      </w:r>
      <w:r>
        <w:rPr>
          <w:rFonts w:eastAsia="黑体"/>
          <w:bCs/>
          <w:kern w:val="44"/>
          <w:szCs w:val="32"/>
        </w:rPr>
        <w:t>．</w:t>
      </w:r>
      <w:r>
        <w:rPr>
          <w:rFonts w:eastAsia="黑体"/>
          <w:kern w:val="44"/>
          <w:szCs w:val="32"/>
        </w:rPr>
        <w:t>善后</w:t>
      </w:r>
      <w:bookmarkEnd w:id="247"/>
      <w:r>
        <w:rPr>
          <w:rFonts w:eastAsia="黑体"/>
          <w:kern w:val="44"/>
          <w:szCs w:val="32"/>
        </w:rPr>
        <w:t>工作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5.1 善后处置</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乡镇人民政府（街道办事处）</w:t>
      </w:r>
      <w:r>
        <w:rPr>
          <w:rFonts w:hint="eastAsia" w:eastAsia="仿宋_GB2312"/>
          <w:color w:val="000000"/>
          <w:kern w:val="0"/>
          <w:szCs w:val="32"/>
        </w:rPr>
        <w:t>、园区管委会</w:t>
      </w:r>
      <w:r>
        <w:rPr>
          <w:rFonts w:eastAsia="仿宋_GB2312"/>
          <w:color w:val="000000"/>
          <w:kern w:val="0"/>
          <w:szCs w:val="32"/>
        </w:rPr>
        <w:t>要在市人民政府领导下积极开展善后处置工作，恢复受灾森林、林木，及时清理因应急防治设立的临时设施。经专家组评估确定对林业造成重大损失的，发生地乡镇人民政府（街道办事处）</w:t>
      </w:r>
      <w:r>
        <w:rPr>
          <w:rFonts w:hint="eastAsia" w:eastAsia="仿宋_GB2312"/>
          <w:color w:val="000000"/>
          <w:kern w:val="0"/>
          <w:szCs w:val="32"/>
        </w:rPr>
        <w:t>、园区管委会</w:t>
      </w:r>
      <w:r>
        <w:rPr>
          <w:rFonts w:eastAsia="仿宋_GB2312"/>
          <w:color w:val="000000"/>
          <w:kern w:val="0"/>
          <w:szCs w:val="32"/>
        </w:rPr>
        <w:t>应酌情予以补助。</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5.2 总结评估</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市指挥部办公室要会同发生地乡镇人民政府（街道办事处）</w:t>
      </w:r>
      <w:r>
        <w:rPr>
          <w:rFonts w:hint="eastAsia" w:eastAsia="仿宋_GB2312"/>
          <w:color w:val="000000"/>
          <w:kern w:val="0"/>
          <w:szCs w:val="32"/>
        </w:rPr>
        <w:t>、园区管委会</w:t>
      </w:r>
      <w:r>
        <w:rPr>
          <w:rFonts w:eastAsia="仿宋_GB2312"/>
          <w:color w:val="000000"/>
          <w:kern w:val="0"/>
          <w:szCs w:val="32"/>
        </w:rPr>
        <w:t>及有关部门，召集专家组对林业生物灾害发生原因、灾害损失和经验、教训等情况进行总结、评估，并书面报告市指挥部、市人民政府和省市林业生物灾害应急指挥机构。</w:t>
      </w:r>
    </w:p>
    <w:p>
      <w:pPr>
        <w:adjustRightInd w:val="0"/>
        <w:snapToGrid w:val="0"/>
        <w:spacing w:line="580" w:lineRule="exact"/>
        <w:ind w:firstLine="640" w:firstLineChars="200"/>
        <w:outlineLvl w:val="0"/>
        <w:rPr>
          <w:rFonts w:eastAsia="黑体"/>
          <w:kern w:val="44"/>
          <w:szCs w:val="32"/>
        </w:rPr>
      </w:pPr>
      <w:r>
        <w:rPr>
          <w:rFonts w:eastAsia="黑体"/>
          <w:kern w:val="44"/>
          <w:szCs w:val="32"/>
        </w:rPr>
        <w:t>6</w:t>
      </w:r>
      <w:r>
        <w:rPr>
          <w:rFonts w:eastAsia="黑体"/>
          <w:bCs/>
          <w:kern w:val="44"/>
          <w:szCs w:val="32"/>
        </w:rPr>
        <w:t>．</w:t>
      </w:r>
      <w:r>
        <w:rPr>
          <w:rFonts w:eastAsia="黑体"/>
          <w:kern w:val="44"/>
          <w:szCs w:val="32"/>
        </w:rPr>
        <w:t>应急保障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6.1 人员保障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建立健全市级和乡镇（街道）</w:t>
      </w:r>
      <w:r>
        <w:rPr>
          <w:rFonts w:hint="eastAsia" w:eastAsia="仿宋_GB2312"/>
          <w:color w:val="000000"/>
          <w:kern w:val="0"/>
          <w:szCs w:val="32"/>
        </w:rPr>
        <w:t>、园区</w:t>
      </w:r>
      <w:r>
        <w:rPr>
          <w:rFonts w:eastAsia="仿宋_GB2312"/>
          <w:color w:val="000000"/>
          <w:kern w:val="0"/>
          <w:szCs w:val="32"/>
        </w:rPr>
        <w:t>林业生物灾害防治检疫体系，加强专业人才的培养，强化林业生物灾害应急队伍的建设，组织开展技术培训和应急演练，提高应对重大林业生物灾害处置能力，引导支持社会化专业防治机构发展。</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6.2 物资保障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各级财政要统筹安排林业生物灾害应急防治所需经费。市林业局根据应急工作需要，储备药剂、药械、油料、运输车辆及其他物资；加强与政府采购部门的衔接和物资生产企业的联系，实行合同储备，确保应急物资及时到位。各级财政根据建设规划和储备需要，合理安排应急物资储备建设资金；市林业局及各乡镇人民政府（街道办事处）</w:t>
      </w:r>
      <w:r>
        <w:rPr>
          <w:rFonts w:hint="eastAsia" w:eastAsia="仿宋_GB2312"/>
          <w:color w:val="000000"/>
          <w:kern w:val="0"/>
          <w:szCs w:val="32"/>
        </w:rPr>
        <w:t>、园区管委会</w:t>
      </w:r>
      <w:r>
        <w:rPr>
          <w:rFonts w:eastAsia="仿宋_GB2312"/>
          <w:color w:val="000000"/>
          <w:kern w:val="0"/>
          <w:szCs w:val="32"/>
        </w:rPr>
        <w:t>根据林业生物灾害防控工作实际需要，做好相应物资储备工作。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林业生物灾害应急救灾物资可实施紧急调运，相关部门应予以全力支持。</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6.3 技术保障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市林业局主动争取上级部门的技术支持，加强与林业科研院校和相邻县</w:t>
      </w:r>
      <w:r>
        <w:rPr>
          <w:rFonts w:hint="eastAsia" w:eastAsia="仿宋_GB2312"/>
          <w:color w:val="000000"/>
          <w:kern w:val="0"/>
          <w:szCs w:val="32"/>
        </w:rPr>
        <w:t>（</w:t>
      </w:r>
      <w:r>
        <w:rPr>
          <w:rFonts w:eastAsia="仿宋_GB2312"/>
          <w:color w:val="000000"/>
          <w:kern w:val="0"/>
          <w:szCs w:val="32"/>
        </w:rPr>
        <w:t>市</w:t>
      </w:r>
      <w:r>
        <w:rPr>
          <w:rFonts w:hint="eastAsia" w:eastAsia="仿宋_GB2312"/>
          <w:color w:val="000000"/>
          <w:kern w:val="0"/>
          <w:szCs w:val="32"/>
        </w:rPr>
        <w:t>、</w:t>
      </w:r>
      <w:r>
        <w:rPr>
          <w:rFonts w:eastAsia="仿宋_GB2312"/>
          <w:color w:val="000000"/>
          <w:kern w:val="0"/>
          <w:szCs w:val="32"/>
        </w:rPr>
        <w:t>区</w:t>
      </w:r>
      <w:r>
        <w:rPr>
          <w:rFonts w:hint="eastAsia" w:eastAsia="仿宋_GB2312"/>
          <w:color w:val="000000"/>
          <w:kern w:val="0"/>
          <w:szCs w:val="32"/>
        </w:rPr>
        <w:t>）</w:t>
      </w:r>
      <w:r>
        <w:rPr>
          <w:rFonts w:eastAsia="仿宋_GB2312"/>
          <w:color w:val="000000"/>
          <w:kern w:val="0"/>
          <w:szCs w:val="32"/>
        </w:rPr>
        <w:t>之间的联系</w:t>
      </w:r>
      <w:r>
        <w:rPr>
          <w:rFonts w:hint="eastAsia" w:eastAsia="仿宋_GB2312"/>
          <w:color w:val="000000"/>
          <w:kern w:val="0"/>
          <w:szCs w:val="32"/>
        </w:rPr>
        <w:t>、</w:t>
      </w:r>
      <w:r>
        <w:rPr>
          <w:rFonts w:eastAsia="仿宋_GB2312"/>
          <w:color w:val="000000"/>
          <w:kern w:val="0"/>
          <w:szCs w:val="32"/>
        </w:rPr>
        <w:t>协作，及时了解和掌握市内外林业有害生物发生、防治信息，制定科学防治方案。</w:t>
      </w:r>
    </w:p>
    <w:p>
      <w:pPr>
        <w:adjustRightInd w:val="0"/>
        <w:snapToGrid w:val="0"/>
        <w:spacing w:line="580" w:lineRule="exact"/>
        <w:ind w:firstLine="640" w:firstLineChars="200"/>
        <w:rPr>
          <w:rFonts w:hint="eastAsia" w:eastAsia="仿宋_GB2312"/>
          <w:color w:val="000000"/>
          <w:kern w:val="0"/>
          <w:szCs w:val="32"/>
          <w:lang w:eastAsia="zh-CN"/>
        </w:rPr>
      </w:pPr>
      <w:r>
        <w:rPr>
          <w:rFonts w:eastAsia="仿宋_GB2312"/>
          <w:color w:val="000000"/>
          <w:kern w:val="0"/>
          <w:szCs w:val="32"/>
        </w:rPr>
        <w:t xml:space="preserve">6.4 </w:t>
      </w:r>
      <w:r>
        <w:rPr>
          <w:rFonts w:hint="eastAsia" w:eastAsia="仿宋_GB2312"/>
          <w:color w:val="000000"/>
          <w:kern w:val="0"/>
          <w:szCs w:val="32"/>
          <w:lang w:eastAsia="zh-CN"/>
        </w:rPr>
        <w:t>通信保障</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逐步建立林业生物灾害应急指挥系统，配备必要的有线、无线和卫星通讯设备，明确主要联络人及信息维护员、专用电话和备用电话，确保应急期间通讯联络畅通。</w:t>
      </w:r>
    </w:p>
    <w:p>
      <w:pPr>
        <w:adjustRightInd w:val="0"/>
        <w:snapToGrid w:val="0"/>
        <w:spacing w:line="580" w:lineRule="exact"/>
        <w:ind w:firstLine="640" w:firstLineChars="200"/>
        <w:rPr>
          <w:rFonts w:eastAsia="黑体"/>
          <w:color w:val="000000"/>
          <w:kern w:val="0"/>
          <w:szCs w:val="32"/>
        </w:rPr>
      </w:pPr>
      <w:r>
        <w:rPr>
          <w:rFonts w:eastAsia="黑体"/>
          <w:kern w:val="44"/>
          <w:szCs w:val="32"/>
        </w:rPr>
        <w:t>7</w:t>
      </w:r>
      <w:r>
        <w:rPr>
          <w:rFonts w:eastAsia="黑体"/>
          <w:bCs/>
          <w:kern w:val="44"/>
          <w:szCs w:val="32"/>
        </w:rPr>
        <w:t>．</w:t>
      </w:r>
      <w:r>
        <w:rPr>
          <w:rFonts w:eastAsia="黑体"/>
          <w:kern w:val="44"/>
          <w:szCs w:val="32"/>
        </w:rPr>
        <w:t>监督管理</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7.1 宣传、培训与演练</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市林业局要加强对林业生物灾害应急常识的宣传教育，定期和不定期组织专业技术人员和专业除治队伍培训，开展预案演练，提高林业生物灾害应急能力。</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7.2 奖励与责任</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市指挥部按照有关规定对在处置林业生物灾害工作中作出突出贡献的单位和个人给予表彰奖励。对迟报、谎报、瞒报和漏报林业生物灾害信息，或在林业生物灾害处置工作中存在失职、渎职行为的，依法追究相关责任人的责任；涉嫌犯罪的，依法移送有权机关处理。</w:t>
      </w:r>
    </w:p>
    <w:p>
      <w:pPr>
        <w:adjustRightInd w:val="0"/>
        <w:snapToGrid w:val="0"/>
        <w:spacing w:line="580" w:lineRule="exact"/>
        <w:ind w:firstLine="640" w:firstLineChars="200"/>
        <w:outlineLvl w:val="0"/>
        <w:rPr>
          <w:rFonts w:eastAsia="黑体"/>
          <w:kern w:val="44"/>
          <w:szCs w:val="32"/>
        </w:rPr>
      </w:pPr>
      <w:r>
        <w:rPr>
          <w:rFonts w:eastAsia="黑体"/>
          <w:kern w:val="44"/>
          <w:szCs w:val="32"/>
        </w:rPr>
        <w:t>8</w:t>
      </w:r>
      <w:r>
        <w:rPr>
          <w:rFonts w:eastAsia="黑体"/>
          <w:bCs/>
          <w:kern w:val="44"/>
          <w:szCs w:val="32"/>
        </w:rPr>
        <w:t>．</w:t>
      </w:r>
      <w:r>
        <w:rPr>
          <w:rFonts w:eastAsia="黑体"/>
          <w:kern w:val="44"/>
          <w:szCs w:val="32"/>
        </w:rPr>
        <w:t>附则</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8.1 名词解释</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林业有害生物：指影响森林、林木及其种子等正常生长发育并造成严重损失的林业病、虫、杂草以及其他有害生物。</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外来危险性林业有害生物：指原产于国（境）外，传入我国后已经影响森林、林木及其种子等正常生长发育并造成严重损失的林业病、虫、杂草以及其他有害生物。</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林业检疫性有害生物：指在我国境内局部地区发生，危害性大，能随森林植物及其产品传播，经国务院林业主管部门发布禁止传播的有害生物。</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林业生物灾害：指有害生物引起的，对林业造成（或潜在造成）重大经济损失或国土生态安全造成严重威胁的生物灾害。</w:t>
      </w:r>
    </w:p>
    <w:p>
      <w:pPr>
        <w:adjustRightInd w:val="0"/>
        <w:snapToGrid w:val="0"/>
        <w:spacing w:line="580" w:lineRule="exact"/>
        <w:ind w:firstLine="608" w:firstLineChars="200"/>
        <w:rPr>
          <w:rFonts w:eastAsia="仿宋_GB2312"/>
          <w:color w:val="000000"/>
          <w:kern w:val="0"/>
          <w:szCs w:val="32"/>
        </w:rPr>
      </w:pPr>
      <w:r>
        <w:rPr>
          <w:rFonts w:eastAsia="仿宋_GB2312"/>
          <w:color w:val="000000"/>
          <w:spacing w:val="-8"/>
          <w:kern w:val="0"/>
          <w:szCs w:val="32"/>
        </w:rPr>
        <w:t>重点预防区：指具有重要生态和经济价值，需特殊保护的区域</w:t>
      </w:r>
      <w:r>
        <w:rPr>
          <w:rFonts w:eastAsia="仿宋_GB2312"/>
          <w:color w:val="000000"/>
          <w:kern w:val="0"/>
          <w:szCs w:val="32"/>
        </w:rPr>
        <w:t>。</w:t>
      </w:r>
    </w:p>
    <w:p>
      <w:pPr>
        <w:adjustRightInd w:val="0"/>
        <w:snapToGrid w:val="0"/>
        <w:spacing w:line="580" w:lineRule="exact"/>
        <w:ind w:firstLine="640" w:firstLineChars="200"/>
        <w:rPr>
          <w:rFonts w:eastAsia="仿宋_GB2312"/>
          <w:color w:val="000000"/>
          <w:kern w:val="0"/>
          <w:szCs w:val="32"/>
        </w:rPr>
      </w:pPr>
      <w:r>
        <w:rPr>
          <w:rFonts w:eastAsia="仿宋_GB2312"/>
          <w:color w:val="000000"/>
          <w:kern w:val="0"/>
          <w:szCs w:val="32"/>
        </w:rPr>
        <w:t>8.2 预案管理</w:t>
      </w:r>
    </w:p>
    <w:p>
      <w:pPr>
        <w:adjustRightInd w:val="0"/>
        <w:snapToGrid w:val="0"/>
        <w:spacing w:line="580" w:lineRule="exact"/>
        <w:ind w:firstLine="608" w:firstLineChars="200"/>
        <w:rPr>
          <w:rFonts w:eastAsia="仿宋_GB2312"/>
          <w:color w:val="000000"/>
          <w:kern w:val="0"/>
          <w:szCs w:val="32"/>
        </w:rPr>
      </w:pPr>
      <w:r>
        <w:rPr>
          <w:rFonts w:eastAsia="仿宋_GB2312"/>
          <w:color w:val="000000"/>
          <w:spacing w:val="-8"/>
          <w:kern w:val="0"/>
          <w:szCs w:val="32"/>
        </w:rPr>
        <w:t>根据</w:t>
      </w:r>
      <w:r>
        <w:rPr>
          <w:rFonts w:hint="eastAsia" w:eastAsia="仿宋_GB2312"/>
          <w:color w:val="000000"/>
          <w:spacing w:val="-8"/>
          <w:kern w:val="0"/>
          <w:szCs w:val="32"/>
        </w:rPr>
        <w:t>实际</w:t>
      </w:r>
      <w:r>
        <w:rPr>
          <w:rFonts w:eastAsia="仿宋_GB2312"/>
          <w:color w:val="000000"/>
          <w:spacing w:val="-8"/>
          <w:kern w:val="0"/>
          <w:szCs w:val="32"/>
        </w:rPr>
        <w:t>情况变化，及时修订完善本预案</w:t>
      </w:r>
      <w:r>
        <w:rPr>
          <w:rFonts w:eastAsia="仿宋_GB2312"/>
          <w:color w:val="000000"/>
          <w:kern w:val="0"/>
          <w:szCs w:val="32"/>
        </w:rPr>
        <w:t>。</w:t>
      </w:r>
    </w:p>
    <w:p>
      <w:pPr>
        <w:adjustRightInd w:val="0"/>
        <w:snapToGrid w:val="0"/>
        <w:spacing w:line="580" w:lineRule="exact"/>
        <w:ind w:firstLine="640" w:firstLineChars="200"/>
        <w:rPr>
          <w:rFonts w:hint="eastAsia" w:eastAsia="仿宋_GB2312"/>
          <w:color w:val="000000"/>
          <w:kern w:val="0"/>
          <w:szCs w:val="32"/>
        </w:rPr>
      </w:pPr>
      <w:r>
        <w:rPr>
          <w:rFonts w:eastAsia="仿宋_GB2312"/>
          <w:color w:val="000000"/>
          <w:kern w:val="0"/>
          <w:szCs w:val="32"/>
        </w:rPr>
        <w:t>8.3 预案</w:t>
      </w:r>
      <w:r>
        <w:rPr>
          <w:rFonts w:hint="eastAsia" w:eastAsia="仿宋_GB2312"/>
          <w:color w:val="000000"/>
          <w:kern w:val="0"/>
          <w:szCs w:val="32"/>
        </w:rPr>
        <w:t>实施</w:t>
      </w:r>
    </w:p>
    <w:p>
      <w:pPr>
        <w:snapToGrid w:val="0"/>
        <w:spacing w:line="580" w:lineRule="exact"/>
        <w:ind w:firstLine="640" w:firstLineChars="200"/>
        <w:rPr>
          <w:rFonts w:eastAsia="仿宋_GB2312"/>
          <w:color w:val="000000"/>
          <w:szCs w:val="32"/>
        </w:rPr>
      </w:pPr>
      <w:r>
        <w:rPr>
          <w:rFonts w:eastAsia="仿宋_GB2312"/>
          <w:snapToGrid w:val="0"/>
          <w:kern w:val="0"/>
          <w:szCs w:val="32"/>
        </w:rPr>
        <w:t>本预案自</w:t>
      </w:r>
      <w:r>
        <w:rPr>
          <w:rFonts w:hint="eastAsia" w:eastAsia="仿宋_GB2312"/>
          <w:snapToGrid w:val="0"/>
          <w:kern w:val="0"/>
          <w:szCs w:val="32"/>
        </w:rPr>
        <w:t>公布</w:t>
      </w:r>
      <w:r>
        <w:rPr>
          <w:rFonts w:eastAsia="仿宋_GB2312"/>
          <w:snapToGrid w:val="0"/>
          <w:kern w:val="0"/>
          <w:szCs w:val="32"/>
        </w:rPr>
        <w:t>之日起施</w:t>
      </w:r>
      <w:r>
        <w:rPr>
          <w:rFonts w:hint="eastAsia" w:eastAsia="仿宋_GB2312"/>
          <w:snapToGrid w:val="0"/>
          <w:kern w:val="0"/>
          <w:szCs w:val="32"/>
        </w:rPr>
        <w:t>行，有效期5年。</w:t>
      </w:r>
      <w:r>
        <w:rPr>
          <w:rFonts w:eastAsia="仿宋_GB2312"/>
          <w:color w:val="000000"/>
          <w:szCs w:val="32"/>
        </w:rPr>
        <w:t>《浏阳市人民政府办公室关于印发浏阳市林业生物灾害应急预案的通知》（浏政办发〔2017〕23号）同时废止。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000000"/>
    <w:rsid w:val="006A55E7"/>
    <w:rsid w:val="00FF23E2"/>
    <w:rsid w:val="02EF1D12"/>
    <w:rsid w:val="03172862"/>
    <w:rsid w:val="0E510597"/>
    <w:rsid w:val="38D61676"/>
    <w:rsid w:val="471908E9"/>
    <w:rsid w:val="626D768A"/>
    <w:rsid w:val="6B657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0"/>
    <w:rPr>
      <w:rFonts w:eastAsia="宋体"/>
      <w:sz w:val="21"/>
      <w:szCs w:val="22"/>
    </w:rPr>
  </w:style>
  <w:style w:type="paragraph" w:styleId="3">
    <w:name w:val="Body Text"/>
    <w:basedOn w:val="1"/>
    <w:next w:val="1"/>
    <w:qFormat/>
    <w:uiPriority w:val="0"/>
    <w:pPr>
      <w:spacing w:after="120"/>
    </w:pPr>
    <w:rPr>
      <w:rFonts w:eastAsia="宋体"/>
      <w:kern w:val="0"/>
      <w:sz w:val="20"/>
    </w:rPr>
  </w:style>
  <w:style w:type="paragraph" w:styleId="4">
    <w:name w:val="toc 1"/>
    <w:basedOn w:val="1"/>
    <w:next w:val="1"/>
    <w:qFormat/>
    <w:uiPriority w:val="0"/>
    <w:rPr>
      <w:rFonts w:eastAsia="仿宋_GB2312"/>
      <w:szCs w:val="20"/>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0"/>
    <w:rPr>
      <w:rFonts w:cs="Times New Roman"/>
      <w:b/>
    </w:rPr>
  </w:style>
  <w:style w:type="character" w:styleId="9">
    <w:name w:val="annotation reference"/>
    <w:basedOn w:val="7"/>
    <w:unhideWhenUsed/>
    <w:qFormat/>
    <w:uiPriority w:val="0"/>
    <w:rPr>
      <w:sz w:val="21"/>
      <w:szCs w:val="21"/>
    </w:rPr>
  </w:style>
  <w:style w:type="paragraph" w:customStyle="1" w:styleId="10">
    <w:name w:val="正文（缩进）"/>
    <w:basedOn w:val="1"/>
    <w:qFormat/>
    <w:uiPriority w:val="0"/>
    <w:pPr>
      <w:spacing w:before="156" w:after="156"/>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336</Pages>
  <Words>137640</Words>
  <Characters>141792</Characters>
  <Lines>0</Lines>
  <Paragraphs>0</Paragraphs>
  <TotalTime>3</TotalTime>
  <ScaleCrop>false</ScaleCrop>
  <LinksUpToDate>false</LinksUpToDate>
  <CharactersWithSpaces>143276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2021-12-20T01:54:00Z</dcterms:created>
  <dc:creator>lenovo</dc:creator>
  <cp:lastModifiedBy>飛</cp:lastModifiedBy>
  <dcterms:modified xsi:type="dcterms:W3CDTF">2022-11-02T03:50:22Z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B4216859BFCF4126968C88C9D49310D2</vt:lpwstr>
  </property>
</Properties>
</file>