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6" w:lineRule="exact"/>
        <w:ind w:firstLine="640" w:firstLineChars="200"/>
        <w:rPr>
          <w:rFonts w:ascii="方正仿宋简体" w:hAnsi="仿宋" w:eastAsia="方正仿宋简体"/>
          <w:color w:val="000000"/>
          <w:sz w:val="30"/>
          <w:szCs w:val="30"/>
        </w:rPr>
      </w:pPr>
      <w:bookmarkStart w:id="0" w:name="_Toc75357500"/>
      <w:r>
        <w:rPr>
          <w:rFonts w:eastAsia="黑体"/>
          <w:color w:val="000000"/>
          <w:sz w:val="32"/>
          <w:szCs w:val="32"/>
        </w:rPr>
        <w:t>附件</w:t>
      </w:r>
      <w:r>
        <w:rPr>
          <w:rFonts w:hint="eastAsia" w:eastAsia="黑体"/>
          <w:color w:val="000000"/>
          <w:sz w:val="32"/>
          <w:szCs w:val="32"/>
        </w:rPr>
        <w:t>1</w:t>
      </w:r>
      <w:bookmarkEnd w:id="0"/>
      <w:r>
        <w:rPr>
          <w:rFonts w:eastAsia="黑体"/>
          <w:color w:val="000000"/>
          <w:sz w:val="32"/>
          <w:szCs w:val="32"/>
        </w:rPr>
        <w:tab/>
      </w:r>
    </w:p>
    <w:p>
      <w:pPr>
        <w:spacing w:line="576" w:lineRule="exact"/>
        <w:jc w:val="center"/>
        <w:rPr>
          <w:rFonts w:eastAsia="仿宋_GB2312"/>
          <w:color w:val="000000"/>
          <w:kern w:val="0"/>
          <w:sz w:val="24"/>
        </w:rPr>
      </w:pPr>
      <w:r>
        <w:rPr>
          <w:rFonts w:eastAsia="方正小标宋简体"/>
          <w:color w:val="000000"/>
          <w:kern w:val="0"/>
          <w:sz w:val="44"/>
          <w:szCs w:val="44"/>
        </w:rPr>
        <w:t>部门整体支出绩效自评基础数据表</w:t>
      </w:r>
    </w:p>
    <w:p>
      <w:pPr>
        <w:tabs>
          <w:tab w:val="left" w:pos="3611"/>
          <w:tab w:val="left" w:pos="4791"/>
          <w:tab w:val="left" w:pos="5951"/>
          <w:tab w:val="left" w:pos="7071"/>
          <w:tab w:val="left" w:pos="8191"/>
          <w:tab w:val="left" w:pos="9311"/>
        </w:tabs>
        <w:spacing w:line="576" w:lineRule="exact"/>
        <w:rPr>
          <w:rFonts w:eastAsia="仿宋_GB2312"/>
          <w:color w:val="FF0000"/>
          <w:kern w:val="0"/>
          <w:sz w:val="24"/>
        </w:rPr>
      </w:pPr>
      <w:r>
        <w:rPr>
          <w:rFonts w:eastAsia="仿宋_GB2312"/>
          <w:color w:val="000000"/>
          <w:kern w:val="0"/>
          <w:sz w:val="24"/>
        </w:rPr>
        <w:t>填报单位：</w:t>
      </w:r>
      <w:r>
        <w:rPr>
          <w:rFonts w:hint="eastAsia" w:eastAsia="仿宋_GB2312"/>
          <w:color w:val="000000"/>
          <w:kern w:val="0"/>
          <w:sz w:val="24"/>
        </w:rPr>
        <w:t>浏阳市市容环境卫生维护中心</w:t>
      </w:r>
      <w:r>
        <w:rPr>
          <w:rFonts w:eastAsia="仿宋_GB2312"/>
          <w:color w:val="000000"/>
          <w:kern w:val="0"/>
          <w:sz w:val="24"/>
        </w:rPr>
        <w:tab/>
      </w:r>
      <w:r>
        <w:rPr>
          <w:rFonts w:eastAsia="仿宋_GB2312"/>
          <w:color w:val="000000"/>
          <w:kern w:val="0"/>
          <w:sz w:val="24"/>
        </w:rPr>
        <w:tab/>
      </w:r>
      <w:r>
        <w:rPr>
          <w:rFonts w:eastAsia="仿宋_GB2312"/>
          <w:color w:val="000000"/>
          <w:kern w:val="0"/>
          <w:sz w:val="24"/>
        </w:rPr>
        <w:tab/>
      </w:r>
      <w:r>
        <w:rPr>
          <w:rFonts w:hint="eastAsia" w:eastAsia="仿宋_GB2312"/>
          <w:color w:val="000000"/>
          <w:kern w:val="0"/>
          <w:sz w:val="24"/>
        </w:rPr>
        <w:t xml:space="preserve">    单位：万元</w:t>
      </w:r>
      <w:r>
        <w:rPr>
          <w:rFonts w:eastAsia="仿宋_GB2312"/>
          <w:color w:val="FF0000"/>
          <w:kern w:val="0"/>
          <w:sz w:val="24"/>
        </w:rPr>
        <w:tab/>
      </w:r>
      <w:r>
        <w:rPr>
          <w:rFonts w:eastAsia="仿宋_GB2312"/>
          <w:color w:val="FF0000"/>
          <w:kern w:val="0"/>
          <w:sz w:val="24"/>
        </w:rPr>
        <w:tab/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97"/>
        <w:gridCol w:w="1727"/>
        <w:gridCol w:w="2061"/>
        <w:gridCol w:w="17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3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财政供养人员情况</w:t>
            </w:r>
          </w:p>
        </w:tc>
        <w:tc>
          <w:tcPr>
            <w:tcW w:w="1727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编制数</w:t>
            </w:r>
          </w:p>
        </w:tc>
        <w:tc>
          <w:tcPr>
            <w:tcW w:w="2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202</w:t>
            </w:r>
            <w:r>
              <w:rPr>
                <w:rFonts w:hint="eastAsia" w:eastAsia="仿宋_GB2312"/>
                <w:bCs/>
                <w:color w:val="000000"/>
                <w:kern w:val="0"/>
                <w:sz w:val="24"/>
              </w:rPr>
              <w:t>1</w:t>
            </w:r>
            <w:r>
              <w:rPr>
                <w:rFonts w:eastAsia="仿宋_GB2312"/>
                <w:bCs/>
                <w:color w:val="000000"/>
                <w:kern w:val="0"/>
                <w:sz w:val="24"/>
              </w:rPr>
              <w:t>年实际</w:t>
            </w:r>
          </w:p>
          <w:p>
            <w:pPr>
              <w:spacing w:line="32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在职人数</w:t>
            </w: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控制率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3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kern w:val="0"/>
                <w:sz w:val="24"/>
              </w:rPr>
              <w:t xml:space="preserve">    114人</w:t>
            </w:r>
          </w:p>
        </w:tc>
        <w:tc>
          <w:tcPr>
            <w:tcW w:w="2061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kern w:val="0"/>
                <w:sz w:val="24"/>
              </w:rPr>
              <w:t>114人</w:t>
            </w:r>
          </w:p>
        </w:tc>
        <w:tc>
          <w:tcPr>
            <w:tcW w:w="1748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kern w:val="0"/>
                <w:sz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34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经费控制情况</w:t>
            </w: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20</w:t>
            </w:r>
            <w:r>
              <w:rPr>
                <w:rFonts w:hint="eastAsia" w:eastAsia="仿宋_GB2312"/>
                <w:bCs/>
                <w:color w:val="000000"/>
                <w:kern w:val="0"/>
                <w:sz w:val="24"/>
              </w:rPr>
              <w:t>20</w:t>
            </w:r>
            <w:r>
              <w:rPr>
                <w:rFonts w:eastAsia="仿宋_GB2312"/>
                <w:bCs/>
                <w:color w:val="000000"/>
                <w:kern w:val="0"/>
                <w:sz w:val="24"/>
              </w:rPr>
              <w:t>年决算数</w:t>
            </w:r>
          </w:p>
        </w:tc>
        <w:tc>
          <w:tcPr>
            <w:tcW w:w="2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202</w:t>
            </w:r>
            <w:r>
              <w:rPr>
                <w:rFonts w:hint="eastAsia" w:eastAsia="仿宋_GB2312"/>
                <w:bCs/>
                <w:color w:val="000000"/>
                <w:kern w:val="0"/>
                <w:sz w:val="24"/>
              </w:rPr>
              <w:t>1</w:t>
            </w:r>
            <w:r>
              <w:rPr>
                <w:rFonts w:eastAsia="仿宋_GB2312"/>
                <w:bCs/>
                <w:color w:val="000000"/>
                <w:kern w:val="0"/>
                <w:sz w:val="24"/>
              </w:rPr>
              <w:t>年预算数</w:t>
            </w: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202</w:t>
            </w:r>
            <w:r>
              <w:rPr>
                <w:rFonts w:hint="eastAsia" w:eastAsia="仿宋_GB2312"/>
                <w:bCs/>
                <w:color w:val="000000"/>
                <w:kern w:val="0"/>
                <w:sz w:val="24"/>
              </w:rPr>
              <w:t>1</w:t>
            </w:r>
            <w:r>
              <w:rPr>
                <w:rFonts w:eastAsia="仿宋_GB2312"/>
                <w:bCs/>
                <w:color w:val="000000"/>
                <w:kern w:val="0"/>
                <w:sz w:val="24"/>
              </w:rPr>
              <w:t>年决算数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34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三公经费</w:t>
            </w: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righ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0.87</w:t>
            </w:r>
          </w:p>
        </w:tc>
        <w:tc>
          <w:tcPr>
            <w:tcW w:w="2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right"/>
              <w:rPr>
                <w:rFonts w:hint="eastAsia"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1.50</w:t>
            </w: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right"/>
              <w:rPr>
                <w:rFonts w:hint="eastAsia"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0.46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34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1、公务用车购置和维护经费</w:t>
            </w: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righ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　</w:t>
            </w:r>
          </w:p>
        </w:tc>
        <w:tc>
          <w:tcPr>
            <w:tcW w:w="2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righ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righ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34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   其中：公车购置</w:t>
            </w: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righ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righ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righ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34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         公车运行维护</w:t>
            </w: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righ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　</w:t>
            </w:r>
          </w:p>
        </w:tc>
        <w:tc>
          <w:tcPr>
            <w:tcW w:w="2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righ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righ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34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2、出国经费</w:t>
            </w: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righ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righ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righ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34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3、公务接待</w:t>
            </w: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righ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0.87</w:t>
            </w:r>
          </w:p>
        </w:tc>
        <w:tc>
          <w:tcPr>
            <w:tcW w:w="2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righ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1.50</w:t>
            </w: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righ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0.46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34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项目支出：</w:t>
            </w: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righ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10303.96</w:t>
            </w:r>
          </w:p>
        </w:tc>
        <w:tc>
          <w:tcPr>
            <w:tcW w:w="2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right"/>
              <w:rPr>
                <w:rFonts w:hint="eastAsia"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　11177.69</w:t>
            </w: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right"/>
              <w:rPr>
                <w:rFonts w:hint="eastAsia"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10114.21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34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360" w:firstLineChars="150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1、业务工作专项</w:t>
            </w: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righ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10303.96</w:t>
            </w:r>
          </w:p>
        </w:tc>
        <w:tc>
          <w:tcPr>
            <w:tcW w:w="2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right"/>
              <w:rPr>
                <w:rFonts w:hint="eastAsia"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　　11177.69</w:t>
            </w: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tbl>
            <w:tblPr>
              <w:tblStyle w:val="4"/>
              <w:tblW w:w="0" w:type="auto"/>
              <w:jc w:val="center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748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75" w:hRule="atLeast"/>
                <w:jc w:val="center"/>
              </w:trPr>
              <w:tc>
                <w:tcPr>
                  <w:tcW w:w="174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spacing w:line="320" w:lineRule="exact"/>
                    <w:jc w:val="right"/>
                    <w:rPr>
                      <w:rFonts w:hint="eastAsia" w:eastAsia="仿宋_GB2312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eastAsia="仿宋_GB2312"/>
                      <w:color w:val="000000"/>
                      <w:kern w:val="0"/>
                      <w:sz w:val="24"/>
                    </w:rPr>
                    <w:t>10114.21</w:t>
                  </w:r>
                </w:p>
              </w:tc>
            </w:tr>
          </w:tbl>
          <w:p>
            <w:pPr>
              <w:spacing w:line="320" w:lineRule="exact"/>
              <w:jc w:val="right"/>
              <w:rPr>
                <w:rFonts w:hint="eastAsia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34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360" w:firstLineChars="150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2、运行维护专项</w:t>
            </w: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righ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righ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righ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34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      ……</w:t>
            </w: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righ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righ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righ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34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公用经费</w:t>
            </w: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righ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226.41</w:t>
            </w:r>
          </w:p>
        </w:tc>
        <w:tc>
          <w:tcPr>
            <w:tcW w:w="2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righ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117.00</w:t>
            </w: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right"/>
              <w:rPr>
                <w:rFonts w:hint="eastAsia"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116.25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34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其中：办公经费</w:t>
            </w: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righ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12.21</w:t>
            </w: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righ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10.07</w:t>
            </w: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righ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8.29</w:t>
            </w: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34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      水费、电费、差旅费</w:t>
            </w: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righ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6.06</w:t>
            </w: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righ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6.50</w:t>
            </w: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right"/>
              <w:rPr>
                <w:rFonts w:hint="eastAsia"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5.25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34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      会议费、培训费</w:t>
            </w: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right"/>
              <w:rPr>
                <w:rFonts w:hint="eastAsia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right"/>
              <w:rPr>
                <w:rFonts w:hint="eastAsia"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11.00</w:t>
            </w: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righ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0.28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34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政府采购金额</w:t>
            </w: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——</w:t>
            </w:r>
          </w:p>
        </w:tc>
        <w:tc>
          <w:tcPr>
            <w:tcW w:w="2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righ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9940.79</w:t>
            </w: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righ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8757.82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34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部门整体支出预算调整 </w:t>
            </w: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——</w:t>
            </w:r>
          </w:p>
        </w:tc>
        <w:tc>
          <w:tcPr>
            <w:tcW w:w="2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righ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13134.25</w:t>
            </w: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right"/>
              <w:rPr>
                <w:rFonts w:hint="eastAsia"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12601.29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0" w:hRule="atLeast"/>
          <w:jc w:val="center"/>
        </w:trPr>
        <w:tc>
          <w:tcPr>
            <w:tcW w:w="34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厉行节约保障措施</w:t>
            </w:r>
          </w:p>
        </w:tc>
        <w:tc>
          <w:tcPr>
            <w:tcW w:w="55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落实各项规章制度，严格控制支出。</w:t>
            </w:r>
          </w:p>
        </w:tc>
      </w:tr>
    </w:tbl>
    <w:p>
      <w:pPr>
        <w:spacing w:line="360" w:lineRule="exact"/>
        <w:ind w:left="630" w:hanging="630" w:hangingChars="300"/>
        <w:rPr>
          <w:rFonts w:hint="eastAsia" w:eastAsia="仿宋_GB2312"/>
          <w:color w:val="000000"/>
          <w:kern w:val="0"/>
        </w:rPr>
      </w:pPr>
      <w:r>
        <w:rPr>
          <w:rFonts w:eastAsia="仿宋_GB2312"/>
          <w:color w:val="000000"/>
          <w:kern w:val="0"/>
        </w:rPr>
        <w:t>说明：“项目支出”需要填报除公共专项资金和基本支出以外的所有项目情况，包括业务工作项目、运行维护项目等；“公用经费”填报基本支出中的一般商品和服务支出。</w:t>
      </w:r>
      <w:bookmarkStart w:id="1" w:name="_Toc75357501"/>
    </w:p>
    <w:p>
      <w:pPr>
        <w:spacing w:line="360" w:lineRule="exact"/>
        <w:ind w:left="630" w:hanging="630" w:hangingChars="300"/>
        <w:rPr>
          <w:rFonts w:hint="eastAsia" w:eastAsia="仿宋_GB2312"/>
          <w:color w:val="000000"/>
          <w:kern w:val="0"/>
        </w:rPr>
      </w:pPr>
    </w:p>
    <w:p>
      <w:pPr>
        <w:spacing w:line="360" w:lineRule="exact"/>
        <w:ind w:left="630" w:hanging="630" w:hangingChars="300"/>
        <w:rPr>
          <w:rFonts w:hint="eastAsia" w:eastAsia="仿宋_GB2312"/>
          <w:color w:val="FF0000"/>
          <w:kern w:val="0"/>
        </w:rPr>
      </w:pPr>
    </w:p>
    <w:p>
      <w:pPr>
        <w:spacing w:line="360" w:lineRule="exact"/>
        <w:ind w:left="960" w:hanging="960" w:hangingChars="300"/>
        <w:rPr>
          <w:rFonts w:eastAsia="仿宋_GB2312"/>
          <w:color w:val="000000"/>
          <w:kern w:val="0"/>
        </w:rPr>
      </w:pPr>
      <w:r>
        <w:rPr>
          <w:rFonts w:eastAsia="黑体"/>
          <w:color w:val="000000"/>
          <w:sz w:val="32"/>
          <w:szCs w:val="32"/>
        </w:rPr>
        <w:t>附件</w:t>
      </w:r>
      <w:r>
        <w:rPr>
          <w:rFonts w:hint="eastAsia" w:eastAsia="黑体"/>
          <w:color w:val="000000"/>
          <w:sz w:val="32"/>
          <w:szCs w:val="32"/>
        </w:rPr>
        <w:t>2</w:t>
      </w:r>
      <w:bookmarkEnd w:id="1"/>
    </w:p>
    <w:p>
      <w:pPr>
        <w:adjustRightInd w:val="0"/>
        <w:snapToGrid w:val="0"/>
        <w:spacing w:line="600" w:lineRule="exact"/>
        <w:jc w:val="center"/>
        <w:rPr>
          <w:rFonts w:hint="eastAsia" w:eastAsia="方正小标宋简体"/>
          <w:color w:val="000000"/>
          <w:kern w:val="0"/>
          <w:sz w:val="44"/>
          <w:szCs w:val="44"/>
        </w:rPr>
      </w:pPr>
      <w:r>
        <w:rPr>
          <w:rFonts w:eastAsia="方正小标宋简体"/>
          <w:color w:val="000000"/>
          <w:kern w:val="0"/>
          <w:sz w:val="44"/>
          <w:szCs w:val="44"/>
        </w:rPr>
        <w:t>202</w:t>
      </w:r>
      <w:r>
        <w:rPr>
          <w:rFonts w:hint="eastAsia" w:eastAsia="方正小标宋简体"/>
          <w:color w:val="000000"/>
          <w:kern w:val="0"/>
          <w:sz w:val="44"/>
          <w:szCs w:val="44"/>
        </w:rPr>
        <w:t>1</w:t>
      </w:r>
      <w:r>
        <w:rPr>
          <w:rFonts w:eastAsia="方正小标宋简体"/>
          <w:color w:val="000000"/>
          <w:kern w:val="0"/>
          <w:sz w:val="44"/>
          <w:szCs w:val="44"/>
        </w:rPr>
        <w:t>年部门整体支出绩效自评表</w:t>
      </w:r>
    </w:p>
    <w:p>
      <w:pPr>
        <w:adjustRightInd w:val="0"/>
        <w:snapToGrid w:val="0"/>
        <w:spacing w:line="260" w:lineRule="exact"/>
        <w:jc w:val="center"/>
        <w:rPr>
          <w:rFonts w:hint="eastAsia" w:eastAsia="方正小标宋简体"/>
          <w:color w:val="000000"/>
          <w:kern w:val="0"/>
          <w:sz w:val="44"/>
          <w:szCs w:val="44"/>
        </w:rPr>
      </w:pPr>
      <w:r>
        <w:rPr>
          <w:rFonts w:hint="eastAsia" w:eastAsia="仿宋_GB2312"/>
          <w:color w:val="000000"/>
          <w:kern w:val="0"/>
          <w:sz w:val="24"/>
        </w:rPr>
        <w:t xml:space="preserve">                                                                单位：万元</w:t>
      </w:r>
    </w:p>
    <w:tbl>
      <w:tblPr>
        <w:tblStyle w:val="4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7"/>
        <w:gridCol w:w="592"/>
        <w:gridCol w:w="2160"/>
        <w:gridCol w:w="1343"/>
        <w:gridCol w:w="138"/>
        <w:gridCol w:w="1530"/>
        <w:gridCol w:w="405"/>
        <w:gridCol w:w="930"/>
        <w:gridCol w:w="588"/>
        <w:gridCol w:w="80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689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部门（单位）名称</w:t>
            </w:r>
          </w:p>
        </w:tc>
        <w:tc>
          <w:tcPr>
            <w:tcW w:w="7899" w:type="dxa"/>
            <w:gridSpan w:val="8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</w:rPr>
              <w:t>浏阳市市容环境卫生维护中心</w:t>
            </w:r>
            <w:r>
              <w:rPr>
                <w:rFonts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689" w:type="dxa"/>
            <w:gridSpan w:val="2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整体支出规模</w:t>
            </w:r>
          </w:p>
        </w:tc>
        <w:tc>
          <w:tcPr>
            <w:tcW w:w="216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3416" w:type="dxa"/>
            <w:gridSpan w:val="4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全年预算数</w:t>
            </w:r>
          </w:p>
        </w:tc>
        <w:tc>
          <w:tcPr>
            <w:tcW w:w="1518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全年执行数</w:t>
            </w:r>
          </w:p>
        </w:tc>
        <w:tc>
          <w:tcPr>
            <w:tcW w:w="80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执行率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689" w:type="dxa"/>
            <w:gridSpan w:val="2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eastAsia="仿宋_GB2312"/>
                <w:color w:val="FF0000"/>
                <w:sz w:val="18"/>
                <w:szCs w:val="18"/>
              </w:rPr>
            </w:pPr>
          </w:p>
        </w:tc>
        <w:tc>
          <w:tcPr>
            <w:tcW w:w="216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资金来源：（1）财政拨款</w:t>
            </w:r>
          </w:p>
        </w:tc>
        <w:tc>
          <w:tcPr>
            <w:tcW w:w="3416" w:type="dxa"/>
            <w:gridSpan w:val="4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eastAsia" w:eastAsia="仿宋_GB2312"/>
                <w:color w:val="00000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</w:rPr>
              <w:t>13134.25</w:t>
            </w:r>
          </w:p>
        </w:tc>
        <w:tc>
          <w:tcPr>
            <w:tcW w:w="1518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</w:rPr>
              <w:t>12600.42</w:t>
            </w:r>
            <w:r>
              <w:rPr>
                <w:rFonts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80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right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</w:rPr>
              <w:t>95.94%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689" w:type="dxa"/>
            <w:gridSpan w:val="2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eastAsia="仿宋_GB2312"/>
                <w:color w:val="FF0000"/>
                <w:sz w:val="18"/>
                <w:szCs w:val="18"/>
              </w:rPr>
            </w:pPr>
          </w:p>
        </w:tc>
        <w:tc>
          <w:tcPr>
            <w:tcW w:w="216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 xml:space="preserve">         （2）其他资金</w:t>
            </w:r>
          </w:p>
        </w:tc>
        <w:tc>
          <w:tcPr>
            <w:tcW w:w="3416" w:type="dxa"/>
            <w:gridSpan w:val="4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　</w:t>
            </w:r>
            <w:r>
              <w:rPr>
                <w:rFonts w:hint="eastAsia" w:eastAsia="仿宋_GB2312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18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</w:rPr>
              <w:t>0.87</w:t>
            </w:r>
            <w:r>
              <w:rPr>
                <w:rFonts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80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right"/>
              <w:rPr>
                <w:rFonts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689" w:type="dxa"/>
            <w:gridSpan w:val="2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eastAsia="仿宋_GB2312"/>
                <w:color w:val="FF0000"/>
                <w:sz w:val="18"/>
                <w:szCs w:val="18"/>
              </w:rPr>
            </w:pPr>
          </w:p>
        </w:tc>
        <w:tc>
          <w:tcPr>
            <w:tcW w:w="216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资金结构：（1）基本支出</w:t>
            </w:r>
          </w:p>
        </w:tc>
        <w:tc>
          <w:tcPr>
            <w:tcW w:w="3416" w:type="dxa"/>
            <w:gridSpan w:val="4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eastAsia" w:eastAsia="仿宋_GB2312"/>
                <w:color w:val="00000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</w:rPr>
              <w:t>1956.56</w:t>
            </w:r>
          </w:p>
        </w:tc>
        <w:tc>
          <w:tcPr>
            <w:tcW w:w="1518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</w:rPr>
              <w:t>2487.08</w:t>
            </w:r>
            <w:r>
              <w:rPr>
                <w:rFonts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80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right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</w:rPr>
              <w:t>127.11%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689" w:type="dxa"/>
            <w:gridSpan w:val="2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eastAsia="仿宋_GB2312"/>
                <w:color w:val="FF0000"/>
                <w:sz w:val="18"/>
                <w:szCs w:val="18"/>
              </w:rPr>
            </w:pPr>
          </w:p>
        </w:tc>
        <w:tc>
          <w:tcPr>
            <w:tcW w:w="216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 xml:space="preserve">         （2）项目支出</w:t>
            </w:r>
          </w:p>
        </w:tc>
        <w:tc>
          <w:tcPr>
            <w:tcW w:w="3416" w:type="dxa"/>
            <w:gridSpan w:val="4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eastAsia" w:eastAsia="仿宋_GB2312"/>
                <w:color w:val="00000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</w:rPr>
              <w:t>11177.69</w:t>
            </w:r>
          </w:p>
        </w:tc>
        <w:tc>
          <w:tcPr>
            <w:tcW w:w="1518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</w:rPr>
              <w:t>10114.21</w:t>
            </w:r>
            <w:r>
              <w:rPr>
                <w:rFonts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80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right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</w:rPr>
              <w:t>90.49%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097" w:type="dxa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年度总</w:t>
            </w:r>
          </w:p>
          <w:p>
            <w:pPr>
              <w:spacing w:line="250" w:lineRule="exact"/>
              <w:jc w:val="center"/>
              <w:rPr>
                <w:rFonts w:eastAsia="仿宋_GB2312"/>
                <w:color w:val="FF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体目标</w:t>
            </w:r>
          </w:p>
        </w:tc>
        <w:tc>
          <w:tcPr>
            <w:tcW w:w="4095" w:type="dxa"/>
            <w:gridSpan w:val="3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年初设定目标</w:t>
            </w:r>
          </w:p>
        </w:tc>
        <w:tc>
          <w:tcPr>
            <w:tcW w:w="4396" w:type="dxa"/>
            <w:gridSpan w:val="6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全年完成情况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097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eastAsia="仿宋_GB2312"/>
                <w:color w:val="FF0000"/>
                <w:sz w:val="18"/>
                <w:szCs w:val="18"/>
              </w:rPr>
            </w:pPr>
          </w:p>
        </w:tc>
        <w:tc>
          <w:tcPr>
            <w:tcW w:w="4095" w:type="dxa"/>
            <w:gridSpan w:val="3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ind w:firstLine="420"/>
              <w:jc w:val="left"/>
              <w:rPr>
                <w:rFonts w:hint="eastAsia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</w:rPr>
              <w:t>1</w:t>
            </w:r>
            <w:r>
              <w:rPr>
                <w:rFonts w:hint="eastAsia" w:eastAsia="仿宋_GB2312"/>
                <w:color w:val="000000"/>
                <w:sz w:val="18"/>
                <w:szCs w:val="18"/>
              </w:rPr>
              <w:t>、加强市场化项目的实施和考核。</w:t>
            </w:r>
          </w:p>
          <w:p>
            <w:pPr>
              <w:spacing w:line="250" w:lineRule="exact"/>
              <w:ind w:firstLine="420"/>
              <w:jc w:val="left"/>
              <w:rPr>
                <w:rFonts w:hint="eastAsia" w:eastAsia="仿宋_GB2312"/>
                <w:color w:val="00000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</w:rPr>
              <w:t>2、推进垃圾分类试点项目顺利实施。</w:t>
            </w:r>
          </w:p>
          <w:p>
            <w:pPr>
              <w:spacing w:line="250" w:lineRule="exact"/>
              <w:ind w:firstLine="420"/>
              <w:jc w:val="left"/>
              <w:rPr>
                <w:rFonts w:hint="eastAsia" w:eastAsia="仿宋_GB2312"/>
                <w:color w:val="00000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</w:rPr>
              <w:t>3、加快城区公厕改造和建设项目实施。</w:t>
            </w:r>
          </w:p>
          <w:p>
            <w:pPr>
              <w:spacing w:line="250" w:lineRule="exact"/>
              <w:ind w:firstLine="420"/>
              <w:jc w:val="left"/>
              <w:rPr>
                <w:rFonts w:hint="eastAsia" w:eastAsia="仿宋_GB2312"/>
                <w:color w:val="00000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</w:rPr>
              <w:t>4、完善果皮箱、垃圾桶安装。</w:t>
            </w:r>
          </w:p>
          <w:p>
            <w:pPr>
              <w:spacing w:line="250" w:lineRule="exact"/>
              <w:ind w:firstLine="420"/>
              <w:jc w:val="left"/>
              <w:rPr>
                <w:rFonts w:hint="eastAsia"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</w:rPr>
              <w:t>5、提升交通护栏清洗水平。</w:t>
            </w:r>
          </w:p>
        </w:tc>
        <w:tc>
          <w:tcPr>
            <w:tcW w:w="4396" w:type="dxa"/>
            <w:gridSpan w:val="6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ind w:firstLine="360" w:firstLineChars="200"/>
              <w:jc w:val="left"/>
              <w:rPr>
                <w:rFonts w:hint="eastAsia"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</w:rPr>
              <w:t xml:space="preserve">   </w:t>
            </w:r>
          </w:p>
          <w:p>
            <w:pPr>
              <w:spacing w:line="250" w:lineRule="exact"/>
              <w:ind w:firstLine="420" w:firstLineChars="200"/>
              <w:jc w:val="left"/>
              <w:rPr>
                <w:rFonts w:hint="eastAsia"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1、市场化项目</w:t>
            </w:r>
          </w:p>
          <w:p>
            <w:pPr>
              <w:spacing w:line="250" w:lineRule="exact"/>
              <w:ind w:firstLine="420" w:firstLineChars="200"/>
              <w:jc w:val="left"/>
              <w:rPr>
                <w:rFonts w:hint="eastAsia"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根据2021政府投资项目计划，做好了城区环境卫生“二清一保”、城区河道“三河保洁”、餐厨垃圾无害化处理三个市场化项目的实施和监管工作。</w:t>
            </w:r>
          </w:p>
          <w:p>
            <w:pPr>
              <w:spacing w:line="250" w:lineRule="exact"/>
              <w:ind w:firstLine="420" w:firstLineChars="200"/>
              <w:jc w:val="left"/>
              <w:rPr>
                <w:rFonts w:hint="eastAsia"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2、垃圾分类试点项目</w:t>
            </w:r>
          </w:p>
          <w:p>
            <w:pPr>
              <w:spacing w:line="250" w:lineRule="exact"/>
              <w:ind w:firstLine="420" w:firstLineChars="200"/>
              <w:jc w:val="left"/>
              <w:rPr>
                <w:rFonts w:hint="eastAsia"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一是深入推进垃圾分类试点小区创建，发挥试点（示范）作用。二是加大宣传培训力度，突出抓好居民家庭生活垃圾分类意识的培育和强化。</w:t>
            </w:r>
          </w:p>
          <w:p>
            <w:pPr>
              <w:spacing w:line="250" w:lineRule="exact"/>
              <w:ind w:firstLine="420" w:firstLineChars="200"/>
              <w:jc w:val="left"/>
              <w:rPr>
                <w:rFonts w:hint="eastAsia"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3、城区公厕改造和建设项目</w:t>
            </w:r>
          </w:p>
          <w:p>
            <w:pPr>
              <w:spacing w:line="250" w:lineRule="exact"/>
              <w:ind w:firstLine="420" w:firstLineChars="200"/>
              <w:jc w:val="left"/>
              <w:rPr>
                <w:rFonts w:hint="eastAsia"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全年完成公厕建设3座，维修改造3座公厕。</w:t>
            </w:r>
          </w:p>
          <w:p>
            <w:pPr>
              <w:spacing w:line="250" w:lineRule="exact"/>
              <w:jc w:val="left"/>
              <w:rPr>
                <w:rFonts w:hint="eastAsia"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 xml:space="preserve">    4、果皮箱、垃圾桶安装</w:t>
            </w:r>
          </w:p>
          <w:p>
            <w:pPr>
              <w:spacing w:line="250" w:lineRule="exact"/>
              <w:ind w:firstLine="420" w:firstLineChars="200"/>
              <w:jc w:val="left"/>
              <w:rPr>
                <w:rFonts w:hint="eastAsia"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全年按程序采购了果皮箱1000个，垃圾桶2000个，并安装、更换到位。</w:t>
            </w:r>
          </w:p>
          <w:p>
            <w:pPr>
              <w:spacing w:line="250" w:lineRule="exact"/>
              <w:ind w:firstLine="420" w:firstLineChars="200"/>
              <w:jc w:val="left"/>
              <w:rPr>
                <w:rFonts w:hint="eastAsia"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5、交通护栏清洗</w:t>
            </w:r>
          </w:p>
          <w:p>
            <w:pPr>
              <w:spacing w:line="250" w:lineRule="exact"/>
              <w:ind w:firstLine="420" w:firstLineChars="200"/>
              <w:jc w:val="left"/>
              <w:rPr>
                <w:rFonts w:hint="eastAsia"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按程序采购一台交通护栏清洗车辆，做好了城区交通护栏的日常清洗工作。</w:t>
            </w:r>
          </w:p>
          <w:p>
            <w:pPr>
              <w:spacing w:line="250" w:lineRule="exact"/>
              <w:rPr>
                <w:rFonts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9588" w:type="dxa"/>
            <w:gridSpan w:val="10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分解目标自评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097" w:type="dxa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一级指标</w:t>
            </w:r>
          </w:p>
        </w:tc>
        <w:tc>
          <w:tcPr>
            <w:tcW w:w="592" w:type="dxa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权重</w:t>
            </w:r>
          </w:p>
        </w:tc>
        <w:tc>
          <w:tcPr>
            <w:tcW w:w="2160" w:type="dxa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二级指标</w:t>
            </w:r>
          </w:p>
        </w:tc>
        <w:tc>
          <w:tcPr>
            <w:tcW w:w="1481" w:type="dxa"/>
            <w:gridSpan w:val="2"/>
            <w:vMerge w:val="restart"/>
            <w:tcBorders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三级指标</w:t>
            </w:r>
          </w:p>
        </w:tc>
        <w:tc>
          <w:tcPr>
            <w:tcW w:w="1530" w:type="dxa"/>
            <w:vMerge w:val="restart"/>
            <w:tcBorders>
              <w:lef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年度指标值</w:t>
            </w:r>
          </w:p>
        </w:tc>
        <w:tc>
          <w:tcPr>
            <w:tcW w:w="1335" w:type="dxa"/>
            <w:gridSpan w:val="2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全  年</w:t>
            </w:r>
          </w:p>
          <w:p>
            <w:pPr>
              <w:spacing w:line="25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完成值</w:t>
            </w:r>
          </w:p>
        </w:tc>
        <w:tc>
          <w:tcPr>
            <w:tcW w:w="588" w:type="dxa"/>
            <w:vMerge w:val="restart"/>
            <w:noWrap w:val="0"/>
            <w:vAlign w:val="center"/>
          </w:tcPr>
          <w:p>
            <w:pPr>
              <w:spacing w:line="25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自评</w:t>
            </w:r>
          </w:p>
          <w:p>
            <w:pPr>
              <w:spacing w:line="25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得分</w:t>
            </w:r>
          </w:p>
        </w:tc>
        <w:tc>
          <w:tcPr>
            <w:tcW w:w="805" w:type="dxa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偏差及</w:t>
            </w:r>
          </w:p>
          <w:p>
            <w:pPr>
              <w:spacing w:line="25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原因分析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097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eastAsia="仿宋_GB2312"/>
                <w:color w:val="FF0000"/>
                <w:sz w:val="18"/>
                <w:szCs w:val="18"/>
              </w:rPr>
            </w:pPr>
          </w:p>
        </w:tc>
        <w:tc>
          <w:tcPr>
            <w:tcW w:w="592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eastAsia="仿宋_GB2312"/>
                <w:color w:val="FF0000"/>
                <w:sz w:val="18"/>
                <w:szCs w:val="18"/>
              </w:rPr>
            </w:pPr>
          </w:p>
        </w:tc>
        <w:tc>
          <w:tcPr>
            <w:tcW w:w="2160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eastAsia="仿宋_GB2312"/>
                <w:color w:val="FF0000"/>
                <w:sz w:val="18"/>
                <w:szCs w:val="18"/>
              </w:rPr>
            </w:pPr>
          </w:p>
        </w:tc>
        <w:tc>
          <w:tcPr>
            <w:tcW w:w="1481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50" w:lineRule="exact"/>
              <w:rPr>
                <w:rFonts w:eastAsia="仿宋_GB2312"/>
                <w:color w:val="FF0000"/>
                <w:sz w:val="18"/>
                <w:szCs w:val="18"/>
              </w:rPr>
            </w:pPr>
          </w:p>
        </w:tc>
        <w:tc>
          <w:tcPr>
            <w:tcW w:w="153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50" w:lineRule="exact"/>
              <w:rPr>
                <w:rFonts w:eastAsia="仿宋_GB2312"/>
                <w:color w:val="FF0000"/>
                <w:sz w:val="18"/>
                <w:szCs w:val="18"/>
              </w:rPr>
            </w:pPr>
          </w:p>
        </w:tc>
        <w:tc>
          <w:tcPr>
            <w:tcW w:w="1335" w:type="dxa"/>
            <w:gridSpan w:val="2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eastAsia="仿宋_GB2312"/>
                <w:color w:val="FF0000"/>
                <w:sz w:val="18"/>
                <w:szCs w:val="18"/>
              </w:rPr>
            </w:pPr>
          </w:p>
        </w:tc>
        <w:tc>
          <w:tcPr>
            <w:tcW w:w="588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eastAsia="仿宋_GB2312"/>
                <w:color w:val="FF0000"/>
                <w:sz w:val="18"/>
                <w:szCs w:val="18"/>
              </w:rPr>
            </w:pPr>
          </w:p>
        </w:tc>
        <w:tc>
          <w:tcPr>
            <w:tcW w:w="805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eastAsia="仿宋_GB2312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097" w:type="dxa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投入管理</w:t>
            </w:r>
          </w:p>
          <w:p>
            <w:pPr>
              <w:spacing w:line="25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指  标</w:t>
            </w:r>
          </w:p>
        </w:tc>
        <w:tc>
          <w:tcPr>
            <w:tcW w:w="592" w:type="dxa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160" w:type="dxa"/>
            <w:tcBorders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预算编审管理（3）</w:t>
            </w:r>
          </w:p>
        </w:tc>
        <w:tc>
          <w:tcPr>
            <w:tcW w:w="148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eastAsia" w:eastAsia="仿宋_GB2312"/>
                <w:color w:val="00000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</w:rPr>
              <w:t>预算编制合理，规范</w:t>
            </w:r>
          </w:p>
        </w:tc>
        <w:tc>
          <w:tcPr>
            <w:tcW w:w="1530" w:type="dxa"/>
            <w:tcBorders>
              <w:left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eastAsia" w:eastAsia="仿宋_GB2312"/>
                <w:color w:val="00000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</w:rPr>
              <w:t>各项经费不超出预算，不超支审批</w:t>
            </w:r>
          </w:p>
        </w:tc>
        <w:tc>
          <w:tcPr>
            <w:tcW w:w="1335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</w:rPr>
              <w:t>全年各项经费不超出预算，不超支审批</w:t>
            </w:r>
          </w:p>
        </w:tc>
        <w:tc>
          <w:tcPr>
            <w:tcW w:w="588" w:type="dxa"/>
            <w:noWrap w:val="0"/>
            <w:vAlign w:val="center"/>
          </w:tcPr>
          <w:p>
            <w:pPr>
              <w:spacing w:line="250" w:lineRule="exact"/>
              <w:jc w:val="center"/>
              <w:rPr>
                <w:rFonts w:hint="eastAsia" w:eastAsia="仿宋_GB2312"/>
                <w:color w:val="00000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80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097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预算执行管理（4）</w:t>
            </w:r>
          </w:p>
        </w:tc>
        <w:tc>
          <w:tcPr>
            <w:tcW w:w="1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eastAsia" w:eastAsia="仿宋_GB2312"/>
                <w:color w:val="00000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</w:rPr>
              <w:t>预算执行情况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eastAsia" w:eastAsia="仿宋_GB2312"/>
                <w:color w:val="00000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</w:rPr>
              <w:t>13134.25万元</w:t>
            </w:r>
          </w:p>
        </w:tc>
        <w:tc>
          <w:tcPr>
            <w:tcW w:w="1335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</w:rPr>
              <w:t>12601.29万元</w:t>
            </w:r>
          </w:p>
        </w:tc>
        <w:tc>
          <w:tcPr>
            <w:tcW w:w="588" w:type="dxa"/>
            <w:noWrap w:val="0"/>
            <w:vAlign w:val="center"/>
          </w:tcPr>
          <w:p>
            <w:pPr>
              <w:spacing w:line="250" w:lineRule="exact"/>
              <w:jc w:val="center"/>
              <w:rPr>
                <w:rFonts w:hint="eastAsia" w:eastAsia="仿宋_GB2312"/>
                <w:color w:val="00000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80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</w:rPr>
              <w:t>政府重点建设项目支出费用减少。</w:t>
            </w:r>
            <w:r>
              <w:rPr>
                <w:rFonts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097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部门结转结余资金管理（4）</w:t>
            </w:r>
          </w:p>
        </w:tc>
        <w:tc>
          <w:tcPr>
            <w:tcW w:w="1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eastAsia" w:eastAsia="仿宋_GB2312"/>
                <w:color w:val="00000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</w:rPr>
              <w:t>基本支出结转</w:t>
            </w:r>
          </w:p>
          <w:p>
            <w:pPr>
              <w:spacing w:line="25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</w:rPr>
              <w:t>项目支出结转结余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eastAsia" w:eastAsia="仿宋_GB2312"/>
                <w:color w:val="00000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</w:rPr>
              <w:t>建立预算项目资金责任制度，强化考核，定期清理机制</w:t>
            </w:r>
          </w:p>
        </w:tc>
        <w:tc>
          <w:tcPr>
            <w:tcW w:w="1335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</w:rPr>
              <w:t>财政统筹</w:t>
            </w:r>
          </w:p>
        </w:tc>
        <w:tc>
          <w:tcPr>
            <w:tcW w:w="588" w:type="dxa"/>
            <w:noWrap w:val="0"/>
            <w:vAlign w:val="center"/>
          </w:tcPr>
          <w:p>
            <w:pPr>
              <w:spacing w:line="250" w:lineRule="exact"/>
              <w:jc w:val="center"/>
              <w:rPr>
                <w:rFonts w:hint="eastAsia" w:eastAsia="仿宋_GB2312"/>
                <w:color w:val="00000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80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097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预算绩效管理（5）</w:t>
            </w:r>
          </w:p>
        </w:tc>
        <w:tc>
          <w:tcPr>
            <w:tcW w:w="1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rPr>
                <w:rFonts w:hint="eastAsia"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项目所设定的绩效目标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rPr>
                <w:rFonts w:hint="eastAsia" w:eastAsia="仿宋_GB2312"/>
                <w:color w:val="00000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</w:rPr>
              <w:t>绩效目标合理性、明确性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</w:rPr>
              <w:t>绩效目标合理</w:t>
            </w:r>
          </w:p>
        </w:tc>
        <w:tc>
          <w:tcPr>
            <w:tcW w:w="588" w:type="dxa"/>
            <w:noWrap w:val="0"/>
            <w:vAlign w:val="center"/>
          </w:tcPr>
          <w:p>
            <w:pPr>
              <w:spacing w:line="250" w:lineRule="exact"/>
              <w:jc w:val="center"/>
              <w:rPr>
                <w:rFonts w:hint="eastAsia" w:eastAsia="仿宋_GB2312"/>
                <w:color w:val="00000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</w:rPr>
              <w:t>5</w:t>
            </w:r>
          </w:p>
        </w:tc>
        <w:tc>
          <w:tcPr>
            <w:tcW w:w="80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097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预决算信息公开管理（4）</w:t>
            </w:r>
          </w:p>
        </w:tc>
        <w:tc>
          <w:tcPr>
            <w:tcW w:w="1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rPr>
                <w:rFonts w:hint="eastAsia" w:eastAsia="仿宋_GB2312"/>
                <w:color w:val="00000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</w:rPr>
              <w:t>预决算信息公开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rPr>
                <w:rFonts w:hint="eastAsia" w:eastAsia="仿宋_GB2312"/>
                <w:color w:val="00000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</w:rPr>
              <w:t>时效性、准确性</w:t>
            </w:r>
          </w:p>
        </w:tc>
        <w:tc>
          <w:tcPr>
            <w:tcW w:w="1335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　</w:t>
            </w:r>
            <w:r>
              <w:rPr>
                <w:rFonts w:hint="eastAsia" w:eastAsia="仿宋_GB2312"/>
                <w:color w:val="000000"/>
                <w:sz w:val="18"/>
                <w:szCs w:val="18"/>
              </w:rPr>
              <w:t>按规定内容和时限公开</w:t>
            </w:r>
          </w:p>
        </w:tc>
        <w:tc>
          <w:tcPr>
            <w:tcW w:w="588" w:type="dxa"/>
            <w:noWrap w:val="0"/>
            <w:vAlign w:val="center"/>
          </w:tcPr>
          <w:p>
            <w:pPr>
              <w:spacing w:line="250" w:lineRule="exact"/>
              <w:jc w:val="center"/>
              <w:rPr>
                <w:rFonts w:hint="eastAsia" w:eastAsia="仿宋_GB2312"/>
                <w:color w:val="00000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80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097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财政监督管理（3）</w:t>
            </w:r>
          </w:p>
        </w:tc>
        <w:tc>
          <w:tcPr>
            <w:tcW w:w="1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rPr>
                <w:rFonts w:hint="eastAsia" w:eastAsia="仿宋_GB2312"/>
                <w:color w:val="00000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</w:rPr>
              <w:t>管理制度健全性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rPr>
                <w:rFonts w:hint="eastAsia" w:eastAsia="仿宋_GB2312"/>
                <w:color w:val="00000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</w:rPr>
              <w:t>管理制度是否健全</w:t>
            </w:r>
          </w:p>
        </w:tc>
        <w:tc>
          <w:tcPr>
            <w:tcW w:w="1335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rPr>
                <w:rFonts w:hint="eastAsia" w:eastAsia="仿宋_GB2312"/>
                <w:color w:val="00000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</w:rPr>
              <w:t>制定相关管理制度、并得到有效执行</w:t>
            </w:r>
          </w:p>
        </w:tc>
        <w:tc>
          <w:tcPr>
            <w:tcW w:w="588" w:type="dxa"/>
            <w:noWrap w:val="0"/>
            <w:vAlign w:val="center"/>
          </w:tcPr>
          <w:p>
            <w:pPr>
              <w:spacing w:line="250" w:lineRule="exact"/>
              <w:jc w:val="center"/>
              <w:rPr>
                <w:rFonts w:hint="eastAsia" w:eastAsia="仿宋_GB2312"/>
                <w:color w:val="00000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80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097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政府采购管理（3）</w:t>
            </w:r>
          </w:p>
        </w:tc>
        <w:tc>
          <w:tcPr>
            <w:tcW w:w="1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rPr>
                <w:rFonts w:hint="eastAsia" w:eastAsia="仿宋_GB2312"/>
                <w:color w:val="00000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</w:rPr>
              <w:t>执行政府采购情况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eastAsia" w:eastAsia="仿宋_GB2312"/>
                <w:color w:val="00000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</w:rPr>
              <w:t>9940.79万元</w:t>
            </w:r>
          </w:p>
        </w:tc>
        <w:tc>
          <w:tcPr>
            <w:tcW w:w="1335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eastAsia" w:eastAsia="仿宋_GB2312"/>
                <w:color w:val="00000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</w:rPr>
              <w:t>8757.82万元</w:t>
            </w:r>
          </w:p>
        </w:tc>
        <w:tc>
          <w:tcPr>
            <w:tcW w:w="588" w:type="dxa"/>
            <w:noWrap w:val="0"/>
            <w:vAlign w:val="center"/>
          </w:tcPr>
          <w:p>
            <w:pPr>
              <w:spacing w:line="250" w:lineRule="exact"/>
              <w:jc w:val="center"/>
              <w:rPr>
                <w:rFonts w:hint="eastAsia" w:eastAsia="仿宋_GB2312"/>
                <w:color w:val="00000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80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</w:rPr>
              <w:t>政府重点建设项目支出费用减少。</w:t>
            </w:r>
            <w:r>
              <w:rPr>
                <w:rFonts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097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资产管理（4）</w:t>
            </w:r>
          </w:p>
        </w:tc>
        <w:tc>
          <w:tcPr>
            <w:tcW w:w="148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rPr>
                <w:rFonts w:hint="eastAsia" w:eastAsia="仿宋_GB2312"/>
                <w:color w:val="00000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</w:rPr>
              <w:t>管理制度健全性</w:t>
            </w:r>
          </w:p>
          <w:p>
            <w:pPr>
              <w:spacing w:line="250" w:lineRule="exact"/>
              <w:rPr>
                <w:rFonts w:hint="eastAsia" w:eastAsia="仿宋_GB2312"/>
                <w:color w:val="00000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</w:rPr>
              <w:t>资产管理安全性</w:t>
            </w:r>
          </w:p>
          <w:p>
            <w:pPr>
              <w:spacing w:line="250" w:lineRule="exact"/>
              <w:rPr>
                <w:rFonts w:hint="eastAsia" w:eastAsia="仿宋_GB2312"/>
                <w:color w:val="00000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</w:rPr>
              <w:t>固定资产利用率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rPr>
                <w:rFonts w:hint="eastAsia" w:eastAsia="仿宋_GB2312"/>
                <w:color w:val="00000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</w:rPr>
              <w:t>管理制度健全</w:t>
            </w:r>
          </w:p>
          <w:p>
            <w:pPr>
              <w:spacing w:line="250" w:lineRule="exact"/>
              <w:rPr>
                <w:rFonts w:hint="eastAsia" w:eastAsia="仿宋_GB2312"/>
                <w:color w:val="00000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</w:rPr>
              <w:t>资产管理安全</w:t>
            </w:r>
          </w:p>
          <w:p>
            <w:pPr>
              <w:spacing w:line="250" w:lineRule="exact"/>
              <w:rPr>
                <w:rFonts w:hint="eastAsia" w:eastAsia="仿宋_GB2312"/>
                <w:color w:val="00000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</w:rPr>
              <w:t>固定资产使用效率高</w:t>
            </w:r>
          </w:p>
        </w:tc>
        <w:tc>
          <w:tcPr>
            <w:tcW w:w="1335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rPr>
                <w:rFonts w:hint="eastAsia" w:eastAsia="仿宋_GB2312"/>
                <w:color w:val="00000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</w:rPr>
              <w:t>资产管理制度较完善，资产配置合理、处置规范，资产利用率较高、</w:t>
            </w:r>
          </w:p>
        </w:tc>
        <w:tc>
          <w:tcPr>
            <w:tcW w:w="588" w:type="dxa"/>
            <w:noWrap w:val="0"/>
            <w:vAlign w:val="center"/>
          </w:tcPr>
          <w:p>
            <w:pPr>
              <w:spacing w:line="250" w:lineRule="exact"/>
              <w:jc w:val="center"/>
              <w:rPr>
                <w:rFonts w:hint="eastAsia" w:eastAsia="仿宋_GB2312"/>
                <w:color w:val="00000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80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097" w:type="dxa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产出指标</w:t>
            </w:r>
          </w:p>
        </w:tc>
        <w:tc>
          <w:tcPr>
            <w:tcW w:w="592" w:type="dxa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16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数量指标（6）</w:t>
            </w:r>
          </w:p>
        </w:tc>
        <w:tc>
          <w:tcPr>
            <w:tcW w:w="1481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城区清扫保洁、垃圾收集运输处理情况</w:t>
            </w:r>
          </w:p>
        </w:tc>
        <w:tc>
          <w:tcPr>
            <w:tcW w:w="153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</w:rPr>
              <w:t>城区垃圾清扫、收集运输、无害化处理情况</w:t>
            </w:r>
            <w:r>
              <w:rPr>
                <w:rFonts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335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</w:rPr>
              <w:t>垃圾日产日清，全年垃圾无害化处理100%</w:t>
            </w:r>
          </w:p>
        </w:tc>
        <w:tc>
          <w:tcPr>
            <w:tcW w:w="588" w:type="dxa"/>
            <w:noWrap w:val="0"/>
            <w:vAlign w:val="center"/>
          </w:tcPr>
          <w:p>
            <w:pPr>
              <w:spacing w:line="250" w:lineRule="exact"/>
              <w:jc w:val="center"/>
              <w:rPr>
                <w:rFonts w:hint="eastAsia" w:eastAsia="仿宋_GB2312"/>
                <w:color w:val="00000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</w:rPr>
              <w:t>6</w:t>
            </w:r>
          </w:p>
        </w:tc>
        <w:tc>
          <w:tcPr>
            <w:tcW w:w="80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097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质量指标（8）</w:t>
            </w:r>
          </w:p>
        </w:tc>
        <w:tc>
          <w:tcPr>
            <w:tcW w:w="1481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项目建设质量标准</w:t>
            </w:r>
          </w:p>
        </w:tc>
        <w:tc>
          <w:tcPr>
            <w:tcW w:w="153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合格</w:t>
            </w:r>
            <w:r>
              <w:rPr>
                <w:rFonts w:hint="eastAsia" w:eastAsia="仿宋_GB2312"/>
                <w:color w:val="000000"/>
                <w:sz w:val="18"/>
                <w:szCs w:val="18"/>
              </w:rPr>
              <w:t>率</w:t>
            </w:r>
          </w:p>
        </w:tc>
        <w:tc>
          <w:tcPr>
            <w:tcW w:w="1335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88" w:type="dxa"/>
            <w:noWrap w:val="0"/>
            <w:vAlign w:val="center"/>
          </w:tcPr>
          <w:p>
            <w:pPr>
              <w:spacing w:line="250" w:lineRule="exact"/>
              <w:jc w:val="center"/>
              <w:rPr>
                <w:rFonts w:hint="eastAsia" w:eastAsia="仿宋_GB2312"/>
                <w:color w:val="00000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</w:rPr>
              <w:t>8</w:t>
            </w:r>
          </w:p>
        </w:tc>
        <w:tc>
          <w:tcPr>
            <w:tcW w:w="80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097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时效指标（5）</w:t>
            </w:r>
          </w:p>
        </w:tc>
        <w:tc>
          <w:tcPr>
            <w:tcW w:w="1481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eastAsia"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项目产出时效目标的实现程度</w:t>
            </w:r>
          </w:p>
        </w:tc>
        <w:tc>
          <w:tcPr>
            <w:tcW w:w="153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</w:rPr>
              <w:t>100%</w:t>
            </w:r>
            <w:r>
              <w:rPr>
                <w:rFonts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335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88" w:type="dxa"/>
            <w:noWrap w:val="0"/>
            <w:vAlign w:val="center"/>
          </w:tcPr>
          <w:p>
            <w:pPr>
              <w:spacing w:line="250" w:lineRule="exact"/>
              <w:jc w:val="center"/>
              <w:rPr>
                <w:rFonts w:hint="eastAsia" w:eastAsia="仿宋_GB2312"/>
                <w:color w:val="00000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</w:rPr>
              <w:t>5</w:t>
            </w:r>
          </w:p>
        </w:tc>
        <w:tc>
          <w:tcPr>
            <w:tcW w:w="80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097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成本指标（6）</w:t>
            </w:r>
          </w:p>
        </w:tc>
        <w:tc>
          <w:tcPr>
            <w:tcW w:w="1481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eastAsia"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完成项目工作目标的成本节约程度</w:t>
            </w: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。</w:t>
            </w:r>
          </w:p>
        </w:tc>
        <w:tc>
          <w:tcPr>
            <w:tcW w:w="153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成本节约率　</w:t>
            </w:r>
          </w:p>
        </w:tc>
        <w:tc>
          <w:tcPr>
            <w:tcW w:w="1335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　</w:t>
            </w:r>
            <w:r>
              <w:rPr>
                <w:rFonts w:hint="eastAsia" w:eastAsia="仿宋_GB2312"/>
                <w:color w:val="000000"/>
                <w:sz w:val="18"/>
                <w:szCs w:val="18"/>
              </w:rPr>
              <w:t>控制在预算内</w:t>
            </w:r>
          </w:p>
        </w:tc>
        <w:tc>
          <w:tcPr>
            <w:tcW w:w="588" w:type="dxa"/>
            <w:noWrap w:val="0"/>
            <w:vAlign w:val="center"/>
          </w:tcPr>
          <w:p>
            <w:pPr>
              <w:spacing w:line="250" w:lineRule="exact"/>
              <w:jc w:val="center"/>
              <w:rPr>
                <w:rFonts w:hint="eastAsia" w:eastAsia="仿宋_GB2312"/>
                <w:color w:val="00000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</w:rPr>
              <w:t>6</w:t>
            </w:r>
          </w:p>
        </w:tc>
        <w:tc>
          <w:tcPr>
            <w:tcW w:w="80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097" w:type="dxa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效益指标</w:t>
            </w:r>
          </w:p>
          <w:p>
            <w:pPr>
              <w:spacing w:line="25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45</w:t>
            </w:r>
          </w:p>
        </w:tc>
        <w:tc>
          <w:tcPr>
            <w:tcW w:w="216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经济效益指标（10）</w:t>
            </w:r>
          </w:p>
        </w:tc>
        <w:tc>
          <w:tcPr>
            <w:tcW w:w="1481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rPr>
                <w:rFonts w:hint="eastAsia" w:eastAsia="仿宋_GB2312"/>
                <w:color w:val="00000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</w:rPr>
              <w:t>项目实际所产生的直接或间接的经济效益</w:t>
            </w:r>
          </w:p>
        </w:tc>
        <w:tc>
          <w:tcPr>
            <w:tcW w:w="153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</w:rPr>
              <w:t>经济性</w:t>
            </w:r>
          </w:p>
        </w:tc>
        <w:tc>
          <w:tcPr>
            <w:tcW w:w="1335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88" w:type="dxa"/>
            <w:noWrap w:val="0"/>
            <w:vAlign w:val="center"/>
          </w:tcPr>
          <w:p>
            <w:pPr>
              <w:spacing w:line="250" w:lineRule="exact"/>
              <w:jc w:val="center"/>
              <w:rPr>
                <w:rFonts w:hint="eastAsia" w:eastAsia="仿宋_GB2312"/>
                <w:color w:val="00000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0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097" w:type="dxa"/>
            <w:vMerge w:val="continue"/>
            <w:noWrap w:val="0"/>
            <w:vAlign w:val="center"/>
          </w:tcPr>
          <w:p>
            <w:pPr>
              <w:spacing w:line="25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vMerge w:val="continue"/>
            <w:noWrap w:val="0"/>
            <w:vAlign w:val="center"/>
          </w:tcPr>
          <w:p>
            <w:pPr>
              <w:spacing w:line="25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社会效益指标（10）</w:t>
            </w:r>
          </w:p>
        </w:tc>
        <w:tc>
          <w:tcPr>
            <w:tcW w:w="1481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</w:rPr>
              <w:t>项目实际所产生的社会效益</w:t>
            </w:r>
          </w:p>
        </w:tc>
        <w:tc>
          <w:tcPr>
            <w:tcW w:w="153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</w:rPr>
              <w:t>100%</w:t>
            </w:r>
            <w:r>
              <w:rPr>
                <w:rFonts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335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88" w:type="dxa"/>
            <w:noWrap w:val="0"/>
            <w:vAlign w:val="center"/>
          </w:tcPr>
          <w:p>
            <w:pPr>
              <w:spacing w:line="250" w:lineRule="exact"/>
              <w:jc w:val="center"/>
              <w:rPr>
                <w:rFonts w:hint="eastAsia" w:eastAsia="仿宋_GB2312"/>
                <w:color w:val="00000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0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097" w:type="dxa"/>
            <w:vMerge w:val="continue"/>
            <w:noWrap w:val="0"/>
            <w:vAlign w:val="center"/>
          </w:tcPr>
          <w:p>
            <w:pPr>
              <w:spacing w:line="25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vMerge w:val="continue"/>
            <w:noWrap w:val="0"/>
            <w:vAlign w:val="center"/>
          </w:tcPr>
          <w:p>
            <w:pPr>
              <w:spacing w:line="25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生态效益指标（7）</w:t>
            </w:r>
          </w:p>
        </w:tc>
        <w:tc>
          <w:tcPr>
            <w:tcW w:w="1481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</w:rPr>
              <w:t>项目对环境所产生的积极或消极影响</w:t>
            </w:r>
          </w:p>
        </w:tc>
        <w:tc>
          <w:tcPr>
            <w:tcW w:w="153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</w:rPr>
              <w:t>100%</w:t>
            </w:r>
            <w:r>
              <w:rPr>
                <w:rFonts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335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88" w:type="dxa"/>
            <w:noWrap w:val="0"/>
            <w:vAlign w:val="center"/>
          </w:tcPr>
          <w:p>
            <w:pPr>
              <w:spacing w:line="250" w:lineRule="exact"/>
              <w:jc w:val="center"/>
              <w:rPr>
                <w:rFonts w:hint="eastAsia" w:eastAsia="仿宋_GB2312"/>
                <w:color w:val="00000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</w:rPr>
              <w:t>7</w:t>
            </w:r>
          </w:p>
        </w:tc>
        <w:tc>
          <w:tcPr>
            <w:tcW w:w="80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097" w:type="dxa"/>
            <w:vMerge w:val="continue"/>
            <w:noWrap w:val="0"/>
            <w:vAlign w:val="center"/>
          </w:tcPr>
          <w:p>
            <w:pPr>
              <w:spacing w:line="25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vMerge w:val="continue"/>
            <w:noWrap w:val="0"/>
            <w:vAlign w:val="center"/>
          </w:tcPr>
          <w:p>
            <w:pPr>
              <w:spacing w:line="25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spacing w:line="25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可持续影响指标（8）</w:t>
            </w:r>
          </w:p>
        </w:tc>
        <w:tc>
          <w:tcPr>
            <w:tcW w:w="1481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项目后续运行及成效发挥的可持续影响情况</w:t>
            </w:r>
          </w:p>
        </w:tc>
        <w:tc>
          <w:tcPr>
            <w:tcW w:w="153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eastAsia" w:eastAsia="仿宋_GB2312"/>
                <w:color w:val="00000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</w:rPr>
              <w:t>可持续</w:t>
            </w: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spacing w:line="250" w:lineRule="exact"/>
              <w:jc w:val="center"/>
              <w:rPr>
                <w:rFonts w:hint="eastAsia" w:eastAsia="仿宋_GB2312"/>
                <w:color w:val="00000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</w:rPr>
              <w:t>可持续</w:t>
            </w:r>
          </w:p>
        </w:tc>
        <w:tc>
          <w:tcPr>
            <w:tcW w:w="588" w:type="dxa"/>
            <w:noWrap w:val="0"/>
            <w:vAlign w:val="center"/>
          </w:tcPr>
          <w:p>
            <w:pPr>
              <w:spacing w:line="250" w:lineRule="exact"/>
              <w:jc w:val="center"/>
              <w:rPr>
                <w:rFonts w:hint="eastAsia" w:eastAsia="仿宋_GB2312"/>
                <w:color w:val="00000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</w:rPr>
              <w:t>8</w:t>
            </w:r>
          </w:p>
        </w:tc>
        <w:tc>
          <w:tcPr>
            <w:tcW w:w="805" w:type="dxa"/>
            <w:noWrap w:val="0"/>
            <w:vAlign w:val="center"/>
          </w:tcPr>
          <w:p>
            <w:pPr>
              <w:spacing w:line="25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097" w:type="dxa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满意度指标（10）</w:t>
            </w:r>
          </w:p>
        </w:tc>
        <w:tc>
          <w:tcPr>
            <w:tcW w:w="1481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</w:rPr>
              <w:t>项目预期服务对象对项目实施的满意程度</w:t>
            </w:r>
          </w:p>
        </w:tc>
        <w:tc>
          <w:tcPr>
            <w:tcW w:w="153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eastAsia" w:eastAsia="仿宋_GB2312"/>
                <w:color w:val="00000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</w:rPr>
              <w:t>95%</w:t>
            </w:r>
          </w:p>
        </w:tc>
        <w:tc>
          <w:tcPr>
            <w:tcW w:w="1335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</w:rPr>
              <w:t>94%</w:t>
            </w:r>
          </w:p>
        </w:tc>
        <w:tc>
          <w:tcPr>
            <w:tcW w:w="588" w:type="dxa"/>
            <w:noWrap w:val="0"/>
            <w:vAlign w:val="center"/>
          </w:tcPr>
          <w:p>
            <w:pPr>
              <w:spacing w:line="250" w:lineRule="exact"/>
              <w:jc w:val="center"/>
              <w:rPr>
                <w:rFonts w:hint="eastAsia" w:eastAsia="仿宋_GB2312"/>
                <w:color w:val="00000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80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3849" w:type="dxa"/>
            <w:gridSpan w:val="3"/>
            <w:noWrap w:val="0"/>
            <w:vAlign w:val="center"/>
          </w:tcPr>
          <w:p>
            <w:pPr>
              <w:spacing w:line="25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总  分</w:t>
            </w:r>
          </w:p>
        </w:tc>
        <w:tc>
          <w:tcPr>
            <w:tcW w:w="4346" w:type="dxa"/>
            <w:gridSpan w:val="5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88" w:type="dxa"/>
            <w:noWrap w:val="0"/>
            <w:vAlign w:val="center"/>
          </w:tcPr>
          <w:p>
            <w:pPr>
              <w:spacing w:line="250" w:lineRule="exact"/>
              <w:jc w:val="center"/>
              <w:rPr>
                <w:rFonts w:hint="eastAsia" w:eastAsia="仿宋_GB2312"/>
                <w:color w:val="00000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</w:rPr>
              <w:t>98</w:t>
            </w:r>
          </w:p>
        </w:tc>
        <w:tc>
          <w:tcPr>
            <w:tcW w:w="80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</w:tr>
    </w:tbl>
    <w:p>
      <w:pPr>
        <w:spacing w:line="400" w:lineRule="exact"/>
        <w:ind w:left="1485" w:leftChars="1" w:hanging="1483" w:hangingChars="824"/>
        <w:rPr>
          <w:rFonts w:hint="eastAsia" w:eastAsia="黑体"/>
          <w:color w:val="000000"/>
          <w:kern w:val="0"/>
          <w:sz w:val="32"/>
          <w:szCs w:val="32"/>
        </w:rPr>
      </w:pPr>
      <w:r>
        <w:rPr>
          <w:rFonts w:eastAsia="楷体_GB2312"/>
          <w:color w:val="000000"/>
          <w:kern w:val="0"/>
          <w:sz w:val="18"/>
          <w:szCs w:val="18"/>
        </w:rPr>
        <w:t>注：</w:t>
      </w:r>
      <w:r>
        <w:rPr>
          <w:rFonts w:eastAsia="楷体_GB2312"/>
          <w:color w:val="000000"/>
          <w:spacing w:val="-4"/>
          <w:kern w:val="0"/>
          <w:sz w:val="18"/>
          <w:szCs w:val="18"/>
        </w:rPr>
        <w:t>上述产出指标和效益指标既可以按照重点任务完成情况分别填列，也可以依据所有重点任务归纳提炼综合指标。</w:t>
      </w:r>
      <w:bookmarkStart w:id="2" w:name="_Toc75357502"/>
    </w:p>
    <w:p>
      <w:pPr>
        <w:spacing w:line="400" w:lineRule="exact"/>
        <w:ind w:left="2638" w:leftChars="1" w:hanging="2636" w:hangingChars="824"/>
        <w:rPr>
          <w:rFonts w:hint="eastAsia" w:eastAsia="黑体"/>
          <w:color w:val="000000"/>
          <w:kern w:val="0"/>
          <w:sz w:val="32"/>
          <w:szCs w:val="32"/>
        </w:rPr>
      </w:pPr>
    </w:p>
    <w:p>
      <w:pPr>
        <w:spacing w:line="400" w:lineRule="exact"/>
        <w:ind w:left="2638" w:leftChars="1" w:hanging="2636" w:hangingChars="824"/>
        <w:rPr>
          <w:rFonts w:hint="eastAsia" w:eastAsia="黑体"/>
          <w:color w:val="FF0000"/>
          <w:kern w:val="0"/>
          <w:sz w:val="32"/>
          <w:szCs w:val="32"/>
        </w:rPr>
      </w:pPr>
    </w:p>
    <w:p>
      <w:pPr>
        <w:spacing w:line="400" w:lineRule="exact"/>
        <w:ind w:left="2638" w:leftChars="1" w:hanging="2636" w:hangingChars="824"/>
        <w:rPr>
          <w:rFonts w:hint="eastAsia" w:eastAsia="黑体"/>
          <w:color w:val="FF0000"/>
          <w:kern w:val="0"/>
          <w:sz w:val="32"/>
          <w:szCs w:val="32"/>
        </w:rPr>
      </w:pPr>
    </w:p>
    <w:p>
      <w:pPr>
        <w:spacing w:line="400" w:lineRule="exact"/>
        <w:ind w:left="2638" w:leftChars="1" w:hanging="2636" w:hangingChars="824"/>
        <w:rPr>
          <w:rFonts w:hint="eastAsia" w:eastAsia="黑体"/>
          <w:color w:val="FF0000"/>
          <w:kern w:val="0"/>
          <w:sz w:val="32"/>
          <w:szCs w:val="32"/>
        </w:rPr>
      </w:pPr>
    </w:p>
    <w:p>
      <w:pPr>
        <w:spacing w:line="400" w:lineRule="exact"/>
        <w:ind w:left="2638" w:leftChars="1" w:hanging="2636" w:hangingChars="824"/>
        <w:rPr>
          <w:rFonts w:hint="eastAsia" w:eastAsia="黑体"/>
          <w:color w:val="FF0000"/>
          <w:kern w:val="0"/>
          <w:sz w:val="32"/>
          <w:szCs w:val="32"/>
        </w:rPr>
      </w:pPr>
    </w:p>
    <w:p>
      <w:pPr>
        <w:spacing w:line="400" w:lineRule="exact"/>
        <w:ind w:left="2638" w:leftChars="1" w:hanging="2636" w:hangingChars="824"/>
        <w:rPr>
          <w:rFonts w:hint="eastAsia" w:eastAsia="黑体"/>
          <w:color w:val="FF0000"/>
          <w:kern w:val="0"/>
          <w:sz w:val="32"/>
          <w:szCs w:val="32"/>
        </w:rPr>
      </w:pPr>
    </w:p>
    <w:p>
      <w:pPr>
        <w:spacing w:line="400" w:lineRule="exact"/>
        <w:ind w:left="2638" w:leftChars="1" w:hanging="2636" w:hangingChars="824"/>
        <w:rPr>
          <w:rFonts w:hint="eastAsia" w:eastAsia="黑体"/>
          <w:color w:val="FF0000"/>
          <w:kern w:val="0"/>
          <w:sz w:val="32"/>
          <w:szCs w:val="32"/>
        </w:rPr>
      </w:pPr>
    </w:p>
    <w:p>
      <w:pPr>
        <w:spacing w:line="400" w:lineRule="exact"/>
        <w:ind w:left="2638" w:leftChars="1" w:hanging="2636" w:hangingChars="824"/>
        <w:rPr>
          <w:rFonts w:hint="eastAsia" w:eastAsia="黑体"/>
          <w:color w:val="FF0000"/>
          <w:kern w:val="0"/>
          <w:sz w:val="32"/>
          <w:szCs w:val="32"/>
        </w:rPr>
      </w:pPr>
    </w:p>
    <w:p>
      <w:pPr>
        <w:spacing w:line="400" w:lineRule="exact"/>
        <w:ind w:left="2638" w:leftChars="1" w:hanging="2636" w:hangingChars="824"/>
        <w:rPr>
          <w:rFonts w:hint="eastAsia" w:eastAsia="黑体"/>
          <w:color w:val="FF0000"/>
          <w:kern w:val="0"/>
          <w:sz w:val="32"/>
          <w:szCs w:val="32"/>
        </w:rPr>
      </w:pPr>
    </w:p>
    <w:p>
      <w:pPr>
        <w:spacing w:line="400" w:lineRule="exact"/>
        <w:ind w:left="2638" w:leftChars="1" w:hanging="2636" w:hangingChars="824"/>
        <w:rPr>
          <w:rFonts w:hint="eastAsia" w:eastAsia="黑体"/>
          <w:color w:val="FF0000"/>
          <w:kern w:val="0"/>
          <w:sz w:val="32"/>
          <w:szCs w:val="32"/>
        </w:rPr>
      </w:pPr>
    </w:p>
    <w:p>
      <w:pPr>
        <w:spacing w:line="400" w:lineRule="exact"/>
        <w:ind w:left="2638" w:leftChars="1" w:hanging="2636" w:hangingChars="824"/>
        <w:rPr>
          <w:rFonts w:eastAsia="黑体"/>
          <w:color w:val="000000"/>
          <w:sz w:val="32"/>
          <w:szCs w:val="32"/>
        </w:rPr>
      </w:pPr>
    </w:p>
    <w:p>
      <w:pPr>
        <w:spacing w:line="400" w:lineRule="exact"/>
        <w:ind w:left="2638" w:leftChars="1" w:hanging="2636" w:hangingChars="824"/>
        <w:rPr>
          <w:rFonts w:eastAsia="黑体"/>
          <w:color w:val="000000"/>
          <w:sz w:val="32"/>
          <w:szCs w:val="32"/>
        </w:rPr>
      </w:pPr>
    </w:p>
    <w:p>
      <w:pPr>
        <w:spacing w:line="400" w:lineRule="exact"/>
        <w:ind w:left="2638" w:leftChars="1" w:hanging="2636" w:hangingChars="824"/>
        <w:rPr>
          <w:rFonts w:eastAsia="黑体"/>
          <w:color w:val="000000"/>
          <w:sz w:val="32"/>
          <w:szCs w:val="32"/>
        </w:rPr>
      </w:pPr>
    </w:p>
    <w:p>
      <w:pPr>
        <w:spacing w:line="400" w:lineRule="exact"/>
        <w:ind w:left="2638" w:leftChars="1" w:hanging="2636" w:hangingChars="824"/>
        <w:rPr>
          <w:rFonts w:eastAsia="方正小标宋简体"/>
          <w:color w:val="000000"/>
          <w:kern w:val="0"/>
          <w:sz w:val="44"/>
          <w:szCs w:val="44"/>
        </w:rPr>
      </w:pPr>
      <w:r>
        <w:rPr>
          <w:rFonts w:eastAsia="黑体"/>
          <w:color w:val="000000"/>
          <w:sz w:val="32"/>
          <w:szCs w:val="32"/>
        </w:rPr>
        <w:t>附件</w:t>
      </w:r>
      <w:r>
        <w:rPr>
          <w:rFonts w:hint="eastAsia" w:eastAsia="黑体"/>
          <w:color w:val="000000"/>
          <w:sz w:val="32"/>
          <w:szCs w:val="32"/>
        </w:rPr>
        <w:t>3</w:t>
      </w:r>
      <w:bookmarkEnd w:id="2"/>
    </w:p>
    <w:p>
      <w:pPr>
        <w:adjustRightInd w:val="0"/>
        <w:snapToGrid w:val="0"/>
        <w:spacing w:line="600" w:lineRule="exact"/>
        <w:jc w:val="center"/>
        <w:rPr>
          <w:rFonts w:hint="eastAsia" w:eastAsia="方正小标宋简体"/>
          <w:color w:val="000000"/>
          <w:kern w:val="0"/>
          <w:sz w:val="44"/>
          <w:szCs w:val="44"/>
          <w:lang w:eastAsia="zh-CN"/>
        </w:rPr>
      </w:pPr>
      <w:r>
        <w:rPr>
          <w:rFonts w:eastAsia="方正小标宋简体"/>
          <w:color w:val="000000"/>
          <w:kern w:val="0"/>
          <w:sz w:val="44"/>
          <w:szCs w:val="44"/>
        </w:rPr>
        <w:t>202</w:t>
      </w:r>
      <w:r>
        <w:rPr>
          <w:rFonts w:hint="eastAsia" w:eastAsia="方正小标宋简体"/>
          <w:color w:val="000000"/>
          <w:kern w:val="0"/>
          <w:sz w:val="44"/>
          <w:szCs w:val="44"/>
        </w:rPr>
        <w:t>1</w:t>
      </w:r>
      <w:r>
        <w:rPr>
          <w:rFonts w:eastAsia="方正小标宋简体"/>
          <w:color w:val="000000"/>
          <w:kern w:val="0"/>
          <w:sz w:val="44"/>
          <w:szCs w:val="44"/>
        </w:rPr>
        <w:t>年项目支出绩效自评表</w:t>
      </w:r>
      <w:r>
        <w:rPr>
          <w:rFonts w:hint="eastAsia" w:eastAsia="方正小标宋简体"/>
          <w:color w:val="000000"/>
          <w:kern w:val="0"/>
          <w:sz w:val="44"/>
          <w:szCs w:val="44"/>
          <w:lang w:eastAsia="zh-CN"/>
        </w:rPr>
        <w:t>（项目一）</w:t>
      </w:r>
    </w:p>
    <w:p>
      <w:pPr>
        <w:adjustRightInd w:val="0"/>
        <w:snapToGrid w:val="0"/>
        <w:spacing w:line="300" w:lineRule="exact"/>
        <w:jc w:val="center"/>
        <w:rPr>
          <w:rFonts w:hint="eastAsia" w:eastAsia="方正小标宋简体"/>
          <w:color w:val="000000"/>
          <w:kern w:val="0"/>
          <w:sz w:val="44"/>
          <w:szCs w:val="44"/>
        </w:rPr>
      </w:pPr>
    </w:p>
    <w:tbl>
      <w:tblPr>
        <w:tblStyle w:val="4"/>
        <w:tblW w:w="100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842"/>
        <w:gridCol w:w="1417"/>
        <w:gridCol w:w="1050"/>
        <w:gridCol w:w="1209"/>
        <w:gridCol w:w="1134"/>
        <w:gridCol w:w="828"/>
        <w:gridCol w:w="873"/>
        <w:gridCol w:w="1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项目支</w:t>
            </w:r>
          </w:p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出名称</w:t>
            </w:r>
          </w:p>
        </w:tc>
        <w:tc>
          <w:tcPr>
            <w:tcW w:w="8955" w:type="dxa"/>
            <w:gridSpan w:val="8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城区“二清一保”市场化项目 </w:t>
            </w: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主管部门</w:t>
            </w:r>
          </w:p>
        </w:tc>
        <w:tc>
          <w:tcPr>
            <w:tcW w:w="4518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浏阳市城市管理和综合执法局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实施单位</w:t>
            </w:r>
          </w:p>
        </w:tc>
        <w:tc>
          <w:tcPr>
            <w:tcW w:w="3303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eastAsia="仿宋_GB2312"/>
                <w:color w:val="00000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sz w:val="21"/>
                <w:szCs w:val="21"/>
              </w:rPr>
              <w:t>湖南美中环境生态科技有限公司、</w:t>
            </w:r>
          </w:p>
          <w:p>
            <w:pPr>
              <w:widowControl/>
              <w:jc w:val="left"/>
              <w:rPr>
                <w:rFonts w:hint="eastAsia" w:eastAsia="仿宋_GB2312"/>
                <w:color w:val="00000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sz w:val="21"/>
                <w:szCs w:val="21"/>
              </w:rPr>
              <w:t>长沙玉诚环境景观工程有限公司、</w:t>
            </w:r>
          </w:p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sz w:val="21"/>
                <w:szCs w:val="21"/>
              </w:rPr>
              <w:t>浏阳市市容环境卫生维护中心。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项目资金</w:t>
            </w: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（万元）</w:t>
            </w:r>
          </w:p>
        </w:tc>
        <w:tc>
          <w:tcPr>
            <w:tcW w:w="2259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年初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预算数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全年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预算数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  <w:r>
              <w:rPr>
                <w:rFonts w:eastAsia="仿宋_GB2312"/>
                <w:color w:val="000000"/>
                <w:sz w:val="21"/>
                <w:szCs w:val="21"/>
              </w:rPr>
              <w:t>全年</w:t>
            </w:r>
          </w:p>
          <w:p>
            <w:pPr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  <w:r>
              <w:rPr>
                <w:rFonts w:eastAsia="仿宋_GB2312"/>
                <w:color w:val="000000"/>
                <w:sz w:val="21"/>
                <w:szCs w:val="21"/>
              </w:rPr>
              <w:t>执行数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  <w:r>
              <w:rPr>
                <w:rFonts w:eastAsia="仿宋_GB2312"/>
                <w:color w:val="000000"/>
                <w:sz w:val="21"/>
                <w:szCs w:val="21"/>
              </w:rPr>
              <w:t>分值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  <w:r>
              <w:rPr>
                <w:rFonts w:eastAsia="仿宋_GB2312"/>
                <w:color w:val="000000"/>
                <w:sz w:val="21"/>
                <w:szCs w:val="21"/>
              </w:rPr>
              <w:t>执行率</w:t>
            </w:r>
          </w:p>
        </w:tc>
        <w:tc>
          <w:tcPr>
            <w:tcW w:w="160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  <w:r>
              <w:rPr>
                <w:rFonts w:eastAsia="仿宋_GB2312"/>
                <w:color w:val="000000"/>
                <w:sz w:val="21"/>
                <w:szCs w:val="21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59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年度资金总额　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5197.39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4290.00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4290.00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10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widowControl/>
              <w:jc w:val="right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82.54%</w:t>
            </w:r>
          </w:p>
        </w:tc>
        <w:tc>
          <w:tcPr>
            <w:tcW w:w="160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59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其中：当年财政拨款　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5197.39</w:t>
            </w: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widowControl/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 xml:space="preserve">  4290.00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right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4290.00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602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59" w:type="dxa"/>
            <w:gridSpan w:val="2"/>
            <w:noWrap w:val="0"/>
            <w:vAlign w:val="center"/>
          </w:tcPr>
          <w:p>
            <w:pPr>
              <w:widowControl/>
              <w:ind w:firstLine="630" w:firstLineChars="300"/>
              <w:jc w:val="left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上年结转资金　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602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59" w:type="dxa"/>
            <w:gridSpan w:val="2"/>
            <w:noWrap w:val="0"/>
            <w:vAlign w:val="center"/>
          </w:tcPr>
          <w:p>
            <w:pPr>
              <w:widowControl/>
              <w:ind w:firstLine="630" w:firstLineChars="300"/>
              <w:jc w:val="left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其他资金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602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年度总体目标</w:t>
            </w:r>
          </w:p>
        </w:tc>
        <w:tc>
          <w:tcPr>
            <w:tcW w:w="4518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预期目标</w:t>
            </w:r>
          </w:p>
        </w:tc>
        <w:tc>
          <w:tcPr>
            <w:tcW w:w="4437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实际完成情况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518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sz w:val="21"/>
                <w:szCs w:val="21"/>
              </w:rPr>
              <w:t xml:space="preserve">    对浏阳城区进行清扫保洁服务，为市民提供洁净、舒适的市容环境。　　</w:t>
            </w:r>
          </w:p>
        </w:tc>
        <w:tc>
          <w:tcPr>
            <w:tcW w:w="4437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eastAsia="仿宋_GB2312"/>
                <w:color w:val="000000"/>
                <w:sz w:val="21"/>
                <w:szCs w:val="21"/>
              </w:rPr>
              <w:t>实现了城区地面无明显裸露垃圾、无卫生死角，有效改善了浏阳城区的环境卫生，为市民提供了洁净、舒适的市容环境。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08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绩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效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指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标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一级指标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二级指标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三级指标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指标值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完成值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分值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得分</w:t>
            </w:r>
          </w:p>
        </w:tc>
        <w:tc>
          <w:tcPr>
            <w:tcW w:w="160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偏差原因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分析及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改进措施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jc w:val="left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42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产出指标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(50分)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数量指标（15）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sz w:val="21"/>
                <w:szCs w:val="21"/>
              </w:rPr>
              <w:t>城区服务面积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sz w:val="21"/>
                <w:szCs w:val="21"/>
              </w:rPr>
              <w:t>577.37万平方米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sz w:val="21"/>
                <w:szCs w:val="21"/>
              </w:rPr>
              <w:t>577.37万平方米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15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15</w:t>
            </w:r>
          </w:p>
        </w:tc>
        <w:tc>
          <w:tcPr>
            <w:tcW w:w="1602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jc w:val="left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42" w:type="dxa"/>
            <w:vMerge w:val="continue"/>
            <w:noWrap w:val="0"/>
            <w:vAlign w:val="center"/>
          </w:tcPr>
          <w:p>
            <w:pPr>
              <w:jc w:val="left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质量指标（20）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sz w:val="21"/>
                <w:szCs w:val="21"/>
              </w:rPr>
              <w:t>“二清一保”作业质量标准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sz w:val="21"/>
                <w:szCs w:val="21"/>
              </w:rPr>
              <w:t>100%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sz w:val="21"/>
                <w:szCs w:val="21"/>
              </w:rPr>
              <w:t>98%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20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19</w:t>
            </w:r>
          </w:p>
        </w:tc>
        <w:tc>
          <w:tcPr>
            <w:tcW w:w="1602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jc w:val="left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42" w:type="dxa"/>
            <w:vMerge w:val="continue"/>
            <w:noWrap w:val="0"/>
            <w:vAlign w:val="center"/>
          </w:tcPr>
          <w:p>
            <w:pPr>
              <w:jc w:val="left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时效指标（5）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sz w:val="21"/>
                <w:szCs w:val="21"/>
              </w:rPr>
              <w:t>“二清一保”作业质量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sz w:val="21"/>
                <w:szCs w:val="21"/>
              </w:rPr>
              <w:t>100%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sz w:val="21"/>
                <w:szCs w:val="21"/>
              </w:rPr>
              <w:t>100%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4.5</w:t>
            </w:r>
          </w:p>
        </w:tc>
        <w:tc>
          <w:tcPr>
            <w:tcW w:w="1602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jc w:val="left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42" w:type="dxa"/>
            <w:vMerge w:val="continue"/>
            <w:noWrap w:val="0"/>
            <w:vAlign w:val="center"/>
          </w:tcPr>
          <w:p>
            <w:pPr>
              <w:jc w:val="left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成本指标（10）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2021年预算控制数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5197.39</w:t>
            </w:r>
            <w:r>
              <w:rPr>
                <w:rFonts w:hint="eastAsia" w:eastAsia="仿宋_GB2312"/>
                <w:color w:val="000000"/>
                <w:sz w:val="21"/>
                <w:szCs w:val="21"/>
              </w:rPr>
              <w:t>万元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4290.00万元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602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jc w:val="left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42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效益指标</w:t>
            </w:r>
          </w:p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（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40</w:t>
            </w: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分）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经济效益指标（10）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……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sz w:val="21"/>
                <w:szCs w:val="21"/>
              </w:rPr>
              <w:t xml:space="preserve"> 不直接产生经济效益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sz w:val="21"/>
                <w:szCs w:val="21"/>
              </w:rPr>
              <w:t xml:space="preserve">  不直接生经济效益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602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jc w:val="left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42" w:type="dxa"/>
            <w:vMerge w:val="continue"/>
            <w:noWrap w:val="0"/>
            <w:vAlign w:val="center"/>
          </w:tcPr>
          <w:p>
            <w:pPr>
              <w:jc w:val="left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社会效益指标（10）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……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sz w:val="21"/>
                <w:szCs w:val="21"/>
              </w:rPr>
              <w:t>市民生活居住环境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sz w:val="21"/>
                <w:szCs w:val="21"/>
              </w:rPr>
              <w:t>改善市民生活居住环境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602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jc w:val="left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42" w:type="dxa"/>
            <w:vMerge w:val="continue"/>
            <w:noWrap w:val="0"/>
            <w:vAlign w:val="center"/>
          </w:tcPr>
          <w:p>
            <w:pPr>
              <w:jc w:val="left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生态效益指标（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5</w:t>
            </w: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）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……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sz w:val="21"/>
                <w:szCs w:val="21"/>
              </w:rPr>
              <w:t>生态环境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sz w:val="21"/>
                <w:szCs w:val="21"/>
              </w:rPr>
              <w:t>生态环境得到改善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1602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4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可持续影响指标（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5</w:t>
            </w: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）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……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eastAsia="仿宋_GB2312"/>
                <w:color w:val="000000"/>
                <w:sz w:val="21"/>
                <w:szCs w:val="21"/>
              </w:rPr>
              <w:t>长期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全部达成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1602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jc w:val="left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4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服务对象满意度指标（10）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……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eastAsia="仿宋_GB2312"/>
                <w:color w:val="000000"/>
                <w:sz w:val="21"/>
                <w:szCs w:val="21"/>
              </w:rPr>
              <w:t>100%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98%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1602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提升服务质量，及时解决服务诉求。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732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总分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97.5</w:t>
            </w:r>
          </w:p>
        </w:tc>
        <w:tc>
          <w:tcPr>
            <w:tcW w:w="1602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FF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FF0000"/>
                <w:kern w:val="0"/>
                <w:sz w:val="21"/>
                <w:szCs w:val="21"/>
              </w:rPr>
              <w:t>　</w:t>
            </w:r>
          </w:p>
        </w:tc>
      </w:tr>
    </w:tbl>
    <w:p>
      <w:pPr>
        <w:adjustRightInd w:val="0"/>
        <w:snapToGrid w:val="0"/>
        <w:spacing w:line="600" w:lineRule="exact"/>
        <w:jc w:val="center"/>
        <w:rPr>
          <w:rFonts w:hint="eastAsia" w:eastAsia="方正小标宋简体"/>
          <w:color w:val="000000"/>
          <w:kern w:val="0"/>
          <w:sz w:val="44"/>
          <w:szCs w:val="44"/>
        </w:rPr>
      </w:pPr>
      <w:r>
        <w:rPr>
          <w:rFonts w:eastAsia="方正小标宋简体"/>
          <w:color w:val="000000"/>
          <w:kern w:val="0"/>
          <w:sz w:val="44"/>
          <w:szCs w:val="44"/>
        </w:rPr>
        <w:t>202</w:t>
      </w:r>
      <w:r>
        <w:rPr>
          <w:rFonts w:hint="eastAsia" w:eastAsia="方正小标宋简体"/>
          <w:color w:val="000000"/>
          <w:kern w:val="0"/>
          <w:sz w:val="44"/>
          <w:szCs w:val="44"/>
        </w:rPr>
        <w:t>1</w:t>
      </w:r>
      <w:r>
        <w:rPr>
          <w:rFonts w:eastAsia="方正小标宋简体"/>
          <w:color w:val="000000"/>
          <w:kern w:val="0"/>
          <w:sz w:val="44"/>
          <w:szCs w:val="44"/>
        </w:rPr>
        <w:t>年项目支出绩效自评表</w:t>
      </w:r>
      <w:r>
        <w:rPr>
          <w:rFonts w:hint="eastAsia" w:eastAsia="方正小标宋简体"/>
          <w:color w:val="000000"/>
          <w:kern w:val="0"/>
          <w:sz w:val="44"/>
          <w:szCs w:val="44"/>
          <w:lang w:eastAsia="zh-CN"/>
        </w:rPr>
        <w:t>（项目二）</w:t>
      </w:r>
    </w:p>
    <w:p>
      <w:pPr>
        <w:adjustRightInd w:val="0"/>
        <w:snapToGrid w:val="0"/>
        <w:spacing w:line="300" w:lineRule="exact"/>
        <w:jc w:val="center"/>
        <w:rPr>
          <w:rFonts w:hint="eastAsia" w:eastAsia="方正小标宋简体"/>
          <w:color w:val="000000"/>
          <w:kern w:val="0"/>
          <w:sz w:val="44"/>
          <w:szCs w:val="44"/>
        </w:rPr>
      </w:pPr>
    </w:p>
    <w:tbl>
      <w:tblPr>
        <w:tblStyle w:val="4"/>
        <w:tblW w:w="100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080"/>
        <w:gridCol w:w="1244"/>
        <w:gridCol w:w="1114"/>
        <w:gridCol w:w="1134"/>
        <w:gridCol w:w="828"/>
        <w:gridCol w:w="873"/>
        <w:gridCol w:w="1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项目支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出名称</w:t>
            </w:r>
          </w:p>
        </w:tc>
        <w:tc>
          <w:tcPr>
            <w:tcW w:w="8938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城区“水域保洁”项目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主管部门</w:t>
            </w:r>
          </w:p>
        </w:tc>
        <w:tc>
          <w:tcPr>
            <w:tcW w:w="451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浏阳市城市管理和综合执法局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实施单位</w:t>
            </w:r>
          </w:p>
        </w:tc>
        <w:tc>
          <w:tcPr>
            <w:tcW w:w="328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sz w:val="21"/>
                <w:szCs w:val="21"/>
              </w:rPr>
              <w:t>湖南永昌水上综合服务有限公司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项目资金</w:t>
            </w: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（万元）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2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年初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预算数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全年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预算数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_GB2312"/>
                <w:color w:val="000000"/>
                <w:sz w:val="21"/>
                <w:szCs w:val="21"/>
              </w:rPr>
            </w:pPr>
            <w:r>
              <w:rPr>
                <w:rFonts w:eastAsia="仿宋_GB2312"/>
                <w:color w:val="000000"/>
                <w:sz w:val="21"/>
                <w:szCs w:val="21"/>
              </w:rPr>
              <w:t>全年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_GB2312"/>
                <w:color w:val="000000"/>
                <w:sz w:val="21"/>
                <w:szCs w:val="21"/>
              </w:rPr>
            </w:pPr>
            <w:r>
              <w:rPr>
                <w:rFonts w:eastAsia="仿宋_GB2312"/>
                <w:color w:val="000000"/>
                <w:sz w:val="21"/>
                <w:szCs w:val="21"/>
              </w:rPr>
              <w:t>执行数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_GB2312"/>
                <w:color w:val="000000"/>
                <w:sz w:val="21"/>
                <w:szCs w:val="21"/>
              </w:rPr>
            </w:pPr>
            <w:r>
              <w:rPr>
                <w:rFonts w:eastAsia="仿宋_GB2312"/>
                <w:color w:val="000000"/>
                <w:sz w:val="21"/>
                <w:szCs w:val="21"/>
              </w:rPr>
              <w:t>分值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_GB2312"/>
                <w:color w:val="000000"/>
                <w:sz w:val="21"/>
                <w:szCs w:val="21"/>
              </w:rPr>
            </w:pPr>
            <w:r>
              <w:rPr>
                <w:rFonts w:eastAsia="仿宋_GB2312"/>
                <w:color w:val="000000"/>
                <w:sz w:val="21"/>
                <w:szCs w:val="21"/>
              </w:rPr>
              <w:t>执行率</w:t>
            </w:r>
          </w:p>
        </w:tc>
        <w:tc>
          <w:tcPr>
            <w:tcW w:w="15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_GB2312"/>
                <w:color w:val="000000"/>
                <w:sz w:val="21"/>
                <w:szCs w:val="21"/>
              </w:rPr>
            </w:pPr>
            <w:r>
              <w:rPr>
                <w:rFonts w:eastAsia="仿宋_GB2312"/>
                <w:color w:val="000000"/>
                <w:sz w:val="21"/>
                <w:szCs w:val="21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年度资金总额　</w:t>
            </w:r>
          </w:p>
        </w:tc>
        <w:tc>
          <w:tcPr>
            <w:tcW w:w="12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190.90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179.26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 xml:space="preserve">  179.26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10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93.90%</w:t>
            </w:r>
          </w:p>
        </w:tc>
        <w:tc>
          <w:tcPr>
            <w:tcW w:w="15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其中：当年财政拨款　</w:t>
            </w:r>
          </w:p>
        </w:tc>
        <w:tc>
          <w:tcPr>
            <w:tcW w:w="12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190.90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 xml:space="preserve">  179.26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179.26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5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630" w:firstLineChars="300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上年结转资金　</w:t>
            </w:r>
          </w:p>
        </w:tc>
        <w:tc>
          <w:tcPr>
            <w:tcW w:w="12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5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630" w:firstLineChars="300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其他资金</w:t>
            </w:r>
          </w:p>
        </w:tc>
        <w:tc>
          <w:tcPr>
            <w:tcW w:w="12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5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年度总体目标</w:t>
            </w:r>
          </w:p>
        </w:tc>
        <w:tc>
          <w:tcPr>
            <w:tcW w:w="451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预期目标</w:t>
            </w:r>
          </w:p>
        </w:tc>
        <w:tc>
          <w:tcPr>
            <w:tcW w:w="442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实际完成情况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51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20" w:firstLineChars="200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对浏阳河、淮川河、济川河、长兴湖、城市广场人工湖面积为300.29万平方米的区域进行清洗和保洁作业，改善浏阳城区水域的环境卫生。</w:t>
            </w:r>
          </w:p>
        </w:tc>
        <w:tc>
          <w:tcPr>
            <w:tcW w:w="442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 xml:space="preserve">  浏阳河、淮川河、济川河城区段河道水面及长兴湖、城市广场人工湖的区域没有漂浮物，两侧驳岸顶、河坡、河埠无垃圾，沿河无杂树杂草。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标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一级指标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二级指标</w:t>
            </w:r>
          </w:p>
        </w:tc>
        <w:tc>
          <w:tcPr>
            <w:tcW w:w="12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三级指标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年度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指标值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实际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完成值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分值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得分</w:t>
            </w:r>
          </w:p>
        </w:tc>
        <w:tc>
          <w:tcPr>
            <w:tcW w:w="15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偏差原因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分析及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改进措施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产出指标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(50分)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数量指标（15）</w:t>
            </w:r>
          </w:p>
        </w:tc>
        <w:tc>
          <w:tcPr>
            <w:tcW w:w="12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城区水域保洁区域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300.29万平方米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300.29万平方米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15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15</w:t>
            </w:r>
          </w:p>
        </w:tc>
        <w:tc>
          <w:tcPr>
            <w:tcW w:w="15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质量指标（20）</w:t>
            </w:r>
          </w:p>
        </w:tc>
        <w:tc>
          <w:tcPr>
            <w:tcW w:w="12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浏阳城区段水域保洁作业质量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sz w:val="21"/>
                <w:szCs w:val="21"/>
              </w:rPr>
              <w:t>水域保洁质量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sz w:val="21"/>
                <w:szCs w:val="21"/>
              </w:rPr>
              <w:t>98%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20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19</w:t>
            </w:r>
          </w:p>
        </w:tc>
        <w:tc>
          <w:tcPr>
            <w:tcW w:w="15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增加保洁次数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时效指标（5）</w:t>
            </w:r>
          </w:p>
        </w:tc>
        <w:tc>
          <w:tcPr>
            <w:tcW w:w="12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浏阳城区段水域保洁作业时效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水域保洁作业及时率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sz w:val="21"/>
                <w:szCs w:val="21"/>
              </w:rPr>
              <w:t>98%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4.5</w:t>
            </w:r>
          </w:p>
        </w:tc>
        <w:tc>
          <w:tcPr>
            <w:tcW w:w="15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增加保洁次数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成本指标（10）</w:t>
            </w:r>
          </w:p>
        </w:tc>
        <w:tc>
          <w:tcPr>
            <w:tcW w:w="12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2021年预算控制数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sz w:val="21"/>
                <w:szCs w:val="21"/>
              </w:rPr>
              <w:t>190.90万元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sz w:val="21"/>
                <w:szCs w:val="21"/>
              </w:rPr>
              <w:t>179.26万元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5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效益指标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（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40</w:t>
            </w: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分）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经济效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益指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（10）</w:t>
            </w:r>
          </w:p>
        </w:tc>
        <w:tc>
          <w:tcPr>
            <w:tcW w:w="12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……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sz w:val="21"/>
                <w:szCs w:val="21"/>
              </w:rPr>
              <w:t>不直接产生经济效益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sz w:val="21"/>
                <w:szCs w:val="21"/>
              </w:rPr>
              <w:t>不直接产生经济效益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5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社会效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益指标（10）</w:t>
            </w:r>
          </w:p>
        </w:tc>
        <w:tc>
          <w:tcPr>
            <w:tcW w:w="12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……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sz w:val="21"/>
                <w:szCs w:val="21"/>
              </w:rPr>
              <w:t>改善市民生活居住环境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sz w:val="21"/>
                <w:szCs w:val="21"/>
              </w:rPr>
              <w:t>改善市民生活居住环境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5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生态效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益指标（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5</w:t>
            </w: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）</w:t>
            </w:r>
          </w:p>
        </w:tc>
        <w:tc>
          <w:tcPr>
            <w:tcW w:w="12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……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sz w:val="21"/>
                <w:szCs w:val="21"/>
              </w:rPr>
              <w:t>生态环境得到改善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sz w:val="21"/>
                <w:szCs w:val="21"/>
              </w:rPr>
              <w:t>生态环境得到改善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15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可持续影响指标（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5</w:t>
            </w: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）</w:t>
            </w:r>
          </w:p>
        </w:tc>
        <w:tc>
          <w:tcPr>
            <w:tcW w:w="12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……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sz w:val="21"/>
                <w:szCs w:val="21"/>
              </w:rPr>
              <w:t>长期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全部达成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15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服务对象满意度指标（10）</w:t>
            </w:r>
          </w:p>
        </w:tc>
        <w:tc>
          <w:tcPr>
            <w:tcW w:w="12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……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eastAsia="仿宋_GB2312"/>
                <w:color w:val="000000"/>
                <w:sz w:val="21"/>
                <w:szCs w:val="21"/>
              </w:rPr>
              <w:t>社会公众满意度高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98%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15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提升服务质量，及时解决服务诉求。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73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总分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97.5</w:t>
            </w:r>
          </w:p>
        </w:tc>
        <w:tc>
          <w:tcPr>
            <w:tcW w:w="15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</w:tbl>
    <w:p>
      <w:pPr>
        <w:adjustRightInd w:val="0"/>
        <w:snapToGrid w:val="0"/>
        <w:spacing w:line="600" w:lineRule="exact"/>
        <w:jc w:val="center"/>
        <w:rPr>
          <w:rFonts w:eastAsia="方正小标宋简体"/>
          <w:color w:val="000000"/>
          <w:kern w:val="0"/>
          <w:sz w:val="44"/>
          <w:szCs w:val="44"/>
        </w:rPr>
      </w:pPr>
    </w:p>
    <w:p>
      <w:pPr>
        <w:adjustRightInd w:val="0"/>
        <w:snapToGrid w:val="0"/>
        <w:spacing w:line="600" w:lineRule="exact"/>
        <w:jc w:val="center"/>
        <w:rPr>
          <w:rFonts w:hint="eastAsia" w:eastAsia="方正小标宋简体"/>
          <w:color w:val="FF0000"/>
          <w:kern w:val="0"/>
          <w:sz w:val="44"/>
          <w:szCs w:val="44"/>
        </w:rPr>
      </w:pPr>
      <w:r>
        <w:rPr>
          <w:rFonts w:eastAsia="方正小标宋简体"/>
          <w:color w:val="000000"/>
          <w:kern w:val="0"/>
          <w:sz w:val="44"/>
          <w:szCs w:val="44"/>
        </w:rPr>
        <w:t>202</w:t>
      </w:r>
      <w:r>
        <w:rPr>
          <w:rFonts w:hint="eastAsia" w:eastAsia="方正小标宋简体"/>
          <w:color w:val="000000"/>
          <w:kern w:val="0"/>
          <w:sz w:val="44"/>
          <w:szCs w:val="44"/>
        </w:rPr>
        <w:t>1</w:t>
      </w:r>
      <w:r>
        <w:rPr>
          <w:rFonts w:eastAsia="方正小标宋简体"/>
          <w:color w:val="000000"/>
          <w:kern w:val="0"/>
          <w:sz w:val="44"/>
          <w:szCs w:val="44"/>
        </w:rPr>
        <w:t>年项目支出绩效自评表</w:t>
      </w:r>
      <w:r>
        <w:rPr>
          <w:rFonts w:hint="eastAsia" w:eastAsia="方正小标宋简体"/>
          <w:color w:val="000000"/>
          <w:kern w:val="0"/>
          <w:sz w:val="44"/>
          <w:szCs w:val="44"/>
          <w:lang w:eastAsia="zh-CN"/>
        </w:rPr>
        <w:t>（项目三）</w:t>
      </w:r>
    </w:p>
    <w:tbl>
      <w:tblPr>
        <w:tblStyle w:val="4"/>
        <w:tblpPr w:leftFromText="180" w:rightFromText="180" w:vertAnchor="text" w:horzAnchor="page" w:tblpX="1152" w:tblpY="16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080"/>
        <w:gridCol w:w="1149"/>
        <w:gridCol w:w="1209"/>
        <w:gridCol w:w="1134"/>
        <w:gridCol w:w="828"/>
        <w:gridCol w:w="873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项目支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出名称</w:t>
            </w:r>
          </w:p>
        </w:tc>
        <w:tc>
          <w:tcPr>
            <w:tcW w:w="8771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餐厨垃圾无害化处理项目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主管部门</w:t>
            </w:r>
          </w:p>
        </w:tc>
        <w:tc>
          <w:tcPr>
            <w:tcW w:w="451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浏阳市城市管理和综合执法局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实施单位</w:t>
            </w:r>
          </w:p>
        </w:tc>
        <w:tc>
          <w:tcPr>
            <w:tcW w:w="311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sz w:val="21"/>
                <w:szCs w:val="21"/>
              </w:rPr>
              <w:t>湖南联合餐厨垃圾处理有限公司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项目资金</w:t>
            </w: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（万元）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年初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预算数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全年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预算数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_GB2312"/>
                <w:color w:val="000000"/>
                <w:sz w:val="21"/>
                <w:szCs w:val="21"/>
              </w:rPr>
            </w:pPr>
            <w:r>
              <w:rPr>
                <w:rFonts w:eastAsia="仿宋_GB2312"/>
                <w:color w:val="000000"/>
                <w:sz w:val="21"/>
                <w:szCs w:val="21"/>
              </w:rPr>
              <w:t>全年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_GB2312"/>
                <w:color w:val="000000"/>
                <w:sz w:val="21"/>
                <w:szCs w:val="21"/>
              </w:rPr>
            </w:pPr>
            <w:r>
              <w:rPr>
                <w:rFonts w:eastAsia="仿宋_GB2312"/>
                <w:color w:val="000000"/>
                <w:sz w:val="21"/>
                <w:szCs w:val="21"/>
              </w:rPr>
              <w:t>执行数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_GB2312"/>
                <w:color w:val="000000"/>
                <w:sz w:val="21"/>
                <w:szCs w:val="21"/>
              </w:rPr>
            </w:pPr>
            <w:r>
              <w:rPr>
                <w:rFonts w:eastAsia="仿宋_GB2312"/>
                <w:color w:val="000000"/>
                <w:sz w:val="21"/>
                <w:szCs w:val="21"/>
              </w:rPr>
              <w:t>分值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_GB2312"/>
                <w:color w:val="000000"/>
                <w:sz w:val="21"/>
                <w:szCs w:val="21"/>
              </w:rPr>
            </w:pPr>
            <w:r>
              <w:rPr>
                <w:rFonts w:eastAsia="仿宋_GB2312"/>
                <w:color w:val="000000"/>
                <w:sz w:val="21"/>
                <w:szCs w:val="21"/>
              </w:rPr>
              <w:t>执行率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_GB2312"/>
                <w:color w:val="000000"/>
                <w:sz w:val="21"/>
                <w:szCs w:val="21"/>
              </w:rPr>
            </w:pPr>
            <w:r>
              <w:rPr>
                <w:rFonts w:eastAsia="仿宋_GB2312"/>
                <w:color w:val="000000"/>
                <w:sz w:val="21"/>
                <w:szCs w:val="21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年度资金总额　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1076.50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762.06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762.06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10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70.79%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其中：当年财政拨款　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1076.50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762.06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762.06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630" w:firstLineChars="300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上年结转资金　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630" w:firstLineChars="300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其他资金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年度总体目标</w:t>
            </w:r>
          </w:p>
        </w:tc>
        <w:tc>
          <w:tcPr>
            <w:tcW w:w="451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预期目标</w:t>
            </w:r>
          </w:p>
        </w:tc>
        <w:tc>
          <w:tcPr>
            <w:tcW w:w="425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实际完成情况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51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 xml:space="preserve">    将浏阳城区餐饮企业、职工食堂、学校、配送中心、消毒碗筷厂、小散门店等场所餐厨垃圾运输至长沙市开福区东二环三段198号湖南联合餐厨垃圾处理有限公司进行处理。</w:t>
            </w: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　</w:t>
            </w:r>
          </w:p>
        </w:tc>
        <w:tc>
          <w:tcPr>
            <w:tcW w:w="425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 xml:space="preserve">  城区餐厨垃圾全部与其他生活垃圾分开收集、统一运输到长沙市集中进行无害化处理，杜绝废弃食用油重返食品链的现象，保证餐桌及加工食品安全。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标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一级指标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二级指标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三级指标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年度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指标值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实际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完成值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分值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得分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偏差原分析及改进措施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产出指标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(50分)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数量指标（15）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餐厨垃圾处理量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sz w:val="21"/>
                <w:szCs w:val="21"/>
              </w:rPr>
              <w:t>15000吨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sz w:val="21"/>
                <w:szCs w:val="21"/>
              </w:rPr>
              <w:t>14047.75吨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15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15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餐厨垃圾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减少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质量指标（20）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城区餐厨垃圾收运全覆盖程度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城区餐厨垃圾收运全覆盖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sz w:val="21"/>
                <w:szCs w:val="21"/>
              </w:rPr>
              <w:t>98%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20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19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部分新开小散门店未及时收运；加强信息收集，及时收运。</w:t>
            </w: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时效指标（5）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城区餐厨垃圾收运处理时限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sz w:val="21"/>
                <w:szCs w:val="21"/>
              </w:rPr>
              <w:t>及时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sz w:val="21"/>
                <w:szCs w:val="21"/>
              </w:rPr>
              <w:t>98%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部分小散门店未及时收集；加强督促公司及时收运。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成本指标（10）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2021年预算控制数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1076.50</w:t>
            </w:r>
            <w:r>
              <w:rPr>
                <w:rFonts w:hint="eastAsia" w:eastAsia="仿宋_GB2312"/>
                <w:color w:val="000000"/>
                <w:sz w:val="21"/>
                <w:szCs w:val="21"/>
              </w:rPr>
              <w:t>万元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762.06</w:t>
            </w:r>
            <w:r>
              <w:rPr>
                <w:rFonts w:hint="eastAsia" w:eastAsia="仿宋_GB2312"/>
                <w:color w:val="000000"/>
                <w:sz w:val="21"/>
                <w:szCs w:val="21"/>
              </w:rPr>
              <w:t>万元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餐厨垃圾处理量减少，据实支付.</w:t>
            </w: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效益指标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（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4</w:t>
            </w: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0分）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经济效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益指标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（10）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……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sz w:val="21"/>
                <w:szCs w:val="21"/>
              </w:rPr>
              <w:t>不直接产生经济效益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sz w:val="21"/>
                <w:szCs w:val="21"/>
              </w:rPr>
              <w:t>不直接产生经济效益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社会效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益指标（10）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……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sz w:val="21"/>
                <w:szCs w:val="21"/>
              </w:rPr>
              <w:t>改善市民生活居住环境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sz w:val="21"/>
                <w:szCs w:val="21"/>
              </w:rPr>
              <w:t>市民生活居住环境得到改善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生态效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益指标（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5</w:t>
            </w: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）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……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sz w:val="21"/>
                <w:szCs w:val="21"/>
              </w:rPr>
              <w:t>生态环境改善情况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sz w:val="21"/>
                <w:szCs w:val="21"/>
              </w:rPr>
              <w:t>生态环境得到改善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 xml:space="preserve"> 5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_GB2312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可持续影响指标（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5</w:t>
            </w: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）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……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可持续发展情况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实现了可持续发展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 xml:space="preserve">   5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_GB2312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服务对象满意度指标（10）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……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100%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98%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 xml:space="preserve">   9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提升服务质量，及时解决服务诉求。</w:t>
            </w: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3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总分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97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</w:tbl>
    <w:p>
      <w:pPr>
        <w:adjustRightInd w:val="0"/>
        <w:snapToGrid w:val="0"/>
        <w:spacing w:line="300" w:lineRule="exact"/>
        <w:jc w:val="center"/>
        <w:rPr>
          <w:rFonts w:hint="eastAsia" w:eastAsia="方正小标宋简体"/>
          <w:color w:val="FF0000"/>
          <w:kern w:val="0"/>
          <w:sz w:val="44"/>
          <w:szCs w:val="44"/>
        </w:rPr>
      </w:pPr>
    </w:p>
    <w:p>
      <w:pPr>
        <w:adjustRightInd w:val="0"/>
        <w:snapToGrid w:val="0"/>
        <w:spacing w:line="600" w:lineRule="exact"/>
        <w:jc w:val="center"/>
        <w:rPr>
          <w:rFonts w:hint="eastAsia" w:eastAsia="方正小标宋简体"/>
          <w:color w:val="000000"/>
          <w:kern w:val="0"/>
          <w:sz w:val="44"/>
          <w:szCs w:val="44"/>
        </w:rPr>
      </w:pPr>
      <w:r>
        <w:rPr>
          <w:rFonts w:eastAsia="方正小标宋简体"/>
          <w:color w:val="000000"/>
          <w:kern w:val="0"/>
          <w:sz w:val="44"/>
          <w:szCs w:val="44"/>
        </w:rPr>
        <w:t>202</w:t>
      </w:r>
      <w:r>
        <w:rPr>
          <w:rFonts w:hint="eastAsia" w:eastAsia="方正小标宋简体"/>
          <w:color w:val="000000"/>
          <w:kern w:val="0"/>
          <w:sz w:val="44"/>
          <w:szCs w:val="44"/>
        </w:rPr>
        <w:t>1</w:t>
      </w:r>
      <w:r>
        <w:rPr>
          <w:rFonts w:eastAsia="方正小标宋简体"/>
          <w:color w:val="000000"/>
          <w:kern w:val="0"/>
          <w:sz w:val="44"/>
          <w:szCs w:val="44"/>
        </w:rPr>
        <w:t>年项目支出绩效自评表</w:t>
      </w:r>
      <w:r>
        <w:rPr>
          <w:rFonts w:hint="eastAsia" w:eastAsia="方正小标宋简体"/>
          <w:color w:val="000000"/>
          <w:kern w:val="0"/>
          <w:sz w:val="44"/>
          <w:szCs w:val="44"/>
          <w:lang w:eastAsia="zh-CN"/>
        </w:rPr>
        <w:t>（项目四）</w:t>
      </w:r>
    </w:p>
    <w:p>
      <w:pPr>
        <w:adjustRightInd w:val="0"/>
        <w:snapToGrid w:val="0"/>
        <w:spacing w:line="300" w:lineRule="exact"/>
        <w:jc w:val="center"/>
        <w:rPr>
          <w:rFonts w:hint="eastAsia" w:eastAsia="方正小标宋简体"/>
          <w:color w:val="FF0000"/>
          <w:kern w:val="0"/>
          <w:sz w:val="44"/>
          <w:szCs w:val="44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080"/>
        <w:gridCol w:w="1149"/>
        <w:gridCol w:w="1209"/>
        <w:gridCol w:w="1134"/>
        <w:gridCol w:w="828"/>
        <w:gridCol w:w="873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项目支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出名称</w:t>
            </w:r>
          </w:p>
        </w:tc>
        <w:tc>
          <w:tcPr>
            <w:tcW w:w="8771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城区垃圾无害化处理费及垃圾处理场建设投资回报项目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主管部门</w:t>
            </w:r>
          </w:p>
        </w:tc>
        <w:tc>
          <w:tcPr>
            <w:tcW w:w="451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浏阳市城市管理和综合执法局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实施单位</w:t>
            </w:r>
          </w:p>
        </w:tc>
        <w:tc>
          <w:tcPr>
            <w:tcW w:w="311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sz w:val="21"/>
                <w:szCs w:val="21"/>
              </w:rPr>
              <w:t>湖南仁和惠明环保科技有限公司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项目资金</w:t>
            </w: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（万元）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年初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预算数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全年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预算数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_GB2312"/>
                <w:color w:val="000000"/>
                <w:sz w:val="21"/>
                <w:szCs w:val="21"/>
              </w:rPr>
            </w:pPr>
            <w:r>
              <w:rPr>
                <w:rFonts w:eastAsia="仿宋_GB2312"/>
                <w:color w:val="000000"/>
                <w:sz w:val="21"/>
                <w:szCs w:val="21"/>
              </w:rPr>
              <w:t>全年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_GB2312"/>
                <w:color w:val="000000"/>
                <w:sz w:val="21"/>
                <w:szCs w:val="21"/>
              </w:rPr>
            </w:pPr>
            <w:r>
              <w:rPr>
                <w:rFonts w:eastAsia="仿宋_GB2312"/>
                <w:color w:val="000000"/>
                <w:sz w:val="21"/>
                <w:szCs w:val="21"/>
              </w:rPr>
              <w:t>执行数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_GB2312"/>
                <w:color w:val="000000"/>
                <w:sz w:val="21"/>
                <w:szCs w:val="21"/>
              </w:rPr>
            </w:pPr>
            <w:r>
              <w:rPr>
                <w:rFonts w:eastAsia="仿宋_GB2312"/>
                <w:color w:val="000000"/>
                <w:sz w:val="21"/>
                <w:szCs w:val="21"/>
              </w:rPr>
              <w:t>分值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_GB2312"/>
                <w:color w:val="000000"/>
                <w:sz w:val="21"/>
                <w:szCs w:val="21"/>
              </w:rPr>
            </w:pPr>
            <w:r>
              <w:rPr>
                <w:rFonts w:eastAsia="仿宋_GB2312"/>
                <w:color w:val="000000"/>
                <w:sz w:val="21"/>
                <w:szCs w:val="21"/>
              </w:rPr>
              <w:t>执行率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_GB2312"/>
                <w:color w:val="000000"/>
                <w:sz w:val="21"/>
                <w:szCs w:val="21"/>
              </w:rPr>
            </w:pPr>
            <w:r>
              <w:rPr>
                <w:rFonts w:eastAsia="仿宋_GB2312"/>
                <w:color w:val="000000"/>
                <w:sz w:val="21"/>
                <w:szCs w:val="21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年度资金总额　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1612.00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1414.57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 xml:space="preserve"> 1414.57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10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87.75%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其中：当年财政拨款　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1612.00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1414.57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 xml:space="preserve"> 1414.57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630" w:firstLineChars="300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上年结转资金　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630" w:firstLineChars="300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其他资金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_GB2312"/>
                <w:color w:val="FF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年度总体目标</w:t>
            </w:r>
          </w:p>
        </w:tc>
        <w:tc>
          <w:tcPr>
            <w:tcW w:w="451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预期目标</w:t>
            </w:r>
          </w:p>
        </w:tc>
        <w:tc>
          <w:tcPr>
            <w:tcW w:w="425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实际完成情况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451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城区垃圾无害化处理100%。</w:t>
            </w: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425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全面</w:t>
            </w:r>
            <w:r>
              <w:rPr>
                <w:rFonts w:hint="eastAsia" w:eastAsia="仿宋_GB2312"/>
                <w:color w:val="000000"/>
                <w:sz w:val="21"/>
                <w:szCs w:val="21"/>
              </w:rPr>
              <w:t>实现了城区垃圾卫生填埋，无害化处理100%。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标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一级指标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二级指标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三级指标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年度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指标值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实际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完成值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分值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得分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偏差原因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分析及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改进措施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产出指标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(50分)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数量指标（15）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垃圾处理量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sz w:val="21"/>
                <w:szCs w:val="21"/>
              </w:rPr>
              <w:t>16..5万吨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sz w:val="21"/>
                <w:szCs w:val="21"/>
              </w:rPr>
              <w:t xml:space="preserve"> 13.94万吨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15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15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质量指标（20）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生活垃圾处理无害化处理率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sz w:val="21"/>
                <w:szCs w:val="21"/>
              </w:rPr>
              <w:t>100%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sz w:val="21"/>
                <w:szCs w:val="21"/>
              </w:rPr>
              <w:t>100%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20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20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时效指标（5）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生活垃圾处理无害化处理时效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sz w:val="21"/>
                <w:szCs w:val="21"/>
              </w:rPr>
              <w:t>无害化处理及时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sz w:val="21"/>
                <w:szCs w:val="21"/>
              </w:rPr>
              <w:t>无害化处理较及时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有异味，需及时喷洒药物消除异味。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成本指标（10）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年度成本费用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1612.00万元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1414.57万元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垃圾处理量减少，据实支付.</w:t>
            </w: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效益指标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（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40</w:t>
            </w: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分）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经济效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益指标（10）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……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sz w:val="21"/>
                <w:szCs w:val="21"/>
              </w:rPr>
              <w:t>不直接产生经济效益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sz w:val="21"/>
                <w:szCs w:val="21"/>
              </w:rPr>
              <w:t>不直接产生经济效益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社会效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益指标（10）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……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sz w:val="21"/>
                <w:szCs w:val="21"/>
              </w:rPr>
              <w:t>市民生活居住环境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sz w:val="21"/>
                <w:szCs w:val="21"/>
              </w:rPr>
              <w:t>改善了市民生活居住环境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生态效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益指标（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5</w:t>
            </w: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）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……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生态环境保护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保护了城区生态环境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 xml:space="preserve"> 5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_GB2312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可持续影响指标（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5</w:t>
            </w: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）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……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可持续发展情况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实现了可持续发展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服务对象满意度指标（10）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……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100%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98%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提升服务质量，及时解决服务诉求。</w:t>
            </w: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73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总分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98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</w:tbl>
    <w:p>
      <w:pPr>
        <w:adjustRightInd w:val="0"/>
        <w:snapToGrid w:val="0"/>
        <w:spacing w:line="600" w:lineRule="exact"/>
        <w:jc w:val="center"/>
        <w:rPr>
          <w:rFonts w:eastAsia="方正小标宋简体"/>
          <w:color w:val="000000"/>
          <w:kern w:val="0"/>
          <w:sz w:val="44"/>
          <w:szCs w:val="44"/>
        </w:rPr>
      </w:pPr>
    </w:p>
    <w:p>
      <w:pPr>
        <w:adjustRightInd w:val="0"/>
        <w:snapToGrid w:val="0"/>
        <w:spacing w:line="600" w:lineRule="exact"/>
        <w:jc w:val="center"/>
        <w:rPr>
          <w:rFonts w:hint="eastAsia" w:eastAsia="方正小标宋简体"/>
          <w:color w:val="000000"/>
          <w:kern w:val="0"/>
          <w:sz w:val="44"/>
          <w:szCs w:val="44"/>
        </w:rPr>
      </w:pPr>
      <w:r>
        <w:rPr>
          <w:rFonts w:eastAsia="方正小标宋简体"/>
          <w:color w:val="000000"/>
          <w:kern w:val="0"/>
          <w:sz w:val="44"/>
          <w:szCs w:val="44"/>
        </w:rPr>
        <w:t>202</w:t>
      </w:r>
      <w:r>
        <w:rPr>
          <w:rFonts w:hint="eastAsia" w:eastAsia="方正小标宋简体"/>
          <w:color w:val="000000"/>
          <w:kern w:val="0"/>
          <w:sz w:val="44"/>
          <w:szCs w:val="44"/>
        </w:rPr>
        <w:t>1</w:t>
      </w:r>
      <w:r>
        <w:rPr>
          <w:rFonts w:eastAsia="方正小标宋简体"/>
          <w:color w:val="000000"/>
          <w:kern w:val="0"/>
          <w:sz w:val="44"/>
          <w:szCs w:val="44"/>
        </w:rPr>
        <w:t>年项目支出绩效自评表</w:t>
      </w:r>
      <w:r>
        <w:rPr>
          <w:rFonts w:hint="eastAsia" w:eastAsia="方正小标宋简体"/>
          <w:color w:val="000000"/>
          <w:kern w:val="0"/>
          <w:sz w:val="44"/>
          <w:szCs w:val="44"/>
          <w:lang w:eastAsia="zh-CN"/>
        </w:rPr>
        <w:t>（项</w:t>
      </w:r>
      <w:bookmarkStart w:id="3" w:name="_GoBack"/>
      <w:bookmarkEnd w:id="3"/>
      <w:r>
        <w:rPr>
          <w:rFonts w:hint="eastAsia" w:eastAsia="方正小标宋简体"/>
          <w:color w:val="000000"/>
          <w:kern w:val="0"/>
          <w:sz w:val="44"/>
          <w:szCs w:val="44"/>
          <w:lang w:eastAsia="zh-CN"/>
        </w:rPr>
        <w:t>目五）</w:t>
      </w:r>
    </w:p>
    <w:p>
      <w:pPr>
        <w:adjustRightInd w:val="0"/>
        <w:snapToGrid w:val="0"/>
        <w:spacing w:line="300" w:lineRule="exact"/>
        <w:jc w:val="center"/>
        <w:rPr>
          <w:rFonts w:hint="eastAsia" w:eastAsia="方正小标宋简体"/>
          <w:color w:val="FF0000"/>
          <w:kern w:val="0"/>
          <w:sz w:val="44"/>
          <w:szCs w:val="44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080"/>
        <w:gridCol w:w="1149"/>
        <w:gridCol w:w="1209"/>
        <w:gridCol w:w="1134"/>
        <w:gridCol w:w="69"/>
        <w:gridCol w:w="759"/>
        <w:gridCol w:w="873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项目支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出名称</w:t>
            </w:r>
          </w:p>
        </w:tc>
        <w:tc>
          <w:tcPr>
            <w:tcW w:w="8771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_GB2312"/>
                <w:color w:val="00000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垃圾清运项目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主管部门</w:t>
            </w:r>
          </w:p>
        </w:tc>
        <w:tc>
          <w:tcPr>
            <w:tcW w:w="451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浏阳市城市管理和综合执法局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实施单位</w:t>
            </w:r>
          </w:p>
        </w:tc>
        <w:tc>
          <w:tcPr>
            <w:tcW w:w="311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sz w:val="21"/>
                <w:szCs w:val="21"/>
              </w:rPr>
              <w:t>浏阳市市容环境卫生维护中心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项目资金</w:t>
            </w: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（万元）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年初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预算数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全年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预算数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_GB2312"/>
                <w:color w:val="000000"/>
                <w:sz w:val="21"/>
                <w:szCs w:val="21"/>
              </w:rPr>
            </w:pPr>
            <w:r>
              <w:rPr>
                <w:rFonts w:eastAsia="仿宋_GB2312"/>
                <w:color w:val="000000"/>
                <w:sz w:val="21"/>
                <w:szCs w:val="21"/>
              </w:rPr>
              <w:t>全年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_GB2312"/>
                <w:color w:val="000000"/>
                <w:sz w:val="21"/>
                <w:szCs w:val="21"/>
              </w:rPr>
            </w:pPr>
            <w:r>
              <w:rPr>
                <w:rFonts w:eastAsia="仿宋_GB2312"/>
                <w:color w:val="000000"/>
                <w:sz w:val="21"/>
                <w:szCs w:val="21"/>
              </w:rPr>
              <w:t>执行数</w:t>
            </w:r>
          </w:p>
        </w:tc>
        <w:tc>
          <w:tcPr>
            <w:tcW w:w="8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_GB2312"/>
                <w:color w:val="000000"/>
                <w:sz w:val="21"/>
                <w:szCs w:val="21"/>
              </w:rPr>
            </w:pPr>
            <w:r>
              <w:rPr>
                <w:rFonts w:eastAsia="仿宋_GB2312"/>
                <w:color w:val="000000"/>
                <w:sz w:val="21"/>
                <w:szCs w:val="21"/>
              </w:rPr>
              <w:t>分值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_GB2312"/>
                <w:color w:val="000000"/>
                <w:sz w:val="21"/>
                <w:szCs w:val="21"/>
              </w:rPr>
            </w:pPr>
            <w:r>
              <w:rPr>
                <w:rFonts w:eastAsia="仿宋_GB2312"/>
                <w:color w:val="000000"/>
                <w:sz w:val="21"/>
                <w:szCs w:val="21"/>
              </w:rPr>
              <w:t>执行率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_GB2312"/>
                <w:color w:val="000000"/>
                <w:sz w:val="21"/>
                <w:szCs w:val="21"/>
              </w:rPr>
            </w:pPr>
            <w:r>
              <w:rPr>
                <w:rFonts w:eastAsia="仿宋_GB2312"/>
                <w:color w:val="000000"/>
                <w:sz w:val="21"/>
                <w:szCs w:val="21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年度资金总额　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893.49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893.49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893.49</w:t>
            </w:r>
          </w:p>
        </w:tc>
        <w:tc>
          <w:tcPr>
            <w:tcW w:w="8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10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100%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其中：当年财政拨款　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893.49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893.49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893.49</w:t>
            </w:r>
          </w:p>
        </w:tc>
        <w:tc>
          <w:tcPr>
            <w:tcW w:w="8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630" w:firstLineChars="300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上年结转资金　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8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630" w:firstLineChars="300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其他资金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8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年度总体目标</w:t>
            </w:r>
          </w:p>
        </w:tc>
        <w:tc>
          <w:tcPr>
            <w:tcW w:w="451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预期目标</w:t>
            </w:r>
          </w:p>
        </w:tc>
        <w:tc>
          <w:tcPr>
            <w:tcW w:w="425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实际完成情况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51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20" w:firstLineChars="200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城区及部分乡镇垃圾及时清运，防止了垃圾二次污染。</w:t>
            </w:r>
          </w:p>
        </w:tc>
        <w:tc>
          <w:tcPr>
            <w:tcW w:w="425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20" w:firstLineChars="200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及时收集运输到垃圾填埋场进行卫生填埋，做到了生活垃圾日产日清，防止了垃圾二次污染。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标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一级指标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二级指标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三级指标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年度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指标值</w:t>
            </w: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实际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完成值</w:t>
            </w:r>
          </w:p>
        </w:tc>
        <w:tc>
          <w:tcPr>
            <w:tcW w:w="7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分值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得分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偏差原因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分析及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改进措施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产出指标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(50分)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数量指标（15）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sz w:val="21"/>
                <w:szCs w:val="21"/>
              </w:rPr>
              <w:t>收集、运输垃圾量</w:t>
            </w:r>
            <w:r>
              <w:rPr>
                <w:rFonts w:eastAsia="仿宋_GB2312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sz w:val="21"/>
                <w:szCs w:val="21"/>
              </w:rPr>
              <w:t>收集、运输1</w:t>
            </w:r>
            <w:r>
              <w:rPr>
                <w:rFonts w:hint="eastAsia" w:eastAsia="仿宋_GB2312"/>
                <w:sz w:val="21"/>
                <w:szCs w:val="21"/>
              </w:rPr>
              <w:t>6.5万吨</w:t>
            </w:r>
            <w:r>
              <w:rPr>
                <w:rFonts w:eastAsia="仿宋_GB2312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sz w:val="21"/>
                <w:szCs w:val="21"/>
              </w:rPr>
              <w:t>收集、运输13.94万吨</w:t>
            </w:r>
          </w:p>
        </w:tc>
        <w:tc>
          <w:tcPr>
            <w:tcW w:w="7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15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15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质量指标（20）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sz w:val="21"/>
                <w:szCs w:val="21"/>
              </w:rPr>
              <w:t>城区垃圾收集运输质量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sz w:val="21"/>
                <w:szCs w:val="21"/>
              </w:rPr>
              <w:t>100%</w:t>
            </w: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sz w:val="21"/>
                <w:szCs w:val="21"/>
              </w:rPr>
              <w:t>100%</w:t>
            </w:r>
          </w:p>
        </w:tc>
        <w:tc>
          <w:tcPr>
            <w:tcW w:w="7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20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20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时效指标（5）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sz w:val="21"/>
                <w:szCs w:val="21"/>
              </w:rPr>
              <w:t>城区垃圾收集运输时效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sz w:val="21"/>
                <w:szCs w:val="21"/>
              </w:rPr>
              <w:t>日产日清</w:t>
            </w: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sz w:val="21"/>
                <w:szCs w:val="21"/>
              </w:rPr>
              <w:t>日产日清</w:t>
            </w:r>
          </w:p>
        </w:tc>
        <w:tc>
          <w:tcPr>
            <w:tcW w:w="7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成本指标（10）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2021年预算控制数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893.49</w:t>
            </w:r>
            <w:r>
              <w:rPr>
                <w:rFonts w:hint="eastAsia" w:eastAsia="仿宋_GB2312"/>
                <w:color w:val="000000"/>
                <w:sz w:val="21"/>
                <w:szCs w:val="21"/>
              </w:rPr>
              <w:t>万元</w:t>
            </w: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893.49</w:t>
            </w:r>
            <w:r>
              <w:rPr>
                <w:rFonts w:hint="eastAsia" w:eastAsia="仿宋_GB2312"/>
                <w:color w:val="000000"/>
                <w:sz w:val="21"/>
                <w:szCs w:val="21"/>
              </w:rPr>
              <w:t>万元</w:t>
            </w:r>
          </w:p>
        </w:tc>
        <w:tc>
          <w:tcPr>
            <w:tcW w:w="7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效益指标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（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40</w:t>
            </w: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分）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经济效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益指标（10）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……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sz w:val="21"/>
                <w:szCs w:val="21"/>
              </w:rPr>
              <w:t>不直接产生经济效益</w:t>
            </w: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sz w:val="21"/>
                <w:szCs w:val="21"/>
              </w:rPr>
              <w:t>不直接产生经济效益</w:t>
            </w:r>
          </w:p>
        </w:tc>
        <w:tc>
          <w:tcPr>
            <w:tcW w:w="7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社会效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益指标（10）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……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sz w:val="21"/>
                <w:szCs w:val="21"/>
              </w:rPr>
              <w:t>市民生活居住环境改善情况</w:t>
            </w: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sz w:val="21"/>
                <w:szCs w:val="21"/>
              </w:rPr>
              <w:t>改善了市民生活居住环境</w:t>
            </w:r>
          </w:p>
        </w:tc>
        <w:tc>
          <w:tcPr>
            <w:tcW w:w="7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9.5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生态效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益指标（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5</w:t>
            </w: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）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……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生态环境保护情况</w:t>
            </w: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保护了生态环境</w:t>
            </w:r>
          </w:p>
        </w:tc>
        <w:tc>
          <w:tcPr>
            <w:tcW w:w="7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可持续影响指标（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5</w:t>
            </w: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）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……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可持续发展情况</w:t>
            </w: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实现了可持续发展</w:t>
            </w:r>
          </w:p>
        </w:tc>
        <w:tc>
          <w:tcPr>
            <w:tcW w:w="7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服务对象满意度指标（10）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……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eastAsia="仿宋_GB2312"/>
                <w:color w:val="000000"/>
                <w:sz w:val="21"/>
                <w:szCs w:val="21"/>
              </w:rPr>
              <w:t>100%</w:t>
            </w: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98%</w:t>
            </w:r>
          </w:p>
        </w:tc>
        <w:tc>
          <w:tcPr>
            <w:tcW w:w="7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8.5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垃圾收集噪音大，需提高服务质量。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01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总分</w:t>
            </w:r>
          </w:p>
        </w:tc>
        <w:tc>
          <w:tcPr>
            <w:tcW w:w="7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98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</w:tbl>
    <w:p>
      <w:pPr>
        <w:spacing w:line="600" w:lineRule="exact"/>
        <w:rPr>
          <w:rFonts w:eastAsia="仿宋_GB2312"/>
          <w:color w:val="000000"/>
          <w:kern w:val="0"/>
        </w:rPr>
      </w:pPr>
    </w:p>
    <w:p/>
    <w:sectPr>
      <w:headerReference r:id="rId3" w:type="default"/>
      <w:footerReference r:id="rId4" w:type="default"/>
      <w:pgSz w:w="11906" w:h="16838"/>
      <w:pgMar w:top="1701" w:right="1531" w:bottom="1418" w:left="1531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eastAsia="仿宋_GB2312"/>
        <w:sz w:val="28"/>
        <w:szCs w:val="28"/>
      </w:rPr>
    </w:pPr>
    <w:r>
      <w:rPr>
        <w:rStyle w:val="6"/>
        <w:rFonts w:eastAsia="仿宋_GB2312"/>
        <w:sz w:val="28"/>
        <w:szCs w:val="28"/>
      </w:rPr>
      <w:t>—</w:t>
    </w:r>
    <w:r>
      <w:rPr>
        <w:rFonts w:eastAsia="仿宋_GB2312"/>
        <w:sz w:val="28"/>
        <w:szCs w:val="28"/>
      </w:rPr>
      <w:fldChar w:fldCharType="begin"/>
    </w:r>
    <w:r>
      <w:rPr>
        <w:rStyle w:val="6"/>
        <w:rFonts w:eastAsia="仿宋_GB2312"/>
        <w:sz w:val="28"/>
        <w:szCs w:val="28"/>
      </w:rPr>
      <w:instrText xml:space="preserve">PAGE  </w:instrText>
    </w:r>
    <w:r>
      <w:rPr>
        <w:rFonts w:eastAsia="仿宋_GB2312"/>
        <w:sz w:val="28"/>
        <w:szCs w:val="28"/>
      </w:rPr>
      <w:fldChar w:fldCharType="separate"/>
    </w:r>
    <w:r>
      <w:rPr>
        <w:rStyle w:val="6"/>
        <w:rFonts w:eastAsia="仿宋_GB2312"/>
        <w:sz w:val="28"/>
        <w:szCs w:val="28"/>
      </w:rPr>
      <w:t>8</w:t>
    </w:r>
    <w:r>
      <w:rPr>
        <w:rFonts w:eastAsia="仿宋_GB2312"/>
        <w:sz w:val="28"/>
        <w:szCs w:val="28"/>
      </w:rPr>
      <w:fldChar w:fldCharType="end"/>
    </w:r>
    <w:r>
      <w:rPr>
        <w:rStyle w:val="6"/>
        <w:rFonts w:eastAsia="仿宋_GB2312"/>
        <w:sz w:val="28"/>
        <w:szCs w:val="28"/>
      </w:rPr>
      <w:t>—</w:t>
    </w:r>
  </w:p>
  <w:p>
    <w:pPr>
      <w:pStyle w:val="2"/>
      <w:ind w:right="360" w:firstLine="360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8B0C31"/>
    <w:rsid w:val="338B0C31"/>
    <w:rsid w:val="36933D1A"/>
    <w:rsid w:val="41733C30"/>
    <w:rsid w:val="55C3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2022-04-15T05:42:00Z</dcterms:created>
  <dc:creator>S </dc:creator>
  <cp:lastModifiedBy>S </cp:lastModifiedBy>
  <dcterms:modified xsi:type="dcterms:W3CDTF">2022-04-15T06:15:46Z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