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eastAsia="黑体"/>
          <w:color w:val="000000"/>
          <w:sz w:val="32"/>
          <w:szCs w:val="32"/>
        </w:rPr>
      </w:pPr>
      <w:r>
        <w:rPr>
          <w:rFonts w:eastAsia="黑体"/>
          <w:color w:val="000000"/>
          <w:sz w:val="32"/>
          <w:szCs w:val="32"/>
        </w:rPr>
        <w:t>附件</w:t>
      </w:r>
      <w:r>
        <w:rPr>
          <w:rFonts w:hint="eastAsia" w:eastAsia="黑体"/>
          <w:color w:val="000000"/>
          <w:sz w:val="32"/>
          <w:szCs w:val="32"/>
        </w:rPr>
        <w:t>1</w:t>
      </w:r>
      <w:r>
        <w:rPr>
          <w:rFonts w:eastAsia="黑体"/>
          <w:color w:val="000000"/>
          <w:sz w:val="32"/>
          <w:szCs w:val="32"/>
        </w:rPr>
        <w:tab/>
      </w:r>
    </w:p>
    <w:p>
      <w:pPr>
        <w:spacing w:line="576" w:lineRule="exact"/>
        <w:jc w:val="center"/>
        <w:rPr>
          <w:rFonts w:ascii="Times New Roman" w:hAnsi="Times New Roman" w:eastAsia="方正小标宋简体"/>
          <w:color w:val="000000"/>
          <w:kern w:val="0"/>
          <w:sz w:val="44"/>
          <w:szCs w:val="44"/>
        </w:rPr>
      </w:pPr>
      <w:r>
        <w:rPr>
          <w:rFonts w:ascii="Times New Roman" w:hAnsi="Times New Roman" w:eastAsia="方正小标宋简体"/>
          <w:color w:val="000000"/>
          <w:kern w:val="0"/>
          <w:sz w:val="44"/>
          <w:szCs w:val="44"/>
        </w:rPr>
        <w:t>部门整体支出绩效自评基础数据表</w:t>
      </w:r>
    </w:p>
    <w:p>
      <w:pPr>
        <w:tabs>
          <w:tab w:val="left" w:pos="3611"/>
          <w:tab w:val="left" w:pos="4791"/>
          <w:tab w:val="left" w:pos="5951"/>
          <w:tab w:val="left" w:pos="7071"/>
          <w:tab w:val="left" w:pos="8191"/>
          <w:tab w:val="left" w:pos="9311"/>
        </w:tabs>
        <w:spacing w:line="576" w:lineRule="exact"/>
        <w:rPr>
          <w:rFonts w:ascii="Times New Roman" w:hAnsi="Times New Roman" w:eastAsia="仿宋_GB2312"/>
          <w:color w:val="000000"/>
          <w:kern w:val="0"/>
          <w:sz w:val="24"/>
        </w:rPr>
      </w:pPr>
      <w:r>
        <w:rPr>
          <w:rFonts w:ascii="Times New Roman" w:hAnsi="Times New Roman" w:eastAsia="仿宋_GB2312"/>
          <w:color w:val="000000"/>
          <w:kern w:val="0"/>
          <w:sz w:val="24"/>
        </w:rPr>
        <w:t>填报单位：浏阳市城市管理和综合执法局</w:t>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r>
        <w:rPr>
          <w:rFonts w:ascii="Times New Roman" w:hAnsi="Times New Roman" w:eastAsia="仿宋_GB2312"/>
          <w:color w:val="000000"/>
          <w:kern w:val="0"/>
          <w:sz w:val="24"/>
        </w:rPr>
        <w:tab/>
      </w:r>
    </w:p>
    <w:tbl>
      <w:tblPr>
        <w:tblStyle w:val="2"/>
        <w:tblW w:w="9033" w:type="dxa"/>
        <w:jc w:val="center"/>
        <w:tblLayout w:type="fixed"/>
        <w:tblCellMar>
          <w:top w:w="0" w:type="dxa"/>
          <w:left w:w="108" w:type="dxa"/>
          <w:bottom w:w="0" w:type="dxa"/>
          <w:right w:w="108" w:type="dxa"/>
        </w:tblCellMar>
      </w:tblPr>
      <w:tblGrid>
        <w:gridCol w:w="3497"/>
        <w:gridCol w:w="1727"/>
        <w:gridCol w:w="2061"/>
        <w:gridCol w:w="1748"/>
      </w:tblGrid>
      <w:tr>
        <w:tblPrEx>
          <w:tblCellMar>
            <w:top w:w="0" w:type="dxa"/>
            <w:left w:w="108" w:type="dxa"/>
            <w:bottom w:w="0" w:type="dxa"/>
            <w:right w:w="108" w:type="dxa"/>
          </w:tblCellMar>
        </w:tblPrEx>
        <w:trPr>
          <w:trHeight w:val="388" w:hRule="atLeast"/>
          <w:jc w:val="center"/>
        </w:trPr>
        <w:tc>
          <w:tcPr>
            <w:tcW w:w="3497"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财政供养人员情况</w:t>
            </w:r>
          </w:p>
        </w:tc>
        <w:tc>
          <w:tcPr>
            <w:tcW w:w="1727" w:type="dxa"/>
            <w:tcBorders>
              <w:top w:val="single" w:color="auto" w:sz="4" w:space="0"/>
              <w:left w:val="nil"/>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编制数</w:t>
            </w:r>
          </w:p>
        </w:tc>
        <w:tc>
          <w:tcPr>
            <w:tcW w:w="206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202</w:t>
            </w:r>
            <w:r>
              <w:rPr>
                <w:rFonts w:hint="eastAsia" w:ascii="Times New Roman" w:hAnsi="Times New Roman" w:eastAsia="仿宋_GB2312"/>
                <w:bCs/>
                <w:color w:val="000000"/>
                <w:kern w:val="0"/>
                <w:sz w:val="24"/>
              </w:rPr>
              <w:t>1</w:t>
            </w:r>
            <w:r>
              <w:rPr>
                <w:rFonts w:ascii="Times New Roman" w:hAnsi="Times New Roman" w:eastAsia="仿宋_GB2312"/>
                <w:bCs/>
                <w:color w:val="000000"/>
                <w:kern w:val="0"/>
                <w:sz w:val="24"/>
              </w:rPr>
              <w:t>年实际</w:t>
            </w:r>
          </w:p>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在职人数</w:t>
            </w:r>
          </w:p>
        </w:tc>
        <w:tc>
          <w:tcPr>
            <w:tcW w:w="1748"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控制率</w:t>
            </w:r>
          </w:p>
        </w:tc>
      </w:tr>
      <w:tr>
        <w:tblPrEx>
          <w:tblCellMar>
            <w:top w:w="0" w:type="dxa"/>
            <w:left w:w="108" w:type="dxa"/>
            <w:bottom w:w="0" w:type="dxa"/>
            <w:right w:w="108" w:type="dxa"/>
          </w:tblCellMar>
        </w:tblPrEx>
        <w:trPr>
          <w:trHeight w:val="715" w:hRule="atLeast"/>
          <w:jc w:val="center"/>
        </w:trPr>
        <w:tc>
          <w:tcPr>
            <w:tcW w:w="3497"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p>
        </w:tc>
        <w:tc>
          <w:tcPr>
            <w:tcW w:w="1727" w:type="dxa"/>
            <w:tcBorders>
              <w:top w:val="single" w:color="auto" w:sz="4" w:space="0"/>
              <w:left w:val="nil"/>
              <w:right w:val="single" w:color="auto" w:sz="4" w:space="0"/>
            </w:tcBorders>
            <w:noWrap w:val="0"/>
            <w:vAlign w:val="center"/>
          </w:tcPr>
          <w:p>
            <w:pPr>
              <w:spacing w:line="320" w:lineRule="exact"/>
              <w:jc w:val="center"/>
              <w:rPr>
                <w:rFonts w:hint="eastAsia" w:ascii="Times New Roman" w:hAnsi="Times New Roman" w:eastAsia="仿宋_GB2312"/>
                <w:bCs/>
                <w:color w:val="000000"/>
                <w:kern w:val="0"/>
                <w:sz w:val="24"/>
              </w:rPr>
            </w:pPr>
            <w:r>
              <w:rPr>
                <w:rFonts w:hint="eastAsia" w:ascii="Times New Roman" w:hAnsi="Times New Roman" w:eastAsia="仿宋_GB2312"/>
                <w:bCs/>
                <w:color w:val="000000"/>
                <w:kern w:val="0"/>
                <w:sz w:val="24"/>
              </w:rPr>
              <w:t>160</w:t>
            </w:r>
          </w:p>
        </w:tc>
        <w:tc>
          <w:tcPr>
            <w:tcW w:w="2061" w:type="dxa"/>
            <w:tcBorders>
              <w:top w:val="single" w:color="auto" w:sz="4" w:space="0"/>
              <w:left w:val="nil"/>
              <w:right w:val="single" w:color="auto" w:sz="4" w:space="0"/>
            </w:tcBorders>
            <w:noWrap w:val="0"/>
            <w:vAlign w:val="center"/>
          </w:tcPr>
          <w:p>
            <w:pPr>
              <w:spacing w:line="320" w:lineRule="exact"/>
              <w:jc w:val="center"/>
              <w:rPr>
                <w:rFonts w:hint="eastAsia" w:ascii="Times New Roman" w:hAnsi="Times New Roman" w:eastAsia="仿宋_GB2312"/>
                <w:bCs/>
                <w:color w:val="000000"/>
                <w:kern w:val="0"/>
                <w:sz w:val="24"/>
              </w:rPr>
            </w:pPr>
            <w:r>
              <w:rPr>
                <w:rFonts w:hint="eastAsia" w:ascii="Times New Roman" w:hAnsi="Times New Roman" w:eastAsia="仿宋_GB2312"/>
                <w:bCs/>
                <w:color w:val="000000"/>
                <w:kern w:val="0"/>
                <w:sz w:val="24"/>
              </w:rPr>
              <w:t>145</w:t>
            </w:r>
          </w:p>
        </w:tc>
        <w:tc>
          <w:tcPr>
            <w:tcW w:w="1748" w:type="dxa"/>
            <w:tcBorders>
              <w:top w:val="single" w:color="auto" w:sz="4" w:space="0"/>
              <w:left w:val="nil"/>
              <w:right w:val="single" w:color="auto" w:sz="4" w:space="0"/>
            </w:tcBorders>
            <w:noWrap w:val="0"/>
            <w:vAlign w:val="center"/>
          </w:tcPr>
          <w:p>
            <w:pPr>
              <w:spacing w:line="320" w:lineRule="exact"/>
              <w:jc w:val="center"/>
              <w:rPr>
                <w:rFonts w:hint="eastAsia" w:ascii="Times New Roman" w:hAnsi="Times New Roman" w:eastAsia="仿宋_GB2312"/>
                <w:bCs/>
                <w:color w:val="000000"/>
                <w:kern w:val="0"/>
                <w:sz w:val="24"/>
              </w:rPr>
            </w:pPr>
            <w:r>
              <w:rPr>
                <w:rFonts w:hint="eastAsia" w:ascii="Times New Roman" w:hAnsi="Times New Roman" w:eastAsia="仿宋_GB2312"/>
                <w:bCs/>
                <w:color w:val="000000"/>
                <w:kern w:val="0"/>
                <w:sz w:val="24"/>
              </w:rPr>
              <w:t>90.63%</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仿宋_GB2312"/>
                <w:color w:val="000000"/>
                <w:kern w:val="0"/>
                <w:sz w:val="24"/>
              </w:rPr>
            </w:pPr>
            <w:r>
              <w:rPr>
                <w:rFonts w:ascii="Times New Roman" w:hAnsi="Times New Roman" w:eastAsia="仿宋_GB2312"/>
                <w:color w:val="000000"/>
                <w:kern w:val="0"/>
                <w:sz w:val="24"/>
              </w:rPr>
              <w:t>经费控制情况</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w:t>
            </w:r>
            <w:r>
              <w:rPr>
                <w:rFonts w:hint="eastAsia" w:ascii="Times New Roman" w:hAnsi="Times New Roman" w:eastAsia="仿宋_GB2312"/>
                <w:bCs/>
                <w:color w:val="000000"/>
                <w:kern w:val="0"/>
                <w:sz w:val="24"/>
              </w:rPr>
              <w:t>20</w:t>
            </w:r>
            <w:r>
              <w:rPr>
                <w:rFonts w:ascii="Times New Roman" w:hAnsi="Times New Roman" w:eastAsia="仿宋_GB2312"/>
                <w:bCs/>
                <w:color w:val="000000"/>
                <w:kern w:val="0"/>
                <w:sz w:val="24"/>
              </w:rPr>
              <w:t>年决算数</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202</w:t>
            </w:r>
            <w:r>
              <w:rPr>
                <w:rFonts w:hint="eastAsia" w:ascii="Times New Roman" w:hAnsi="Times New Roman" w:eastAsia="仿宋_GB2312"/>
                <w:bCs/>
                <w:color w:val="000000"/>
                <w:kern w:val="0"/>
                <w:sz w:val="24"/>
              </w:rPr>
              <w:t>1</w:t>
            </w:r>
            <w:r>
              <w:rPr>
                <w:rFonts w:ascii="Times New Roman" w:hAnsi="Times New Roman" w:eastAsia="仿宋_GB2312"/>
                <w:bCs/>
                <w:color w:val="000000"/>
                <w:kern w:val="0"/>
                <w:sz w:val="24"/>
              </w:rPr>
              <w:t>年预算数</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Times New Roman" w:hAnsi="Times New Roman" w:eastAsia="仿宋_GB2312"/>
                <w:bCs/>
                <w:color w:val="000000"/>
                <w:kern w:val="0"/>
                <w:sz w:val="24"/>
              </w:rPr>
            </w:pPr>
            <w:r>
              <w:rPr>
                <w:rFonts w:ascii="Times New Roman" w:hAnsi="Times New Roman" w:eastAsia="仿宋_GB2312"/>
                <w:bCs/>
                <w:color w:val="000000"/>
                <w:kern w:val="0"/>
                <w:sz w:val="24"/>
              </w:rPr>
              <w:t>202</w:t>
            </w:r>
            <w:r>
              <w:rPr>
                <w:rFonts w:hint="eastAsia" w:ascii="Times New Roman" w:hAnsi="Times New Roman" w:eastAsia="仿宋_GB2312"/>
                <w:bCs/>
                <w:color w:val="000000"/>
                <w:kern w:val="0"/>
                <w:sz w:val="24"/>
              </w:rPr>
              <w:t>1</w:t>
            </w:r>
            <w:r>
              <w:rPr>
                <w:rFonts w:ascii="Times New Roman" w:hAnsi="Times New Roman" w:eastAsia="仿宋_GB2312"/>
                <w:bCs/>
                <w:color w:val="000000"/>
                <w:kern w:val="0"/>
                <w:sz w:val="24"/>
              </w:rPr>
              <w:t>年决算数</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三公经费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1.03</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2</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1.79</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1、公务用车购置和维护经费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其中：公车购置</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公车运行维护</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2、出国经费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0</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3、公务接待</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1.03</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2</w:t>
            </w: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1.79</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项目支出：</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2923.42</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3062.85</w:t>
            </w: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3090.4</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1、业务工作专项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2923.42</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3062.85</w:t>
            </w: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3090.4</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ind w:firstLine="360" w:firstLineChars="150"/>
              <w:rPr>
                <w:rFonts w:ascii="Times New Roman" w:hAnsi="Times New Roman" w:eastAsia="仿宋_GB2312"/>
                <w:color w:val="000000"/>
                <w:kern w:val="0"/>
                <w:sz w:val="24"/>
              </w:rPr>
            </w:pPr>
            <w:r>
              <w:rPr>
                <w:rFonts w:ascii="Times New Roman" w:hAnsi="Times New Roman" w:eastAsia="仿宋_GB2312"/>
                <w:color w:val="000000"/>
                <w:kern w:val="0"/>
                <w:sz w:val="24"/>
              </w:rPr>
              <w:t>2、运行维护专项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公用经费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214.89</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362.5</w:t>
            </w: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296.17</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其中：办公经费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3.34</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10</w:t>
            </w: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2.55</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水费、电费、差旅费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4.72</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11</w:t>
            </w: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9.14</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          会议费、培训费</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hint="eastAsia"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0</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3.65</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政府采购金额</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1103.72</w:t>
            </w: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912.53</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444"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xml:space="preserve">部门整体支出预算调整 </w:t>
            </w:r>
          </w:p>
        </w:tc>
        <w:tc>
          <w:tcPr>
            <w:tcW w:w="1727" w:type="dxa"/>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2061"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c>
          <w:tcPr>
            <w:tcW w:w="1748" w:type="dxa"/>
            <w:tcBorders>
              <w:top w:val="single" w:color="auto" w:sz="4" w:space="0"/>
              <w:left w:val="nil"/>
              <w:bottom w:val="single" w:color="auto" w:sz="4" w:space="0"/>
              <w:right w:val="single" w:color="000000" w:sz="4" w:space="0"/>
            </w:tcBorders>
            <w:noWrap w:val="0"/>
            <w:vAlign w:val="center"/>
          </w:tcPr>
          <w:p>
            <w:pPr>
              <w:spacing w:line="320" w:lineRule="exact"/>
              <w:jc w:val="right"/>
              <w:rPr>
                <w:rFonts w:ascii="Times New Roman" w:hAnsi="Times New Roman" w:eastAsia="仿宋_GB2312"/>
                <w:color w:val="000000"/>
                <w:kern w:val="0"/>
                <w:sz w:val="24"/>
              </w:rPr>
            </w:pPr>
            <w:r>
              <w:rPr>
                <w:rFonts w:hint="eastAsia" w:ascii="Times New Roman" w:hAnsi="Times New Roman" w:eastAsia="仿宋_GB2312"/>
                <w:color w:val="000000"/>
                <w:kern w:val="0"/>
                <w:sz w:val="24"/>
              </w:rPr>
              <w:t>0</w:t>
            </w:r>
            <w:r>
              <w:rPr>
                <w:rFonts w:ascii="Times New Roman" w:hAnsi="Times New Roman" w:eastAsia="仿宋_GB2312"/>
                <w:color w:val="000000"/>
                <w:kern w:val="0"/>
                <w:sz w:val="24"/>
              </w:rPr>
              <w:t>　</w:t>
            </w:r>
          </w:p>
        </w:tc>
      </w:tr>
      <w:tr>
        <w:tblPrEx>
          <w:tblCellMar>
            <w:top w:w="0" w:type="dxa"/>
            <w:left w:w="108" w:type="dxa"/>
            <w:bottom w:w="0" w:type="dxa"/>
            <w:right w:w="108" w:type="dxa"/>
          </w:tblCellMar>
        </w:tblPrEx>
        <w:trPr>
          <w:trHeight w:val="1283" w:hRule="atLeast"/>
          <w:jc w:val="center"/>
        </w:trPr>
        <w:tc>
          <w:tcPr>
            <w:tcW w:w="3497" w:type="dxa"/>
            <w:tcBorders>
              <w:top w:val="nil"/>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厉行节约保障措施</w:t>
            </w:r>
          </w:p>
        </w:tc>
        <w:tc>
          <w:tcPr>
            <w:tcW w:w="5536" w:type="dxa"/>
            <w:gridSpan w:val="3"/>
            <w:tcBorders>
              <w:top w:val="single" w:color="auto" w:sz="4" w:space="0"/>
              <w:left w:val="nil"/>
              <w:bottom w:val="single" w:color="auto" w:sz="4" w:space="0"/>
              <w:right w:val="single" w:color="000000" w:sz="4" w:space="0"/>
            </w:tcBorders>
            <w:noWrap w:val="0"/>
            <w:vAlign w:val="center"/>
          </w:tcPr>
          <w:p>
            <w:pPr>
              <w:spacing w:line="320" w:lineRule="exact"/>
              <w:rPr>
                <w:rFonts w:ascii="Times New Roman" w:hAnsi="Times New Roman" w:eastAsia="仿宋_GB2312"/>
                <w:color w:val="000000"/>
                <w:kern w:val="0"/>
                <w:sz w:val="24"/>
              </w:rPr>
            </w:pPr>
            <w:r>
              <w:rPr>
                <w:rFonts w:ascii="Times New Roman" w:hAnsi="Times New Roman" w:eastAsia="仿宋_GB2312"/>
                <w:color w:val="000000"/>
                <w:kern w:val="0"/>
                <w:sz w:val="24"/>
              </w:rPr>
              <w:t>　</w:t>
            </w:r>
            <w:r>
              <w:rPr>
                <w:rFonts w:hint="eastAsia" w:ascii="Times New Roman" w:hAnsi="Times New Roman" w:eastAsia="仿宋_GB2312"/>
                <w:color w:val="000000"/>
                <w:kern w:val="0"/>
                <w:sz w:val="24"/>
              </w:rPr>
              <w:t>严格执行部门预算执行和局财务制度，压缩“三公”经费支出，控制行政运行成本。</w:t>
            </w:r>
          </w:p>
        </w:tc>
      </w:tr>
    </w:tbl>
    <w:p>
      <w:pPr>
        <w:spacing w:line="360" w:lineRule="exact"/>
        <w:ind w:left="630" w:hanging="630" w:hangingChars="300"/>
        <w:rPr>
          <w:rFonts w:hint="eastAsia" w:ascii="Times New Roman" w:hAnsi="Times New Roman" w:eastAsia="仿宋_GB2312"/>
          <w:color w:val="000000"/>
          <w:kern w:val="0"/>
        </w:rPr>
      </w:pPr>
      <w:r>
        <w:rPr>
          <w:rFonts w:ascii="Times New Roman" w:hAnsi="Times New Roman" w:eastAsia="仿宋_GB2312"/>
          <w:color w:val="000000"/>
          <w:kern w:val="0"/>
        </w:rPr>
        <w:t>说明：“项目支出”需要填报除公共专项资金和基本支出以外的所有项目情况，包括业务工作项目、运行维护项目等；“公用经费”填报基本支出中的一般商品和服务支出。</w:t>
      </w:r>
    </w:p>
    <w:p>
      <w:pPr>
        <w:adjustRightInd w:val="0"/>
        <w:snapToGrid w:val="0"/>
        <w:spacing w:line="600" w:lineRule="exact"/>
        <w:rPr>
          <w:rFonts w:hint="eastAsia" w:eastAsia="黑体"/>
          <w:sz w:val="32"/>
          <w:szCs w:val="32"/>
        </w:rPr>
      </w:pPr>
    </w:p>
    <w:p>
      <w:pPr>
        <w:adjustRightInd w:val="0"/>
        <w:snapToGrid w:val="0"/>
        <w:spacing w:line="600" w:lineRule="exact"/>
        <w:rPr>
          <w:rFonts w:hint="eastAsia" w:eastAsia="黑体"/>
          <w:sz w:val="32"/>
          <w:szCs w:val="32"/>
        </w:rPr>
      </w:pPr>
      <w:r>
        <w:rPr>
          <w:rFonts w:hint="eastAsia" w:eastAsia="黑体"/>
          <w:sz w:val="32"/>
          <w:szCs w:val="32"/>
        </w:rPr>
        <w:t>附件2</w:t>
      </w:r>
    </w:p>
    <w:p>
      <w:pPr>
        <w:adjustRightInd w:val="0"/>
        <w:snapToGrid w:val="0"/>
        <w:spacing w:line="600" w:lineRule="exact"/>
        <w:jc w:val="center"/>
        <w:rPr>
          <w:rFonts w:hint="eastAsia" w:eastAsia="方正小标宋简体"/>
          <w:color w:val="000000"/>
          <w:kern w:val="0"/>
          <w:sz w:val="44"/>
          <w:szCs w:val="44"/>
        </w:rPr>
      </w:pPr>
      <w:r>
        <w:rPr>
          <w:rFonts w:eastAsia="方正小标宋简体"/>
          <w:color w:val="000000"/>
          <w:kern w:val="0"/>
          <w:sz w:val="44"/>
          <w:szCs w:val="44"/>
        </w:rPr>
        <w:t>202</w:t>
      </w:r>
      <w:r>
        <w:rPr>
          <w:rFonts w:hint="eastAsia" w:eastAsia="方正小标宋简体"/>
          <w:color w:val="000000"/>
          <w:kern w:val="0"/>
          <w:sz w:val="44"/>
          <w:szCs w:val="44"/>
        </w:rPr>
        <w:t>1年部门整体支出绩效自评表</w:t>
      </w:r>
    </w:p>
    <w:tbl>
      <w:tblPr>
        <w:tblStyle w:val="2"/>
        <w:tblW w:w="9583"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1097"/>
        <w:gridCol w:w="592"/>
        <w:gridCol w:w="1927"/>
        <w:gridCol w:w="1843"/>
        <w:gridCol w:w="1300"/>
        <w:gridCol w:w="526"/>
        <w:gridCol w:w="734"/>
        <w:gridCol w:w="519"/>
        <w:gridCol w:w="104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tcBorders>
              <w:top w:val="single" w:color="auto" w:sz="8" w:space="0"/>
              <w:left w:val="single" w:color="auto" w:sz="8"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部门（单位）名称</w:t>
            </w:r>
          </w:p>
        </w:tc>
        <w:tc>
          <w:tcPr>
            <w:tcW w:w="7894" w:type="dxa"/>
            <w:gridSpan w:val="7"/>
            <w:tcBorders>
              <w:top w:val="single" w:color="auto" w:sz="8"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　浏阳市城市管理和综合执法局</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restart"/>
            <w:tcBorders>
              <w:top w:val="single" w:color="auto" w:sz="6" w:space="0"/>
              <w:left w:val="single" w:color="auto" w:sz="8"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整体支出规模</w:t>
            </w:r>
          </w:p>
        </w:tc>
        <w:tc>
          <w:tcPr>
            <w:tcW w:w="1927"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　</w:t>
            </w:r>
          </w:p>
        </w:tc>
        <w:tc>
          <w:tcPr>
            <w:tcW w:w="3669" w:type="dxa"/>
            <w:gridSpan w:val="3"/>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全年预算数</w:t>
            </w:r>
          </w:p>
        </w:tc>
        <w:tc>
          <w:tcPr>
            <w:tcW w:w="1253"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全年执行数</w:t>
            </w:r>
          </w:p>
        </w:tc>
        <w:tc>
          <w:tcPr>
            <w:tcW w:w="1045" w:type="dxa"/>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ind w:firstLine="180" w:firstLineChars="100"/>
              <w:rPr>
                <w:rFonts w:hint="eastAsia" w:ascii="仿宋_GB2312" w:eastAsia="仿宋_GB2312"/>
                <w:color w:val="000000"/>
                <w:sz w:val="18"/>
                <w:szCs w:val="18"/>
              </w:rPr>
            </w:pPr>
            <w:r>
              <w:rPr>
                <w:rFonts w:hint="eastAsia" w:ascii="仿宋_GB2312" w:eastAsia="仿宋_GB2312"/>
                <w:color w:val="000000"/>
                <w:sz w:val="18"/>
                <w:szCs w:val="18"/>
              </w:rPr>
              <w:t>执行率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hint="eastAsia"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rPr>
                <w:rFonts w:hint="eastAsia" w:ascii="仿宋_GB2312"/>
                <w:color w:val="000000"/>
                <w:sz w:val="18"/>
                <w:szCs w:val="18"/>
              </w:rPr>
            </w:pPr>
            <w:r>
              <w:rPr>
                <w:rFonts w:hint="eastAsia" w:ascii="仿宋_GB2312"/>
                <w:color w:val="000000"/>
                <w:sz w:val="18"/>
                <w:szCs w:val="18"/>
              </w:rPr>
              <w:t>资金来源：</w:t>
            </w:r>
          </w:p>
          <w:p>
            <w:pPr>
              <w:spacing w:line="250" w:lineRule="exact"/>
              <w:jc w:val="center"/>
              <w:rPr>
                <w:rFonts w:hint="eastAsia" w:ascii="仿宋_GB2312"/>
                <w:color w:val="000000"/>
                <w:sz w:val="18"/>
                <w:szCs w:val="18"/>
              </w:rPr>
            </w:pPr>
            <w:r>
              <w:rPr>
                <w:rFonts w:hint="eastAsia" w:ascii="仿宋_GB2312"/>
                <w:color w:val="000000"/>
                <w:sz w:val="18"/>
                <w:szCs w:val="18"/>
              </w:rPr>
              <w:t>（1）财政拨款</w:t>
            </w:r>
          </w:p>
        </w:tc>
        <w:tc>
          <w:tcPr>
            <w:tcW w:w="3669" w:type="dxa"/>
            <w:gridSpan w:val="3"/>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宋体" w:hAnsi="宋体"/>
                <w:color w:val="000000"/>
                <w:sz w:val="18"/>
                <w:szCs w:val="18"/>
              </w:rPr>
            </w:pPr>
            <w:r>
              <w:rPr>
                <w:rFonts w:hint="eastAsia" w:ascii="宋体" w:hAnsi="宋体"/>
                <w:color w:val="000000"/>
                <w:sz w:val="18"/>
                <w:szCs w:val="18"/>
              </w:rPr>
              <w:t>　5599.54</w:t>
            </w:r>
          </w:p>
        </w:tc>
        <w:tc>
          <w:tcPr>
            <w:tcW w:w="1253"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宋体" w:hAnsi="宋体"/>
                <w:color w:val="000000"/>
                <w:sz w:val="18"/>
                <w:szCs w:val="18"/>
              </w:rPr>
            </w:pPr>
            <w:r>
              <w:rPr>
                <w:rFonts w:hint="eastAsia" w:ascii="宋体" w:hAnsi="宋体"/>
                <w:color w:val="000000"/>
                <w:sz w:val="18"/>
                <w:szCs w:val="18"/>
              </w:rPr>
              <w:t>6108.23</w:t>
            </w:r>
          </w:p>
        </w:tc>
        <w:tc>
          <w:tcPr>
            <w:tcW w:w="1045" w:type="dxa"/>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rPr>
                <w:rFonts w:hint="eastAsia" w:ascii="宋体" w:hAnsi="宋体"/>
                <w:color w:val="000000"/>
                <w:sz w:val="18"/>
                <w:szCs w:val="18"/>
              </w:rPr>
            </w:pPr>
            <w:r>
              <w:rPr>
                <w:rFonts w:hint="eastAsia" w:ascii="宋体" w:hAnsi="宋体"/>
                <w:color w:val="000000"/>
                <w:sz w:val="18"/>
                <w:szCs w:val="18"/>
              </w:rPr>
              <w:t>　109.08%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hint="eastAsia"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 xml:space="preserve"> （2）其他资金</w:t>
            </w:r>
          </w:p>
        </w:tc>
        <w:tc>
          <w:tcPr>
            <w:tcW w:w="3669" w:type="dxa"/>
            <w:gridSpan w:val="3"/>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宋体" w:hAnsi="宋体"/>
                <w:color w:val="000000"/>
                <w:sz w:val="18"/>
                <w:szCs w:val="18"/>
              </w:rPr>
            </w:pPr>
            <w:r>
              <w:rPr>
                <w:rFonts w:hint="eastAsia" w:ascii="宋体" w:hAnsi="宋体"/>
                <w:color w:val="000000"/>
                <w:sz w:val="18"/>
                <w:szCs w:val="18"/>
              </w:rPr>
              <w:t>　0</w:t>
            </w:r>
          </w:p>
        </w:tc>
        <w:tc>
          <w:tcPr>
            <w:tcW w:w="1253"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宋体" w:hAnsi="宋体"/>
                <w:color w:val="000000"/>
                <w:sz w:val="18"/>
                <w:szCs w:val="18"/>
              </w:rPr>
            </w:pPr>
            <w:r>
              <w:rPr>
                <w:rFonts w:hint="eastAsia" w:ascii="宋体" w:hAnsi="宋体"/>
                <w:color w:val="000000"/>
                <w:sz w:val="18"/>
                <w:szCs w:val="18"/>
              </w:rPr>
              <w:t>　0</w:t>
            </w:r>
          </w:p>
        </w:tc>
        <w:tc>
          <w:tcPr>
            <w:tcW w:w="1045" w:type="dxa"/>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rPr>
                <w:rFonts w:hint="eastAsia" w:ascii="宋体" w:hAnsi="宋体"/>
                <w:color w:val="000000"/>
                <w:sz w:val="18"/>
                <w:szCs w:val="18"/>
              </w:rPr>
            </w:pPr>
            <w:r>
              <w:rPr>
                <w:rFonts w:hint="eastAsia" w:ascii="宋体" w:hAnsi="宋体"/>
                <w:color w:val="000000"/>
                <w:sz w:val="18"/>
                <w:szCs w:val="18"/>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hint="eastAsia"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rPr>
                <w:rFonts w:hint="eastAsia" w:ascii="仿宋_GB2312"/>
                <w:color w:val="000000"/>
                <w:sz w:val="18"/>
                <w:szCs w:val="18"/>
              </w:rPr>
            </w:pPr>
            <w:r>
              <w:rPr>
                <w:rFonts w:hint="eastAsia" w:ascii="仿宋_GB2312"/>
                <w:color w:val="000000"/>
                <w:sz w:val="18"/>
                <w:szCs w:val="18"/>
              </w:rPr>
              <w:t>资金结构：</w:t>
            </w:r>
          </w:p>
          <w:p>
            <w:pPr>
              <w:spacing w:line="250" w:lineRule="exact"/>
              <w:jc w:val="center"/>
              <w:rPr>
                <w:rFonts w:hint="eastAsia" w:ascii="仿宋_GB2312"/>
                <w:color w:val="000000"/>
                <w:sz w:val="18"/>
                <w:szCs w:val="18"/>
              </w:rPr>
            </w:pPr>
            <w:r>
              <w:rPr>
                <w:rFonts w:hint="eastAsia" w:ascii="仿宋_GB2312"/>
                <w:color w:val="000000"/>
                <w:sz w:val="18"/>
                <w:szCs w:val="18"/>
              </w:rPr>
              <w:t>（1）基本支出</w:t>
            </w:r>
          </w:p>
        </w:tc>
        <w:tc>
          <w:tcPr>
            <w:tcW w:w="3669" w:type="dxa"/>
            <w:gridSpan w:val="3"/>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宋体" w:hAnsi="宋体"/>
                <w:color w:val="000000"/>
                <w:sz w:val="18"/>
                <w:szCs w:val="18"/>
              </w:rPr>
            </w:pPr>
            <w:r>
              <w:rPr>
                <w:rFonts w:hint="eastAsia" w:ascii="宋体" w:hAnsi="宋体"/>
                <w:color w:val="000000"/>
                <w:sz w:val="18"/>
                <w:szCs w:val="18"/>
              </w:rPr>
              <w:t>　2536.69</w:t>
            </w:r>
          </w:p>
        </w:tc>
        <w:tc>
          <w:tcPr>
            <w:tcW w:w="1253"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宋体" w:hAnsi="宋体"/>
                <w:color w:val="000000"/>
                <w:sz w:val="18"/>
                <w:szCs w:val="18"/>
              </w:rPr>
            </w:pPr>
            <w:r>
              <w:rPr>
                <w:rFonts w:hint="eastAsia" w:ascii="宋体" w:hAnsi="宋体"/>
                <w:color w:val="000000"/>
                <w:sz w:val="18"/>
                <w:szCs w:val="18"/>
              </w:rPr>
              <w:t>3017.83</w:t>
            </w:r>
          </w:p>
        </w:tc>
        <w:tc>
          <w:tcPr>
            <w:tcW w:w="1045" w:type="dxa"/>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rPr>
                <w:rFonts w:hint="eastAsia" w:ascii="宋体" w:hAnsi="宋体"/>
                <w:color w:val="000000"/>
                <w:sz w:val="18"/>
                <w:szCs w:val="18"/>
              </w:rPr>
            </w:pPr>
            <w:r>
              <w:rPr>
                <w:rFonts w:hint="eastAsia" w:ascii="宋体" w:hAnsi="宋体"/>
                <w:color w:val="000000"/>
                <w:sz w:val="18"/>
                <w:szCs w:val="18"/>
              </w:rPr>
              <w:t>　118.97%</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689" w:type="dxa"/>
            <w:gridSpan w:val="2"/>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hint="eastAsia"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 xml:space="preserve">  （2）项目支出</w:t>
            </w:r>
          </w:p>
        </w:tc>
        <w:tc>
          <w:tcPr>
            <w:tcW w:w="3669" w:type="dxa"/>
            <w:gridSpan w:val="3"/>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宋体" w:hAnsi="宋体"/>
                <w:color w:val="000000"/>
                <w:sz w:val="18"/>
                <w:szCs w:val="18"/>
              </w:rPr>
            </w:pPr>
            <w:r>
              <w:rPr>
                <w:rFonts w:hint="eastAsia" w:ascii="宋体" w:hAnsi="宋体"/>
                <w:color w:val="000000"/>
                <w:sz w:val="18"/>
                <w:szCs w:val="18"/>
              </w:rPr>
              <w:t xml:space="preserve">  3062.85</w:t>
            </w:r>
          </w:p>
        </w:tc>
        <w:tc>
          <w:tcPr>
            <w:tcW w:w="1253"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宋体" w:hAnsi="宋体"/>
                <w:color w:val="000000"/>
                <w:sz w:val="18"/>
                <w:szCs w:val="18"/>
              </w:rPr>
            </w:pPr>
            <w:r>
              <w:rPr>
                <w:rFonts w:hint="eastAsia" w:ascii="宋体" w:hAnsi="宋体"/>
                <w:color w:val="000000"/>
                <w:sz w:val="18"/>
                <w:szCs w:val="18"/>
              </w:rPr>
              <w:t>3090.4</w:t>
            </w:r>
          </w:p>
        </w:tc>
        <w:tc>
          <w:tcPr>
            <w:tcW w:w="1045" w:type="dxa"/>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rPr>
                <w:rFonts w:hint="eastAsia" w:ascii="宋体" w:hAnsi="宋体"/>
                <w:color w:val="000000"/>
                <w:sz w:val="18"/>
                <w:szCs w:val="18"/>
              </w:rPr>
            </w:pPr>
            <w:r>
              <w:rPr>
                <w:rFonts w:hint="eastAsia" w:ascii="宋体" w:hAnsi="宋体"/>
                <w:color w:val="000000"/>
                <w:sz w:val="18"/>
                <w:szCs w:val="18"/>
              </w:rPr>
              <w:t>　100.9%</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Borders>
              <w:top w:val="single" w:color="auto" w:sz="6" w:space="0"/>
              <w:left w:val="single" w:color="auto" w:sz="8"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年度总</w:t>
            </w:r>
          </w:p>
          <w:p>
            <w:pPr>
              <w:spacing w:line="250" w:lineRule="exact"/>
              <w:jc w:val="center"/>
              <w:rPr>
                <w:rFonts w:hint="eastAsia" w:ascii="仿宋_GB2312"/>
                <w:color w:val="000000"/>
                <w:sz w:val="18"/>
                <w:szCs w:val="18"/>
              </w:rPr>
            </w:pPr>
            <w:r>
              <w:rPr>
                <w:rFonts w:hint="eastAsia" w:ascii="仿宋_GB2312"/>
                <w:color w:val="000000"/>
                <w:sz w:val="18"/>
                <w:szCs w:val="18"/>
              </w:rPr>
              <w:t>体目标</w:t>
            </w:r>
          </w:p>
        </w:tc>
        <w:tc>
          <w:tcPr>
            <w:tcW w:w="4362" w:type="dxa"/>
            <w:gridSpan w:val="3"/>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年初设定目标</w:t>
            </w:r>
          </w:p>
        </w:tc>
        <w:tc>
          <w:tcPr>
            <w:tcW w:w="4124" w:type="dxa"/>
            <w:gridSpan w:val="5"/>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全年完成情况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8962" w:hRule="atLeast"/>
          <w:jc w:val="center"/>
        </w:trPr>
        <w:tc>
          <w:tcPr>
            <w:tcW w:w="1097" w:type="dxa"/>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hint="eastAsia" w:ascii="仿宋_GB2312" w:eastAsia="仿宋_GB2312"/>
                <w:color w:val="000000"/>
                <w:sz w:val="18"/>
                <w:szCs w:val="18"/>
              </w:rPr>
            </w:pPr>
          </w:p>
        </w:tc>
        <w:tc>
          <w:tcPr>
            <w:tcW w:w="4362" w:type="dxa"/>
            <w:gridSpan w:val="3"/>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eastAsia="仿宋_GB2312"/>
                <w:color w:val="000000"/>
                <w:sz w:val="18"/>
                <w:szCs w:val="18"/>
              </w:rPr>
            </w:pPr>
            <w:r>
              <w:rPr>
                <w:rFonts w:hint="eastAsia" w:ascii="仿宋_GB2312" w:eastAsia="仿宋_GB2312"/>
                <w:color w:val="000000"/>
                <w:sz w:val="18"/>
                <w:szCs w:val="18"/>
              </w:rPr>
              <w:t>　</w:t>
            </w:r>
          </w:p>
          <w:p>
            <w:pPr>
              <w:spacing w:line="240" w:lineRule="atLeast"/>
              <w:rPr>
                <w:rFonts w:ascii="仿宋_GB2312"/>
                <w:color w:val="000000"/>
                <w:sz w:val="18"/>
                <w:szCs w:val="18"/>
              </w:rPr>
            </w:pPr>
            <w:r>
              <w:rPr>
                <w:rFonts w:hint="eastAsia" w:ascii="仿宋_GB2312" w:eastAsia="仿宋_GB2312" w:cs="仿宋_GB2312"/>
              </w:rPr>
              <w:t xml:space="preserve"> </w:t>
            </w:r>
            <w:r>
              <w:rPr>
                <w:rFonts w:hint="eastAsia" w:ascii="仿宋_GB2312" w:eastAsia="仿宋_GB2312"/>
                <w:color w:val="000000"/>
                <w:sz w:val="18"/>
                <w:szCs w:val="18"/>
              </w:rPr>
              <w:t xml:space="preserve"> </w:t>
            </w:r>
            <w:r>
              <w:rPr>
                <w:rFonts w:hint="eastAsia" w:ascii="仿宋_GB2312"/>
                <w:b/>
                <w:bCs/>
                <w:color w:val="000000"/>
                <w:sz w:val="18"/>
                <w:szCs w:val="18"/>
              </w:rPr>
              <w:t>1</w:t>
            </w:r>
            <w:r>
              <w:rPr>
                <w:rFonts w:ascii="仿宋_GB2312"/>
                <w:b/>
                <w:bCs/>
                <w:color w:val="000000"/>
                <w:sz w:val="18"/>
                <w:szCs w:val="18"/>
              </w:rPr>
              <w:t>、以更硬手段推动市容秩序稳定。</w:t>
            </w:r>
            <w:r>
              <w:rPr>
                <w:rFonts w:ascii="仿宋_GB2312"/>
                <w:color w:val="000000"/>
                <w:sz w:val="18"/>
                <w:szCs w:val="18"/>
              </w:rPr>
              <w:t>坚决打好“蓝天碧水”保卫战，铁腕开展执法专项整治行动，严力打击各类违法违规和不文明行为； 强力推进“安全生产百日攻坚行动”，全行业、全环节、无缝隙排查整治安全隐患，有效防范和坚决遏制安全事故发生。</w:t>
            </w:r>
          </w:p>
          <w:p>
            <w:pPr>
              <w:spacing w:line="240" w:lineRule="atLeast"/>
              <w:ind w:firstLine="179" w:firstLineChars="99"/>
              <w:rPr>
                <w:rFonts w:hint="eastAsia" w:ascii="仿宋_GB2312"/>
                <w:color w:val="000000"/>
                <w:sz w:val="18"/>
                <w:szCs w:val="18"/>
              </w:rPr>
            </w:pPr>
            <w:r>
              <w:rPr>
                <w:rFonts w:hint="eastAsia" w:ascii="仿宋_GB2312"/>
                <w:b/>
                <w:bCs/>
                <w:color w:val="000000"/>
                <w:sz w:val="18"/>
                <w:szCs w:val="18"/>
              </w:rPr>
              <w:t>2</w:t>
            </w:r>
            <w:r>
              <w:rPr>
                <w:rFonts w:ascii="仿宋_GB2312"/>
                <w:b/>
                <w:bCs/>
                <w:color w:val="000000"/>
                <w:sz w:val="18"/>
                <w:szCs w:val="18"/>
              </w:rPr>
              <w:t>、以更高标准推动城市环境优化。</w:t>
            </w:r>
            <w:r>
              <w:rPr>
                <w:rFonts w:hint="eastAsia" w:ascii="仿宋_GB2312"/>
                <w:color w:val="000000"/>
                <w:sz w:val="18"/>
                <w:szCs w:val="18"/>
              </w:rPr>
              <w:t>巩固</w:t>
            </w:r>
            <w:r>
              <w:rPr>
                <w:rFonts w:ascii="仿宋_GB2312"/>
                <w:color w:val="000000"/>
                <w:sz w:val="18"/>
                <w:szCs w:val="18"/>
              </w:rPr>
              <w:t>国家卫生城市创建</w:t>
            </w:r>
            <w:r>
              <w:rPr>
                <w:rFonts w:hint="eastAsia" w:ascii="仿宋_GB2312"/>
                <w:color w:val="000000"/>
                <w:sz w:val="18"/>
                <w:szCs w:val="18"/>
              </w:rPr>
              <w:t>成果</w:t>
            </w:r>
            <w:r>
              <w:rPr>
                <w:rFonts w:ascii="仿宋_GB2312"/>
                <w:color w:val="000000"/>
                <w:sz w:val="18"/>
                <w:szCs w:val="18"/>
              </w:rPr>
              <w:t>，着力补齐</w:t>
            </w:r>
            <w:r>
              <w:rPr>
                <w:rFonts w:hint="eastAsia" w:ascii="仿宋_GB2312"/>
                <w:color w:val="000000"/>
                <w:sz w:val="18"/>
                <w:szCs w:val="18"/>
              </w:rPr>
              <w:t>环卫设施、</w:t>
            </w:r>
            <w:r>
              <w:rPr>
                <w:rFonts w:ascii="仿宋_GB2312"/>
                <w:color w:val="000000"/>
                <w:sz w:val="18"/>
                <w:szCs w:val="18"/>
              </w:rPr>
              <w:t>市政道路、老旧小区等短板</w:t>
            </w:r>
            <w:r>
              <w:rPr>
                <w:rFonts w:hint="eastAsia" w:ascii="仿宋_GB2312"/>
                <w:color w:val="000000"/>
                <w:sz w:val="18"/>
                <w:szCs w:val="18"/>
              </w:rPr>
              <w:t>，做好城区老旧小区提质改造工作，加大老旧小区历史违章建筑拆除力度，推进老旧小区管道燃气改造；</w:t>
            </w:r>
            <w:r>
              <w:rPr>
                <w:rFonts w:ascii="仿宋_GB2312"/>
                <w:color w:val="000000"/>
                <w:sz w:val="18"/>
                <w:szCs w:val="18"/>
              </w:rPr>
              <w:t>办好民生实事，加快“一圈两场三道“、市政道路、城区公厕、燃气等项目建设；推进垃圾分类全覆盖工作，全面加强城区生活垃圾分类业务督查指导，统筹全市生活垃圾处理终端设施建设</w:t>
            </w:r>
            <w:r>
              <w:rPr>
                <w:rFonts w:hint="eastAsia" w:ascii="仿宋_GB2312"/>
                <w:color w:val="000000"/>
                <w:sz w:val="18"/>
                <w:szCs w:val="18"/>
              </w:rPr>
              <w:t>。</w:t>
            </w:r>
          </w:p>
          <w:p>
            <w:pPr>
              <w:spacing w:line="240" w:lineRule="atLeast"/>
              <w:ind w:firstLine="181" w:firstLineChars="100"/>
              <w:rPr>
                <w:rFonts w:hint="eastAsia" w:ascii="仿宋_GB2312"/>
                <w:color w:val="000000"/>
                <w:sz w:val="18"/>
                <w:szCs w:val="18"/>
              </w:rPr>
            </w:pPr>
            <w:r>
              <w:rPr>
                <w:rFonts w:hint="eastAsia" w:ascii="仿宋_GB2312"/>
                <w:b/>
                <w:bCs/>
                <w:color w:val="000000"/>
                <w:sz w:val="18"/>
                <w:szCs w:val="18"/>
              </w:rPr>
              <w:t>3、以更稳步子推进国家园林城市创建。</w:t>
            </w:r>
            <w:r>
              <w:rPr>
                <w:rFonts w:hint="eastAsia" w:ascii="仿宋_GB2312"/>
                <w:color w:val="000000"/>
                <w:sz w:val="18"/>
                <w:szCs w:val="18"/>
              </w:rPr>
              <w:t>全力整改湖南省住建厅专家组一行来浏实地调研国家园林城市创建工作中指出的问题，进一步细化目标责任，补齐创园短板，夯实工作基础，加大创建力度。确保无否决项，争取更多加分项，确保明年顺利通过住建部验收。</w:t>
            </w:r>
          </w:p>
          <w:p>
            <w:pPr>
              <w:ind w:firstLine="181" w:firstLineChars="100"/>
              <w:rPr>
                <w:rFonts w:hint="eastAsia" w:ascii="仿宋_GB2312" w:hAnsi="宋体" w:eastAsia="仿宋_GB2312" w:cs="宋体"/>
                <w:color w:val="000000"/>
                <w:sz w:val="18"/>
                <w:szCs w:val="18"/>
              </w:rPr>
            </w:pPr>
            <w:r>
              <w:rPr>
                <w:rFonts w:hint="eastAsia" w:ascii="仿宋_GB2312"/>
                <w:b/>
                <w:bCs/>
                <w:color w:val="000000"/>
                <w:sz w:val="18"/>
                <w:szCs w:val="18"/>
              </w:rPr>
              <w:t>4、以更大力度推进城市管理智能化。</w:t>
            </w:r>
            <w:r>
              <w:rPr>
                <w:rFonts w:hint="eastAsia" w:ascii="仿宋_GB2312"/>
                <w:color w:val="000000"/>
                <w:sz w:val="18"/>
                <w:szCs w:val="18"/>
              </w:rPr>
              <w:t>深化数字城管平台使用，构建涵盖执法系统、办公系统、渣土监管、油烟检测的城市管理综合平台，提升管理效能。加快智慧城市建设，推动</w:t>
            </w:r>
            <w:r>
              <w:rPr>
                <w:rFonts w:ascii="仿宋_GB2312"/>
                <w:color w:val="000000"/>
                <w:sz w:val="18"/>
                <w:szCs w:val="18"/>
              </w:rPr>
              <w:t>5G</w:t>
            </w:r>
            <w:r>
              <w:rPr>
                <w:rFonts w:hint="eastAsia" w:ascii="仿宋_GB2312"/>
                <w:color w:val="000000"/>
                <w:sz w:val="18"/>
                <w:szCs w:val="18"/>
              </w:rPr>
              <w:t>全覆盖，推动互联网、大数据、人工智能和城市管理深度融合，实现城市运行实时感知、智能管理。</w:t>
            </w:r>
          </w:p>
        </w:tc>
        <w:tc>
          <w:tcPr>
            <w:tcW w:w="4124" w:type="dxa"/>
            <w:gridSpan w:val="5"/>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rPr>
                <w:rFonts w:hint="eastAsia" w:ascii="仿宋_GB2312"/>
                <w:color w:val="000000"/>
                <w:sz w:val="18"/>
                <w:szCs w:val="18"/>
              </w:rPr>
            </w:pPr>
            <w:r>
              <w:rPr>
                <w:rFonts w:hint="eastAsia" w:ascii="仿宋_GB2312" w:eastAsia="仿宋_GB2312"/>
                <w:color w:val="000000"/>
                <w:sz w:val="18"/>
                <w:szCs w:val="18"/>
              </w:rPr>
              <w:t>　</w:t>
            </w:r>
            <w:r>
              <w:rPr>
                <w:rFonts w:hint="eastAsia" w:ascii="仿宋_GB2312"/>
                <w:color w:val="000000"/>
                <w:sz w:val="18"/>
                <w:szCs w:val="18"/>
              </w:rPr>
              <w:t>2021年，我局聚焦中心、创新方式，深入实施“三大”工程，推动城市管理向“精致精美、舒适舒心”转变。</w:t>
            </w:r>
          </w:p>
          <w:p>
            <w:pPr>
              <w:spacing w:line="250" w:lineRule="exact"/>
              <w:rPr>
                <w:rFonts w:hint="eastAsia" w:ascii="仿宋_GB2312" w:eastAsia="宋体"/>
                <w:color w:val="000000"/>
                <w:sz w:val="18"/>
                <w:szCs w:val="18"/>
                <w:lang w:eastAsia="zh-CN"/>
              </w:rPr>
            </w:pPr>
            <w:r>
              <w:rPr>
                <w:rFonts w:hint="eastAsia" w:ascii="仿宋_GB2312"/>
                <w:color w:val="000000"/>
                <w:sz w:val="18"/>
                <w:szCs w:val="18"/>
              </w:rPr>
              <w:t>（一）立足“严细结合”，实施“城市扮靓”工程</w:t>
            </w:r>
            <w:r>
              <w:rPr>
                <w:rFonts w:hint="eastAsia" w:ascii="仿宋_GB2312"/>
                <w:color w:val="000000"/>
                <w:sz w:val="18"/>
                <w:szCs w:val="18"/>
                <w:lang w:eastAsia="zh-CN"/>
              </w:rPr>
              <w:t>。</w:t>
            </w:r>
          </w:p>
          <w:p>
            <w:pPr>
              <w:spacing w:line="250" w:lineRule="exact"/>
              <w:rPr>
                <w:rFonts w:hint="eastAsia" w:ascii="仿宋_GB2312"/>
                <w:color w:val="000000"/>
                <w:sz w:val="18"/>
                <w:szCs w:val="18"/>
              </w:rPr>
            </w:pPr>
            <w:r>
              <w:rPr>
                <w:rFonts w:hint="eastAsia" w:ascii="仿宋_GB2312"/>
                <w:color w:val="000000"/>
                <w:sz w:val="18"/>
                <w:szCs w:val="18"/>
              </w:rPr>
              <w:t>强力推进市容秩序“十二项”专项整治，全年共教育纠违15537起，查处各类案件3026起，处罚153万元。共拆除新增违建62处、面积10819平方米；拆除老旧小区改造、重点项目内违建276处、面积31728平方米。交通顽疾方面，共计抄牌人行道违停车辆33423台、处罚25446台；联合街道部门开展交通安全、渣土车顽瘴痼疾执法整治行动276次。在中央环保督察组进驻湖南期间，实现环保问题“零投诉”、环保案件“零牵头”。</w:t>
            </w:r>
          </w:p>
          <w:p>
            <w:pPr>
              <w:spacing w:line="250" w:lineRule="exact"/>
              <w:rPr>
                <w:rFonts w:hint="eastAsia" w:ascii="仿宋_GB2312" w:eastAsia="宋体"/>
                <w:color w:val="000000"/>
                <w:sz w:val="18"/>
                <w:szCs w:val="18"/>
                <w:lang w:eastAsia="zh-CN"/>
              </w:rPr>
            </w:pPr>
            <w:r>
              <w:rPr>
                <w:rFonts w:hint="eastAsia" w:ascii="仿宋_GB2312"/>
                <w:color w:val="000000"/>
                <w:sz w:val="18"/>
                <w:szCs w:val="18"/>
              </w:rPr>
              <w:t>（二）立足“专精结合”，实施“绣花功夫”工程</w:t>
            </w:r>
            <w:r>
              <w:rPr>
                <w:rFonts w:hint="eastAsia" w:ascii="仿宋_GB2312"/>
                <w:color w:val="000000"/>
                <w:sz w:val="18"/>
                <w:szCs w:val="18"/>
                <w:lang w:eastAsia="zh-CN"/>
              </w:rPr>
              <w:t>。</w:t>
            </w:r>
          </w:p>
          <w:p>
            <w:pPr>
              <w:spacing w:line="250" w:lineRule="exact"/>
              <w:rPr>
                <w:rFonts w:hint="eastAsia" w:ascii="仿宋_GB2312"/>
                <w:color w:val="000000"/>
                <w:sz w:val="18"/>
                <w:szCs w:val="18"/>
              </w:rPr>
            </w:pPr>
            <w:r>
              <w:rPr>
                <w:rFonts w:hint="eastAsia" w:ascii="仿宋_GB2312"/>
                <w:color w:val="000000"/>
                <w:sz w:val="18"/>
                <w:szCs w:val="18"/>
              </w:rPr>
              <w:t>。持续升级公厕“所长制”管理服务，今年新建公厕4座，增加厕位12个，20余座公厕硬件设施再升级，城区74座公厕实行全天候精细保洁；指导建成32个生活垃圾分类试点示范小区，城区生活垃圾分类亮点纷呈。牵头推进20条主次干道、支路街巷品质提升项目建设，组织开展周家巷、梅花一街等7条背街小巷环境整治；完成城市广场共10个游乐设施项目的拆除搬离。开展照明设施升级行动，共维修路灯5685盏、更换景观亮化设施4896套、清洗路灯灯杆6504杆，城区路灯亮灯率达99%、设施完好率达99%；推动城区亮化设施大修技改和新建道路路灯项目2个，全面扮靓城市夜景。</w:t>
            </w:r>
          </w:p>
          <w:p>
            <w:pPr>
              <w:spacing w:line="250" w:lineRule="exact"/>
              <w:rPr>
                <w:rFonts w:hint="eastAsia" w:ascii="仿宋_GB2312" w:eastAsia="宋体"/>
                <w:color w:val="000000"/>
                <w:sz w:val="18"/>
                <w:szCs w:val="18"/>
                <w:lang w:eastAsia="zh-CN"/>
              </w:rPr>
            </w:pPr>
            <w:r>
              <w:rPr>
                <w:rFonts w:hint="eastAsia" w:ascii="仿宋_GB2312"/>
                <w:color w:val="000000"/>
                <w:sz w:val="18"/>
                <w:szCs w:val="18"/>
              </w:rPr>
              <w:t>（三）立足“新实结合”，实施“暖心为民”工程</w:t>
            </w:r>
            <w:r>
              <w:rPr>
                <w:rFonts w:hint="eastAsia" w:ascii="仿宋_GB2312"/>
                <w:color w:val="000000"/>
                <w:sz w:val="18"/>
                <w:szCs w:val="18"/>
                <w:lang w:eastAsia="zh-CN"/>
              </w:rPr>
              <w:t>。</w:t>
            </w:r>
          </w:p>
          <w:p>
            <w:pPr>
              <w:spacing w:line="250" w:lineRule="exact"/>
              <w:rPr>
                <w:rFonts w:hint="eastAsia" w:ascii="仿宋_GB2312" w:eastAsia="仿宋_GB2312"/>
                <w:color w:val="000000"/>
                <w:sz w:val="18"/>
                <w:szCs w:val="18"/>
              </w:rPr>
            </w:pPr>
            <w:r>
              <w:rPr>
                <w:rFonts w:hint="eastAsia" w:ascii="仿宋_GB2312"/>
                <w:color w:val="000000"/>
                <w:sz w:val="18"/>
                <w:szCs w:val="18"/>
              </w:rPr>
              <w:t>开通“83331234”24小时城市管理服务专线，全年共受理市民投诉案件3200余件，快速处置率100%、投诉回复率100%；按时、高效办结12345市民热线工单1967件，满意率达98.7%。出台发布优化“获得水电气”环境政策文件，所有窗口办理的服务事项100%纳入“网上办”，全年办理许可事项5850件，群众网办率达96%，真正实现办事“少跑路”“不跑路”。启动“城市管理进社区”新北社区试点，安排城管队员脱产到社区，打通城市管理“最后一步路”。</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9583" w:type="dxa"/>
            <w:gridSpan w:val="9"/>
            <w:tcBorders>
              <w:top w:val="single" w:color="auto" w:sz="6" w:space="0"/>
              <w:left w:val="single" w:color="auto" w:sz="8"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分解目标自评</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restart"/>
            <w:tcBorders>
              <w:top w:val="single" w:color="auto" w:sz="6" w:space="0"/>
              <w:left w:val="single" w:color="auto" w:sz="8"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一级指标</w:t>
            </w:r>
          </w:p>
        </w:tc>
        <w:tc>
          <w:tcPr>
            <w:tcW w:w="592" w:type="dxa"/>
            <w:vMerge w:val="restart"/>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权重</w:t>
            </w:r>
          </w:p>
        </w:tc>
        <w:tc>
          <w:tcPr>
            <w:tcW w:w="1927" w:type="dxa"/>
            <w:vMerge w:val="restart"/>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二级指标</w:t>
            </w:r>
          </w:p>
        </w:tc>
        <w:tc>
          <w:tcPr>
            <w:tcW w:w="1843" w:type="dxa"/>
            <w:vMerge w:val="restart"/>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三级指标</w:t>
            </w:r>
          </w:p>
        </w:tc>
        <w:tc>
          <w:tcPr>
            <w:tcW w:w="1300" w:type="dxa"/>
            <w:vMerge w:val="restart"/>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年度指标值</w:t>
            </w:r>
          </w:p>
        </w:tc>
        <w:tc>
          <w:tcPr>
            <w:tcW w:w="1260" w:type="dxa"/>
            <w:gridSpan w:val="2"/>
            <w:vMerge w:val="restart"/>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pPr>
              <w:spacing w:line="250" w:lineRule="exact"/>
              <w:ind w:firstLine="180" w:firstLineChars="100"/>
              <w:rPr>
                <w:rFonts w:ascii="仿宋_GB2312"/>
                <w:color w:val="000000"/>
                <w:sz w:val="18"/>
                <w:szCs w:val="18"/>
              </w:rPr>
            </w:pPr>
            <w:r>
              <w:rPr>
                <w:rFonts w:hint="eastAsia" w:ascii="仿宋_GB2312"/>
                <w:color w:val="000000"/>
                <w:sz w:val="18"/>
                <w:szCs w:val="18"/>
              </w:rPr>
              <w:t>全年完成值</w:t>
            </w:r>
          </w:p>
        </w:tc>
        <w:tc>
          <w:tcPr>
            <w:tcW w:w="519" w:type="dxa"/>
            <w:vMerge w:val="restart"/>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自评</w:t>
            </w:r>
          </w:p>
          <w:p>
            <w:pPr>
              <w:spacing w:line="250" w:lineRule="exact"/>
              <w:jc w:val="center"/>
              <w:rPr>
                <w:rFonts w:ascii="仿宋_GB2312"/>
                <w:color w:val="000000"/>
                <w:sz w:val="18"/>
                <w:szCs w:val="18"/>
              </w:rPr>
            </w:pPr>
            <w:r>
              <w:rPr>
                <w:rFonts w:hint="eastAsia" w:ascii="仿宋_GB2312"/>
                <w:color w:val="000000"/>
                <w:sz w:val="18"/>
                <w:szCs w:val="18"/>
              </w:rPr>
              <w:t>得分</w:t>
            </w:r>
          </w:p>
        </w:tc>
        <w:tc>
          <w:tcPr>
            <w:tcW w:w="1045" w:type="dxa"/>
            <w:vMerge w:val="restart"/>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偏差及</w:t>
            </w:r>
          </w:p>
          <w:p>
            <w:pPr>
              <w:spacing w:line="250" w:lineRule="exact"/>
              <w:jc w:val="center"/>
              <w:rPr>
                <w:rFonts w:ascii="仿宋_GB2312"/>
                <w:color w:val="000000"/>
                <w:sz w:val="18"/>
                <w:szCs w:val="18"/>
              </w:rPr>
            </w:pPr>
            <w:r>
              <w:rPr>
                <w:rFonts w:hint="eastAsia" w:ascii="仿宋_GB2312"/>
                <w:color w:val="000000"/>
                <w:sz w:val="18"/>
                <w:szCs w:val="18"/>
              </w:rPr>
              <w:t>原因分析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843"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300"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260"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519"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045" w:type="dxa"/>
            <w:vMerge w:val="continue"/>
            <w:tcBorders>
              <w:top w:val="single" w:color="auto" w:sz="6" w:space="0"/>
              <w:left w:val="single" w:color="auto" w:sz="6" w:space="0"/>
              <w:bottom w:val="single" w:color="auto" w:sz="6" w:space="0"/>
              <w:right w:val="single" w:color="auto" w:sz="8" w:space="0"/>
            </w:tcBorders>
            <w:noWrap w:val="0"/>
            <w:vAlign w:val="center"/>
          </w:tcPr>
          <w:p>
            <w:pPr>
              <w:widowControl/>
              <w:jc w:val="left"/>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restart"/>
            <w:tcBorders>
              <w:top w:val="single" w:color="auto" w:sz="6" w:space="0"/>
              <w:left w:val="single" w:color="auto" w:sz="8"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投入管理</w:t>
            </w:r>
          </w:p>
          <w:p>
            <w:pPr>
              <w:ind w:firstLine="180" w:firstLineChars="100"/>
              <w:jc w:val="left"/>
              <w:rPr>
                <w:rFonts w:ascii="仿宋_GB2312"/>
                <w:color w:val="000000"/>
                <w:sz w:val="18"/>
                <w:szCs w:val="18"/>
              </w:rPr>
            </w:pPr>
            <w:r>
              <w:rPr>
                <w:rFonts w:hint="eastAsia" w:ascii="仿宋_GB2312"/>
                <w:color w:val="000000"/>
                <w:sz w:val="18"/>
                <w:szCs w:val="18"/>
              </w:rPr>
              <w:t>指</w:t>
            </w:r>
            <w:r>
              <w:rPr>
                <w:rFonts w:ascii="仿宋_GB2312"/>
                <w:color w:val="000000"/>
                <w:sz w:val="18"/>
                <w:szCs w:val="18"/>
              </w:rPr>
              <w:t xml:space="preserve">  </w:t>
            </w:r>
            <w:r>
              <w:rPr>
                <w:rFonts w:hint="eastAsia" w:ascii="仿宋_GB2312"/>
                <w:color w:val="000000"/>
                <w:sz w:val="18"/>
                <w:szCs w:val="18"/>
              </w:rPr>
              <w:t>标</w:t>
            </w:r>
          </w:p>
        </w:tc>
        <w:tc>
          <w:tcPr>
            <w:tcW w:w="592" w:type="dxa"/>
            <w:vMerge w:val="restart"/>
            <w:tcBorders>
              <w:top w:val="single" w:color="auto" w:sz="6" w:space="0"/>
              <w:left w:val="single" w:color="auto" w:sz="6" w:space="0"/>
              <w:right w:val="single" w:color="auto" w:sz="6" w:space="0"/>
            </w:tcBorders>
            <w:noWrap w:val="0"/>
            <w:vAlign w:val="center"/>
          </w:tcPr>
          <w:p>
            <w:pPr>
              <w:widowControl/>
              <w:ind w:firstLine="180" w:firstLineChars="100"/>
              <w:jc w:val="left"/>
              <w:rPr>
                <w:rFonts w:ascii="仿宋_GB2312"/>
                <w:color w:val="000000"/>
                <w:sz w:val="18"/>
                <w:szCs w:val="18"/>
              </w:rPr>
            </w:pPr>
            <w:r>
              <w:rPr>
                <w:rFonts w:ascii="仿宋_GB2312"/>
                <w:color w:val="000000"/>
                <w:sz w:val="18"/>
                <w:szCs w:val="18"/>
              </w:rPr>
              <w:t>30</w:t>
            </w:r>
          </w:p>
        </w:tc>
        <w:tc>
          <w:tcPr>
            <w:tcW w:w="1927"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预算编审管理（</w:t>
            </w:r>
            <w:r>
              <w:rPr>
                <w:rFonts w:ascii="仿宋_GB2312"/>
                <w:color w:val="000000"/>
                <w:sz w:val="18"/>
                <w:szCs w:val="18"/>
              </w:rPr>
              <w:t>3</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预算编制合理，规范</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color w:val="000000"/>
                <w:sz w:val="18"/>
                <w:szCs w:val="18"/>
              </w:rPr>
            </w:pPr>
            <w:r>
              <w:rPr>
                <w:rFonts w:hint="eastAsia" w:ascii="仿宋_GB2312"/>
                <w:color w:val="000000"/>
                <w:sz w:val="18"/>
                <w:szCs w:val="18"/>
              </w:rPr>
              <w:t>5599.54万元</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预算全面执行</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3</w:t>
            </w:r>
          </w:p>
        </w:tc>
        <w:tc>
          <w:tcPr>
            <w:tcW w:w="1045" w:type="dxa"/>
            <w:tcBorders>
              <w:top w:val="single" w:color="auto" w:sz="6" w:space="0"/>
              <w:left w:val="single" w:color="auto" w:sz="6" w:space="0"/>
              <w:bottom w:val="single" w:color="auto" w:sz="6" w:space="0"/>
              <w:right w:val="single" w:color="auto" w:sz="8" w:space="0"/>
            </w:tcBorders>
            <w:noWrap w:val="0"/>
            <w:vAlign w:val="center"/>
          </w:tcPr>
          <w:p>
            <w:pPr>
              <w:widowControl/>
              <w:jc w:val="left"/>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continue"/>
            <w:tcBorders>
              <w:left w:val="single" w:color="auto" w:sz="8" w:space="0"/>
              <w:right w:val="single" w:color="auto" w:sz="6" w:space="0"/>
            </w:tcBorders>
            <w:noWrap w:val="0"/>
            <w:vAlign w:val="center"/>
          </w:tcPr>
          <w:p>
            <w:pPr>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预算执行管理（</w:t>
            </w:r>
            <w:r>
              <w:rPr>
                <w:rFonts w:ascii="仿宋_GB2312"/>
                <w:color w:val="000000"/>
                <w:sz w:val="18"/>
                <w:szCs w:val="18"/>
              </w:rPr>
              <w:t>4</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预算执行情况</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hint="eastAsia" w:ascii="仿宋_GB2312"/>
                <w:color w:val="000000"/>
                <w:sz w:val="18"/>
                <w:szCs w:val="18"/>
              </w:rPr>
            </w:pPr>
            <w:r>
              <w:rPr>
                <w:rFonts w:hint="eastAsia" w:ascii="仿宋_GB2312"/>
                <w:color w:val="000000"/>
                <w:sz w:val="18"/>
                <w:szCs w:val="18"/>
              </w:rPr>
              <w:t>5599.54万元</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6108.23万元</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2</w:t>
            </w:r>
          </w:p>
        </w:tc>
        <w:tc>
          <w:tcPr>
            <w:tcW w:w="1045" w:type="dxa"/>
            <w:tcBorders>
              <w:top w:val="single" w:color="auto" w:sz="6" w:space="0"/>
              <w:left w:val="single" w:color="auto" w:sz="6" w:space="0"/>
              <w:bottom w:val="single" w:color="auto" w:sz="6" w:space="0"/>
              <w:right w:val="single" w:color="auto" w:sz="8" w:space="0"/>
            </w:tcBorders>
            <w:noWrap w:val="0"/>
            <w:vAlign w:val="center"/>
          </w:tcPr>
          <w:p>
            <w:pPr>
              <w:widowControl/>
              <w:jc w:val="left"/>
              <w:rPr>
                <w:rFonts w:ascii="仿宋_GB2312"/>
                <w:color w:val="000000"/>
                <w:sz w:val="18"/>
                <w:szCs w:val="18"/>
              </w:rPr>
            </w:pPr>
            <w:r>
              <w:rPr>
                <w:rFonts w:ascii="仿宋_GB2312"/>
                <w:color w:val="000000"/>
                <w:sz w:val="18"/>
                <w:szCs w:val="18"/>
              </w:rPr>
              <w:t>加强对接，提高执行效率。</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continue"/>
            <w:tcBorders>
              <w:left w:val="single" w:color="auto" w:sz="8" w:space="0"/>
              <w:right w:val="single" w:color="auto" w:sz="6" w:space="0"/>
            </w:tcBorders>
            <w:noWrap w:val="0"/>
            <w:vAlign w:val="center"/>
          </w:tcPr>
          <w:p>
            <w:pPr>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部门结转结余资金管理（</w:t>
            </w:r>
            <w:r>
              <w:rPr>
                <w:rFonts w:ascii="仿宋_GB2312"/>
                <w:color w:val="000000"/>
                <w:sz w:val="18"/>
                <w:szCs w:val="18"/>
              </w:rPr>
              <w:t>4</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基本支出结转</w:t>
            </w:r>
          </w:p>
          <w:p>
            <w:pPr>
              <w:spacing w:line="250" w:lineRule="exact"/>
              <w:jc w:val="center"/>
              <w:rPr>
                <w:rFonts w:hint="eastAsia" w:ascii="仿宋_GB2312"/>
                <w:color w:val="000000"/>
                <w:sz w:val="18"/>
                <w:szCs w:val="18"/>
              </w:rPr>
            </w:pPr>
            <w:r>
              <w:rPr>
                <w:rFonts w:hint="eastAsia" w:ascii="仿宋_GB2312"/>
                <w:color w:val="000000"/>
                <w:sz w:val="18"/>
                <w:szCs w:val="18"/>
              </w:rPr>
              <w:t>项目支出结转结余</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r>
              <w:rPr>
                <w:rFonts w:ascii="仿宋_GB2312"/>
                <w:color w:val="000000"/>
                <w:sz w:val="18"/>
                <w:szCs w:val="18"/>
              </w:rPr>
              <w:t>无结转、结余</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100%</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4</w:t>
            </w:r>
          </w:p>
        </w:tc>
        <w:tc>
          <w:tcPr>
            <w:tcW w:w="1045" w:type="dxa"/>
            <w:tcBorders>
              <w:top w:val="single" w:color="auto" w:sz="6" w:space="0"/>
              <w:left w:val="single" w:color="auto" w:sz="6" w:space="0"/>
              <w:bottom w:val="single" w:color="auto" w:sz="6" w:space="0"/>
              <w:right w:val="single" w:color="auto" w:sz="8" w:space="0"/>
            </w:tcBorders>
            <w:noWrap w:val="0"/>
            <w:vAlign w:val="center"/>
          </w:tcPr>
          <w:p>
            <w:pPr>
              <w:widowControl/>
              <w:jc w:val="left"/>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预算绩效管理（</w:t>
            </w:r>
            <w:r>
              <w:rPr>
                <w:rFonts w:ascii="仿宋_GB2312"/>
                <w:color w:val="000000"/>
                <w:sz w:val="18"/>
                <w:szCs w:val="18"/>
              </w:rPr>
              <w:t>5</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ascii="仿宋_GB2312"/>
                <w:color w:val="000000"/>
                <w:sz w:val="18"/>
                <w:szCs w:val="18"/>
              </w:rPr>
              <w:t>项目所设定的绩效目标</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r>
              <w:rPr>
                <w:rFonts w:hint="eastAsia" w:ascii="仿宋_GB2312"/>
                <w:color w:val="000000"/>
                <w:sz w:val="18"/>
                <w:szCs w:val="18"/>
              </w:rPr>
              <w:t>绩效目标合理性、有针对性</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目标合理、明确</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5</w:t>
            </w:r>
          </w:p>
        </w:tc>
        <w:tc>
          <w:tcPr>
            <w:tcW w:w="1045" w:type="dxa"/>
            <w:tcBorders>
              <w:top w:val="single" w:color="auto" w:sz="6" w:space="0"/>
              <w:left w:val="single" w:color="auto" w:sz="6" w:space="0"/>
              <w:bottom w:val="single" w:color="auto" w:sz="6" w:space="0"/>
              <w:right w:val="single" w:color="auto" w:sz="8" w:space="0"/>
            </w:tcBorders>
            <w:noWrap w:val="0"/>
            <w:vAlign w:val="center"/>
          </w:tcPr>
          <w:p>
            <w:pPr>
              <w:widowControl/>
              <w:jc w:val="left"/>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预决算信息公开管理（</w:t>
            </w:r>
            <w:r>
              <w:rPr>
                <w:rFonts w:ascii="仿宋_GB2312"/>
                <w:color w:val="000000"/>
                <w:sz w:val="18"/>
                <w:szCs w:val="18"/>
              </w:rPr>
              <w:t>4</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预决算信息公开</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r>
              <w:rPr>
                <w:rFonts w:hint="eastAsia" w:ascii="仿宋_GB2312"/>
                <w:color w:val="000000"/>
                <w:sz w:val="18"/>
                <w:szCs w:val="18"/>
              </w:rPr>
              <w:t>依法依规公开</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已公开</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4</w:t>
            </w:r>
          </w:p>
        </w:tc>
        <w:tc>
          <w:tcPr>
            <w:tcW w:w="1045" w:type="dxa"/>
            <w:tcBorders>
              <w:top w:val="single" w:color="auto" w:sz="6" w:space="0"/>
              <w:left w:val="single" w:color="auto" w:sz="6" w:space="0"/>
              <w:bottom w:val="single" w:color="auto" w:sz="6" w:space="0"/>
              <w:right w:val="single" w:color="auto" w:sz="8" w:space="0"/>
            </w:tcBorders>
            <w:noWrap w:val="0"/>
            <w:vAlign w:val="center"/>
          </w:tcPr>
          <w:p>
            <w:pPr>
              <w:widowControl/>
              <w:jc w:val="left"/>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财政监督管理（</w:t>
            </w:r>
            <w:r>
              <w:rPr>
                <w:rFonts w:ascii="仿宋_GB2312"/>
                <w:color w:val="000000"/>
                <w:sz w:val="18"/>
                <w:szCs w:val="18"/>
              </w:rPr>
              <w:t>3</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管理制度健全性</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r>
              <w:rPr>
                <w:rFonts w:ascii="仿宋_GB2312"/>
                <w:color w:val="000000"/>
                <w:sz w:val="18"/>
                <w:szCs w:val="18"/>
              </w:rPr>
              <w:t>及时制定和修改财务相关制度</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制度规范健全</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3</w:t>
            </w:r>
          </w:p>
        </w:tc>
        <w:tc>
          <w:tcPr>
            <w:tcW w:w="1045" w:type="dxa"/>
            <w:tcBorders>
              <w:top w:val="single" w:color="auto" w:sz="6" w:space="0"/>
              <w:left w:val="single" w:color="auto" w:sz="6" w:space="0"/>
              <w:bottom w:val="single" w:color="auto" w:sz="6" w:space="0"/>
              <w:right w:val="single" w:color="auto" w:sz="8" w:space="0"/>
            </w:tcBorders>
            <w:noWrap w:val="0"/>
            <w:vAlign w:val="center"/>
          </w:tcPr>
          <w:p>
            <w:pPr>
              <w:widowControl/>
              <w:jc w:val="left"/>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政府采购管理（</w:t>
            </w:r>
            <w:r>
              <w:rPr>
                <w:rFonts w:ascii="仿宋_GB2312"/>
                <w:color w:val="000000"/>
                <w:sz w:val="18"/>
                <w:szCs w:val="18"/>
              </w:rPr>
              <w:t>3</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执行政府采购情况</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仿宋_GB2312"/>
                <w:color w:val="000000"/>
                <w:sz w:val="18"/>
                <w:szCs w:val="18"/>
              </w:rPr>
            </w:pPr>
            <w:r>
              <w:rPr>
                <w:rFonts w:hint="eastAsia" w:ascii="仿宋_GB2312"/>
                <w:color w:val="000000"/>
                <w:sz w:val="18"/>
                <w:szCs w:val="18"/>
              </w:rPr>
              <w:t>1103.72万元</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912.53万元</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2</w:t>
            </w:r>
          </w:p>
        </w:tc>
        <w:tc>
          <w:tcPr>
            <w:tcW w:w="1045" w:type="dxa"/>
            <w:tcBorders>
              <w:top w:val="single" w:color="auto" w:sz="6" w:space="0"/>
              <w:left w:val="single" w:color="auto" w:sz="6" w:space="0"/>
              <w:bottom w:val="single" w:color="auto" w:sz="6" w:space="0"/>
              <w:right w:val="single" w:color="auto" w:sz="8" w:space="0"/>
            </w:tcBorders>
            <w:noWrap w:val="0"/>
            <w:vAlign w:val="center"/>
          </w:tcPr>
          <w:p>
            <w:pPr>
              <w:widowControl/>
              <w:jc w:val="left"/>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12" w:hRule="atLeast"/>
          <w:jc w:val="center"/>
        </w:trPr>
        <w:tc>
          <w:tcPr>
            <w:tcW w:w="1097" w:type="dxa"/>
            <w:vMerge w:val="continue"/>
            <w:tcBorders>
              <w:left w:val="single" w:color="auto" w:sz="8"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资产管理（</w:t>
            </w:r>
            <w:r>
              <w:rPr>
                <w:rFonts w:ascii="仿宋_GB2312"/>
                <w:color w:val="000000"/>
                <w:sz w:val="18"/>
                <w:szCs w:val="18"/>
              </w:rPr>
              <w:t>4</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资产管理制度健全性；资</w:t>
            </w:r>
          </w:p>
          <w:p>
            <w:pPr>
              <w:spacing w:line="250" w:lineRule="exact"/>
              <w:rPr>
                <w:rFonts w:ascii="仿宋_GB2312"/>
                <w:color w:val="000000"/>
                <w:sz w:val="18"/>
                <w:szCs w:val="18"/>
              </w:rPr>
            </w:pPr>
            <w:r>
              <w:rPr>
                <w:rFonts w:hint="eastAsia" w:ascii="仿宋_GB2312"/>
                <w:color w:val="000000"/>
                <w:sz w:val="18"/>
                <w:szCs w:val="18"/>
              </w:rPr>
              <w:t>产管理安全性；固定资产利用率；</w:t>
            </w:r>
          </w:p>
        </w:tc>
        <w:tc>
          <w:tcPr>
            <w:tcW w:w="130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r>
              <w:rPr>
                <w:rFonts w:ascii="仿宋_GB2312"/>
                <w:color w:val="000000"/>
                <w:sz w:val="18"/>
                <w:szCs w:val="18"/>
              </w:rPr>
              <w:t>资产及时入账</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100%</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4</w:t>
            </w:r>
          </w:p>
        </w:tc>
        <w:tc>
          <w:tcPr>
            <w:tcW w:w="1045" w:type="dxa"/>
            <w:tcBorders>
              <w:top w:val="single" w:color="auto" w:sz="6" w:space="0"/>
              <w:left w:val="single" w:color="auto" w:sz="6" w:space="0"/>
              <w:bottom w:val="single" w:color="auto" w:sz="6" w:space="0"/>
              <w:right w:val="single" w:color="auto" w:sz="8" w:space="0"/>
            </w:tcBorders>
            <w:noWrap w:val="0"/>
            <w:vAlign w:val="center"/>
          </w:tcPr>
          <w:p>
            <w:pPr>
              <w:widowControl/>
              <w:jc w:val="left"/>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Borders>
              <w:top w:val="single" w:color="auto" w:sz="6" w:space="0"/>
              <w:left w:val="single" w:color="auto" w:sz="8"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产出指标</w:t>
            </w:r>
          </w:p>
        </w:tc>
        <w:tc>
          <w:tcPr>
            <w:tcW w:w="592" w:type="dxa"/>
            <w:vMerge w:val="restart"/>
            <w:tcBorders>
              <w:top w:val="single" w:color="auto" w:sz="6" w:space="0"/>
              <w:left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ascii="仿宋_GB2312"/>
                <w:color w:val="000000"/>
                <w:sz w:val="18"/>
                <w:szCs w:val="18"/>
              </w:rPr>
              <w:t>25</w:t>
            </w:r>
          </w:p>
        </w:tc>
        <w:tc>
          <w:tcPr>
            <w:tcW w:w="1927" w:type="dxa"/>
            <w:vMerge w:val="restart"/>
            <w:tcBorders>
              <w:top w:val="single" w:color="auto" w:sz="6" w:space="0"/>
              <w:left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数量指标（</w:t>
            </w:r>
            <w:r>
              <w:rPr>
                <w:rFonts w:ascii="仿宋_GB2312"/>
                <w:color w:val="000000"/>
                <w:sz w:val="18"/>
                <w:szCs w:val="18"/>
              </w:rPr>
              <w:t>6</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80" w:lineRule="exact"/>
              <w:rPr>
                <w:rFonts w:ascii="仿宋_GB2312"/>
                <w:color w:val="000000"/>
                <w:sz w:val="18"/>
                <w:szCs w:val="18"/>
              </w:rPr>
            </w:pPr>
            <w:r>
              <w:rPr>
                <w:rFonts w:ascii="仿宋_GB2312"/>
                <w:color w:val="000000"/>
                <w:sz w:val="18"/>
                <w:szCs w:val="18"/>
              </w:rPr>
              <w:t>年度工作任务完成率</w:t>
            </w:r>
          </w:p>
        </w:tc>
        <w:tc>
          <w:tcPr>
            <w:tcW w:w="1300"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pPr>
              <w:spacing w:line="280" w:lineRule="exact"/>
              <w:jc w:val="center"/>
              <w:rPr>
                <w:rFonts w:ascii="仿宋_GB2312"/>
                <w:color w:val="000000"/>
                <w:sz w:val="18"/>
                <w:szCs w:val="18"/>
              </w:rPr>
            </w:pPr>
            <w:r>
              <w:rPr>
                <w:rFonts w:ascii="仿宋_GB2312"/>
                <w:color w:val="000000"/>
                <w:sz w:val="18"/>
                <w:szCs w:val="18"/>
              </w:rPr>
              <w:t>100%</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95%</w:t>
            </w:r>
          </w:p>
        </w:tc>
        <w:tc>
          <w:tcPr>
            <w:tcW w:w="519" w:type="dxa"/>
            <w:vMerge w:val="restart"/>
            <w:tcBorders>
              <w:top w:val="single" w:color="auto" w:sz="6" w:space="0"/>
              <w:left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4.5</w:t>
            </w:r>
          </w:p>
        </w:tc>
        <w:tc>
          <w:tcPr>
            <w:tcW w:w="1045" w:type="dxa"/>
            <w:vMerge w:val="restart"/>
            <w:tcBorders>
              <w:top w:val="single" w:color="auto" w:sz="6" w:space="0"/>
              <w:left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ascii="仿宋_GB2312"/>
                <w:color w:val="000000"/>
                <w:sz w:val="18"/>
                <w:szCs w:val="18"/>
              </w:rPr>
              <w:t>因基本工资调标，追加人员经费及部分项目经费导致超预算执行。</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ascii="仿宋_GB2312"/>
                <w:color w:val="000000"/>
                <w:sz w:val="18"/>
                <w:szCs w:val="18"/>
              </w:rPr>
              <w:t>预算执行率</w:t>
            </w:r>
          </w:p>
        </w:tc>
        <w:tc>
          <w:tcPr>
            <w:tcW w:w="1300"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pPr>
              <w:spacing w:line="280" w:lineRule="exact"/>
              <w:jc w:val="center"/>
              <w:rPr>
                <w:rFonts w:ascii="仿宋_GB2312"/>
                <w:color w:val="000000"/>
                <w:sz w:val="18"/>
                <w:szCs w:val="18"/>
              </w:rPr>
            </w:pPr>
            <w:r>
              <w:rPr>
                <w:rFonts w:ascii="仿宋_GB2312"/>
                <w:color w:val="000000"/>
                <w:sz w:val="18"/>
                <w:szCs w:val="18"/>
              </w:rPr>
              <w:t>100%</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109.08%</w:t>
            </w:r>
          </w:p>
        </w:tc>
        <w:tc>
          <w:tcPr>
            <w:tcW w:w="519" w:type="dxa"/>
            <w:vMerge w:val="continue"/>
            <w:tcBorders>
              <w:left w:val="single" w:color="auto" w:sz="6" w:space="0"/>
              <w:right w:val="single" w:color="auto" w:sz="6" w:space="0"/>
            </w:tcBorders>
            <w:noWrap w:val="0"/>
            <w:vAlign w:val="center"/>
          </w:tcPr>
          <w:p>
            <w:pPr>
              <w:spacing w:line="250" w:lineRule="exact"/>
              <w:jc w:val="center"/>
              <w:rPr>
                <w:rFonts w:ascii="仿宋_GB2312"/>
                <w:color w:val="000000"/>
                <w:sz w:val="18"/>
                <w:szCs w:val="18"/>
              </w:rPr>
            </w:pPr>
          </w:p>
        </w:tc>
        <w:tc>
          <w:tcPr>
            <w:tcW w:w="1045" w:type="dxa"/>
            <w:vMerge w:val="continue"/>
            <w:tcBorders>
              <w:left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ascii="仿宋_GB2312"/>
                <w:color w:val="000000"/>
                <w:sz w:val="18"/>
                <w:szCs w:val="18"/>
              </w:rPr>
              <w:t>政府采购执行率</w:t>
            </w:r>
          </w:p>
        </w:tc>
        <w:tc>
          <w:tcPr>
            <w:tcW w:w="1300"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pPr>
              <w:spacing w:line="280" w:lineRule="exact"/>
              <w:jc w:val="center"/>
              <w:rPr>
                <w:rFonts w:ascii="仿宋_GB2312"/>
                <w:color w:val="000000"/>
                <w:sz w:val="18"/>
                <w:szCs w:val="18"/>
              </w:rPr>
            </w:pPr>
            <w:r>
              <w:rPr>
                <w:rFonts w:ascii="仿宋_GB2312"/>
                <w:color w:val="000000"/>
                <w:sz w:val="18"/>
                <w:szCs w:val="18"/>
              </w:rPr>
              <w:t>100%</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100%</w:t>
            </w:r>
          </w:p>
        </w:tc>
        <w:tc>
          <w:tcPr>
            <w:tcW w:w="519" w:type="dxa"/>
            <w:vMerge w:val="continue"/>
            <w:tcBorders>
              <w:left w:val="single" w:color="auto" w:sz="6" w:space="0"/>
              <w:right w:val="single" w:color="auto" w:sz="6" w:space="0"/>
            </w:tcBorders>
            <w:noWrap w:val="0"/>
            <w:vAlign w:val="center"/>
          </w:tcPr>
          <w:p>
            <w:pPr>
              <w:spacing w:line="250" w:lineRule="exact"/>
              <w:jc w:val="center"/>
              <w:rPr>
                <w:rFonts w:ascii="仿宋_GB2312"/>
                <w:color w:val="000000"/>
                <w:sz w:val="18"/>
                <w:szCs w:val="18"/>
              </w:rPr>
            </w:pPr>
          </w:p>
        </w:tc>
        <w:tc>
          <w:tcPr>
            <w:tcW w:w="1045" w:type="dxa"/>
            <w:vMerge w:val="continue"/>
            <w:tcBorders>
              <w:left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ascii="仿宋_GB2312"/>
                <w:color w:val="000000"/>
                <w:sz w:val="18"/>
                <w:szCs w:val="18"/>
              </w:rPr>
              <w:t>整改落实率</w:t>
            </w:r>
          </w:p>
        </w:tc>
        <w:tc>
          <w:tcPr>
            <w:tcW w:w="1300"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pPr>
              <w:spacing w:line="280" w:lineRule="exact"/>
              <w:jc w:val="left"/>
              <w:rPr>
                <w:rFonts w:hint="eastAsia" w:ascii="仿宋_GB2312"/>
                <w:color w:val="000000"/>
                <w:sz w:val="18"/>
                <w:szCs w:val="18"/>
              </w:rPr>
            </w:pPr>
            <w:r>
              <w:rPr>
                <w:rFonts w:ascii="仿宋_GB2312"/>
                <w:color w:val="000000"/>
                <w:sz w:val="18"/>
                <w:szCs w:val="18"/>
              </w:rPr>
              <w:t>问题100%整改</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100%</w:t>
            </w:r>
          </w:p>
        </w:tc>
        <w:tc>
          <w:tcPr>
            <w:tcW w:w="519" w:type="dxa"/>
            <w:vMerge w:val="continue"/>
            <w:tcBorders>
              <w:left w:val="single" w:color="auto" w:sz="6" w:space="0"/>
              <w:right w:val="single" w:color="auto" w:sz="6" w:space="0"/>
            </w:tcBorders>
            <w:noWrap w:val="0"/>
            <w:vAlign w:val="center"/>
          </w:tcPr>
          <w:p>
            <w:pPr>
              <w:spacing w:line="250" w:lineRule="exact"/>
              <w:jc w:val="center"/>
              <w:rPr>
                <w:rFonts w:ascii="仿宋_GB2312"/>
                <w:color w:val="000000"/>
                <w:sz w:val="18"/>
                <w:szCs w:val="18"/>
              </w:rPr>
            </w:pPr>
          </w:p>
        </w:tc>
        <w:tc>
          <w:tcPr>
            <w:tcW w:w="1045" w:type="dxa"/>
            <w:vMerge w:val="continue"/>
            <w:tcBorders>
              <w:left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vMerge w:val="continue"/>
            <w:tcBorders>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ascii="仿宋_GB2312"/>
                <w:color w:val="000000"/>
                <w:sz w:val="18"/>
                <w:szCs w:val="18"/>
              </w:rPr>
              <w:t>项目评审覆盖数</w:t>
            </w:r>
          </w:p>
        </w:tc>
        <w:tc>
          <w:tcPr>
            <w:tcW w:w="1300"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pPr>
              <w:spacing w:line="280" w:lineRule="exact"/>
              <w:jc w:val="center"/>
              <w:rPr>
                <w:rFonts w:ascii="仿宋_GB2312"/>
                <w:color w:val="000000"/>
                <w:sz w:val="18"/>
                <w:szCs w:val="18"/>
              </w:rPr>
            </w:pPr>
            <w:r>
              <w:rPr>
                <w:rFonts w:ascii="仿宋_GB2312"/>
                <w:color w:val="000000"/>
                <w:sz w:val="18"/>
                <w:szCs w:val="18"/>
              </w:rPr>
              <w:t>100%</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100%</w:t>
            </w:r>
          </w:p>
        </w:tc>
        <w:tc>
          <w:tcPr>
            <w:tcW w:w="519" w:type="dxa"/>
            <w:vMerge w:val="continue"/>
            <w:tcBorders>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p>
        </w:tc>
        <w:tc>
          <w:tcPr>
            <w:tcW w:w="1045" w:type="dxa"/>
            <w:vMerge w:val="continue"/>
            <w:tcBorders>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质量指标（</w:t>
            </w:r>
            <w:r>
              <w:rPr>
                <w:rFonts w:ascii="仿宋_GB2312"/>
                <w:color w:val="000000"/>
                <w:sz w:val="18"/>
                <w:szCs w:val="18"/>
              </w:rPr>
              <w:t>8</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ascii="仿宋_GB2312"/>
                <w:color w:val="000000"/>
                <w:sz w:val="18"/>
                <w:szCs w:val="18"/>
              </w:rPr>
              <w:t>城市市容市貌有序提升，整治行动有序推进，创文、创卫圆满达成</w:t>
            </w:r>
          </w:p>
        </w:tc>
        <w:tc>
          <w:tcPr>
            <w:tcW w:w="1300"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pPr>
              <w:spacing w:line="280" w:lineRule="exact"/>
              <w:jc w:val="left"/>
              <w:rPr>
                <w:rFonts w:hint="eastAsia" w:ascii="仿宋_GB2312"/>
                <w:color w:val="000000"/>
                <w:sz w:val="18"/>
                <w:szCs w:val="18"/>
              </w:rPr>
            </w:pPr>
            <w:r>
              <w:rPr>
                <w:rFonts w:hint="eastAsia" w:ascii="仿宋_GB2312"/>
                <w:color w:val="000000"/>
                <w:sz w:val="18"/>
                <w:szCs w:val="18"/>
              </w:rPr>
              <w:t>市容市貌及整治有序开展</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100%</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7</w:t>
            </w:r>
          </w:p>
        </w:tc>
        <w:tc>
          <w:tcPr>
            <w:tcW w:w="1045" w:type="dxa"/>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ascii="仿宋_GB2312"/>
                <w:color w:val="000000"/>
                <w:sz w:val="18"/>
                <w:szCs w:val="18"/>
              </w:rPr>
              <w:t>创文继续推进。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时效指标（</w:t>
            </w:r>
            <w:r>
              <w:rPr>
                <w:rFonts w:ascii="仿宋_GB2312"/>
                <w:color w:val="000000"/>
                <w:sz w:val="18"/>
                <w:szCs w:val="18"/>
              </w:rPr>
              <w:t>5</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rPr>
                <w:rFonts w:ascii="仿宋_GB2312"/>
                <w:color w:val="000000"/>
                <w:sz w:val="18"/>
                <w:szCs w:val="18"/>
              </w:rPr>
            </w:pPr>
            <w:r>
              <w:rPr>
                <w:rFonts w:ascii="仿宋_GB2312"/>
                <w:color w:val="000000"/>
                <w:sz w:val="18"/>
                <w:szCs w:val="18"/>
              </w:rPr>
              <w:t>验收及时率</w:t>
            </w:r>
            <w:r>
              <w:rPr>
                <w:rFonts w:hint="eastAsia" w:ascii="仿宋_GB2312"/>
                <w:color w:val="000000"/>
                <w:sz w:val="18"/>
                <w:szCs w:val="18"/>
              </w:rPr>
              <w:t>,</w:t>
            </w:r>
            <w:r>
              <w:rPr>
                <w:rFonts w:ascii="仿宋_GB2312"/>
                <w:color w:val="000000"/>
                <w:sz w:val="18"/>
                <w:szCs w:val="18"/>
              </w:rPr>
              <w:t>支付序时进度</w:t>
            </w:r>
          </w:p>
        </w:tc>
        <w:tc>
          <w:tcPr>
            <w:tcW w:w="1300" w:type="dxa"/>
            <w:tcBorders>
              <w:top w:val="single" w:color="auto" w:sz="6" w:space="0"/>
              <w:left w:val="single" w:color="auto" w:sz="6" w:space="0"/>
              <w:bottom w:val="single" w:color="auto" w:sz="6" w:space="0"/>
              <w:right w:val="single" w:color="auto" w:sz="6" w:space="0"/>
            </w:tcBorders>
            <w:noWrap/>
            <w:tcMar>
              <w:top w:w="15" w:type="dxa"/>
              <w:left w:w="15" w:type="dxa"/>
              <w:bottom w:w="0" w:type="dxa"/>
              <w:right w:w="15" w:type="dxa"/>
            </w:tcMar>
            <w:vAlign w:val="center"/>
          </w:tcPr>
          <w:p>
            <w:pPr>
              <w:spacing w:line="250" w:lineRule="exact"/>
              <w:rPr>
                <w:rFonts w:ascii="仿宋_GB2312"/>
                <w:color w:val="000000"/>
                <w:sz w:val="18"/>
                <w:szCs w:val="18"/>
              </w:rPr>
            </w:pPr>
            <w:r>
              <w:rPr>
                <w:rFonts w:ascii="仿宋_GB2312"/>
                <w:color w:val="000000"/>
                <w:sz w:val="18"/>
                <w:szCs w:val="18"/>
              </w:rPr>
              <w:t>规定时间完成</w:t>
            </w:r>
            <w:r>
              <w:rPr>
                <w:rFonts w:hint="eastAsia" w:ascii="仿宋_GB2312"/>
                <w:color w:val="000000"/>
                <w:sz w:val="18"/>
                <w:szCs w:val="18"/>
              </w:rPr>
              <w:t>支付</w:t>
            </w:r>
            <w:r>
              <w:rPr>
                <w:rFonts w:ascii="仿宋_GB2312"/>
                <w:color w:val="000000"/>
                <w:sz w:val="18"/>
                <w:szCs w:val="18"/>
              </w:rPr>
              <w:t>验收</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ascii="仿宋_GB2312"/>
                <w:color w:val="000000"/>
                <w:sz w:val="18"/>
                <w:szCs w:val="18"/>
              </w:rPr>
              <w:t>已完成</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5</w:t>
            </w:r>
          </w:p>
        </w:tc>
        <w:tc>
          <w:tcPr>
            <w:tcW w:w="1045" w:type="dxa"/>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vMerge w:val="restart"/>
            <w:tcBorders>
              <w:top w:val="single" w:color="auto" w:sz="6" w:space="0"/>
              <w:left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成本指标（</w:t>
            </w:r>
            <w:r>
              <w:rPr>
                <w:rFonts w:ascii="仿宋_GB2312"/>
                <w:color w:val="000000"/>
                <w:sz w:val="18"/>
                <w:szCs w:val="18"/>
              </w:rPr>
              <w:t>6</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80" w:lineRule="exact"/>
              <w:rPr>
                <w:rFonts w:ascii="仿宋_GB2312"/>
                <w:color w:val="000000"/>
                <w:sz w:val="18"/>
                <w:szCs w:val="18"/>
              </w:rPr>
            </w:pPr>
            <w:r>
              <w:rPr>
                <w:rFonts w:ascii="仿宋_GB2312"/>
                <w:color w:val="000000"/>
                <w:sz w:val="18"/>
                <w:szCs w:val="18"/>
              </w:rPr>
              <w:t>预算调整率</w:t>
            </w:r>
          </w:p>
        </w:tc>
        <w:tc>
          <w:tcPr>
            <w:tcW w:w="130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80" w:lineRule="exact"/>
              <w:jc w:val="center"/>
              <w:rPr>
                <w:rFonts w:ascii="仿宋_GB2312"/>
                <w:color w:val="000000"/>
                <w:sz w:val="18"/>
                <w:szCs w:val="18"/>
              </w:rPr>
            </w:pPr>
            <w:r>
              <w:rPr>
                <w:rFonts w:hint="eastAsia" w:ascii="仿宋_GB2312"/>
                <w:color w:val="000000"/>
                <w:sz w:val="18"/>
                <w:szCs w:val="18"/>
              </w:rPr>
              <w:t>≤</w:t>
            </w:r>
            <w:r>
              <w:rPr>
                <w:rFonts w:ascii="仿宋_GB2312"/>
                <w:color w:val="000000"/>
                <w:sz w:val="18"/>
                <w:szCs w:val="18"/>
              </w:rPr>
              <w:t>10%</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超预算9.08%</w:t>
            </w:r>
          </w:p>
        </w:tc>
        <w:tc>
          <w:tcPr>
            <w:tcW w:w="519" w:type="dxa"/>
            <w:vMerge w:val="restart"/>
            <w:tcBorders>
              <w:top w:val="single" w:color="auto" w:sz="6" w:space="0"/>
              <w:left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4.5</w:t>
            </w:r>
          </w:p>
        </w:tc>
        <w:tc>
          <w:tcPr>
            <w:tcW w:w="1045" w:type="dxa"/>
            <w:vMerge w:val="restart"/>
            <w:tcBorders>
              <w:top w:val="single" w:color="auto" w:sz="6" w:space="0"/>
              <w:left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ascii="仿宋_GB2312"/>
                <w:color w:val="000000"/>
                <w:sz w:val="18"/>
                <w:szCs w:val="18"/>
              </w:rPr>
              <w:t>追加人员经费及部分项目经费。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80" w:lineRule="exact"/>
              <w:rPr>
                <w:rFonts w:ascii="仿宋_GB2312"/>
                <w:color w:val="000000"/>
                <w:sz w:val="18"/>
                <w:szCs w:val="18"/>
              </w:rPr>
            </w:pPr>
            <w:r>
              <w:rPr>
                <w:rFonts w:ascii="仿宋_GB2312"/>
                <w:color w:val="000000"/>
                <w:sz w:val="18"/>
                <w:szCs w:val="18"/>
              </w:rPr>
              <w:t>公用经费控制率</w:t>
            </w:r>
          </w:p>
        </w:tc>
        <w:tc>
          <w:tcPr>
            <w:tcW w:w="130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80" w:lineRule="exact"/>
              <w:jc w:val="center"/>
              <w:rPr>
                <w:rFonts w:ascii="仿宋_GB2312"/>
                <w:color w:val="000000"/>
                <w:sz w:val="18"/>
                <w:szCs w:val="18"/>
              </w:rPr>
            </w:pPr>
            <w:r>
              <w:rPr>
                <w:rFonts w:hint="eastAsia" w:ascii="仿宋_GB2312"/>
                <w:color w:val="000000"/>
                <w:sz w:val="18"/>
                <w:szCs w:val="18"/>
              </w:rPr>
              <w:t>≤</w:t>
            </w:r>
            <w:r>
              <w:rPr>
                <w:rFonts w:ascii="仿宋_GB2312"/>
                <w:color w:val="000000"/>
                <w:sz w:val="18"/>
                <w:szCs w:val="18"/>
              </w:rPr>
              <w:t>100%</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完成率81.7%</w:t>
            </w:r>
          </w:p>
        </w:tc>
        <w:tc>
          <w:tcPr>
            <w:tcW w:w="519" w:type="dxa"/>
            <w:vMerge w:val="continue"/>
            <w:tcBorders>
              <w:left w:val="single" w:color="auto" w:sz="6" w:space="0"/>
              <w:right w:val="single" w:color="auto" w:sz="6" w:space="0"/>
            </w:tcBorders>
            <w:noWrap w:val="0"/>
            <w:vAlign w:val="center"/>
          </w:tcPr>
          <w:p>
            <w:pPr>
              <w:spacing w:line="250" w:lineRule="exact"/>
              <w:jc w:val="center"/>
              <w:rPr>
                <w:rFonts w:ascii="仿宋_GB2312"/>
                <w:color w:val="000000"/>
                <w:sz w:val="18"/>
                <w:szCs w:val="18"/>
              </w:rPr>
            </w:pPr>
          </w:p>
        </w:tc>
        <w:tc>
          <w:tcPr>
            <w:tcW w:w="1045" w:type="dxa"/>
            <w:vMerge w:val="continue"/>
            <w:tcBorders>
              <w:left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left w:val="single" w:color="auto" w:sz="8"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vMerge w:val="continue"/>
            <w:tcBorders>
              <w:left w:val="single" w:color="auto" w:sz="6" w:space="0"/>
              <w:right w:val="single" w:color="auto" w:sz="6" w:space="0"/>
            </w:tcBorders>
            <w:noWrap w:val="0"/>
            <w:vAlign w:val="center"/>
          </w:tcPr>
          <w:p>
            <w:pPr>
              <w:widowControl/>
              <w:jc w:val="left"/>
              <w:rPr>
                <w:rFonts w:ascii="仿宋_GB2312"/>
                <w:color w:val="000000"/>
                <w:sz w:val="18"/>
                <w:szCs w:val="18"/>
              </w:rPr>
            </w:pP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80" w:lineRule="exact"/>
              <w:rPr>
                <w:rFonts w:ascii="仿宋_GB2312"/>
                <w:color w:val="000000"/>
                <w:sz w:val="18"/>
                <w:szCs w:val="18"/>
              </w:rPr>
            </w:pPr>
            <w:r>
              <w:rPr>
                <w:rFonts w:ascii="仿宋_GB2312"/>
                <w:color w:val="000000"/>
                <w:sz w:val="18"/>
                <w:szCs w:val="18"/>
              </w:rPr>
              <w:t>三公经费控制率</w:t>
            </w:r>
          </w:p>
        </w:tc>
        <w:tc>
          <w:tcPr>
            <w:tcW w:w="130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80" w:lineRule="exact"/>
              <w:jc w:val="center"/>
              <w:rPr>
                <w:rFonts w:ascii="仿宋_GB2312"/>
                <w:color w:val="000000"/>
                <w:sz w:val="18"/>
                <w:szCs w:val="18"/>
              </w:rPr>
            </w:pPr>
            <w:r>
              <w:rPr>
                <w:rFonts w:hint="eastAsia" w:ascii="仿宋_GB2312"/>
                <w:color w:val="000000"/>
                <w:sz w:val="18"/>
                <w:szCs w:val="18"/>
              </w:rPr>
              <w:t>≤</w:t>
            </w:r>
            <w:r>
              <w:rPr>
                <w:rFonts w:ascii="仿宋_GB2312"/>
                <w:color w:val="000000"/>
                <w:sz w:val="18"/>
                <w:szCs w:val="18"/>
              </w:rPr>
              <w:t>100%</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完成率89.5%</w:t>
            </w:r>
          </w:p>
        </w:tc>
        <w:tc>
          <w:tcPr>
            <w:tcW w:w="519" w:type="dxa"/>
            <w:vMerge w:val="continue"/>
            <w:tcBorders>
              <w:left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p>
        </w:tc>
        <w:tc>
          <w:tcPr>
            <w:tcW w:w="1045" w:type="dxa"/>
            <w:vMerge w:val="continue"/>
            <w:tcBorders>
              <w:left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left w:val="single" w:color="auto" w:sz="8"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vMerge w:val="continue"/>
            <w:tcBorders>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80" w:lineRule="exact"/>
              <w:rPr>
                <w:rFonts w:ascii="仿宋_GB2312"/>
                <w:color w:val="000000"/>
                <w:sz w:val="18"/>
                <w:szCs w:val="18"/>
              </w:rPr>
            </w:pPr>
            <w:r>
              <w:rPr>
                <w:rFonts w:ascii="仿宋_GB2312"/>
                <w:color w:val="000000"/>
                <w:sz w:val="18"/>
                <w:szCs w:val="18"/>
              </w:rPr>
              <w:t>人员控制率</w:t>
            </w:r>
          </w:p>
        </w:tc>
        <w:tc>
          <w:tcPr>
            <w:tcW w:w="130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80" w:lineRule="exact"/>
              <w:jc w:val="center"/>
              <w:rPr>
                <w:rFonts w:ascii="仿宋_GB2312"/>
                <w:color w:val="000000"/>
                <w:sz w:val="18"/>
                <w:szCs w:val="18"/>
              </w:rPr>
            </w:pPr>
            <w:r>
              <w:rPr>
                <w:rFonts w:ascii="仿宋_GB2312"/>
                <w:color w:val="000000"/>
                <w:sz w:val="18"/>
                <w:szCs w:val="18"/>
              </w:rPr>
              <w:t>100%</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控制率90.63%</w:t>
            </w:r>
          </w:p>
        </w:tc>
        <w:tc>
          <w:tcPr>
            <w:tcW w:w="519" w:type="dxa"/>
            <w:vMerge w:val="continue"/>
            <w:tcBorders>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p>
        </w:tc>
        <w:tc>
          <w:tcPr>
            <w:tcW w:w="1045" w:type="dxa"/>
            <w:vMerge w:val="continue"/>
            <w:tcBorders>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restart"/>
            <w:tcBorders>
              <w:top w:val="single" w:color="auto" w:sz="6" w:space="0"/>
              <w:left w:val="single" w:color="auto" w:sz="8"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效益指标</w:t>
            </w:r>
          </w:p>
          <w:p>
            <w:pPr>
              <w:spacing w:line="250" w:lineRule="exact"/>
              <w:jc w:val="center"/>
              <w:rPr>
                <w:rFonts w:ascii="仿宋_GB2312"/>
                <w:color w:val="000000"/>
                <w:sz w:val="18"/>
                <w:szCs w:val="18"/>
              </w:rPr>
            </w:pPr>
          </w:p>
        </w:tc>
        <w:tc>
          <w:tcPr>
            <w:tcW w:w="592" w:type="dxa"/>
            <w:vMerge w:val="restart"/>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ascii="仿宋_GB2312"/>
                <w:color w:val="000000"/>
                <w:sz w:val="18"/>
                <w:szCs w:val="18"/>
              </w:rPr>
              <w:t>45</w:t>
            </w:r>
          </w:p>
        </w:tc>
        <w:tc>
          <w:tcPr>
            <w:tcW w:w="1927"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经济效益指标（</w:t>
            </w:r>
            <w:r>
              <w:rPr>
                <w:rFonts w:ascii="仿宋_GB2312"/>
                <w:color w:val="000000"/>
                <w:sz w:val="18"/>
                <w:szCs w:val="18"/>
              </w:rPr>
              <w:t>10</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60" w:lineRule="exact"/>
              <w:rPr>
                <w:rFonts w:hint="eastAsia" w:ascii="仿宋_GB2312"/>
                <w:color w:val="000000"/>
                <w:sz w:val="18"/>
                <w:szCs w:val="18"/>
              </w:rPr>
            </w:pPr>
            <w:r>
              <w:rPr>
                <w:rFonts w:hint="eastAsia" w:ascii="仿宋_GB2312"/>
                <w:color w:val="000000"/>
                <w:sz w:val="18"/>
                <w:szCs w:val="18"/>
              </w:rPr>
              <w:t>厉行节约，规范使用资金，助力美丽浏阳</w:t>
            </w:r>
          </w:p>
        </w:tc>
        <w:tc>
          <w:tcPr>
            <w:tcW w:w="130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60" w:lineRule="exact"/>
              <w:jc w:val="center"/>
              <w:rPr>
                <w:rFonts w:hint="eastAsia" w:ascii="仿宋_GB2312"/>
                <w:color w:val="000000"/>
                <w:sz w:val="18"/>
                <w:szCs w:val="18"/>
              </w:rPr>
            </w:pPr>
            <w:r>
              <w:rPr>
                <w:rFonts w:hint="eastAsia" w:ascii="仿宋_GB2312"/>
                <w:color w:val="000000"/>
                <w:sz w:val="18"/>
                <w:szCs w:val="18"/>
              </w:rPr>
              <w:t>100%</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ascii="仿宋_GB2312"/>
                <w:color w:val="000000"/>
                <w:sz w:val="18"/>
                <w:szCs w:val="18"/>
              </w:rPr>
              <w:t>节约使用资金，提高资金使用效率</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10</w:t>
            </w:r>
          </w:p>
        </w:tc>
        <w:tc>
          <w:tcPr>
            <w:tcW w:w="1045" w:type="dxa"/>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社会效益指标（</w:t>
            </w:r>
            <w:r>
              <w:rPr>
                <w:rFonts w:ascii="仿宋_GB2312"/>
                <w:color w:val="000000"/>
                <w:sz w:val="18"/>
                <w:szCs w:val="18"/>
              </w:rPr>
              <w:t>10</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60" w:lineRule="exact"/>
              <w:rPr>
                <w:rFonts w:hint="eastAsia" w:ascii="仿宋_GB2312"/>
                <w:color w:val="000000"/>
                <w:sz w:val="18"/>
                <w:szCs w:val="18"/>
              </w:rPr>
            </w:pPr>
            <w:r>
              <w:rPr>
                <w:rFonts w:hint="eastAsia" w:ascii="仿宋_GB2312"/>
                <w:color w:val="000000"/>
                <w:sz w:val="18"/>
                <w:szCs w:val="18"/>
              </w:rPr>
              <w:t>优化城管执法环境，营造良好社会氛围</w:t>
            </w:r>
          </w:p>
        </w:tc>
        <w:tc>
          <w:tcPr>
            <w:tcW w:w="130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60" w:lineRule="exact"/>
              <w:rPr>
                <w:rFonts w:hint="eastAsia" w:ascii="仿宋_GB2312"/>
                <w:color w:val="000000"/>
                <w:sz w:val="18"/>
                <w:szCs w:val="18"/>
              </w:rPr>
            </w:pPr>
            <w:r>
              <w:rPr>
                <w:rFonts w:hint="eastAsia" w:ascii="仿宋_GB2312"/>
                <w:color w:val="000000"/>
                <w:sz w:val="18"/>
                <w:szCs w:val="18"/>
              </w:rPr>
              <w:t>逐年提升</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ascii="仿宋_GB2312"/>
                <w:color w:val="000000"/>
                <w:sz w:val="18"/>
                <w:szCs w:val="18"/>
              </w:rPr>
              <w:t>执法环境同比提升</w:t>
            </w:r>
            <w:r>
              <w:rPr>
                <w:rFonts w:hint="eastAsia" w:ascii="仿宋_GB2312"/>
                <w:color w:val="000000"/>
                <w:sz w:val="18"/>
                <w:szCs w:val="18"/>
              </w:rPr>
              <w:t>，执法更顺畅</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9</w:t>
            </w:r>
          </w:p>
        </w:tc>
        <w:tc>
          <w:tcPr>
            <w:tcW w:w="1045" w:type="dxa"/>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生态效益指标（</w:t>
            </w:r>
            <w:r>
              <w:rPr>
                <w:rFonts w:ascii="仿宋_GB2312"/>
                <w:color w:val="000000"/>
                <w:sz w:val="18"/>
                <w:szCs w:val="18"/>
              </w:rPr>
              <w:t>7</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60" w:lineRule="exact"/>
              <w:rPr>
                <w:rFonts w:ascii="仿宋_GB2312"/>
                <w:color w:val="000000"/>
                <w:sz w:val="18"/>
                <w:szCs w:val="18"/>
              </w:rPr>
            </w:pPr>
            <w:r>
              <w:rPr>
                <w:rFonts w:hint="eastAsia" w:ascii="仿宋_GB2312"/>
                <w:color w:val="000000"/>
                <w:sz w:val="18"/>
                <w:szCs w:val="18"/>
              </w:rPr>
              <w:t>市容市貌明显提升，城市人居环境明显改善</w:t>
            </w:r>
          </w:p>
        </w:tc>
        <w:tc>
          <w:tcPr>
            <w:tcW w:w="130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60" w:lineRule="exact"/>
              <w:rPr>
                <w:rFonts w:ascii="仿宋_GB2312"/>
                <w:color w:val="000000"/>
                <w:sz w:val="18"/>
                <w:szCs w:val="18"/>
              </w:rPr>
            </w:pPr>
            <w:r>
              <w:rPr>
                <w:rFonts w:hint="eastAsia" w:ascii="仿宋_GB2312"/>
                <w:color w:val="000000"/>
                <w:sz w:val="18"/>
                <w:szCs w:val="18"/>
              </w:rPr>
              <w:t>逐年提升</w:t>
            </w:r>
          </w:p>
        </w:tc>
        <w:tc>
          <w:tcPr>
            <w:tcW w:w="1260" w:type="dxa"/>
            <w:gridSpan w:val="2"/>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市容市貌同比提升，人居环境更优</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7</w:t>
            </w:r>
          </w:p>
        </w:tc>
        <w:tc>
          <w:tcPr>
            <w:tcW w:w="1045" w:type="dxa"/>
            <w:tcBorders>
              <w:top w:val="single" w:color="auto" w:sz="6" w:space="0"/>
              <w:left w:val="single" w:color="auto" w:sz="6" w:space="0"/>
              <w:bottom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23" w:hRule="atLeast"/>
          <w:jc w:val="center"/>
        </w:trPr>
        <w:tc>
          <w:tcPr>
            <w:tcW w:w="1097" w:type="dxa"/>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可持续影响指标（</w:t>
            </w:r>
            <w:r>
              <w:rPr>
                <w:rFonts w:ascii="仿宋_GB2312"/>
                <w:color w:val="000000"/>
                <w:sz w:val="18"/>
                <w:szCs w:val="18"/>
              </w:rPr>
              <w:t>8</w:t>
            </w:r>
            <w:r>
              <w:rPr>
                <w:rFonts w:hint="eastAsia" w:ascii="仿宋_GB2312"/>
                <w:color w:val="000000"/>
                <w:sz w:val="18"/>
                <w:szCs w:val="18"/>
              </w:rPr>
              <w:t>）</w:t>
            </w:r>
          </w:p>
        </w:tc>
        <w:tc>
          <w:tcPr>
            <w:tcW w:w="1843"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60" w:lineRule="exact"/>
              <w:rPr>
                <w:rFonts w:ascii="仿宋_GB2312"/>
                <w:color w:val="000000"/>
                <w:sz w:val="18"/>
                <w:szCs w:val="18"/>
              </w:rPr>
            </w:pPr>
            <w:r>
              <w:rPr>
                <w:rFonts w:hint="eastAsia" w:ascii="仿宋_GB2312"/>
                <w:color w:val="000000"/>
                <w:sz w:val="18"/>
                <w:szCs w:val="18"/>
              </w:rPr>
              <w:t>体现政策导向，保障城市管理工作有序推进</w:t>
            </w:r>
          </w:p>
        </w:tc>
        <w:tc>
          <w:tcPr>
            <w:tcW w:w="1300"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60" w:lineRule="exact"/>
              <w:rPr>
                <w:rFonts w:hint="eastAsia" w:ascii="仿宋_GB2312"/>
                <w:color w:val="000000"/>
                <w:sz w:val="18"/>
                <w:szCs w:val="18"/>
              </w:rPr>
            </w:pPr>
            <w:r>
              <w:rPr>
                <w:rFonts w:hint="eastAsia" w:ascii="仿宋_GB2312"/>
                <w:color w:val="000000"/>
                <w:sz w:val="18"/>
                <w:szCs w:val="18"/>
              </w:rPr>
              <w:t>持续开展市容整治工作</w:t>
            </w:r>
          </w:p>
        </w:tc>
        <w:tc>
          <w:tcPr>
            <w:tcW w:w="1260" w:type="dxa"/>
            <w:gridSpan w:val="2"/>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ascii="仿宋_GB2312"/>
                <w:color w:val="000000"/>
                <w:sz w:val="18"/>
                <w:szCs w:val="18"/>
              </w:rPr>
              <w:t>城市管理工作持续</w:t>
            </w:r>
            <w:r>
              <w:rPr>
                <w:rFonts w:hint="eastAsia" w:ascii="仿宋_GB2312"/>
                <w:color w:val="000000"/>
                <w:sz w:val="18"/>
                <w:szCs w:val="18"/>
              </w:rPr>
              <w:t>推进</w:t>
            </w:r>
          </w:p>
        </w:tc>
        <w:tc>
          <w:tcPr>
            <w:tcW w:w="519" w:type="dxa"/>
            <w:tcBorders>
              <w:top w:val="single" w:color="auto" w:sz="6" w:space="0"/>
              <w:left w:val="single" w:color="auto" w:sz="6" w:space="0"/>
              <w:bottom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8</w:t>
            </w:r>
          </w:p>
        </w:tc>
        <w:tc>
          <w:tcPr>
            <w:tcW w:w="1045" w:type="dxa"/>
            <w:tcBorders>
              <w:top w:val="single" w:color="auto" w:sz="6" w:space="0"/>
              <w:left w:val="single" w:color="auto" w:sz="6" w:space="0"/>
              <w:bottom w:val="single" w:color="auto" w:sz="6" w:space="0"/>
              <w:right w:val="single" w:color="auto" w:sz="8" w:space="0"/>
            </w:tcBorders>
            <w:noWrap w:val="0"/>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780" w:hRule="atLeast"/>
          <w:jc w:val="center"/>
        </w:trPr>
        <w:tc>
          <w:tcPr>
            <w:tcW w:w="1097" w:type="dxa"/>
            <w:vMerge w:val="continue"/>
            <w:tcBorders>
              <w:top w:val="single" w:color="auto" w:sz="6" w:space="0"/>
              <w:left w:val="single" w:color="auto" w:sz="8"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59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仿宋_GB2312"/>
                <w:color w:val="000000"/>
                <w:sz w:val="18"/>
                <w:szCs w:val="18"/>
              </w:rPr>
            </w:pPr>
          </w:p>
        </w:tc>
        <w:tc>
          <w:tcPr>
            <w:tcW w:w="1927" w:type="dxa"/>
            <w:tcBorders>
              <w:top w:val="single" w:color="auto" w:sz="6" w:space="0"/>
              <w:left w:val="single" w:color="auto" w:sz="6" w:space="0"/>
              <w:bottom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hint="eastAsia" w:ascii="仿宋_GB2312"/>
                <w:color w:val="000000"/>
                <w:sz w:val="18"/>
                <w:szCs w:val="18"/>
              </w:rPr>
              <w:t>满意度指标（</w:t>
            </w:r>
            <w:r>
              <w:rPr>
                <w:rFonts w:ascii="仿宋_GB2312"/>
                <w:color w:val="000000"/>
                <w:sz w:val="18"/>
                <w:szCs w:val="18"/>
              </w:rPr>
              <w:t>10</w:t>
            </w:r>
            <w:r>
              <w:rPr>
                <w:rFonts w:hint="eastAsia" w:ascii="仿宋_GB2312"/>
                <w:color w:val="000000"/>
                <w:sz w:val="18"/>
                <w:szCs w:val="18"/>
              </w:rPr>
              <w:t>）</w:t>
            </w:r>
          </w:p>
        </w:tc>
        <w:tc>
          <w:tcPr>
            <w:tcW w:w="1843" w:type="dxa"/>
            <w:tcBorders>
              <w:top w:val="single" w:color="auto" w:sz="6" w:space="0"/>
              <w:left w:val="single" w:color="auto" w:sz="6" w:space="0"/>
              <w:right w:val="single" w:color="auto" w:sz="6" w:space="0"/>
            </w:tcBorders>
            <w:noWrap w:val="0"/>
            <w:tcMar>
              <w:top w:w="15" w:type="dxa"/>
              <w:left w:w="15" w:type="dxa"/>
              <w:bottom w:w="0" w:type="dxa"/>
              <w:right w:w="15" w:type="dxa"/>
            </w:tcMar>
            <w:vAlign w:val="center"/>
          </w:tcPr>
          <w:p>
            <w:pPr>
              <w:spacing w:line="260" w:lineRule="exact"/>
              <w:rPr>
                <w:rFonts w:ascii="仿宋_GB2312"/>
                <w:color w:val="000000"/>
                <w:sz w:val="18"/>
                <w:szCs w:val="18"/>
              </w:rPr>
            </w:pPr>
            <w:r>
              <w:rPr>
                <w:rFonts w:ascii="仿宋_GB2312"/>
                <w:color w:val="000000"/>
                <w:sz w:val="18"/>
                <w:szCs w:val="18"/>
              </w:rPr>
              <w:t>项目申报单位和社会公众对项目实施满意度</w:t>
            </w:r>
          </w:p>
        </w:tc>
        <w:tc>
          <w:tcPr>
            <w:tcW w:w="1300" w:type="dxa"/>
            <w:tcBorders>
              <w:top w:val="single" w:color="auto" w:sz="6" w:space="0"/>
              <w:left w:val="single" w:color="auto" w:sz="6" w:space="0"/>
              <w:right w:val="single" w:color="auto" w:sz="6" w:space="0"/>
            </w:tcBorders>
            <w:noWrap w:val="0"/>
            <w:tcMar>
              <w:top w:w="15" w:type="dxa"/>
              <w:left w:w="15" w:type="dxa"/>
              <w:bottom w:w="0" w:type="dxa"/>
              <w:right w:w="15" w:type="dxa"/>
            </w:tcMar>
            <w:vAlign w:val="center"/>
          </w:tcPr>
          <w:p>
            <w:pPr>
              <w:spacing w:line="260" w:lineRule="exact"/>
              <w:jc w:val="center"/>
              <w:rPr>
                <w:rFonts w:hint="eastAsia" w:ascii="仿宋_GB2312"/>
                <w:color w:val="000000"/>
                <w:sz w:val="18"/>
                <w:szCs w:val="18"/>
              </w:rPr>
            </w:pPr>
            <w:r>
              <w:rPr>
                <w:rFonts w:hint="eastAsia" w:ascii="仿宋_GB2312"/>
                <w:color w:val="000000"/>
                <w:sz w:val="18"/>
                <w:szCs w:val="18"/>
              </w:rPr>
              <w:t>≥</w:t>
            </w:r>
            <w:r>
              <w:rPr>
                <w:rFonts w:ascii="仿宋_GB2312"/>
                <w:color w:val="000000"/>
                <w:sz w:val="18"/>
                <w:szCs w:val="18"/>
              </w:rPr>
              <w:t>9</w:t>
            </w:r>
            <w:r>
              <w:rPr>
                <w:rFonts w:hint="eastAsia" w:ascii="仿宋_GB2312"/>
                <w:color w:val="000000"/>
                <w:sz w:val="18"/>
                <w:szCs w:val="18"/>
              </w:rPr>
              <w:t>2</w:t>
            </w:r>
            <w:r>
              <w:rPr>
                <w:rFonts w:ascii="仿宋_GB2312"/>
                <w:color w:val="000000"/>
                <w:sz w:val="18"/>
                <w:szCs w:val="18"/>
              </w:rPr>
              <w:t>%</w:t>
            </w:r>
          </w:p>
        </w:tc>
        <w:tc>
          <w:tcPr>
            <w:tcW w:w="1260" w:type="dxa"/>
            <w:gridSpan w:val="2"/>
            <w:tcBorders>
              <w:top w:val="single" w:color="auto" w:sz="6" w:space="0"/>
              <w:left w:val="single" w:color="auto" w:sz="6" w:space="0"/>
              <w:right w:val="single" w:color="auto" w:sz="6" w:space="0"/>
            </w:tcBorders>
            <w:noWrap w:val="0"/>
            <w:tcMar>
              <w:top w:w="15" w:type="dxa"/>
              <w:left w:w="15" w:type="dxa"/>
              <w:bottom w:w="0" w:type="dxa"/>
              <w:right w:w="15" w:type="dxa"/>
            </w:tcMar>
            <w:vAlign w:val="center"/>
          </w:tcPr>
          <w:p>
            <w:pPr>
              <w:spacing w:line="250" w:lineRule="exact"/>
              <w:jc w:val="center"/>
              <w:rPr>
                <w:rFonts w:hint="eastAsia" w:ascii="仿宋_GB2312"/>
                <w:color w:val="000000"/>
                <w:sz w:val="18"/>
                <w:szCs w:val="18"/>
              </w:rPr>
            </w:pPr>
            <w:r>
              <w:rPr>
                <w:rFonts w:ascii="仿宋_GB2312"/>
                <w:color w:val="000000"/>
                <w:sz w:val="18"/>
                <w:szCs w:val="18"/>
              </w:rPr>
              <w:t>市民满意率达到</w:t>
            </w:r>
            <w:r>
              <w:rPr>
                <w:rFonts w:hint="eastAsia" w:ascii="仿宋_GB2312"/>
                <w:color w:val="000000"/>
                <w:sz w:val="18"/>
                <w:szCs w:val="18"/>
              </w:rPr>
              <w:t>92</w:t>
            </w:r>
            <w:r>
              <w:rPr>
                <w:rFonts w:ascii="仿宋_GB2312"/>
                <w:color w:val="000000"/>
                <w:sz w:val="18"/>
                <w:szCs w:val="18"/>
              </w:rPr>
              <w:t>%以上</w:t>
            </w:r>
          </w:p>
        </w:tc>
        <w:tc>
          <w:tcPr>
            <w:tcW w:w="519" w:type="dxa"/>
            <w:tcBorders>
              <w:top w:val="single" w:color="auto" w:sz="6" w:space="0"/>
              <w:left w:val="single" w:color="auto" w:sz="6"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9</w:t>
            </w:r>
          </w:p>
        </w:tc>
        <w:tc>
          <w:tcPr>
            <w:tcW w:w="1045" w:type="dxa"/>
            <w:tcBorders>
              <w:top w:val="single" w:color="auto" w:sz="6" w:space="0"/>
              <w:left w:val="single" w:color="auto" w:sz="6"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0" w:hRule="atLeast"/>
          <w:jc w:val="center"/>
        </w:trPr>
        <w:tc>
          <w:tcPr>
            <w:tcW w:w="3616" w:type="dxa"/>
            <w:gridSpan w:val="3"/>
            <w:tcBorders>
              <w:top w:val="single" w:color="auto" w:sz="6" w:space="0"/>
              <w:left w:val="single" w:color="auto" w:sz="8" w:space="0"/>
              <w:bottom w:val="single" w:color="auto" w:sz="8" w:space="0"/>
              <w:right w:val="single" w:color="auto" w:sz="6" w:space="0"/>
            </w:tcBorders>
            <w:noWrap w:val="0"/>
            <w:vAlign w:val="center"/>
          </w:tcPr>
          <w:p>
            <w:pPr>
              <w:spacing w:line="250" w:lineRule="exact"/>
              <w:jc w:val="center"/>
              <w:rPr>
                <w:rFonts w:ascii="仿宋_GB2312"/>
                <w:color w:val="000000"/>
                <w:sz w:val="18"/>
                <w:szCs w:val="18"/>
              </w:rPr>
            </w:pPr>
            <w:r>
              <w:rPr>
                <w:rFonts w:hint="eastAsia" w:ascii="仿宋_GB2312"/>
                <w:color w:val="000000"/>
                <w:sz w:val="18"/>
                <w:szCs w:val="18"/>
              </w:rPr>
              <w:t>总</w:t>
            </w:r>
            <w:r>
              <w:rPr>
                <w:rFonts w:ascii="仿宋_GB2312"/>
                <w:color w:val="000000"/>
                <w:sz w:val="18"/>
                <w:szCs w:val="18"/>
              </w:rPr>
              <w:t xml:space="preserve">  </w:t>
            </w:r>
            <w:r>
              <w:rPr>
                <w:rFonts w:hint="eastAsia" w:ascii="仿宋_GB2312"/>
                <w:color w:val="000000"/>
                <w:sz w:val="18"/>
                <w:szCs w:val="18"/>
              </w:rPr>
              <w:t>分</w:t>
            </w:r>
          </w:p>
        </w:tc>
        <w:tc>
          <w:tcPr>
            <w:tcW w:w="4403" w:type="dxa"/>
            <w:gridSpan w:val="4"/>
            <w:tcBorders>
              <w:top w:val="single" w:color="auto" w:sz="6" w:space="0"/>
              <w:left w:val="single" w:color="auto" w:sz="6" w:space="0"/>
              <w:bottom w:val="single" w:color="auto" w:sz="8" w:space="0"/>
              <w:right w:val="single" w:color="auto" w:sz="6"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r>
              <w:rPr>
                <w:rFonts w:ascii="仿宋_GB2312"/>
                <w:color w:val="000000"/>
                <w:sz w:val="18"/>
                <w:szCs w:val="18"/>
              </w:rPr>
              <w:t>100</w:t>
            </w:r>
          </w:p>
        </w:tc>
        <w:tc>
          <w:tcPr>
            <w:tcW w:w="519" w:type="dxa"/>
            <w:tcBorders>
              <w:top w:val="single" w:color="auto" w:sz="6" w:space="0"/>
              <w:left w:val="single" w:color="auto" w:sz="6" w:space="0"/>
              <w:bottom w:val="single" w:color="auto" w:sz="8" w:space="0"/>
              <w:right w:val="single" w:color="auto" w:sz="6" w:space="0"/>
            </w:tcBorders>
            <w:noWrap w:val="0"/>
            <w:vAlign w:val="center"/>
          </w:tcPr>
          <w:p>
            <w:pPr>
              <w:spacing w:line="250" w:lineRule="exact"/>
              <w:jc w:val="center"/>
              <w:rPr>
                <w:rFonts w:hint="eastAsia" w:ascii="仿宋_GB2312"/>
                <w:color w:val="000000"/>
                <w:sz w:val="18"/>
                <w:szCs w:val="18"/>
              </w:rPr>
            </w:pPr>
            <w:r>
              <w:rPr>
                <w:rFonts w:hint="eastAsia" w:ascii="仿宋_GB2312"/>
                <w:color w:val="000000"/>
                <w:sz w:val="18"/>
                <w:szCs w:val="18"/>
              </w:rPr>
              <w:t>91</w:t>
            </w:r>
          </w:p>
        </w:tc>
        <w:tc>
          <w:tcPr>
            <w:tcW w:w="1045" w:type="dxa"/>
            <w:tcBorders>
              <w:top w:val="single" w:color="auto" w:sz="6" w:space="0"/>
              <w:left w:val="single" w:color="auto" w:sz="6" w:space="0"/>
              <w:bottom w:val="single" w:color="auto" w:sz="8" w:space="0"/>
              <w:right w:val="single" w:color="auto" w:sz="8" w:space="0"/>
            </w:tcBorders>
            <w:noWrap w:val="0"/>
            <w:tcMar>
              <w:top w:w="15" w:type="dxa"/>
              <w:left w:w="15" w:type="dxa"/>
              <w:bottom w:w="0" w:type="dxa"/>
              <w:right w:w="15" w:type="dxa"/>
            </w:tcMar>
            <w:vAlign w:val="center"/>
          </w:tcPr>
          <w:p>
            <w:pPr>
              <w:spacing w:line="250" w:lineRule="exact"/>
              <w:jc w:val="center"/>
              <w:rPr>
                <w:rFonts w:ascii="仿宋_GB2312"/>
                <w:color w:val="000000"/>
                <w:sz w:val="18"/>
                <w:szCs w:val="18"/>
              </w:rPr>
            </w:pPr>
          </w:p>
        </w:tc>
      </w:tr>
    </w:tbl>
    <w:p>
      <w:pPr>
        <w:spacing w:line="400" w:lineRule="exact"/>
        <w:ind w:left="1485" w:leftChars="1" w:hanging="1483" w:hangingChars="824"/>
        <w:rPr>
          <w:rFonts w:hint="eastAsia" w:eastAsia="楷体_GB2312"/>
          <w:spacing w:val="-4"/>
          <w:kern w:val="0"/>
          <w:sz w:val="18"/>
          <w:szCs w:val="18"/>
        </w:rPr>
      </w:pPr>
      <w:r>
        <w:rPr>
          <w:rFonts w:hint="eastAsia" w:eastAsia="楷体_GB2312"/>
          <w:kern w:val="0"/>
          <w:sz w:val="18"/>
          <w:szCs w:val="18"/>
        </w:rPr>
        <w:t>注：</w:t>
      </w:r>
      <w:r>
        <w:rPr>
          <w:rFonts w:hint="eastAsia" w:eastAsia="楷体_GB2312"/>
          <w:spacing w:val="-4"/>
          <w:kern w:val="0"/>
          <w:sz w:val="18"/>
          <w:szCs w:val="18"/>
        </w:rPr>
        <w:t>上述产出指标和效益指标既可以按照重点任务完成情况分别填列，也可以依据所有重点任务归纳提炼综合</w:t>
      </w:r>
    </w:p>
    <w:p>
      <w:pPr>
        <w:spacing w:line="400" w:lineRule="exact"/>
        <w:ind w:left="1419" w:leftChars="1" w:hanging="1417" w:hangingChars="824"/>
        <w:rPr>
          <w:rFonts w:hint="eastAsia" w:eastAsia="楷体_GB2312"/>
          <w:kern w:val="0"/>
          <w:sz w:val="18"/>
          <w:szCs w:val="18"/>
        </w:rPr>
      </w:pPr>
      <w:r>
        <w:rPr>
          <w:rFonts w:hint="eastAsia" w:eastAsia="楷体_GB2312"/>
          <w:spacing w:val="-4"/>
          <w:kern w:val="0"/>
          <w:sz w:val="18"/>
          <w:szCs w:val="18"/>
        </w:rPr>
        <w:t>指标。</w:t>
      </w:r>
    </w:p>
    <w:p>
      <w:pPr>
        <w:adjustRightInd w:val="0"/>
        <w:snapToGrid w:val="0"/>
        <w:spacing w:line="600" w:lineRule="exact"/>
        <w:rPr>
          <w:rFonts w:hint="eastAsia" w:eastAsia="黑体"/>
          <w:sz w:val="32"/>
          <w:szCs w:val="32"/>
        </w:rPr>
      </w:pPr>
    </w:p>
    <w:p>
      <w:pPr>
        <w:adjustRightInd w:val="0"/>
        <w:snapToGrid w:val="0"/>
        <w:spacing w:line="600" w:lineRule="exact"/>
        <w:rPr>
          <w:rFonts w:hint="eastAsia" w:eastAsia="黑体"/>
          <w:sz w:val="32"/>
          <w:szCs w:val="32"/>
        </w:rPr>
      </w:pPr>
      <w:r>
        <w:rPr>
          <w:rFonts w:hint="eastAsia" w:eastAsia="黑体"/>
          <w:sz w:val="32"/>
          <w:szCs w:val="32"/>
        </w:rPr>
        <w:t>附件3</w:t>
      </w:r>
    </w:p>
    <w:p>
      <w:pPr>
        <w:adjustRightInd w:val="0"/>
        <w:snapToGrid w:val="0"/>
        <w:spacing w:line="600" w:lineRule="exact"/>
        <w:jc w:val="center"/>
        <w:rPr>
          <w:rFonts w:hint="eastAsia" w:eastAsia="方正小标宋简体"/>
          <w:color w:val="000000"/>
          <w:kern w:val="0"/>
          <w:sz w:val="44"/>
          <w:szCs w:val="44"/>
        </w:rPr>
      </w:pPr>
      <w:r>
        <w:rPr>
          <w:rFonts w:eastAsia="方正小标宋简体"/>
          <w:color w:val="000000"/>
          <w:kern w:val="0"/>
          <w:sz w:val="44"/>
          <w:szCs w:val="44"/>
        </w:rPr>
        <w:t>202</w:t>
      </w:r>
      <w:r>
        <w:rPr>
          <w:rFonts w:hint="eastAsia" w:eastAsia="方正小标宋简体"/>
          <w:color w:val="000000"/>
          <w:kern w:val="0"/>
          <w:sz w:val="44"/>
          <w:szCs w:val="44"/>
        </w:rPr>
        <w:t>1年项目支出绩效自评表（项目1）</w:t>
      </w:r>
    </w:p>
    <w:tbl>
      <w:tblPr>
        <w:tblStyle w:val="2"/>
        <w:tblW w:w="10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1052"/>
        <w:gridCol w:w="1063"/>
        <w:gridCol w:w="1546"/>
        <w:gridCol w:w="1377"/>
        <w:gridCol w:w="1389"/>
        <w:gridCol w:w="683"/>
        <w:gridCol w:w="846"/>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color w:val="000000"/>
                <w:sz w:val="18"/>
                <w:szCs w:val="18"/>
              </w:rPr>
            </w:pPr>
            <w:r>
              <w:rPr>
                <w:rFonts w:hint="eastAsia" w:ascii="仿宋_GB2312"/>
                <w:color w:val="000000"/>
                <w:sz w:val="18"/>
                <w:szCs w:val="18"/>
              </w:rPr>
              <w:t>项目支</w:t>
            </w:r>
          </w:p>
          <w:p>
            <w:pPr>
              <w:widowControl/>
              <w:spacing w:line="260" w:lineRule="exact"/>
              <w:jc w:val="center"/>
              <w:rPr>
                <w:rFonts w:ascii="仿宋_GB2312"/>
                <w:color w:val="000000"/>
                <w:sz w:val="18"/>
                <w:szCs w:val="18"/>
              </w:rPr>
            </w:pPr>
            <w:r>
              <w:rPr>
                <w:rFonts w:hint="eastAsia" w:ascii="仿宋_GB2312"/>
                <w:color w:val="000000"/>
                <w:sz w:val="18"/>
                <w:szCs w:val="18"/>
              </w:rPr>
              <w:t>出名称</w:t>
            </w:r>
          </w:p>
        </w:tc>
        <w:tc>
          <w:tcPr>
            <w:tcW w:w="9032"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18"/>
                <w:szCs w:val="18"/>
              </w:rPr>
            </w:pPr>
            <w:r>
              <w:rPr>
                <w:rFonts w:hint="eastAsia" w:ascii="仿宋_GB2312"/>
                <w:color w:val="000000"/>
                <w:sz w:val="18"/>
                <w:szCs w:val="18"/>
              </w:rPr>
              <w:t>城区路灯电费和维护及大修技改项目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6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主管部门</w:t>
            </w:r>
          </w:p>
        </w:tc>
        <w:tc>
          <w:tcPr>
            <w:tcW w:w="511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浏阳市城市管理和综合执法局</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实施单位</w:t>
            </w:r>
          </w:p>
        </w:tc>
        <w:tc>
          <w:tcPr>
            <w:tcW w:w="25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浏阳市城市管理和综合执法局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项目资金</w:t>
            </w:r>
            <w:r>
              <w:rPr>
                <w:rFonts w:ascii="仿宋_GB2312"/>
                <w:color w:val="000000"/>
                <w:sz w:val="18"/>
                <w:szCs w:val="18"/>
              </w:rPr>
              <w:br w:type="textWrapping"/>
            </w:r>
            <w:r>
              <w:rPr>
                <w:rFonts w:hint="eastAsia" w:ascii="仿宋_GB2312"/>
                <w:color w:val="000000"/>
                <w:sz w:val="18"/>
                <w:szCs w:val="18"/>
              </w:rPr>
              <w:t>（万元）</w:t>
            </w:r>
          </w:p>
        </w:tc>
        <w:tc>
          <w:tcPr>
            <w:tcW w:w="214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年初</w:t>
            </w:r>
          </w:p>
          <w:p>
            <w:pPr>
              <w:widowControl/>
              <w:spacing w:line="240" w:lineRule="exact"/>
              <w:jc w:val="center"/>
              <w:rPr>
                <w:rFonts w:ascii="仿宋_GB2312"/>
                <w:color w:val="000000"/>
                <w:sz w:val="18"/>
                <w:szCs w:val="18"/>
              </w:rPr>
            </w:pPr>
            <w:r>
              <w:rPr>
                <w:rFonts w:hint="eastAsia" w:ascii="仿宋_GB2312"/>
                <w:color w:val="000000"/>
                <w:sz w:val="18"/>
                <w:szCs w:val="18"/>
              </w:rPr>
              <w:t>预算数</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全年</w:t>
            </w:r>
          </w:p>
          <w:p>
            <w:pPr>
              <w:widowControl/>
              <w:spacing w:line="240" w:lineRule="exact"/>
              <w:jc w:val="center"/>
              <w:rPr>
                <w:rFonts w:ascii="仿宋_GB2312"/>
                <w:color w:val="000000"/>
                <w:sz w:val="18"/>
                <w:szCs w:val="18"/>
              </w:rPr>
            </w:pPr>
            <w:r>
              <w:rPr>
                <w:rFonts w:hint="eastAsia" w:ascii="仿宋_GB2312"/>
                <w:color w:val="000000"/>
                <w:sz w:val="18"/>
                <w:szCs w:val="18"/>
              </w:rPr>
              <w:t>预算数</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全年</w:t>
            </w:r>
          </w:p>
          <w:p>
            <w:pPr>
              <w:spacing w:line="240" w:lineRule="exact"/>
              <w:jc w:val="center"/>
              <w:rPr>
                <w:rFonts w:ascii="仿宋_GB2312"/>
                <w:color w:val="000000"/>
                <w:sz w:val="18"/>
                <w:szCs w:val="18"/>
              </w:rPr>
            </w:pPr>
            <w:r>
              <w:rPr>
                <w:rFonts w:hint="eastAsia" w:ascii="仿宋_GB2312"/>
                <w:color w:val="000000"/>
                <w:sz w:val="18"/>
                <w:szCs w:val="18"/>
              </w:rPr>
              <w:t>执行数</w:t>
            </w:r>
          </w:p>
        </w:tc>
        <w:tc>
          <w:tcPr>
            <w:tcW w:w="68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分值</w:t>
            </w:r>
          </w:p>
        </w:tc>
        <w:tc>
          <w:tcPr>
            <w:tcW w:w="70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执行率</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14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年度资金总额　</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2335.7万元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2004.82万元</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2004.82万元</w:t>
            </w:r>
          </w:p>
        </w:tc>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r>
              <w:rPr>
                <w:rFonts w:ascii="仿宋_GB2312"/>
                <w:color w:val="000000"/>
                <w:sz w:val="18"/>
                <w:szCs w:val="18"/>
              </w:rPr>
              <w:t>10</w:t>
            </w: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360" w:hanging="360" w:hangingChars="200"/>
              <w:jc w:val="left"/>
              <w:rPr>
                <w:rFonts w:ascii="仿宋_GB2312"/>
                <w:color w:val="000000"/>
                <w:sz w:val="18"/>
                <w:szCs w:val="18"/>
              </w:rPr>
            </w:pPr>
            <w:r>
              <w:rPr>
                <w:rFonts w:hint="eastAsia" w:ascii="仿宋_GB2312"/>
                <w:color w:val="000000"/>
                <w:sz w:val="18"/>
                <w:szCs w:val="18"/>
              </w:rPr>
              <w:t xml:space="preserve">85.83 %  </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14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其中：当年财政拨款　</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2335.7万元</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2004.82万元</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2004.82万元</w:t>
            </w:r>
          </w:p>
        </w:tc>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14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540" w:firstLineChars="300"/>
              <w:jc w:val="left"/>
              <w:rPr>
                <w:rFonts w:ascii="仿宋_GB2312"/>
                <w:color w:val="000000"/>
                <w:sz w:val="18"/>
                <w:szCs w:val="18"/>
              </w:rPr>
            </w:pPr>
            <w:r>
              <w:rPr>
                <w:rFonts w:hint="eastAsia" w:ascii="仿宋_GB2312"/>
                <w:color w:val="000000"/>
                <w:sz w:val="18"/>
                <w:szCs w:val="18"/>
              </w:rPr>
              <w:t>上年结转资金　</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14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540" w:firstLineChars="300"/>
              <w:jc w:val="left"/>
              <w:rPr>
                <w:rFonts w:ascii="仿宋_GB2312"/>
                <w:color w:val="000000"/>
                <w:sz w:val="18"/>
                <w:szCs w:val="18"/>
              </w:rPr>
            </w:pPr>
            <w:r>
              <w:rPr>
                <w:rFonts w:hint="eastAsia" w:ascii="仿宋_GB2312"/>
                <w:color w:val="000000"/>
                <w:sz w:val="18"/>
                <w:szCs w:val="18"/>
              </w:rPr>
              <w:t>其他资金</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年度总体目标</w:t>
            </w:r>
          </w:p>
        </w:tc>
        <w:tc>
          <w:tcPr>
            <w:tcW w:w="511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预期目标</w:t>
            </w:r>
          </w:p>
        </w:tc>
        <w:tc>
          <w:tcPr>
            <w:tcW w:w="39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5115"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color w:val="000000"/>
                <w:sz w:val="18"/>
                <w:szCs w:val="18"/>
              </w:rPr>
            </w:pPr>
            <w:r>
              <w:rPr>
                <w:rFonts w:hint="eastAsia" w:ascii="仿宋_GB2312"/>
                <w:color w:val="000000"/>
                <w:sz w:val="18"/>
                <w:szCs w:val="18"/>
              </w:rPr>
              <w:t>　按期完成照明设施的移交和维护，确保照明亮化设施正常使用。</w:t>
            </w:r>
          </w:p>
        </w:tc>
        <w:tc>
          <w:tcPr>
            <w:tcW w:w="3917"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color w:val="000000"/>
                <w:sz w:val="18"/>
                <w:szCs w:val="18"/>
              </w:rPr>
            </w:pPr>
            <w:r>
              <w:rPr>
                <w:rFonts w:hint="eastAsia" w:ascii="仿宋_GB2312"/>
                <w:color w:val="000000"/>
                <w:sz w:val="18"/>
                <w:szCs w:val="18"/>
              </w:rPr>
              <w:t>　维护各类亮化设备5685个。更换4896套，清洗6504杆，已纳入管理的设施主次干道亮灯率达99%，设施完好率达99%。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绩</w:t>
            </w:r>
          </w:p>
          <w:p>
            <w:pPr>
              <w:widowControl/>
              <w:spacing w:line="240" w:lineRule="exact"/>
              <w:jc w:val="center"/>
              <w:rPr>
                <w:rFonts w:ascii="仿宋_GB2312"/>
                <w:color w:val="000000"/>
                <w:sz w:val="18"/>
                <w:szCs w:val="18"/>
              </w:rPr>
            </w:pPr>
            <w:r>
              <w:rPr>
                <w:rFonts w:hint="eastAsia" w:ascii="仿宋_GB2312"/>
                <w:color w:val="000000"/>
                <w:sz w:val="18"/>
                <w:szCs w:val="18"/>
              </w:rPr>
              <w:t>效</w:t>
            </w:r>
          </w:p>
          <w:p>
            <w:pPr>
              <w:widowControl/>
              <w:spacing w:line="240" w:lineRule="exact"/>
              <w:jc w:val="center"/>
              <w:rPr>
                <w:rFonts w:ascii="仿宋_GB2312"/>
                <w:color w:val="000000"/>
                <w:sz w:val="18"/>
                <w:szCs w:val="18"/>
              </w:rPr>
            </w:pPr>
            <w:r>
              <w:rPr>
                <w:rFonts w:hint="eastAsia" w:ascii="仿宋_GB2312"/>
                <w:color w:val="000000"/>
                <w:sz w:val="18"/>
                <w:szCs w:val="18"/>
              </w:rPr>
              <w:t>指</w:t>
            </w:r>
          </w:p>
          <w:p>
            <w:pPr>
              <w:widowControl/>
              <w:spacing w:line="240" w:lineRule="exact"/>
              <w:jc w:val="center"/>
              <w:rPr>
                <w:rFonts w:ascii="仿宋_GB2312"/>
                <w:color w:val="000000"/>
                <w:sz w:val="18"/>
                <w:szCs w:val="18"/>
              </w:rPr>
            </w:pPr>
            <w:r>
              <w:rPr>
                <w:rFonts w:hint="eastAsia" w:ascii="仿宋_GB2312"/>
                <w:color w:val="000000"/>
                <w:sz w:val="18"/>
                <w:szCs w:val="18"/>
              </w:rPr>
              <w:t>标</w:t>
            </w:r>
          </w:p>
        </w:tc>
        <w:tc>
          <w:tcPr>
            <w:tcW w:w="106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一级指标</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二级指标</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三级指标</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年度</w:t>
            </w:r>
          </w:p>
          <w:p>
            <w:pPr>
              <w:widowControl/>
              <w:spacing w:line="240" w:lineRule="exact"/>
              <w:jc w:val="center"/>
              <w:rPr>
                <w:rFonts w:ascii="仿宋_GB2312"/>
                <w:color w:val="000000"/>
                <w:sz w:val="18"/>
                <w:szCs w:val="18"/>
              </w:rPr>
            </w:pPr>
            <w:r>
              <w:rPr>
                <w:rFonts w:hint="eastAsia" w:ascii="仿宋_GB2312"/>
                <w:color w:val="000000"/>
                <w:sz w:val="18"/>
                <w:szCs w:val="18"/>
              </w:rPr>
              <w:t>指标值</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实际</w:t>
            </w:r>
          </w:p>
          <w:p>
            <w:pPr>
              <w:widowControl/>
              <w:spacing w:line="240" w:lineRule="exact"/>
              <w:jc w:val="center"/>
              <w:rPr>
                <w:rFonts w:ascii="仿宋_GB2312"/>
                <w:color w:val="000000"/>
                <w:sz w:val="18"/>
                <w:szCs w:val="18"/>
              </w:rPr>
            </w:pPr>
            <w:r>
              <w:rPr>
                <w:rFonts w:hint="eastAsia" w:ascii="仿宋_GB2312"/>
                <w:color w:val="000000"/>
                <w:sz w:val="18"/>
                <w:szCs w:val="18"/>
              </w:rPr>
              <w:t>完成值</w:t>
            </w:r>
          </w:p>
        </w:tc>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分值</w:t>
            </w: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得分</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偏差原因</w:t>
            </w:r>
          </w:p>
          <w:p>
            <w:pPr>
              <w:widowControl/>
              <w:spacing w:line="240" w:lineRule="exact"/>
              <w:jc w:val="center"/>
              <w:rPr>
                <w:rFonts w:ascii="仿宋_GB2312"/>
                <w:color w:val="000000"/>
                <w:sz w:val="18"/>
                <w:szCs w:val="18"/>
              </w:rPr>
            </w:pPr>
            <w:r>
              <w:rPr>
                <w:rFonts w:hint="eastAsia" w:ascii="仿宋_GB2312"/>
                <w:color w:val="000000"/>
                <w:sz w:val="18"/>
                <w:szCs w:val="18"/>
              </w:rPr>
              <w:t>分析及</w:t>
            </w:r>
          </w:p>
          <w:p>
            <w:pPr>
              <w:widowControl/>
              <w:spacing w:line="240" w:lineRule="exact"/>
              <w:jc w:val="center"/>
              <w:rPr>
                <w:rFonts w:ascii="仿宋_GB2312"/>
                <w:color w:val="000000"/>
                <w:sz w:val="18"/>
                <w:szCs w:val="18"/>
              </w:rPr>
            </w:pPr>
            <w:r>
              <w:rPr>
                <w:rFonts w:hint="eastAsia" w:ascii="仿宋_GB2312"/>
                <w:color w:val="000000"/>
                <w:sz w:val="18"/>
                <w:szCs w:val="18"/>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产出指标</w:t>
            </w:r>
          </w:p>
          <w:p>
            <w:pPr>
              <w:widowControl/>
              <w:spacing w:line="240" w:lineRule="exact"/>
              <w:jc w:val="center"/>
              <w:rPr>
                <w:rFonts w:ascii="仿宋_GB2312"/>
                <w:color w:val="000000"/>
                <w:sz w:val="18"/>
                <w:szCs w:val="18"/>
              </w:rPr>
            </w:pPr>
            <w:r>
              <w:rPr>
                <w:rFonts w:ascii="仿宋_GB2312"/>
                <w:color w:val="000000"/>
                <w:sz w:val="18"/>
                <w:szCs w:val="18"/>
              </w:rPr>
              <w:t>(50</w:t>
            </w:r>
            <w:r>
              <w:rPr>
                <w:rFonts w:hint="eastAsia" w:ascii="仿宋_GB2312"/>
                <w:color w:val="000000"/>
                <w:sz w:val="18"/>
                <w:szCs w:val="18"/>
              </w:rPr>
              <w:t>分</w:t>
            </w:r>
            <w:r>
              <w:rPr>
                <w:rFonts w:ascii="仿宋_GB2312"/>
                <w:color w:val="000000"/>
                <w:sz w:val="18"/>
                <w:szCs w:val="18"/>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数量指标（</w:t>
            </w:r>
            <w:r>
              <w:rPr>
                <w:rFonts w:ascii="仿宋_GB2312"/>
                <w:color w:val="000000"/>
                <w:sz w:val="18"/>
                <w:szCs w:val="18"/>
              </w:rPr>
              <w:t>15</w:t>
            </w:r>
            <w:r>
              <w:rPr>
                <w:rFonts w:hint="eastAsia" w:ascii="仿宋_GB2312"/>
                <w:color w:val="000000"/>
                <w:sz w:val="18"/>
                <w:szCs w:val="18"/>
              </w:rPr>
              <w:t>）</w:t>
            </w:r>
          </w:p>
        </w:tc>
        <w:tc>
          <w:tcPr>
            <w:tcW w:w="157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完成照明设施的移交和维护</w:t>
            </w:r>
          </w:p>
        </w:tc>
        <w:tc>
          <w:tcPr>
            <w:tcW w:w="1397"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常态巡查和维护</w:t>
            </w:r>
          </w:p>
        </w:tc>
        <w:tc>
          <w:tcPr>
            <w:tcW w:w="1409" w:type="dxa"/>
            <w:tcBorders>
              <w:top w:val="single" w:color="auto" w:sz="4" w:space="0"/>
              <w:left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ascii="仿宋_GB2312"/>
                <w:color w:val="000000"/>
                <w:sz w:val="18"/>
                <w:szCs w:val="18"/>
              </w:rPr>
              <w:t>完成照明设施移交，确保正常维护。</w:t>
            </w:r>
          </w:p>
        </w:tc>
        <w:tc>
          <w:tcPr>
            <w:tcW w:w="689"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15</w:t>
            </w:r>
          </w:p>
        </w:tc>
        <w:tc>
          <w:tcPr>
            <w:tcW w:w="706" w:type="dxa"/>
            <w:tcBorders>
              <w:top w:val="single" w:color="auto" w:sz="4" w:space="0"/>
              <w:left w:val="single" w:color="auto" w:sz="4" w:space="0"/>
              <w:right w:val="single" w:color="auto" w:sz="4" w:space="0"/>
            </w:tcBorders>
            <w:noWrap w:val="0"/>
            <w:vAlign w:val="center"/>
          </w:tcPr>
          <w:p>
            <w:pPr>
              <w:widowControl/>
              <w:spacing w:line="240" w:lineRule="exact"/>
              <w:ind w:firstLine="180" w:firstLineChars="100"/>
              <w:jc w:val="left"/>
              <w:rPr>
                <w:rFonts w:hint="eastAsia" w:ascii="仿宋_GB2312"/>
                <w:color w:val="000000"/>
                <w:sz w:val="18"/>
                <w:szCs w:val="18"/>
              </w:rPr>
            </w:pPr>
            <w:r>
              <w:rPr>
                <w:rFonts w:hint="eastAsia" w:ascii="仿宋_GB2312"/>
                <w:color w:val="000000"/>
                <w:sz w:val="18"/>
                <w:szCs w:val="18"/>
              </w:rPr>
              <w:t>15</w:t>
            </w:r>
          </w:p>
        </w:tc>
        <w:tc>
          <w:tcPr>
            <w:tcW w:w="111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质量指标（</w:t>
            </w:r>
            <w:r>
              <w:rPr>
                <w:rFonts w:ascii="仿宋_GB2312"/>
                <w:color w:val="000000"/>
                <w:sz w:val="18"/>
                <w:szCs w:val="18"/>
              </w:rPr>
              <w:t>20</w:t>
            </w:r>
            <w:r>
              <w:rPr>
                <w:rFonts w:hint="eastAsia" w:ascii="仿宋_GB2312"/>
                <w:color w:val="000000"/>
                <w:sz w:val="18"/>
                <w:szCs w:val="18"/>
              </w:rPr>
              <w:t>）</w:t>
            </w:r>
          </w:p>
        </w:tc>
        <w:tc>
          <w:tcPr>
            <w:tcW w:w="157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路灯维护质量提高，亮化、</w:t>
            </w:r>
            <w:r>
              <w:rPr>
                <w:rFonts w:ascii="仿宋_GB2312"/>
                <w:color w:val="000000"/>
                <w:sz w:val="18"/>
                <w:szCs w:val="18"/>
              </w:rPr>
              <w:t>美化城市环境</w:t>
            </w:r>
          </w:p>
        </w:tc>
        <w:tc>
          <w:tcPr>
            <w:tcW w:w="1397"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路灯及景观亮化维护正常运转，无破损或不亮的灯具或灯杆。</w:t>
            </w:r>
          </w:p>
        </w:tc>
        <w:tc>
          <w:tcPr>
            <w:tcW w:w="1409"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破损或不亮的灯具或灯杆</w:t>
            </w:r>
            <w:r>
              <w:rPr>
                <w:rFonts w:hint="eastAsia" w:ascii="仿宋_GB2312"/>
                <w:color w:val="000000"/>
                <w:sz w:val="18"/>
                <w:szCs w:val="18"/>
              </w:rPr>
              <w:t>及时维护</w:t>
            </w:r>
          </w:p>
        </w:tc>
        <w:tc>
          <w:tcPr>
            <w:tcW w:w="689"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20</w:t>
            </w:r>
          </w:p>
        </w:tc>
        <w:tc>
          <w:tcPr>
            <w:tcW w:w="70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16</w:t>
            </w:r>
          </w:p>
        </w:tc>
        <w:tc>
          <w:tcPr>
            <w:tcW w:w="111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维护效率有待进一步提升。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时效指标（</w:t>
            </w:r>
            <w:r>
              <w:rPr>
                <w:rFonts w:ascii="仿宋_GB2312"/>
                <w:color w:val="000000"/>
                <w:sz w:val="18"/>
                <w:szCs w:val="18"/>
              </w:rPr>
              <w:t>5</w:t>
            </w:r>
            <w:r>
              <w:rPr>
                <w:rFonts w:hint="eastAsia" w:ascii="仿宋_GB2312"/>
                <w:color w:val="000000"/>
                <w:sz w:val="18"/>
                <w:szCs w:val="18"/>
              </w:rPr>
              <w:t>）</w:t>
            </w:r>
          </w:p>
        </w:tc>
        <w:tc>
          <w:tcPr>
            <w:tcW w:w="1575"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年12月31日前完成全年工作目标</w:t>
            </w:r>
          </w:p>
        </w:tc>
        <w:tc>
          <w:tcPr>
            <w:tcW w:w="1397"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w:t>
            </w:r>
          </w:p>
        </w:tc>
        <w:tc>
          <w:tcPr>
            <w:tcW w:w="1409"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w:t>
            </w:r>
          </w:p>
        </w:tc>
        <w:tc>
          <w:tcPr>
            <w:tcW w:w="689" w:type="dxa"/>
            <w:tcBorders>
              <w:top w:val="single" w:color="auto" w:sz="4" w:space="0"/>
              <w:left w:val="single" w:color="auto" w:sz="4" w:space="0"/>
              <w:right w:val="single" w:color="auto" w:sz="4" w:space="0"/>
            </w:tcBorders>
            <w:noWrap w:val="0"/>
            <w:vAlign w:val="center"/>
          </w:tcPr>
          <w:p>
            <w:pPr>
              <w:widowControl/>
              <w:spacing w:line="240" w:lineRule="exact"/>
              <w:ind w:firstLine="180" w:firstLineChars="100"/>
              <w:jc w:val="left"/>
              <w:rPr>
                <w:rFonts w:hint="eastAsia" w:ascii="仿宋_GB2312"/>
                <w:color w:val="000000"/>
                <w:sz w:val="18"/>
                <w:szCs w:val="18"/>
              </w:rPr>
            </w:pPr>
            <w:r>
              <w:rPr>
                <w:rFonts w:hint="eastAsia" w:ascii="仿宋_GB2312"/>
                <w:color w:val="000000"/>
                <w:sz w:val="18"/>
                <w:szCs w:val="18"/>
              </w:rPr>
              <w:t>5</w:t>
            </w:r>
          </w:p>
        </w:tc>
        <w:tc>
          <w:tcPr>
            <w:tcW w:w="70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xml:space="preserve">  5</w:t>
            </w:r>
          </w:p>
        </w:tc>
        <w:tc>
          <w:tcPr>
            <w:tcW w:w="111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成本指标（</w:t>
            </w:r>
            <w:r>
              <w:rPr>
                <w:rFonts w:ascii="仿宋_GB2312"/>
                <w:color w:val="000000"/>
                <w:sz w:val="18"/>
                <w:szCs w:val="18"/>
              </w:rPr>
              <w:t>10</w:t>
            </w:r>
            <w:r>
              <w:rPr>
                <w:rFonts w:hint="eastAsia" w:ascii="仿宋_GB2312"/>
                <w:color w:val="000000"/>
                <w:sz w:val="18"/>
                <w:szCs w:val="18"/>
              </w:rPr>
              <w:t>）</w:t>
            </w:r>
          </w:p>
        </w:tc>
        <w:tc>
          <w:tcPr>
            <w:tcW w:w="1575"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成本支出控制在全年预算范围内</w:t>
            </w:r>
          </w:p>
        </w:tc>
        <w:tc>
          <w:tcPr>
            <w:tcW w:w="1397"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2335.7万元</w:t>
            </w:r>
          </w:p>
        </w:tc>
        <w:tc>
          <w:tcPr>
            <w:tcW w:w="1409"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2004.82万元</w:t>
            </w:r>
          </w:p>
        </w:tc>
        <w:tc>
          <w:tcPr>
            <w:tcW w:w="689"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70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9</w:t>
            </w:r>
          </w:p>
        </w:tc>
        <w:tc>
          <w:tcPr>
            <w:tcW w:w="111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项目为追加预算。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效益指标</w:t>
            </w:r>
          </w:p>
          <w:p>
            <w:pPr>
              <w:widowControl/>
              <w:spacing w:line="240" w:lineRule="exact"/>
              <w:jc w:val="left"/>
              <w:rPr>
                <w:rFonts w:ascii="仿宋_GB2312"/>
                <w:color w:val="000000"/>
                <w:sz w:val="18"/>
                <w:szCs w:val="18"/>
              </w:rPr>
            </w:pPr>
            <w:r>
              <w:rPr>
                <w:rFonts w:hint="eastAsia" w:ascii="仿宋_GB2312"/>
                <w:color w:val="000000"/>
                <w:sz w:val="18"/>
                <w:szCs w:val="18"/>
              </w:rPr>
              <w:t>（</w:t>
            </w:r>
            <w:r>
              <w:rPr>
                <w:rFonts w:ascii="仿宋_GB2312"/>
                <w:color w:val="000000"/>
                <w:sz w:val="18"/>
                <w:szCs w:val="18"/>
              </w:rPr>
              <w:t>40</w:t>
            </w:r>
            <w:r>
              <w:rPr>
                <w:rFonts w:hint="eastAsia" w:ascii="仿宋_GB2312"/>
                <w:color w:val="000000"/>
                <w:sz w:val="18"/>
                <w:szCs w:val="18"/>
              </w:rPr>
              <w:t>分）</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经济效</w:t>
            </w:r>
          </w:p>
          <w:p>
            <w:pPr>
              <w:widowControl/>
              <w:spacing w:line="240" w:lineRule="exact"/>
              <w:jc w:val="center"/>
              <w:rPr>
                <w:rFonts w:ascii="仿宋_GB2312"/>
                <w:color w:val="000000"/>
                <w:sz w:val="18"/>
                <w:szCs w:val="18"/>
              </w:rPr>
            </w:pPr>
            <w:r>
              <w:rPr>
                <w:rFonts w:hint="eastAsia" w:ascii="仿宋_GB2312"/>
                <w:color w:val="000000"/>
                <w:sz w:val="18"/>
                <w:szCs w:val="18"/>
              </w:rPr>
              <w:t>益指标（</w:t>
            </w:r>
            <w:r>
              <w:rPr>
                <w:rFonts w:ascii="仿宋_GB2312"/>
                <w:color w:val="000000"/>
                <w:sz w:val="18"/>
                <w:szCs w:val="18"/>
              </w:rPr>
              <w:t>10</w:t>
            </w:r>
            <w:r>
              <w:rPr>
                <w:rFonts w:hint="eastAsia" w:ascii="仿宋_GB2312"/>
                <w:color w:val="000000"/>
                <w:sz w:val="18"/>
                <w:szCs w:val="18"/>
              </w:rPr>
              <w:t>）</w:t>
            </w:r>
          </w:p>
        </w:tc>
        <w:tc>
          <w:tcPr>
            <w:tcW w:w="1575"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color w:val="000000"/>
                <w:sz w:val="18"/>
                <w:szCs w:val="18"/>
              </w:rPr>
            </w:pPr>
            <w:r>
              <w:rPr>
                <w:rFonts w:ascii="仿宋_GB2312"/>
                <w:color w:val="000000"/>
                <w:sz w:val="18"/>
                <w:szCs w:val="18"/>
              </w:rPr>
              <w:t>严格控制维护费用，提高资金使用效率。</w:t>
            </w:r>
          </w:p>
        </w:tc>
        <w:tc>
          <w:tcPr>
            <w:tcW w:w="1397"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严格控制成本，节约资金。</w:t>
            </w:r>
          </w:p>
        </w:tc>
        <w:tc>
          <w:tcPr>
            <w:tcW w:w="1409"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美化环境，吸引更多企业来浏。</w:t>
            </w:r>
          </w:p>
        </w:tc>
        <w:tc>
          <w:tcPr>
            <w:tcW w:w="689"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70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9</w:t>
            </w:r>
          </w:p>
        </w:tc>
        <w:tc>
          <w:tcPr>
            <w:tcW w:w="111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社会效</w:t>
            </w:r>
          </w:p>
          <w:p>
            <w:pPr>
              <w:widowControl/>
              <w:spacing w:line="240" w:lineRule="exact"/>
              <w:jc w:val="center"/>
              <w:rPr>
                <w:rFonts w:ascii="仿宋_GB2312"/>
                <w:color w:val="000000"/>
                <w:sz w:val="18"/>
                <w:szCs w:val="18"/>
              </w:rPr>
            </w:pPr>
            <w:r>
              <w:rPr>
                <w:rFonts w:hint="eastAsia" w:ascii="仿宋_GB2312"/>
                <w:color w:val="000000"/>
                <w:sz w:val="18"/>
                <w:szCs w:val="18"/>
              </w:rPr>
              <w:t>益指标（</w:t>
            </w:r>
            <w:r>
              <w:rPr>
                <w:rFonts w:ascii="仿宋_GB2312"/>
                <w:color w:val="000000"/>
                <w:sz w:val="18"/>
                <w:szCs w:val="18"/>
              </w:rPr>
              <w:t>10</w:t>
            </w:r>
            <w:r>
              <w:rPr>
                <w:rFonts w:hint="eastAsia" w:ascii="仿宋_GB2312"/>
                <w:color w:val="000000"/>
                <w:sz w:val="18"/>
                <w:szCs w:val="18"/>
              </w:rPr>
              <w:t>）</w:t>
            </w:r>
          </w:p>
        </w:tc>
        <w:tc>
          <w:tcPr>
            <w:tcW w:w="1575"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color w:val="000000"/>
                <w:sz w:val="18"/>
                <w:szCs w:val="18"/>
              </w:rPr>
            </w:pPr>
            <w:r>
              <w:rPr>
                <w:rFonts w:ascii="仿宋_GB2312"/>
                <w:color w:val="000000"/>
                <w:sz w:val="18"/>
                <w:szCs w:val="18"/>
              </w:rPr>
              <w:t>提高夜间亮化</w:t>
            </w:r>
            <w:r>
              <w:rPr>
                <w:rFonts w:hint="eastAsia" w:ascii="仿宋_GB2312"/>
                <w:color w:val="000000"/>
                <w:sz w:val="18"/>
                <w:szCs w:val="18"/>
              </w:rPr>
              <w:t>程度</w:t>
            </w:r>
            <w:r>
              <w:rPr>
                <w:rFonts w:ascii="仿宋_GB2312"/>
                <w:color w:val="000000"/>
                <w:sz w:val="18"/>
                <w:szCs w:val="18"/>
              </w:rPr>
              <w:t>，维护良好社会治安及出行环境。</w:t>
            </w:r>
          </w:p>
        </w:tc>
        <w:tc>
          <w:tcPr>
            <w:tcW w:w="1397"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对城市乱象依法纠违和执法</w:t>
            </w:r>
          </w:p>
        </w:tc>
        <w:tc>
          <w:tcPr>
            <w:tcW w:w="1409"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市容秩序明显改善</w:t>
            </w:r>
          </w:p>
        </w:tc>
        <w:tc>
          <w:tcPr>
            <w:tcW w:w="689"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70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9</w:t>
            </w:r>
          </w:p>
        </w:tc>
        <w:tc>
          <w:tcPr>
            <w:tcW w:w="111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生态效</w:t>
            </w:r>
          </w:p>
          <w:p>
            <w:pPr>
              <w:widowControl/>
              <w:spacing w:line="240" w:lineRule="exact"/>
              <w:jc w:val="center"/>
              <w:rPr>
                <w:rFonts w:ascii="仿宋_GB2312"/>
                <w:color w:val="000000"/>
                <w:sz w:val="18"/>
                <w:szCs w:val="18"/>
              </w:rPr>
            </w:pPr>
            <w:r>
              <w:rPr>
                <w:rFonts w:hint="eastAsia" w:ascii="仿宋_GB2312"/>
                <w:color w:val="000000"/>
                <w:sz w:val="18"/>
                <w:szCs w:val="18"/>
              </w:rPr>
              <w:t>益指标（</w:t>
            </w:r>
            <w:r>
              <w:rPr>
                <w:rFonts w:ascii="仿宋_GB2312"/>
                <w:color w:val="000000"/>
                <w:sz w:val="18"/>
                <w:szCs w:val="18"/>
              </w:rPr>
              <w:t>10</w:t>
            </w:r>
            <w:r>
              <w:rPr>
                <w:rFonts w:hint="eastAsia" w:ascii="仿宋_GB2312"/>
                <w:color w:val="000000"/>
                <w:sz w:val="18"/>
                <w:szCs w:val="18"/>
              </w:rPr>
              <w:t>）</w:t>
            </w:r>
          </w:p>
        </w:tc>
        <w:tc>
          <w:tcPr>
            <w:tcW w:w="1575"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景观亮化完整且正常使用，与周边环境匹配</w:t>
            </w:r>
          </w:p>
        </w:tc>
        <w:tc>
          <w:tcPr>
            <w:tcW w:w="1397"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城市市容秩序逐年提升</w:t>
            </w:r>
          </w:p>
        </w:tc>
        <w:tc>
          <w:tcPr>
            <w:tcW w:w="1409"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同比提升</w:t>
            </w:r>
          </w:p>
        </w:tc>
        <w:tc>
          <w:tcPr>
            <w:tcW w:w="689"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70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9</w:t>
            </w:r>
          </w:p>
        </w:tc>
        <w:tc>
          <w:tcPr>
            <w:tcW w:w="111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可持续影响指标（</w:t>
            </w:r>
            <w:r>
              <w:rPr>
                <w:rFonts w:ascii="仿宋_GB2312"/>
                <w:color w:val="000000"/>
                <w:sz w:val="18"/>
                <w:szCs w:val="18"/>
              </w:rPr>
              <w:t>10</w:t>
            </w:r>
            <w:r>
              <w:rPr>
                <w:rFonts w:hint="eastAsia" w:ascii="仿宋_GB2312"/>
                <w:color w:val="000000"/>
                <w:sz w:val="18"/>
                <w:szCs w:val="18"/>
              </w:rPr>
              <w:t>）</w:t>
            </w:r>
          </w:p>
        </w:tc>
        <w:tc>
          <w:tcPr>
            <w:tcW w:w="1575" w:type="dxa"/>
            <w:tcBorders>
              <w:top w:val="single" w:color="auto" w:sz="4" w:space="0"/>
              <w:left w:val="single" w:color="auto" w:sz="4" w:space="0"/>
              <w:right w:val="single" w:color="auto" w:sz="4" w:space="0"/>
            </w:tcBorders>
            <w:noWrap w:val="0"/>
            <w:vAlign w:val="top"/>
          </w:tcPr>
          <w:p>
            <w:pPr>
              <w:spacing w:line="240" w:lineRule="exact"/>
              <w:rPr>
                <w:rFonts w:ascii="仿宋_GB2312"/>
                <w:color w:val="000000"/>
                <w:sz w:val="18"/>
                <w:szCs w:val="18"/>
              </w:rPr>
            </w:pPr>
            <w:r>
              <w:rPr>
                <w:rFonts w:ascii="仿宋_GB2312"/>
                <w:color w:val="000000"/>
                <w:sz w:val="18"/>
                <w:szCs w:val="18"/>
              </w:rPr>
              <w:t>通过加强日常巡查维护，提高路灯使用效率。</w:t>
            </w:r>
          </w:p>
        </w:tc>
        <w:tc>
          <w:tcPr>
            <w:tcW w:w="1397"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城市环境</w:t>
            </w:r>
            <w:r>
              <w:rPr>
                <w:rFonts w:hint="eastAsia" w:ascii="仿宋_GB2312"/>
                <w:color w:val="000000"/>
                <w:sz w:val="18"/>
                <w:szCs w:val="18"/>
              </w:rPr>
              <w:t>和规划水平</w:t>
            </w:r>
            <w:r>
              <w:rPr>
                <w:rFonts w:ascii="仿宋_GB2312"/>
                <w:color w:val="000000"/>
                <w:sz w:val="18"/>
                <w:szCs w:val="18"/>
              </w:rPr>
              <w:t>持续</w:t>
            </w:r>
            <w:r>
              <w:rPr>
                <w:rFonts w:hint="eastAsia" w:ascii="仿宋_GB2312"/>
                <w:color w:val="000000"/>
                <w:sz w:val="18"/>
                <w:szCs w:val="18"/>
              </w:rPr>
              <w:t>提高</w:t>
            </w:r>
          </w:p>
        </w:tc>
        <w:tc>
          <w:tcPr>
            <w:tcW w:w="1409"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同比提升</w:t>
            </w:r>
          </w:p>
        </w:tc>
        <w:tc>
          <w:tcPr>
            <w:tcW w:w="689"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70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9</w:t>
            </w:r>
          </w:p>
        </w:tc>
        <w:tc>
          <w:tcPr>
            <w:tcW w:w="111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服务对象满意度指标（</w:t>
            </w:r>
            <w:r>
              <w:rPr>
                <w:rFonts w:ascii="仿宋_GB2312"/>
                <w:color w:val="000000"/>
                <w:sz w:val="18"/>
                <w:szCs w:val="18"/>
              </w:rPr>
              <w:t>10</w:t>
            </w:r>
            <w:r>
              <w:rPr>
                <w:rFonts w:hint="eastAsia" w:ascii="仿宋_GB2312"/>
                <w:color w:val="000000"/>
                <w:sz w:val="18"/>
                <w:szCs w:val="18"/>
              </w:rPr>
              <w:t>）</w:t>
            </w:r>
          </w:p>
        </w:tc>
        <w:tc>
          <w:tcPr>
            <w:tcW w:w="1575"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hint="eastAsia" w:ascii="仿宋_GB2312"/>
                <w:color w:val="000000"/>
                <w:sz w:val="18"/>
                <w:szCs w:val="18"/>
              </w:rPr>
              <w:t>市民无路灯照明投诉，对夜间出行照明环境满意。</w:t>
            </w:r>
          </w:p>
        </w:tc>
        <w:tc>
          <w:tcPr>
            <w:tcW w:w="1397"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满意率达95%以上</w:t>
            </w:r>
          </w:p>
        </w:tc>
        <w:tc>
          <w:tcPr>
            <w:tcW w:w="1409"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民调满意率95%以上</w:t>
            </w:r>
          </w:p>
        </w:tc>
        <w:tc>
          <w:tcPr>
            <w:tcW w:w="689"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706"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9</w:t>
            </w:r>
          </w:p>
        </w:tc>
        <w:tc>
          <w:tcPr>
            <w:tcW w:w="111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工作有提升空间。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9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总分</w:t>
            </w:r>
          </w:p>
        </w:tc>
        <w:tc>
          <w:tcPr>
            <w:tcW w:w="6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ascii="仿宋_GB2312"/>
                <w:color w:val="000000"/>
                <w:sz w:val="18"/>
                <w:szCs w:val="18"/>
              </w:rPr>
              <w:t>100</w:t>
            </w:r>
          </w:p>
        </w:tc>
        <w:tc>
          <w:tcPr>
            <w:tcW w:w="70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90</w:t>
            </w:r>
          </w:p>
        </w:tc>
        <w:tc>
          <w:tcPr>
            <w:tcW w:w="11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bl>
    <w:p>
      <w:pPr>
        <w:adjustRightInd w:val="0"/>
        <w:snapToGrid w:val="0"/>
        <w:spacing w:line="600" w:lineRule="exact"/>
        <w:jc w:val="center"/>
        <w:rPr>
          <w:rFonts w:hint="eastAsia" w:eastAsia="方正小标宋简体"/>
          <w:color w:val="000000"/>
          <w:kern w:val="0"/>
          <w:sz w:val="44"/>
          <w:szCs w:val="44"/>
        </w:rPr>
      </w:pPr>
      <w:r>
        <w:rPr>
          <w:rFonts w:eastAsia="方正小标宋简体"/>
          <w:color w:val="000000"/>
          <w:kern w:val="0"/>
          <w:sz w:val="44"/>
          <w:szCs w:val="44"/>
        </w:rPr>
        <w:t>202</w:t>
      </w:r>
      <w:r>
        <w:rPr>
          <w:rFonts w:hint="eastAsia" w:eastAsia="方正小标宋简体"/>
          <w:color w:val="000000"/>
          <w:kern w:val="0"/>
          <w:sz w:val="44"/>
          <w:szCs w:val="44"/>
        </w:rPr>
        <w:t>1年项目支出绩效自评表（项目2）</w:t>
      </w:r>
    </w:p>
    <w:tbl>
      <w:tblPr>
        <w:tblStyle w:val="2"/>
        <w:tblW w:w="9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1050"/>
        <w:gridCol w:w="1064"/>
        <w:gridCol w:w="1443"/>
        <w:gridCol w:w="1275"/>
        <w:gridCol w:w="1276"/>
        <w:gridCol w:w="667"/>
        <w:gridCol w:w="952"/>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4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color w:val="000000"/>
                <w:sz w:val="18"/>
                <w:szCs w:val="18"/>
              </w:rPr>
            </w:pPr>
            <w:r>
              <w:rPr>
                <w:rFonts w:hint="eastAsia" w:ascii="仿宋_GB2312"/>
                <w:color w:val="000000"/>
                <w:sz w:val="18"/>
                <w:szCs w:val="18"/>
              </w:rPr>
              <w:t>项目支</w:t>
            </w:r>
          </w:p>
          <w:p>
            <w:pPr>
              <w:widowControl/>
              <w:spacing w:line="260" w:lineRule="exact"/>
              <w:jc w:val="center"/>
              <w:rPr>
                <w:rFonts w:ascii="仿宋_GB2312"/>
                <w:color w:val="000000"/>
                <w:sz w:val="18"/>
                <w:szCs w:val="18"/>
              </w:rPr>
            </w:pPr>
            <w:r>
              <w:rPr>
                <w:rFonts w:hint="eastAsia" w:ascii="仿宋_GB2312"/>
                <w:color w:val="000000"/>
                <w:sz w:val="18"/>
                <w:szCs w:val="18"/>
              </w:rPr>
              <w:t>出名称</w:t>
            </w:r>
          </w:p>
        </w:tc>
        <w:tc>
          <w:tcPr>
            <w:tcW w:w="8813"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18"/>
                <w:szCs w:val="18"/>
              </w:rPr>
            </w:pPr>
            <w:r>
              <w:rPr>
                <w:rFonts w:ascii="仿宋_GB2312"/>
                <w:color w:val="000000"/>
                <w:sz w:val="18"/>
                <w:szCs w:val="18"/>
              </w:rPr>
              <w:t>拆违控违和执法大队办公楼维修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0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主管部门</w:t>
            </w:r>
          </w:p>
        </w:tc>
        <w:tc>
          <w:tcPr>
            <w:tcW w:w="483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浏阳市城市管理和综合执法局</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实施单位</w:t>
            </w:r>
          </w:p>
        </w:tc>
        <w:tc>
          <w:tcPr>
            <w:tcW w:w="2705"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浏阳市城市管理和综合执法局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项目资金</w:t>
            </w:r>
            <w:r>
              <w:rPr>
                <w:rFonts w:ascii="仿宋_GB2312"/>
                <w:color w:val="000000"/>
                <w:sz w:val="18"/>
                <w:szCs w:val="18"/>
              </w:rPr>
              <w:br w:type="textWrapping"/>
            </w:r>
            <w:r>
              <w:rPr>
                <w:rFonts w:hint="eastAsia" w:ascii="仿宋_GB2312"/>
                <w:color w:val="000000"/>
                <w:sz w:val="18"/>
                <w:szCs w:val="18"/>
              </w:rPr>
              <w:t>（万元）</w:t>
            </w:r>
          </w:p>
        </w:tc>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年初</w:t>
            </w:r>
          </w:p>
          <w:p>
            <w:pPr>
              <w:widowControl/>
              <w:spacing w:line="240" w:lineRule="exact"/>
              <w:jc w:val="center"/>
              <w:rPr>
                <w:rFonts w:ascii="仿宋_GB2312"/>
                <w:color w:val="000000"/>
                <w:sz w:val="18"/>
                <w:szCs w:val="18"/>
              </w:rPr>
            </w:pPr>
            <w:r>
              <w:rPr>
                <w:rFonts w:hint="eastAsia" w:ascii="仿宋_GB2312"/>
                <w:color w:val="000000"/>
                <w:sz w:val="18"/>
                <w:szCs w:val="18"/>
              </w:rPr>
              <w:t>预算数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全年</w:t>
            </w:r>
          </w:p>
          <w:p>
            <w:pPr>
              <w:widowControl/>
              <w:spacing w:line="240" w:lineRule="exact"/>
              <w:jc w:val="center"/>
              <w:rPr>
                <w:rFonts w:ascii="仿宋_GB2312"/>
                <w:color w:val="000000"/>
                <w:sz w:val="18"/>
                <w:szCs w:val="18"/>
              </w:rPr>
            </w:pPr>
            <w:r>
              <w:rPr>
                <w:rFonts w:hint="eastAsia" w:ascii="仿宋_GB2312"/>
                <w:color w:val="000000"/>
                <w:sz w:val="18"/>
                <w:szCs w:val="18"/>
              </w:rPr>
              <w:t>预算数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全年</w:t>
            </w:r>
          </w:p>
          <w:p>
            <w:pPr>
              <w:spacing w:line="240" w:lineRule="exact"/>
              <w:jc w:val="center"/>
              <w:rPr>
                <w:rFonts w:ascii="仿宋_GB2312"/>
                <w:color w:val="000000"/>
                <w:sz w:val="18"/>
                <w:szCs w:val="18"/>
              </w:rPr>
            </w:pPr>
            <w:r>
              <w:rPr>
                <w:rFonts w:hint="eastAsia" w:ascii="仿宋_GB2312"/>
                <w:color w:val="000000"/>
                <w:sz w:val="18"/>
                <w:szCs w:val="18"/>
              </w:rPr>
              <w:t>执行数</w:t>
            </w:r>
          </w:p>
        </w:tc>
        <w:tc>
          <w:tcPr>
            <w:tcW w:w="66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分值</w:t>
            </w: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执行率</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年度资金总额　</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559.93</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733.87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733.87</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r>
              <w:rPr>
                <w:rFonts w:ascii="仿宋_GB2312"/>
                <w:color w:val="000000"/>
                <w:sz w:val="18"/>
                <w:szCs w:val="18"/>
              </w:rPr>
              <w:t>10</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131.06%</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其中：当年财政拨款　</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559.93</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733.87</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733.87</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xml:space="preserve">　 </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540" w:firstLineChars="300"/>
              <w:jc w:val="left"/>
              <w:rPr>
                <w:rFonts w:ascii="仿宋_GB2312"/>
                <w:color w:val="000000"/>
                <w:sz w:val="18"/>
                <w:szCs w:val="18"/>
              </w:rPr>
            </w:pPr>
            <w:r>
              <w:rPr>
                <w:rFonts w:hint="eastAsia" w:ascii="仿宋_GB2312"/>
                <w:color w:val="000000"/>
                <w:sz w:val="18"/>
                <w:szCs w:val="18"/>
              </w:rPr>
              <w:t>上年结转资金　</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1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540" w:firstLineChars="300"/>
              <w:jc w:val="left"/>
              <w:rPr>
                <w:rFonts w:ascii="仿宋_GB2312"/>
                <w:color w:val="000000"/>
                <w:sz w:val="18"/>
                <w:szCs w:val="18"/>
              </w:rPr>
            </w:pPr>
            <w:r>
              <w:rPr>
                <w:rFonts w:hint="eastAsia" w:ascii="仿宋_GB2312"/>
                <w:color w:val="000000"/>
                <w:sz w:val="18"/>
                <w:szCs w:val="18"/>
              </w:rPr>
              <w:t>其他资金</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10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年度总体目标</w:t>
            </w:r>
          </w:p>
        </w:tc>
        <w:tc>
          <w:tcPr>
            <w:tcW w:w="483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预期目标</w:t>
            </w:r>
          </w:p>
        </w:tc>
        <w:tc>
          <w:tcPr>
            <w:tcW w:w="398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483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仿宋_GB2312"/>
                <w:color w:val="000000"/>
                <w:sz w:val="18"/>
                <w:szCs w:val="18"/>
              </w:rPr>
            </w:pPr>
            <w:r>
              <w:rPr>
                <w:rFonts w:hint="eastAsia" w:ascii="仿宋_GB2312"/>
                <w:color w:val="000000"/>
                <w:sz w:val="18"/>
                <w:szCs w:val="18"/>
              </w:rPr>
              <w:t>　完成</w:t>
            </w:r>
            <w:r>
              <w:rPr>
                <w:rFonts w:ascii="仿宋_GB2312"/>
                <w:color w:val="000000"/>
                <w:sz w:val="18"/>
                <w:szCs w:val="18"/>
              </w:rPr>
              <w:t>全年拆除违章建筑任务，历史违建基本清零，控制新增违法建筑</w:t>
            </w:r>
            <w:r>
              <w:rPr>
                <w:rFonts w:hint="eastAsia" w:ascii="仿宋_GB2312"/>
                <w:color w:val="000000"/>
                <w:sz w:val="18"/>
                <w:szCs w:val="18"/>
              </w:rPr>
              <w:t>　</w:t>
            </w:r>
          </w:p>
        </w:tc>
        <w:tc>
          <w:tcPr>
            <w:tcW w:w="398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color w:val="000000"/>
                <w:sz w:val="18"/>
                <w:szCs w:val="18"/>
              </w:rPr>
            </w:pPr>
            <w:r>
              <w:rPr>
                <w:rFonts w:hint="eastAsia" w:ascii="仿宋_GB2312"/>
                <w:color w:val="000000"/>
                <w:sz w:val="18"/>
                <w:szCs w:val="18"/>
              </w:rPr>
              <w:t>　</w:t>
            </w:r>
            <w:r>
              <w:rPr>
                <w:rFonts w:ascii="仿宋_GB2312"/>
                <w:color w:val="000000"/>
                <w:sz w:val="18"/>
                <w:szCs w:val="18"/>
              </w:rPr>
              <w:t>全年拆除违章建筑</w:t>
            </w:r>
            <w:r>
              <w:rPr>
                <w:rFonts w:hint="eastAsia" w:ascii="仿宋_GB2312"/>
                <w:color w:val="000000"/>
                <w:sz w:val="18"/>
                <w:szCs w:val="18"/>
              </w:rPr>
              <w:t>4</w:t>
            </w:r>
            <w:r>
              <w:rPr>
                <w:rFonts w:ascii="仿宋_GB2312"/>
                <w:color w:val="000000"/>
                <w:sz w:val="18"/>
                <w:szCs w:val="18"/>
              </w:rPr>
              <w:t>万</w:t>
            </w:r>
            <w:r>
              <w:rPr>
                <w:rFonts w:hint="eastAsia" w:ascii="仿宋_GB2312"/>
                <w:color w:val="000000"/>
                <w:sz w:val="18"/>
                <w:szCs w:val="18"/>
              </w:rPr>
              <w:t>余</w:t>
            </w:r>
            <w:r>
              <w:rPr>
                <w:rFonts w:ascii="仿宋_GB2312"/>
                <w:color w:val="000000"/>
                <w:sz w:val="18"/>
                <w:szCs w:val="18"/>
              </w:rPr>
              <w:t>平米，历史违建基本清零，新增违法建筑</w:t>
            </w:r>
            <w:r>
              <w:rPr>
                <w:rFonts w:hint="eastAsia" w:ascii="仿宋_GB2312"/>
                <w:color w:val="000000"/>
                <w:sz w:val="18"/>
                <w:szCs w:val="18"/>
              </w:rPr>
              <w:t>及时拆除或督促补办相关手续。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4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绩</w:t>
            </w:r>
          </w:p>
          <w:p>
            <w:pPr>
              <w:widowControl/>
              <w:spacing w:line="240" w:lineRule="exact"/>
              <w:jc w:val="center"/>
              <w:rPr>
                <w:rFonts w:ascii="仿宋_GB2312"/>
                <w:color w:val="000000"/>
                <w:sz w:val="18"/>
                <w:szCs w:val="18"/>
              </w:rPr>
            </w:pPr>
            <w:r>
              <w:rPr>
                <w:rFonts w:hint="eastAsia" w:ascii="仿宋_GB2312"/>
                <w:color w:val="000000"/>
                <w:sz w:val="18"/>
                <w:szCs w:val="18"/>
              </w:rPr>
              <w:t>效</w:t>
            </w:r>
          </w:p>
          <w:p>
            <w:pPr>
              <w:widowControl/>
              <w:spacing w:line="240" w:lineRule="exact"/>
              <w:jc w:val="center"/>
              <w:rPr>
                <w:rFonts w:ascii="仿宋_GB2312"/>
                <w:color w:val="000000"/>
                <w:sz w:val="18"/>
                <w:szCs w:val="18"/>
              </w:rPr>
            </w:pPr>
            <w:r>
              <w:rPr>
                <w:rFonts w:hint="eastAsia" w:ascii="仿宋_GB2312"/>
                <w:color w:val="000000"/>
                <w:sz w:val="18"/>
                <w:szCs w:val="18"/>
              </w:rPr>
              <w:t>指</w:t>
            </w:r>
          </w:p>
          <w:p>
            <w:pPr>
              <w:widowControl/>
              <w:spacing w:line="240" w:lineRule="exact"/>
              <w:jc w:val="center"/>
              <w:rPr>
                <w:rFonts w:ascii="仿宋_GB2312"/>
                <w:color w:val="000000"/>
                <w:sz w:val="18"/>
                <w:szCs w:val="18"/>
              </w:rPr>
            </w:pPr>
            <w:r>
              <w:rPr>
                <w:rFonts w:hint="eastAsia" w:ascii="仿宋_GB2312"/>
                <w:color w:val="000000"/>
                <w:sz w:val="18"/>
                <w:szCs w:val="18"/>
              </w:rPr>
              <w:t>标</w:t>
            </w:r>
          </w:p>
        </w:tc>
        <w:tc>
          <w:tcPr>
            <w:tcW w:w="10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一级指标</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二级指标</w:t>
            </w:r>
          </w:p>
        </w:tc>
        <w:tc>
          <w:tcPr>
            <w:tcW w:w="144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三级指标</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年度</w:t>
            </w:r>
          </w:p>
          <w:p>
            <w:pPr>
              <w:widowControl/>
              <w:spacing w:line="240" w:lineRule="exact"/>
              <w:jc w:val="center"/>
              <w:rPr>
                <w:rFonts w:ascii="仿宋_GB2312"/>
                <w:color w:val="000000"/>
                <w:sz w:val="18"/>
                <w:szCs w:val="18"/>
              </w:rPr>
            </w:pPr>
            <w:r>
              <w:rPr>
                <w:rFonts w:hint="eastAsia" w:ascii="仿宋_GB2312"/>
                <w:color w:val="000000"/>
                <w:sz w:val="18"/>
                <w:szCs w:val="18"/>
              </w:rPr>
              <w:t>指标值</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实际</w:t>
            </w:r>
          </w:p>
          <w:p>
            <w:pPr>
              <w:widowControl/>
              <w:spacing w:line="240" w:lineRule="exact"/>
              <w:jc w:val="center"/>
              <w:rPr>
                <w:rFonts w:ascii="仿宋_GB2312"/>
                <w:color w:val="000000"/>
                <w:sz w:val="18"/>
                <w:szCs w:val="18"/>
              </w:rPr>
            </w:pPr>
            <w:r>
              <w:rPr>
                <w:rFonts w:hint="eastAsia" w:ascii="仿宋_GB2312"/>
                <w:color w:val="000000"/>
                <w:sz w:val="18"/>
                <w:szCs w:val="18"/>
              </w:rPr>
              <w:t>完成值</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分值</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得分</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偏差原因</w:t>
            </w:r>
          </w:p>
          <w:p>
            <w:pPr>
              <w:widowControl/>
              <w:spacing w:line="240" w:lineRule="exact"/>
              <w:jc w:val="center"/>
              <w:rPr>
                <w:rFonts w:ascii="仿宋_GB2312"/>
                <w:color w:val="000000"/>
                <w:sz w:val="18"/>
                <w:szCs w:val="18"/>
              </w:rPr>
            </w:pPr>
            <w:r>
              <w:rPr>
                <w:rFonts w:hint="eastAsia" w:ascii="仿宋_GB2312"/>
                <w:color w:val="000000"/>
                <w:sz w:val="18"/>
                <w:szCs w:val="18"/>
              </w:rPr>
              <w:t>分析及</w:t>
            </w:r>
          </w:p>
          <w:p>
            <w:pPr>
              <w:widowControl/>
              <w:spacing w:line="240" w:lineRule="exact"/>
              <w:jc w:val="center"/>
              <w:rPr>
                <w:rFonts w:ascii="仿宋_GB2312"/>
                <w:color w:val="000000"/>
                <w:sz w:val="18"/>
                <w:szCs w:val="18"/>
              </w:rPr>
            </w:pPr>
            <w:r>
              <w:rPr>
                <w:rFonts w:hint="eastAsia" w:ascii="仿宋_GB2312"/>
                <w:color w:val="000000"/>
                <w:sz w:val="18"/>
                <w:szCs w:val="18"/>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产出指标</w:t>
            </w:r>
          </w:p>
          <w:p>
            <w:pPr>
              <w:widowControl/>
              <w:spacing w:line="240" w:lineRule="exact"/>
              <w:jc w:val="center"/>
              <w:rPr>
                <w:rFonts w:ascii="仿宋_GB2312"/>
                <w:color w:val="000000"/>
                <w:sz w:val="18"/>
                <w:szCs w:val="18"/>
              </w:rPr>
            </w:pPr>
            <w:r>
              <w:rPr>
                <w:rFonts w:ascii="仿宋_GB2312"/>
                <w:color w:val="000000"/>
                <w:sz w:val="18"/>
                <w:szCs w:val="18"/>
              </w:rPr>
              <w:t>(50</w:t>
            </w:r>
            <w:r>
              <w:rPr>
                <w:rFonts w:hint="eastAsia" w:ascii="仿宋_GB2312"/>
                <w:color w:val="000000"/>
                <w:sz w:val="18"/>
                <w:szCs w:val="18"/>
              </w:rPr>
              <w:t>分</w:t>
            </w:r>
            <w:r>
              <w:rPr>
                <w:rFonts w:ascii="仿宋_GB2312"/>
                <w:color w:val="000000"/>
                <w:sz w:val="18"/>
                <w:szCs w:val="18"/>
              </w:rPr>
              <w:t>)</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数量指标（</w:t>
            </w:r>
            <w:r>
              <w:rPr>
                <w:rFonts w:ascii="仿宋_GB2312"/>
                <w:color w:val="000000"/>
                <w:sz w:val="18"/>
                <w:szCs w:val="18"/>
              </w:rPr>
              <w:t>15</w:t>
            </w:r>
            <w:r>
              <w:rPr>
                <w:rFonts w:hint="eastAsia" w:ascii="仿宋_GB2312"/>
                <w:color w:val="000000"/>
                <w:sz w:val="18"/>
                <w:szCs w:val="18"/>
              </w:rPr>
              <w:t>）</w:t>
            </w:r>
          </w:p>
        </w:tc>
        <w:tc>
          <w:tcPr>
            <w:tcW w:w="144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市容乱象有效遏制，保障全市环境卫生秩序提升</w:t>
            </w:r>
          </w:p>
        </w:tc>
        <w:tc>
          <w:tcPr>
            <w:tcW w:w="127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拆除违章建筑</w:t>
            </w:r>
            <w:r>
              <w:rPr>
                <w:rFonts w:hint="eastAsia" w:ascii="仿宋_GB2312"/>
                <w:color w:val="000000"/>
                <w:sz w:val="18"/>
                <w:szCs w:val="18"/>
              </w:rPr>
              <w:t>4</w:t>
            </w:r>
            <w:r>
              <w:rPr>
                <w:rFonts w:ascii="仿宋_GB2312"/>
                <w:color w:val="000000"/>
                <w:sz w:val="18"/>
                <w:szCs w:val="18"/>
              </w:rPr>
              <w:t>万</w:t>
            </w:r>
            <w:r>
              <w:rPr>
                <w:rFonts w:hint="eastAsia" w:ascii="仿宋_GB2312"/>
                <w:color w:val="000000"/>
                <w:sz w:val="18"/>
                <w:szCs w:val="18"/>
              </w:rPr>
              <w:t>余</w:t>
            </w:r>
            <w:r>
              <w:rPr>
                <w:rFonts w:ascii="仿宋_GB2312"/>
                <w:color w:val="000000"/>
                <w:sz w:val="18"/>
                <w:szCs w:val="18"/>
              </w:rPr>
              <w:t>平米，市容进一步规范</w:t>
            </w:r>
          </w:p>
        </w:tc>
        <w:tc>
          <w:tcPr>
            <w:tcW w:w="1276" w:type="dxa"/>
            <w:tcBorders>
              <w:top w:val="single" w:color="auto" w:sz="4" w:space="0"/>
              <w:left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ascii="仿宋_GB2312"/>
                <w:color w:val="000000"/>
                <w:sz w:val="18"/>
                <w:szCs w:val="18"/>
              </w:rPr>
              <w:t>拆除违章建筑</w:t>
            </w:r>
            <w:r>
              <w:rPr>
                <w:rFonts w:hint="eastAsia" w:ascii="仿宋_GB2312"/>
                <w:color w:val="000000"/>
                <w:sz w:val="18"/>
                <w:szCs w:val="18"/>
              </w:rPr>
              <w:t>4.25</w:t>
            </w:r>
            <w:r>
              <w:rPr>
                <w:rFonts w:ascii="仿宋_GB2312"/>
                <w:color w:val="000000"/>
                <w:sz w:val="18"/>
                <w:szCs w:val="18"/>
              </w:rPr>
              <w:t>万平米，市容进一步规范</w:t>
            </w:r>
          </w:p>
        </w:tc>
        <w:tc>
          <w:tcPr>
            <w:tcW w:w="667"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15</w:t>
            </w:r>
          </w:p>
        </w:tc>
        <w:tc>
          <w:tcPr>
            <w:tcW w:w="952"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12</w:t>
            </w:r>
          </w:p>
        </w:tc>
        <w:tc>
          <w:tcPr>
            <w:tcW w:w="108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工作有提升空间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质量指标（</w:t>
            </w:r>
            <w:r>
              <w:rPr>
                <w:rFonts w:ascii="仿宋_GB2312"/>
                <w:color w:val="000000"/>
                <w:sz w:val="18"/>
                <w:szCs w:val="18"/>
              </w:rPr>
              <w:t>20</w:t>
            </w:r>
            <w:r>
              <w:rPr>
                <w:rFonts w:hint="eastAsia" w:ascii="仿宋_GB2312"/>
                <w:color w:val="000000"/>
                <w:sz w:val="18"/>
                <w:szCs w:val="18"/>
              </w:rPr>
              <w:t>）</w:t>
            </w:r>
          </w:p>
        </w:tc>
        <w:tc>
          <w:tcPr>
            <w:tcW w:w="144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圆满完成拆控违等目标任务</w:t>
            </w:r>
          </w:p>
        </w:tc>
        <w:tc>
          <w:tcPr>
            <w:tcW w:w="127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以绣花功夫推进城市管理精细化</w:t>
            </w:r>
          </w:p>
        </w:tc>
        <w:tc>
          <w:tcPr>
            <w:tcW w:w="127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目标任务达成，城市更精致精美</w:t>
            </w:r>
          </w:p>
        </w:tc>
        <w:tc>
          <w:tcPr>
            <w:tcW w:w="667"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20</w:t>
            </w:r>
          </w:p>
        </w:tc>
        <w:tc>
          <w:tcPr>
            <w:tcW w:w="952"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18</w:t>
            </w:r>
          </w:p>
        </w:tc>
        <w:tc>
          <w:tcPr>
            <w:tcW w:w="108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工作有提升空间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时效指标（</w:t>
            </w:r>
            <w:r>
              <w:rPr>
                <w:rFonts w:ascii="仿宋_GB2312"/>
                <w:color w:val="000000"/>
                <w:sz w:val="18"/>
                <w:szCs w:val="18"/>
              </w:rPr>
              <w:t>5</w:t>
            </w:r>
            <w:r>
              <w:rPr>
                <w:rFonts w:hint="eastAsia" w:ascii="仿宋_GB2312"/>
                <w:color w:val="000000"/>
                <w:sz w:val="18"/>
                <w:szCs w:val="18"/>
              </w:rPr>
              <w:t>）</w:t>
            </w:r>
          </w:p>
        </w:tc>
        <w:tc>
          <w:tcPr>
            <w:tcW w:w="1443"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年12月31日前完成全年工作目标</w:t>
            </w:r>
          </w:p>
        </w:tc>
        <w:tc>
          <w:tcPr>
            <w:tcW w:w="127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w:t>
            </w:r>
          </w:p>
        </w:tc>
        <w:tc>
          <w:tcPr>
            <w:tcW w:w="127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w:t>
            </w:r>
          </w:p>
        </w:tc>
        <w:tc>
          <w:tcPr>
            <w:tcW w:w="667" w:type="dxa"/>
            <w:tcBorders>
              <w:top w:val="single" w:color="auto" w:sz="4" w:space="0"/>
              <w:left w:val="single" w:color="auto" w:sz="4" w:space="0"/>
              <w:right w:val="single" w:color="auto" w:sz="4" w:space="0"/>
            </w:tcBorders>
            <w:noWrap w:val="0"/>
            <w:vAlign w:val="center"/>
          </w:tcPr>
          <w:p>
            <w:pPr>
              <w:widowControl/>
              <w:spacing w:line="240" w:lineRule="exact"/>
              <w:ind w:firstLine="180" w:firstLineChars="100"/>
              <w:jc w:val="left"/>
              <w:rPr>
                <w:rFonts w:hint="eastAsia" w:ascii="仿宋_GB2312"/>
                <w:color w:val="000000"/>
                <w:sz w:val="18"/>
                <w:szCs w:val="18"/>
              </w:rPr>
            </w:pPr>
            <w:r>
              <w:rPr>
                <w:rFonts w:hint="eastAsia" w:ascii="仿宋_GB2312"/>
                <w:color w:val="000000"/>
                <w:sz w:val="18"/>
                <w:szCs w:val="18"/>
              </w:rPr>
              <w:t>5</w:t>
            </w:r>
          </w:p>
        </w:tc>
        <w:tc>
          <w:tcPr>
            <w:tcW w:w="952"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xml:space="preserve">  5</w:t>
            </w:r>
          </w:p>
        </w:tc>
        <w:tc>
          <w:tcPr>
            <w:tcW w:w="108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成本指标（</w:t>
            </w:r>
            <w:r>
              <w:rPr>
                <w:rFonts w:ascii="仿宋_GB2312"/>
                <w:color w:val="000000"/>
                <w:sz w:val="18"/>
                <w:szCs w:val="18"/>
              </w:rPr>
              <w:t>10</w:t>
            </w:r>
            <w:r>
              <w:rPr>
                <w:rFonts w:hint="eastAsia" w:ascii="仿宋_GB2312"/>
                <w:color w:val="000000"/>
                <w:sz w:val="18"/>
                <w:szCs w:val="18"/>
              </w:rPr>
              <w:t>）</w:t>
            </w:r>
          </w:p>
        </w:tc>
        <w:tc>
          <w:tcPr>
            <w:tcW w:w="1443"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成本支出控制在全年预算范围内</w:t>
            </w:r>
          </w:p>
        </w:tc>
        <w:tc>
          <w:tcPr>
            <w:tcW w:w="127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450万元</w:t>
            </w:r>
          </w:p>
        </w:tc>
        <w:tc>
          <w:tcPr>
            <w:tcW w:w="127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652.44万元</w:t>
            </w:r>
          </w:p>
        </w:tc>
        <w:tc>
          <w:tcPr>
            <w:tcW w:w="667"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952"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8</w:t>
            </w:r>
          </w:p>
        </w:tc>
        <w:tc>
          <w:tcPr>
            <w:tcW w:w="108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追加部分拆违工作经费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效益指标</w:t>
            </w:r>
          </w:p>
          <w:p>
            <w:pPr>
              <w:widowControl/>
              <w:spacing w:line="240" w:lineRule="exact"/>
              <w:jc w:val="left"/>
              <w:rPr>
                <w:rFonts w:ascii="仿宋_GB2312"/>
                <w:color w:val="000000"/>
                <w:sz w:val="18"/>
                <w:szCs w:val="18"/>
              </w:rPr>
            </w:pPr>
            <w:r>
              <w:rPr>
                <w:rFonts w:hint="eastAsia" w:ascii="仿宋_GB2312"/>
                <w:color w:val="000000"/>
                <w:sz w:val="18"/>
                <w:szCs w:val="18"/>
              </w:rPr>
              <w:t>（</w:t>
            </w:r>
            <w:r>
              <w:rPr>
                <w:rFonts w:ascii="仿宋_GB2312"/>
                <w:color w:val="000000"/>
                <w:sz w:val="18"/>
                <w:szCs w:val="18"/>
              </w:rPr>
              <w:t>40</w:t>
            </w:r>
            <w:r>
              <w:rPr>
                <w:rFonts w:hint="eastAsia" w:ascii="仿宋_GB2312"/>
                <w:color w:val="000000"/>
                <w:sz w:val="18"/>
                <w:szCs w:val="18"/>
              </w:rPr>
              <w:t>分）</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经济效</w:t>
            </w:r>
          </w:p>
          <w:p>
            <w:pPr>
              <w:widowControl/>
              <w:spacing w:line="240" w:lineRule="exact"/>
              <w:jc w:val="center"/>
              <w:rPr>
                <w:rFonts w:ascii="仿宋_GB2312"/>
                <w:color w:val="000000"/>
                <w:sz w:val="18"/>
                <w:szCs w:val="18"/>
              </w:rPr>
            </w:pPr>
            <w:r>
              <w:rPr>
                <w:rFonts w:hint="eastAsia" w:ascii="仿宋_GB2312"/>
                <w:color w:val="000000"/>
                <w:sz w:val="18"/>
                <w:szCs w:val="18"/>
              </w:rPr>
              <w:t>益指标（</w:t>
            </w:r>
            <w:r>
              <w:rPr>
                <w:rFonts w:ascii="仿宋_GB2312"/>
                <w:color w:val="000000"/>
                <w:sz w:val="18"/>
                <w:szCs w:val="18"/>
              </w:rPr>
              <w:t>10</w:t>
            </w:r>
            <w:r>
              <w:rPr>
                <w:rFonts w:hint="eastAsia" w:ascii="仿宋_GB2312"/>
                <w:color w:val="000000"/>
                <w:sz w:val="18"/>
                <w:szCs w:val="18"/>
              </w:rPr>
              <w:t>）</w:t>
            </w:r>
          </w:p>
        </w:tc>
        <w:tc>
          <w:tcPr>
            <w:tcW w:w="1443"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color w:val="000000"/>
                <w:sz w:val="18"/>
                <w:szCs w:val="18"/>
              </w:rPr>
            </w:pPr>
            <w:r>
              <w:rPr>
                <w:rFonts w:ascii="仿宋_GB2312"/>
                <w:color w:val="000000"/>
                <w:sz w:val="18"/>
                <w:szCs w:val="18"/>
              </w:rPr>
              <w:t>推进征地拆迁，节约政府拆迁成本</w:t>
            </w:r>
          </w:p>
        </w:tc>
        <w:tc>
          <w:tcPr>
            <w:tcW w:w="127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不直接产生经济效益，通过拆违节约拆迁成本</w:t>
            </w:r>
          </w:p>
        </w:tc>
        <w:tc>
          <w:tcPr>
            <w:tcW w:w="127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不直接产生经济效益，通过拆违节约拆迁成本</w:t>
            </w:r>
          </w:p>
        </w:tc>
        <w:tc>
          <w:tcPr>
            <w:tcW w:w="667"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952"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9</w:t>
            </w:r>
          </w:p>
        </w:tc>
        <w:tc>
          <w:tcPr>
            <w:tcW w:w="1086" w:type="dxa"/>
            <w:tcBorders>
              <w:top w:val="single" w:color="auto" w:sz="4" w:space="0"/>
              <w:left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社会效</w:t>
            </w:r>
          </w:p>
          <w:p>
            <w:pPr>
              <w:widowControl/>
              <w:spacing w:line="240" w:lineRule="exact"/>
              <w:jc w:val="center"/>
              <w:rPr>
                <w:rFonts w:ascii="仿宋_GB2312"/>
                <w:color w:val="000000"/>
                <w:sz w:val="18"/>
                <w:szCs w:val="18"/>
              </w:rPr>
            </w:pPr>
            <w:r>
              <w:rPr>
                <w:rFonts w:hint="eastAsia" w:ascii="仿宋_GB2312"/>
                <w:color w:val="000000"/>
                <w:sz w:val="18"/>
                <w:szCs w:val="18"/>
              </w:rPr>
              <w:t>益指标（</w:t>
            </w:r>
            <w:r>
              <w:rPr>
                <w:rFonts w:ascii="仿宋_GB2312"/>
                <w:color w:val="000000"/>
                <w:sz w:val="18"/>
                <w:szCs w:val="18"/>
              </w:rPr>
              <w:t>10</w:t>
            </w:r>
            <w:r>
              <w:rPr>
                <w:rFonts w:hint="eastAsia" w:ascii="仿宋_GB2312"/>
                <w:color w:val="000000"/>
                <w:sz w:val="18"/>
                <w:szCs w:val="18"/>
              </w:rPr>
              <w:t>）</w:t>
            </w:r>
          </w:p>
        </w:tc>
        <w:tc>
          <w:tcPr>
            <w:tcW w:w="1443"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color w:val="000000"/>
                <w:sz w:val="18"/>
                <w:szCs w:val="18"/>
              </w:rPr>
            </w:pPr>
            <w:r>
              <w:rPr>
                <w:rFonts w:ascii="仿宋_GB2312"/>
                <w:color w:val="000000"/>
                <w:sz w:val="18"/>
                <w:szCs w:val="18"/>
              </w:rPr>
              <w:t>文明</w:t>
            </w:r>
            <w:r>
              <w:rPr>
                <w:rFonts w:hint="eastAsia" w:ascii="仿宋_GB2312"/>
                <w:color w:val="000000"/>
                <w:sz w:val="18"/>
                <w:szCs w:val="18"/>
              </w:rPr>
              <w:t>执法</w:t>
            </w:r>
            <w:r>
              <w:rPr>
                <w:rFonts w:ascii="仿宋_GB2312"/>
                <w:color w:val="000000"/>
                <w:sz w:val="18"/>
                <w:szCs w:val="18"/>
              </w:rPr>
              <w:t>，构建和谐社会</w:t>
            </w:r>
          </w:p>
        </w:tc>
        <w:tc>
          <w:tcPr>
            <w:tcW w:w="127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文明执法，依法从严执法</w:t>
            </w:r>
          </w:p>
        </w:tc>
        <w:tc>
          <w:tcPr>
            <w:tcW w:w="127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拆违程序合法合规</w:t>
            </w:r>
          </w:p>
        </w:tc>
        <w:tc>
          <w:tcPr>
            <w:tcW w:w="667"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952"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10</w:t>
            </w:r>
          </w:p>
        </w:tc>
        <w:tc>
          <w:tcPr>
            <w:tcW w:w="108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生态效</w:t>
            </w:r>
          </w:p>
          <w:p>
            <w:pPr>
              <w:widowControl/>
              <w:spacing w:line="240" w:lineRule="exact"/>
              <w:jc w:val="center"/>
              <w:rPr>
                <w:rFonts w:ascii="仿宋_GB2312"/>
                <w:color w:val="000000"/>
                <w:sz w:val="18"/>
                <w:szCs w:val="18"/>
              </w:rPr>
            </w:pPr>
            <w:r>
              <w:rPr>
                <w:rFonts w:hint="eastAsia" w:ascii="仿宋_GB2312"/>
                <w:color w:val="000000"/>
                <w:sz w:val="18"/>
                <w:szCs w:val="18"/>
              </w:rPr>
              <w:t>益指标（</w:t>
            </w:r>
            <w:r>
              <w:rPr>
                <w:rFonts w:ascii="仿宋_GB2312"/>
                <w:color w:val="000000"/>
                <w:sz w:val="18"/>
                <w:szCs w:val="18"/>
              </w:rPr>
              <w:t>10</w:t>
            </w:r>
            <w:r>
              <w:rPr>
                <w:rFonts w:hint="eastAsia" w:ascii="仿宋_GB2312"/>
                <w:color w:val="000000"/>
                <w:sz w:val="18"/>
                <w:szCs w:val="18"/>
              </w:rPr>
              <w:t>）</w:t>
            </w:r>
          </w:p>
        </w:tc>
        <w:tc>
          <w:tcPr>
            <w:tcW w:w="1443"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hint="eastAsia" w:ascii="仿宋_GB2312"/>
                <w:color w:val="000000"/>
                <w:sz w:val="18"/>
                <w:szCs w:val="18"/>
              </w:rPr>
              <w:t>以拆促改，持续改善城市居民生活环境</w:t>
            </w:r>
          </w:p>
        </w:tc>
        <w:tc>
          <w:tcPr>
            <w:tcW w:w="127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城市市容市貌逐年提升</w:t>
            </w:r>
          </w:p>
        </w:tc>
        <w:tc>
          <w:tcPr>
            <w:tcW w:w="127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同比提升</w:t>
            </w:r>
          </w:p>
        </w:tc>
        <w:tc>
          <w:tcPr>
            <w:tcW w:w="667"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952"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10</w:t>
            </w:r>
          </w:p>
        </w:tc>
        <w:tc>
          <w:tcPr>
            <w:tcW w:w="1086" w:type="dxa"/>
            <w:tcBorders>
              <w:top w:val="single" w:color="auto" w:sz="4" w:space="0"/>
              <w:left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p>
            <w:pPr>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可持续影响指标（</w:t>
            </w:r>
            <w:r>
              <w:rPr>
                <w:rFonts w:ascii="仿宋_GB2312"/>
                <w:color w:val="000000"/>
                <w:sz w:val="18"/>
                <w:szCs w:val="18"/>
              </w:rPr>
              <w:t>10</w:t>
            </w:r>
            <w:r>
              <w:rPr>
                <w:rFonts w:hint="eastAsia" w:ascii="仿宋_GB2312"/>
                <w:color w:val="000000"/>
                <w:sz w:val="18"/>
                <w:szCs w:val="18"/>
              </w:rPr>
              <w:t>）</w:t>
            </w:r>
          </w:p>
        </w:tc>
        <w:tc>
          <w:tcPr>
            <w:tcW w:w="1443" w:type="dxa"/>
            <w:tcBorders>
              <w:top w:val="single" w:color="auto" w:sz="4" w:space="0"/>
              <w:left w:val="single" w:color="auto" w:sz="4" w:space="0"/>
              <w:right w:val="single" w:color="auto" w:sz="4" w:space="0"/>
            </w:tcBorders>
            <w:noWrap w:val="0"/>
            <w:vAlign w:val="top"/>
          </w:tcPr>
          <w:p>
            <w:pPr>
              <w:spacing w:line="240" w:lineRule="exact"/>
              <w:rPr>
                <w:rFonts w:ascii="仿宋_GB2312"/>
                <w:color w:val="000000"/>
                <w:sz w:val="18"/>
                <w:szCs w:val="18"/>
              </w:rPr>
            </w:pPr>
            <w:r>
              <w:rPr>
                <w:rFonts w:ascii="仿宋_GB2312"/>
                <w:color w:val="000000"/>
                <w:sz w:val="18"/>
                <w:szCs w:val="18"/>
              </w:rPr>
              <w:t>城市环境持续改善，规划水平明显提升</w:t>
            </w:r>
          </w:p>
        </w:tc>
        <w:tc>
          <w:tcPr>
            <w:tcW w:w="127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城市环境</w:t>
            </w:r>
            <w:r>
              <w:rPr>
                <w:rFonts w:hint="eastAsia" w:ascii="仿宋_GB2312"/>
                <w:color w:val="000000"/>
                <w:sz w:val="18"/>
                <w:szCs w:val="18"/>
              </w:rPr>
              <w:t>和城市规划水平</w:t>
            </w:r>
            <w:r>
              <w:rPr>
                <w:rFonts w:ascii="仿宋_GB2312"/>
                <w:color w:val="000000"/>
                <w:sz w:val="18"/>
                <w:szCs w:val="18"/>
              </w:rPr>
              <w:t>持续</w:t>
            </w:r>
            <w:r>
              <w:rPr>
                <w:rFonts w:hint="eastAsia" w:ascii="仿宋_GB2312"/>
                <w:color w:val="000000"/>
                <w:sz w:val="18"/>
                <w:szCs w:val="18"/>
              </w:rPr>
              <w:t>提高</w:t>
            </w:r>
          </w:p>
        </w:tc>
        <w:tc>
          <w:tcPr>
            <w:tcW w:w="127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同比提升</w:t>
            </w:r>
          </w:p>
        </w:tc>
        <w:tc>
          <w:tcPr>
            <w:tcW w:w="667"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952"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10</w:t>
            </w:r>
          </w:p>
        </w:tc>
        <w:tc>
          <w:tcPr>
            <w:tcW w:w="1086" w:type="dxa"/>
            <w:tcBorders>
              <w:top w:val="single" w:color="auto" w:sz="4" w:space="0"/>
              <w:left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p>
            <w:pPr>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服务对象满意度指标（</w:t>
            </w:r>
            <w:r>
              <w:rPr>
                <w:rFonts w:ascii="仿宋_GB2312"/>
                <w:color w:val="000000"/>
                <w:sz w:val="18"/>
                <w:szCs w:val="18"/>
              </w:rPr>
              <w:t>10</w:t>
            </w:r>
            <w:r>
              <w:rPr>
                <w:rFonts w:hint="eastAsia" w:ascii="仿宋_GB2312"/>
                <w:color w:val="000000"/>
                <w:sz w:val="18"/>
                <w:szCs w:val="18"/>
              </w:rPr>
              <w:t>）</w:t>
            </w:r>
          </w:p>
        </w:tc>
        <w:tc>
          <w:tcPr>
            <w:tcW w:w="1443"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公众对人居环境和拆违工作满意率提高至93%以上</w:t>
            </w:r>
          </w:p>
        </w:tc>
        <w:tc>
          <w:tcPr>
            <w:tcW w:w="127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满意率达93%以上</w:t>
            </w:r>
          </w:p>
        </w:tc>
        <w:tc>
          <w:tcPr>
            <w:tcW w:w="127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民调满意率93%以上</w:t>
            </w:r>
          </w:p>
        </w:tc>
        <w:tc>
          <w:tcPr>
            <w:tcW w:w="667"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952"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　9</w:t>
            </w:r>
          </w:p>
        </w:tc>
        <w:tc>
          <w:tcPr>
            <w:tcW w:w="1086"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工作有提升空间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57"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总分</w:t>
            </w: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ascii="仿宋_GB2312"/>
                <w:color w:val="000000"/>
                <w:sz w:val="18"/>
                <w:szCs w:val="18"/>
              </w:rPr>
              <w:t>100</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91</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bl>
    <w:p>
      <w:pPr>
        <w:spacing w:line="596" w:lineRule="exact"/>
        <w:rPr>
          <w:rFonts w:hint="eastAsia" w:ascii="仿宋_GB2312" w:hAnsi="仿宋" w:eastAsia="仿宋_GB2312" w:cs="仿宋"/>
          <w:color w:val="000000"/>
          <w:sz w:val="32"/>
          <w:szCs w:val="32"/>
        </w:rPr>
      </w:pPr>
    </w:p>
    <w:p>
      <w:pPr>
        <w:adjustRightInd w:val="0"/>
        <w:snapToGrid w:val="0"/>
        <w:spacing w:line="600" w:lineRule="exact"/>
        <w:jc w:val="center"/>
        <w:rPr>
          <w:rFonts w:hint="eastAsia" w:eastAsia="方正小标宋简体"/>
          <w:color w:val="000000"/>
          <w:kern w:val="0"/>
          <w:sz w:val="44"/>
          <w:szCs w:val="44"/>
        </w:rPr>
      </w:pPr>
      <w:r>
        <w:rPr>
          <w:rFonts w:eastAsia="方正小标宋简体"/>
          <w:color w:val="000000"/>
          <w:kern w:val="0"/>
          <w:sz w:val="44"/>
          <w:szCs w:val="44"/>
        </w:rPr>
        <w:t>202</w:t>
      </w:r>
      <w:r>
        <w:rPr>
          <w:rFonts w:hint="eastAsia" w:eastAsia="方正小标宋简体"/>
          <w:color w:val="000000"/>
          <w:kern w:val="0"/>
          <w:sz w:val="44"/>
          <w:szCs w:val="44"/>
        </w:rPr>
        <w:t>1年项目支出绩效自评表（项目3）</w:t>
      </w:r>
    </w:p>
    <w:tbl>
      <w:tblPr>
        <w:tblStyle w:val="2"/>
        <w:tblW w:w="10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1075"/>
        <w:gridCol w:w="1157"/>
        <w:gridCol w:w="1505"/>
        <w:gridCol w:w="1194"/>
        <w:gridCol w:w="1450"/>
        <w:gridCol w:w="658"/>
        <w:gridCol w:w="864"/>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color w:val="000000"/>
                <w:sz w:val="18"/>
                <w:szCs w:val="18"/>
              </w:rPr>
            </w:pPr>
            <w:r>
              <w:rPr>
                <w:rFonts w:hint="eastAsia" w:ascii="仿宋_GB2312"/>
                <w:color w:val="000000"/>
                <w:sz w:val="18"/>
                <w:szCs w:val="18"/>
              </w:rPr>
              <w:t>项目支</w:t>
            </w:r>
          </w:p>
          <w:p>
            <w:pPr>
              <w:widowControl/>
              <w:spacing w:line="260" w:lineRule="exact"/>
              <w:jc w:val="center"/>
              <w:rPr>
                <w:rFonts w:ascii="仿宋_GB2312"/>
                <w:color w:val="000000"/>
                <w:sz w:val="18"/>
                <w:szCs w:val="18"/>
              </w:rPr>
            </w:pPr>
            <w:r>
              <w:rPr>
                <w:rFonts w:hint="eastAsia" w:ascii="仿宋_GB2312"/>
                <w:color w:val="000000"/>
                <w:sz w:val="18"/>
                <w:szCs w:val="18"/>
              </w:rPr>
              <w:t>出名称</w:t>
            </w:r>
          </w:p>
        </w:tc>
        <w:tc>
          <w:tcPr>
            <w:tcW w:w="9024"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18"/>
                <w:szCs w:val="18"/>
              </w:rPr>
            </w:pPr>
            <w:r>
              <w:rPr>
                <w:rFonts w:hint="eastAsia" w:ascii="仿宋_GB2312"/>
                <w:color w:val="000000"/>
                <w:sz w:val="18"/>
                <w:szCs w:val="18"/>
              </w:rPr>
              <w:t>春节及国庆城区布置经费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主管部门</w:t>
            </w:r>
          </w:p>
        </w:tc>
        <w:tc>
          <w:tcPr>
            <w:tcW w:w="49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浏阳市城市管理和综合执法局</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实施单位</w:t>
            </w:r>
          </w:p>
        </w:tc>
        <w:tc>
          <w:tcPr>
            <w:tcW w:w="264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浏阳市城市管理和综合执法局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项目资金</w:t>
            </w:r>
            <w:r>
              <w:rPr>
                <w:rFonts w:ascii="仿宋_GB2312"/>
                <w:color w:val="000000"/>
                <w:sz w:val="18"/>
                <w:szCs w:val="18"/>
              </w:rPr>
              <w:br w:type="textWrapping"/>
            </w:r>
            <w:r>
              <w:rPr>
                <w:rFonts w:hint="eastAsia" w:ascii="仿宋_GB2312"/>
                <w:color w:val="000000"/>
                <w:sz w:val="18"/>
                <w:szCs w:val="18"/>
              </w:rPr>
              <w:t>（万元）</w:t>
            </w:r>
          </w:p>
        </w:tc>
        <w:tc>
          <w:tcPr>
            <w:tcW w:w="22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年初</w:t>
            </w:r>
          </w:p>
          <w:p>
            <w:pPr>
              <w:widowControl/>
              <w:spacing w:line="240" w:lineRule="exact"/>
              <w:jc w:val="center"/>
              <w:rPr>
                <w:rFonts w:ascii="仿宋_GB2312"/>
                <w:color w:val="000000"/>
                <w:sz w:val="18"/>
                <w:szCs w:val="18"/>
              </w:rPr>
            </w:pPr>
            <w:r>
              <w:rPr>
                <w:rFonts w:hint="eastAsia" w:ascii="仿宋_GB2312"/>
                <w:color w:val="000000"/>
                <w:sz w:val="18"/>
                <w:szCs w:val="18"/>
              </w:rPr>
              <w:t>预算数</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全年</w:t>
            </w:r>
          </w:p>
          <w:p>
            <w:pPr>
              <w:widowControl/>
              <w:spacing w:line="240" w:lineRule="exact"/>
              <w:jc w:val="center"/>
              <w:rPr>
                <w:rFonts w:ascii="仿宋_GB2312"/>
                <w:color w:val="000000"/>
                <w:sz w:val="18"/>
                <w:szCs w:val="18"/>
              </w:rPr>
            </w:pPr>
            <w:r>
              <w:rPr>
                <w:rFonts w:hint="eastAsia" w:ascii="仿宋_GB2312"/>
                <w:color w:val="000000"/>
                <w:sz w:val="18"/>
                <w:szCs w:val="18"/>
              </w:rPr>
              <w:t>预算数</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全年</w:t>
            </w:r>
          </w:p>
          <w:p>
            <w:pPr>
              <w:spacing w:line="240" w:lineRule="exact"/>
              <w:jc w:val="center"/>
              <w:rPr>
                <w:rFonts w:ascii="仿宋_GB2312"/>
                <w:color w:val="000000"/>
                <w:sz w:val="18"/>
                <w:szCs w:val="18"/>
              </w:rPr>
            </w:pPr>
            <w:r>
              <w:rPr>
                <w:rFonts w:hint="eastAsia" w:ascii="仿宋_GB2312"/>
                <w:color w:val="000000"/>
                <w:sz w:val="18"/>
                <w:szCs w:val="18"/>
              </w:rPr>
              <w:t>执行数</w:t>
            </w:r>
          </w:p>
        </w:tc>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分值</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执行率</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2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年度资金总额　</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0万元</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100万元</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100万元</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ascii="仿宋_GB2312"/>
                <w:color w:val="000000"/>
                <w:sz w:val="18"/>
                <w:szCs w:val="18"/>
              </w:rPr>
              <w:t>10</w:t>
            </w:r>
          </w:p>
        </w:tc>
        <w:tc>
          <w:tcPr>
            <w:tcW w:w="8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100%</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2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其中：当年财政拨款　</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0万元</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100万元</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100万元</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8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2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540" w:firstLineChars="300"/>
              <w:jc w:val="left"/>
              <w:rPr>
                <w:rFonts w:ascii="仿宋_GB2312"/>
                <w:color w:val="000000"/>
                <w:sz w:val="18"/>
                <w:szCs w:val="18"/>
              </w:rPr>
            </w:pPr>
            <w:r>
              <w:rPr>
                <w:rFonts w:hint="eastAsia" w:ascii="仿宋_GB2312"/>
                <w:color w:val="000000"/>
                <w:sz w:val="18"/>
                <w:szCs w:val="18"/>
              </w:rPr>
              <w:t>上年结转资金　</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8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2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540" w:firstLineChars="300"/>
              <w:jc w:val="left"/>
              <w:rPr>
                <w:rFonts w:ascii="仿宋_GB2312"/>
                <w:color w:val="000000"/>
                <w:sz w:val="18"/>
                <w:szCs w:val="18"/>
              </w:rPr>
            </w:pPr>
            <w:r>
              <w:rPr>
                <w:rFonts w:hint="eastAsia" w:ascii="仿宋_GB2312"/>
                <w:color w:val="000000"/>
                <w:sz w:val="18"/>
                <w:szCs w:val="18"/>
              </w:rPr>
              <w:t>其他资金</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8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年度总体目标</w:t>
            </w:r>
          </w:p>
        </w:tc>
        <w:tc>
          <w:tcPr>
            <w:tcW w:w="49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预期目标</w:t>
            </w:r>
          </w:p>
        </w:tc>
        <w:tc>
          <w:tcPr>
            <w:tcW w:w="409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49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　</w:t>
            </w:r>
            <w:r>
              <w:rPr>
                <w:rFonts w:ascii="仿宋_GB2312"/>
                <w:color w:val="000000"/>
                <w:sz w:val="18"/>
                <w:szCs w:val="18"/>
              </w:rPr>
              <w:t>春节及国庆</w:t>
            </w:r>
            <w:r>
              <w:rPr>
                <w:rFonts w:hint="eastAsia" w:ascii="仿宋_GB2312"/>
                <w:color w:val="000000"/>
                <w:sz w:val="18"/>
                <w:szCs w:val="18"/>
              </w:rPr>
              <w:t>等节日期间，在城区主要干道设置</w:t>
            </w:r>
          </w:p>
          <w:p>
            <w:pPr>
              <w:widowControl/>
              <w:spacing w:line="240" w:lineRule="exact"/>
              <w:rPr>
                <w:rFonts w:hint="eastAsia" w:ascii="仿宋_GB2312"/>
                <w:color w:val="000000"/>
                <w:sz w:val="18"/>
                <w:szCs w:val="18"/>
              </w:rPr>
            </w:pPr>
            <w:r>
              <w:rPr>
                <w:rFonts w:ascii="仿宋_GB2312"/>
                <w:color w:val="000000"/>
                <w:sz w:val="18"/>
                <w:szCs w:val="18"/>
              </w:rPr>
              <w:t>公益广告、中国结</w:t>
            </w:r>
            <w:r>
              <w:rPr>
                <w:rFonts w:hint="eastAsia" w:ascii="仿宋_GB2312"/>
                <w:color w:val="000000"/>
                <w:sz w:val="18"/>
                <w:szCs w:val="18"/>
              </w:rPr>
              <w:t>、</w:t>
            </w:r>
            <w:r>
              <w:rPr>
                <w:rFonts w:ascii="仿宋_GB2312"/>
                <w:color w:val="000000"/>
                <w:sz w:val="18"/>
                <w:szCs w:val="18"/>
              </w:rPr>
              <w:t>灯笼</w:t>
            </w:r>
            <w:r>
              <w:rPr>
                <w:rFonts w:hint="eastAsia" w:ascii="仿宋_GB2312"/>
                <w:color w:val="000000"/>
                <w:sz w:val="18"/>
                <w:szCs w:val="18"/>
              </w:rPr>
              <w:t>及广场设置花卉盆栽等，重要节日期间</w:t>
            </w:r>
            <w:r>
              <w:rPr>
                <w:rFonts w:ascii="仿宋_GB2312"/>
                <w:color w:val="000000"/>
                <w:sz w:val="18"/>
                <w:szCs w:val="18"/>
              </w:rPr>
              <w:t>悬挂</w:t>
            </w:r>
            <w:r>
              <w:rPr>
                <w:rFonts w:hint="eastAsia" w:ascii="仿宋_GB2312"/>
                <w:color w:val="000000"/>
                <w:sz w:val="18"/>
                <w:szCs w:val="18"/>
              </w:rPr>
              <w:t>国旗，营造浓厚的节日氛围。</w:t>
            </w:r>
          </w:p>
        </w:tc>
        <w:tc>
          <w:tcPr>
            <w:tcW w:w="409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color w:val="000000"/>
                <w:sz w:val="18"/>
                <w:szCs w:val="18"/>
              </w:rPr>
            </w:pPr>
            <w:r>
              <w:rPr>
                <w:rFonts w:hint="eastAsia" w:ascii="仿宋_GB2312"/>
                <w:color w:val="000000"/>
                <w:sz w:val="18"/>
                <w:szCs w:val="18"/>
              </w:rPr>
              <w:t>　2021年，在城区重要路段设置</w:t>
            </w:r>
            <w:r>
              <w:rPr>
                <w:rFonts w:ascii="仿宋_GB2312"/>
                <w:color w:val="000000"/>
                <w:sz w:val="18"/>
                <w:szCs w:val="18"/>
              </w:rPr>
              <w:t>公益广告</w:t>
            </w:r>
            <w:r>
              <w:rPr>
                <w:rFonts w:hint="eastAsia" w:ascii="仿宋_GB2312"/>
                <w:color w:val="000000"/>
                <w:sz w:val="18"/>
                <w:szCs w:val="18"/>
              </w:rPr>
              <w:t>20余处</w:t>
            </w:r>
            <w:r>
              <w:rPr>
                <w:rFonts w:ascii="仿宋_GB2312"/>
                <w:color w:val="000000"/>
                <w:sz w:val="18"/>
                <w:szCs w:val="18"/>
              </w:rPr>
              <w:t>、中国结</w:t>
            </w:r>
            <w:r>
              <w:rPr>
                <w:rFonts w:hint="eastAsia" w:ascii="仿宋_GB2312"/>
                <w:color w:val="000000"/>
                <w:sz w:val="18"/>
                <w:szCs w:val="18"/>
              </w:rPr>
              <w:t>2533个、</w:t>
            </w:r>
            <w:r>
              <w:rPr>
                <w:rFonts w:ascii="仿宋_GB2312"/>
                <w:color w:val="000000"/>
                <w:sz w:val="18"/>
                <w:szCs w:val="18"/>
              </w:rPr>
              <w:t>灯笼</w:t>
            </w:r>
            <w:r>
              <w:rPr>
                <w:rFonts w:hint="eastAsia" w:ascii="仿宋_GB2312"/>
                <w:color w:val="000000"/>
                <w:sz w:val="18"/>
                <w:szCs w:val="18"/>
              </w:rPr>
              <w:t>564个，国庆、五一等重要节日</w:t>
            </w:r>
            <w:r>
              <w:rPr>
                <w:rFonts w:ascii="仿宋_GB2312"/>
                <w:color w:val="000000"/>
                <w:sz w:val="18"/>
                <w:szCs w:val="18"/>
              </w:rPr>
              <w:t>悬挂</w:t>
            </w:r>
            <w:r>
              <w:rPr>
                <w:rFonts w:hint="eastAsia" w:ascii="仿宋_GB2312"/>
                <w:color w:val="000000"/>
                <w:sz w:val="18"/>
                <w:szCs w:val="18"/>
              </w:rPr>
              <w:t>国旗。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绩</w:t>
            </w:r>
          </w:p>
          <w:p>
            <w:pPr>
              <w:widowControl/>
              <w:spacing w:line="240" w:lineRule="exact"/>
              <w:jc w:val="center"/>
              <w:rPr>
                <w:rFonts w:ascii="仿宋_GB2312"/>
                <w:color w:val="000000"/>
                <w:sz w:val="18"/>
                <w:szCs w:val="18"/>
              </w:rPr>
            </w:pPr>
            <w:r>
              <w:rPr>
                <w:rFonts w:hint="eastAsia" w:ascii="仿宋_GB2312"/>
                <w:color w:val="000000"/>
                <w:sz w:val="18"/>
                <w:szCs w:val="18"/>
              </w:rPr>
              <w:t>效</w:t>
            </w:r>
          </w:p>
          <w:p>
            <w:pPr>
              <w:widowControl/>
              <w:spacing w:line="240" w:lineRule="exact"/>
              <w:jc w:val="center"/>
              <w:rPr>
                <w:rFonts w:ascii="仿宋_GB2312"/>
                <w:color w:val="000000"/>
                <w:sz w:val="18"/>
                <w:szCs w:val="18"/>
              </w:rPr>
            </w:pPr>
            <w:r>
              <w:rPr>
                <w:rFonts w:hint="eastAsia" w:ascii="仿宋_GB2312"/>
                <w:color w:val="000000"/>
                <w:sz w:val="18"/>
                <w:szCs w:val="18"/>
              </w:rPr>
              <w:t>指</w:t>
            </w:r>
          </w:p>
          <w:p>
            <w:pPr>
              <w:widowControl/>
              <w:spacing w:line="240" w:lineRule="exact"/>
              <w:jc w:val="center"/>
              <w:rPr>
                <w:rFonts w:ascii="仿宋_GB2312"/>
                <w:color w:val="000000"/>
                <w:sz w:val="18"/>
                <w:szCs w:val="18"/>
              </w:rPr>
            </w:pPr>
            <w:r>
              <w:rPr>
                <w:rFonts w:hint="eastAsia" w:ascii="仿宋_GB2312"/>
                <w:color w:val="000000"/>
                <w:sz w:val="18"/>
                <w:szCs w:val="18"/>
              </w:rPr>
              <w:t>标</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一级指标</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二级指标</w:t>
            </w:r>
          </w:p>
        </w:tc>
        <w:tc>
          <w:tcPr>
            <w:tcW w:w="150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三级指标</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年度</w:t>
            </w:r>
          </w:p>
          <w:p>
            <w:pPr>
              <w:widowControl/>
              <w:spacing w:line="240" w:lineRule="exact"/>
              <w:jc w:val="center"/>
              <w:rPr>
                <w:rFonts w:ascii="仿宋_GB2312"/>
                <w:color w:val="000000"/>
                <w:sz w:val="18"/>
                <w:szCs w:val="18"/>
              </w:rPr>
            </w:pPr>
            <w:r>
              <w:rPr>
                <w:rFonts w:hint="eastAsia" w:ascii="仿宋_GB2312"/>
                <w:color w:val="000000"/>
                <w:sz w:val="18"/>
                <w:szCs w:val="18"/>
              </w:rPr>
              <w:t>指标值</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实际</w:t>
            </w:r>
          </w:p>
          <w:p>
            <w:pPr>
              <w:widowControl/>
              <w:spacing w:line="240" w:lineRule="exact"/>
              <w:jc w:val="center"/>
              <w:rPr>
                <w:rFonts w:ascii="仿宋_GB2312"/>
                <w:color w:val="000000"/>
                <w:sz w:val="18"/>
                <w:szCs w:val="18"/>
              </w:rPr>
            </w:pPr>
            <w:r>
              <w:rPr>
                <w:rFonts w:hint="eastAsia" w:ascii="仿宋_GB2312"/>
                <w:color w:val="000000"/>
                <w:sz w:val="18"/>
                <w:szCs w:val="18"/>
              </w:rPr>
              <w:t>完成值</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分值</w:t>
            </w:r>
          </w:p>
        </w:tc>
        <w:tc>
          <w:tcPr>
            <w:tcW w:w="8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得分</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偏差原因</w:t>
            </w:r>
          </w:p>
          <w:p>
            <w:pPr>
              <w:widowControl/>
              <w:spacing w:line="240" w:lineRule="exact"/>
              <w:jc w:val="center"/>
              <w:rPr>
                <w:rFonts w:ascii="仿宋_GB2312"/>
                <w:color w:val="000000"/>
                <w:sz w:val="18"/>
                <w:szCs w:val="18"/>
              </w:rPr>
            </w:pPr>
            <w:r>
              <w:rPr>
                <w:rFonts w:hint="eastAsia" w:ascii="仿宋_GB2312"/>
                <w:color w:val="000000"/>
                <w:sz w:val="18"/>
                <w:szCs w:val="18"/>
              </w:rPr>
              <w:t>分析及</w:t>
            </w:r>
          </w:p>
          <w:p>
            <w:pPr>
              <w:widowControl/>
              <w:spacing w:line="240" w:lineRule="exact"/>
              <w:jc w:val="center"/>
              <w:rPr>
                <w:rFonts w:ascii="仿宋_GB2312"/>
                <w:color w:val="000000"/>
                <w:sz w:val="18"/>
                <w:szCs w:val="18"/>
              </w:rPr>
            </w:pPr>
            <w:r>
              <w:rPr>
                <w:rFonts w:hint="eastAsia" w:ascii="仿宋_GB2312"/>
                <w:color w:val="000000"/>
                <w:sz w:val="18"/>
                <w:szCs w:val="18"/>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产出指标</w:t>
            </w:r>
          </w:p>
          <w:p>
            <w:pPr>
              <w:widowControl/>
              <w:spacing w:line="240" w:lineRule="exact"/>
              <w:jc w:val="center"/>
              <w:rPr>
                <w:rFonts w:ascii="仿宋_GB2312"/>
                <w:color w:val="000000"/>
                <w:sz w:val="18"/>
                <w:szCs w:val="18"/>
              </w:rPr>
            </w:pPr>
            <w:r>
              <w:rPr>
                <w:rFonts w:ascii="仿宋_GB2312"/>
                <w:color w:val="000000"/>
                <w:sz w:val="18"/>
                <w:szCs w:val="18"/>
              </w:rPr>
              <w:t>(50</w:t>
            </w:r>
            <w:r>
              <w:rPr>
                <w:rFonts w:hint="eastAsia" w:ascii="仿宋_GB2312"/>
                <w:color w:val="000000"/>
                <w:sz w:val="18"/>
                <w:szCs w:val="18"/>
              </w:rPr>
              <w:t>分</w:t>
            </w:r>
            <w:r>
              <w:rPr>
                <w:rFonts w:ascii="仿宋_GB2312"/>
                <w:color w:val="000000"/>
                <w:sz w:val="18"/>
                <w:szCs w:val="18"/>
              </w:rPr>
              <w:t>)</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数量指标（</w:t>
            </w:r>
            <w:r>
              <w:rPr>
                <w:rFonts w:ascii="仿宋_GB2312"/>
                <w:color w:val="000000"/>
                <w:sz w:val="18"/>
                <w:szCs w:val="18"/>
              </w:rPr>
              <w:t>15</w:t>
            </w:r>
            <w:r>
              <w:rPr>
                <w:rFonts w:hint="eastAsia" w:ascii="仿宋_GB2312"/>
                <w:color w:val="000000"/>
                <w:sz w:val="18"/>
                <w:szCs w:val="18"/>
              </w:rPr>
              <w:t>）</w:t>
            </w:r>
          </w:p>
        </w:tc>
        <w:tc>
          <w:tcPr>
            <w:tcW w:w="150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在</w:t>
            </w:r>
            <w:r>
              <w:rPr>
                <w:rFonts w:hint="eastAsia" w:ascii="仿宋_GB2312"/>
                <w:color w:val="000000"/>
                <w:sz w:val="18"/>
                <w:szCs w:val="18"/>
              </w:rPr>
              <w:t>规定时节、规定路段按要求设置。</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验收达标率95%以上。</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城区10余条主干道已按规定设置及验收。</w:t>
            </w:r>
          </w:p>
        </w:tc>
        <w:tc>
          <w:tcPr>
            <w:tcW w:w="65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15</w:t>
            </w:r>
          </w:p>
        </w:tc>
        <w:tc>
          <w:tcPr>
            <w:tcW w:w="86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13</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氛围进一步浓厚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质量指标（</w:t>
            </w:r>
            <w:r>
              <w:rPr>
                <w:rFonts w:ascii="仿宋_GB2312"/>
                <w:color w:val="000000"/>
                <w:sz w:val="18"/>
                <w:szCs w:val="18"/>
              </w:rPr>
              <w:t>20</w:t>
            </w:r>
            <w:r>
              <w:rPr>
                <w:rFonts w:hint="eastAsia" w:ascii="仿宋_GB2312"/>
                <w:color w:val="000000"/>
                <w:sz w:val="18"/>
                <w:szCs w:val="18"/>
              </w:rPr>
              <w:t>）</w:t>
            </w:r>
          </w:p>
        </w:tc>
        <w:tc>
          <w:tcPr>
            <w:tcW w:w="1505"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氛围浓厚</w:t>
            </w:r>
            <w:r>
              <w:rPr>
                <w:rFonts w:ascii="仿宋_GB2312"/>
                <w:color w:val="000000"/>
                <w:sz w:val="18"/>
                <w:szCs w:val="18"/>
              </w:rPr>
              <w:t>，</w:t>
            </w:r>
            <w:r>
              <w:rPr>
                <w:rFonts w:hint="eastAsia" w:ascii="仿宋_GB2312"/>
                <w:color w:val="000000"/>
                <w:sz w:val="18"/>
                <w:szCs w:val="18"/>
              </w:rPr>
              <w:t>环境优美。</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100%</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氛围浓厚，城市更精致精美。</w:t>
            </w:r>
          </w:p>
        </w:tc>
        <w:tc>
          <w:tcPr>
            <w:tcW w:w="65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20</w:t>
            </w:r>
          </w:p>
        </w:tc>
        <w:tc>
          <w:tcPr>
            <w:tcW w:w="86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18</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氛围进一步浓厚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时效指标（</w:t>
            </w:r>
            <w:r>
              <w:rPr>
                <w:rFonts w:ascii="仿宋_GB2312"/>
                <w:color w:val="000000"/>
                <w:sz w:val="18"/>
                <w:szCs w:val="18"/>
              </w:rPr>
              <w:t>5</w:t>
            </w:r>
            <w:r>
              <w:rPr>
                <w:rFonts w:hint="eastAsia" w:ascii="仿宋_GB2312"/>
                <w:color w:val="000000"/>
                <w:sz w:val="18"/>
                <w:szCs w:val="18"/>
              </w:rPr>
              <w:t>）</w:t>
            </w:r>
          </w:p>
        </w:tc>
        <w:tc>
          <w:tcPr>
            <w:tcW w:w="1505"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年12月31日前完成全年工作目标</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w:t>
            </w:r>
          </w:p>
        </w:tc>
        <w:tc>
          <w:tcPr>
            <w:tcW w:w="658" w:type="dxa"/>
            <w:tcBorders>
              <w:top w:val="single" w:color="auto" w:sz="4" w:space="0"/>
              <w:left w:val="single" w:color="auto" w:sz="4" w:space="0"/>
              <w:right w:val="single" w:color="auto" w:sz="4" w:space="0"/>
            </w:tcBorders>
            <w:noWrap w:val="0"/>
            <w:vAlign w:val="center"/>
          </w:tcPr>
          <w:p>
            <w:pPr>
              <w:widowControl/>
              <w:spacing w:line="240" w:lineRule="exact"/>
              <w:ind w:firstLine="180" w:firstLineChars="100"/>
              <w:jc w:val="left"/>
              <w:rPr>
                <w:rFonts w:hint="eastAsia" w:ascii="仿宋_GB2312"/>
                <w:color w:val="000000"/>
                <w:sz w:val="18"/>
                <w:szCs w:val="18"/>
              </w:rPr>
            </w:pPr>
            <w:r>
              <w:rPr>
                <w:rFonts w:hint="eastAsia" w:ascii="仿宋_GB2312"/>
                <w:color w:val="000000"/>
                <w:sz w:val="18"/>
                <w:szCs w:val="18"/>
              </w:rPr>
              <w:t>5</w:t>
            </w:r>
          </w:p>
        </w:tc>
        <w:tc>
          <w:tcPr>
            <w:tcW w:w="86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5</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成本指标（</w:t>
            </w:r>
            <w:r>
              <w:rPr>
                <w:rFonts w:ascii="仿宋_GB2312"/>
                <w:color w:val="000000"/>
                <w:sz w:val="18"/>
                <w:szCs w:val="18"/>
              </w:rPr>
              <w:t>10</w:t>
            </w:r>
            <w:r>
              <w:rPr>
                <w:rFonts w:hint="eastAsia" w:ascii="仿宋_GB2312"/>
                <w:color w:val="000000"/>
                <w:sz w:val="18"/>
                <w:szCs w:val="18"/>
              </w:rPr>
              <w:t>）</w:t>
            </w:r>
          </w:p>
        </w:tc>
        <w:tc>
          <w:tcPr>
            <w:tcW w:w="1505"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成本支出控制在全年预算范围内</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100万元</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100万元</w:t>
            </w:r>
          </w:p>
        </w:tc>
        <w:tc>
          <w:tcPr>
            <w:tcW w:w="65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86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10</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效益指标</w:t>
            </w:r>
          </w:p>
          <w:p>
            <w:pPr>
              <w:widowControl/>
              <w:spacing w:line="240" w:lineRule="exact"/>
              <w:jc w:val="left"/>
              <w:rPr>
                <w:rFonts w:ascii="仿宋_GB2312"/>
                <w:color w:val="000000"/>
                <w:sz w:val="18"/>
                <w:szCs w:val="18"/>
              </w:rPr>
            </w:pPr>
            <w:r>
              <w:rPr>
                <w:rFonts w:hint="eastAsia" w:ascii="仿宋_GB2312"/>
                <w:color w:val="000000"/>
                <w:sz w:val="18"/>
                <w:szCs w:val="18"/>
              </w:rPr>
              <w:t>（</w:t>
            </w:r>
            <w:r>
              <w:rPr>
                <w:rFonts w:ascii="仿宋_GB2312"/>
                <w:color w:val="000000"/>
                <w:sz w:val="18"/>
                <w:szCs w:val="18"/>
              </w:rPr>
              <w:t>40</w:t>
            </w:r>
            <w:r>
              <w:rPr>
                <w:rFonts w:hint="eastAsia" w:ascii="仿宋_GB2312"/>
                <w:color w:val="000000"/>
                <w:sz w:val="18"/>
                <w:szCs w:val="18"/>
              </w:rPr>
              <w:t>分）</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经济效</w:t>
            </w:r>
          </w:p>
          <w:p>
            <w:pPr>
              <w:widowControl/>
              <w:spacing w:line="240" w:lineRule="exact"/>
              <w:jc w:val="center"/>
              <w:rPr>
                <w:rFonts w:ascii="仿宋_GB2312"/>
                <w:color w:val="000000"/>
                <w:sz w:val="18"/>
                <w:szCs w:val="18"/>
              </w:rPr>
            </w:pPr>
            <w:r>
              <w:rPr>
                <w:rFonts w:hint="eastAsia" w:ascii="仿宋_GB2312"/>
                <w:color w:val="000000"/>
                <w:sz w:val="18"/>
                <w:szCs w:val="18"/>
              </w:rPr>
              <w:t>益指标（</w:t>
            </w:r>
            <w:r>
              <w:rPr>
                <w:rFonts w:ascii="仿宋_GB2312"/>
                <w:color w:val="000000"/>
                <w:sz w:val="18"/>
                <w:szCs w:val="18"/>
              </w:rPr>
              <w:t>10</w:t>
            </w:r>
            <w:r>
              <w:rPr>
                <w:rFonts w:hint="eastAsia" w:ascii="仿宋_GB2312"/>
                <w:color w:val="000000"/>
                <w:sz w:val="18"/>
                <w:szCs w:val="18"/>
              </w:rPr>
              <w:t>）</w:t>
            </w:r>
          </w:p>
        </w:tc>
        <w:tc>
          <w:tcPr>
            <w:tcW w:w="1505"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color w:val="000000"/>
                <w:sz w:val="18"/>
                <w:szCs w:val="18"/>
              </w:rPr>
            </w:pPr>
            <w:r>
              <w:rPr>
                <w:rFonts w:hint="eastAsia" w:ascii="仿宋_GB2312"/>
                <w:color w:val="000000"/>
                <w:sz w:val="18"/>
                <w:szCs w:val="18"/>
              </w:rPr>
              <w:t>浓厚节日气氛，提升城市魅力值。</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100%</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美化城市环境，为招商引资助力。</w:t>
            </w:r>
          </w:p>
        </w:tc>
        <w:tc>
          <w:tcPr>
            <w:tcW w:w="65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86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9</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社会效</w:t>
            </w:r>
          </w:p>
          <w:p>
            <w:pPr>
              <w:widowControl/>
              <w:spacing w:line="240" w:lineRule="exact"/>
              <w:jc w:val="center"/>
              <w:rPr>
                <w:rFonts w:ascii="仿宋_GB2312"/>
                <w:color w:val="000000"/>
                <w:sz w:val="18"/>
                <w:szCs w:val="18"/>
              </w:rPr>
            </w:pPr>
            <w:r>
              <w:rPr>
                <w:rFonts w:hint="eastAsia" w:ascii="仿宋_GB2312"/>
                <w:color w:val="000000"/>
                <w:sz w:val="18"/>
                <w:szCs w:val="18"/>
              </w:rPr>
              <w:t>益指标（</w:t>
            </w:r>
            <w:r>
              <w:rPr>
                <w:rFonts w:ascii="仿宋_GB2312"/>
                <w:color w:val="000000"/>
                <w:sz w:val="18"/>
                <w:szCs w:val="18"/>
              </w:rPr>
              <w:t>10</w:t>
            </w:r>
            <w:r>
              <w:rPr>
                <w:rFonts w:hint="eastAsia" w:ascii="仿宋_GB2312"/>
                <w:color w:val="000000"/>
                <w:sz w:val="18"/>
                <w:szCs w:val="18"/>
              </w:rPr>
              <w:t>）</w:t>
            </w:r>
          </w:p>
        </w:tc>
        <w:tc>
          <w:tcPr>
            <w:tcW w:w="1505"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color w:val="000000"/>
                <w:sz w:val="18"/>
                <w:szCs w:val="18"/>
              </w:rPr>
            </w:pPr>
            <w:r>
              <w:rPr>
                <w:rFonts w:hint="eastAsia" w:ascii="仿宋_GB2312"/>
                <w:color w:val="000000"/>
                <w:sz w:val="18"/>
                <w:szCs w:val="18"/>
              </w:rPr>
              <w:t>节日氛围浓厚，社会反响较好。</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100%</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社会节日氛围浓厚</w:t>
            </w:r>
          </w:p>
        </w:tc>
        <w:tc>
          <w:tcPr>
            <w:tcW w:w="65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86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9</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氛围进一步浓厚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生态效</w:t>
            </w:r>
          </w:p>
          <w:p>
            <w:pPr>
              <w:widowControl/>
              <w:spacing w:line="240" w:lineRule="exact"/>
              <w:jc w:val="center"/>
              <w:rPr>
                <w:rFonts w:ascii="仿宋_GB2312"/>
                <w:color w:val="000000"/>
                <w:sz w:val="18"/>
                <w:szCs w:val="18"/>
              </w:rPr>
            </w:pPr>
            <w:r>
              <w:rPr>
                <w:rFonts w:hint="eastAsia" w:ascii="仿宋_GB2312"/>
                <w:color w:val="000000"/>
                <w:sz w:val="18"/>
                <w:szCs w:val="18"/>
              </w:rPr>
              <w:t>益指标（</w:t>
            </w:r>
            <w:r>
              <w:rPr>
                <w:rFonts w:ascii="仿宋_GB2312"/>
                <w:color w:val="000000"/>
                <w:sz w:val="18"/>
                <w:szCs w:val="18"/>
              </w:rPr>
              <w:t>10</w:t>
            </w:r>
            <w:r>
              <w:rPr>
                <w:rFonts w:hint="eastAsia" w:ascii="仿宋_GB2312"/>
                <w:color w:val="000000"/>
                <w:sz w:val="18"/>
                <w:szCs w:val="18"/>
              </w:rPr>
              <w:t>）</w:t>
            </w:r>
          </w:p>
        </w:tc>
        <w:tc>
          <w:tcPr>
            <w:tcW w:w="1505"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color w:val="000000"/>
                <w:sz w:val="18"/>
                <w:szCs w:val="18"/>
              </w:rPr>
            </w:pPr>
            <w:r>
              <w:rPr>
                <w:rFonts w:hint="eastAsia" w:ascii="仿宋_GB2312"/>
                <w:color w:val="000000"/>
                <w:sz w:val="18"/>
                <w:szCs w:val="18"/>
              </w:rPr>
              <w:t>生态良好</w:t>
            </w:r>
            <w:r>
              <w:rPr>
                <w:rFonts w:ascii="仿宋_GB2312"/>
                <w:color w:val="000000"/>
                <w:sz w:val="18"/>
                <w:szCs w:val="18"/>
              </w:rPr>
              <w:t>，建设美丽浏阳</w:t>
            </w:r>
            <w:r>
              <w:rPr>
                <w:rFonts w:hint="eastAsia" w:ascii="仿宋_GB2312"/>
                <w:color w:val="000000"/>
                <w:sz w:val="18"/>
                <w:szCs w:val="18"/>
              </w:rPr>
              <w:t>。</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100%</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同比提升</w:t>
            </w:r>
          </w:p>
        </w:tc>
        <w:tc>
          <w:tcPr>
            <w:tcW w:w="65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86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9</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p>
            <w:pPr>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可持续影响指标（</w:t>
            </w:r>
            <w:r>
              <w:rPr>
                <w:rFonts w:ascii="仿宋_GB2312"/>
                <w:color w:val="000000"/>
                <w:sz w:val="18"/>
                <w:szCs w:val="18"/>
              </w:rPr>
              <w:t>10</w:t>
            </w:r>
            <w:r>
              <w:rPr>
                <w:rFonts w:hint="eastAsia" w:ascii="仿宋_GB2312"/>
                <w:color w:val="000000"/>
                <w:sz w:val="18"/>
                <w:szCs w:val="18"/>
              </w:rPr>
              <w:t>）</w:t>
            </w:r>
          </w:p>
        </w:tc>
        <w:tc>
          <w:tcPr>
            <w:tcW w:w="1505" w:type="dxa"/>
            <w:tcBorders>
              <w:top w:val="single" w:color="auto" w:sz="4" w:space="0"/>
              <w:left w:val="single" w:color="auto" w:sz="4" w:space="0"/>
              <w:right w:val="single" w:color="auto" w:sz="4" w:space="0"/>
            </w:tcBorders>
            <w:noWrap w:val="0"/>
            <w:vAlign w:val="top"/>
          </w:tcPr>
          <w:p>
            <w:pPr>
              <w:spacing w:line="240" w:lineRule="exact"/>
              <w:rPr>
                <w:rFonts w:hint="eastAsia" w:ascii="仿宋_GB2312"/>
                <w:color w:val="000000"/>
                <w:sz w:val="18"/>
                <w:szCs w:val="18"/>
              </w:rPr>
            </w:pPr>
            <w:r>
              <w:rPr>
                <w:rFonts w:hint="eastAsia" w:ascii="仿宋_GB2312"/>
                <w:color w:val="000000"/>
                <w:sz w:val="18"/>
                <w:szCs w:val="18"/>
              </w:rPr>
              <w:t>营造节日氛围，提高市民素质。</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100%</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同比提升</w:t>
            </w:r>
          </w:p>
        </w:tc>
        <w:tc>
          <w:tcPr>
            <w:tcW w:w="65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86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9</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p>
            <w:pPr>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服务对象满意度指标（</w:t>
            </w:r>
            <w:r>
              <w:rPr>
                <w:rFonts w:ascii="仿宋_GB2312"/>
                <w:color w:val="000000"/>
                <w:sz w:val="18"/>
                <w:szCs w:val="18"/>
              </w:rPr>
              <w:t>10</w:t>
            </w:r>
            <w:r>
              <w:rPr>
                <w:rFonts w:hint="eastAsia" w:ascii="仿宋_GB2312"/>
                <w:color w:val="000000"/>
                <w:sz w:val="18"/>
                <w:szCs w:val="18"/>
              </w:rPr>
              <w:t>）</w:t>
            </w:r>
          </w:p>
        </w:tc>
        <w:tc>
          <w:tcPr>
            <w:tcW w:w="1505"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公众对城市</w:t>
            </w:r>
            <w:r>
              <w:rPr>
                <w:rFonts w:hint="eastAsia" w:ascii="仿宋_GB2312"/>
                <w:color w:val="000000"/>
                <w:sz w:val="18"/>
                <w:szCs w:val="18"/>
              </w:rPr>
              <w:t>节日氛围布置</w:t>
            </w:r>
            <w:r>
              <w:rPr>
                <w:rFonts w:ascii="仿宋_GB2312"/>
                <w:color w:val="000000"/>
                <w:sz w:val="18"/>
                <w:szCs w:val="18"/>
              </w:rPr>
              <w:t>满意度提升至95%以上</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满意率达95%以上</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满意率95%以上</w:t>
            </w:r>
          </w:p>
        </w:tc>
        <w:tc>
          <w:tcPr>
            <w:tcW w:w="65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86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9</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离市民要求仍有差距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5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总分</w:t>
            </w:r>
          </w:p>
        </w:tc>
        <w:tc>
          <w:tcPr>
            <w:tcW w:w="65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ascii="仿宋_GB2312"/>
                <w:color w:val="000000"/>
                <w:sz w:val="18"/>
                <w:szCs w:val="18"/>
              </w:rPr>
              <w:t>100</w:t>
            </w:r>
          </w:p>
        </w:tc>
        <w:tc>
          <w:tcPr>
            <w:tcW w:w="8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91</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bl>
    <w:p>
      <w:pPr>
        <w:rPr>
          <w:rFonts w:hint="eastAsia" w:ascii="仿宋_GB2312"/>
          <w:color w:val="000000"/>
          <w:sz w:val="18"/>
          <w:szCs w:val="18"/>
        </w:rPr>
      </w:pPr>
    </w:p>
    <w:p>
      <w:pPr>
        <w:rPr>
          <w:rFonts w:hint="eastAsia"/>
        </w:rPr>
      </w:pPr>
    </w:p>
    <w:p>
      <w:pPr>
        <w:adjustRightInd w:val="0"/>
        <w:snapToGrid w:val="0"/>
        <w:spacing w:line="600" w:lineRule="exact"/>
        <w:jc w:val="center"/>
        <w:rPr>
          <w:rFonts w:hint="eastAsia" w:eastAsia="方正小标宋简体"/>
          <w:color w:val="000000"/>
          <w:kern w:val="0"/>
          <w:sz w:val="44"/>
          <w:szCs w:val="44"/>
        </w:rPr>
      </w:pPr>
      <w:r>
        <w:rPr>
          <w:rFonts w:eastAsia="方正小标宋简体"/>
          <w:color w:val="000000"/>
          <w:kern w:val="0"/>
          <w:sz w:val="44"/>
          <w:szCs w:val="44"/>
        </w:rPr>
        <w:t>202</w:t>
      </w:r>
      <w:r>
        <w:rPr>
          <w:rFonts w:hint="eastAsia" w:eastAsia="方正小标宋简体"/>
          <w:color w:val="000000"/>
          <w:kern w:val="0"/>
          <w:sz w:val="44"/>
          <w:szCs w:val="44"/>
        </w:rPr>
        <w:t>1年项目支出绩效自评表（项目4）</w:t>
      </w:r>
    </w:p>
    <w:tbl>
      <w:tblPr>
        <w:tblStyle w:val="2"/>
        <w:tblW w:w="11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0"/>
        <w:gridCol w:w="838"/>
        <w:gridCol w:w="1064"/>
        <w:gridCol w:w="1740"/>
        <w:gridCol w:w="1881"/>
        <w:gridCol w:w="1501"/>
        <w:gridCol w:w="772"/>
        <w:gridCol w:w="893"/>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color w:val="000000"/>
                <w:sz w:val="18"/>
                <w:szCs w:val="18"/>
              </w:rPr>
            </w:pPr>
            <w:r>
              <w:rPr>
                <w:rFonts w:hint="eastAsia" w:ascii="仿宋_GB2312"/>
                <w:color w:val="000000"/>
                <w:sz w:val="18"/>
                <w:szCs w:val="18"/>
              </w:rPr>
              <w:t>项目支</w:t>
            </w:r>
          </w:p>
          <w:p>
            <w:pPr>
              <w:widowControl/>
              <w:spacing w:line="260" w:lineRule="exact"/>
              <w:jc w:val="center"/>
              <w:rPr>
                <w:rFonts w:ascii="仿宋_GB2312"/>
                <w:color w:val="000000"/>
                <w:sz w:val="18"/>
                <w:szCs w:val="18"/>
              </w:rPr>
            </w:pPr>
            <w:r>
              <w:rPr>
                <w:rFonts w:hint="eastAsia" w:ascii="仿宋_GB2312"/>
                <w:color w:val="000000"/>
                <w:sz w:val="18"/>
                <w:szCs w:val="18"/>
              </w:rPr>
              <w:t>出名称</w:t>
            </w:r>
          </w:p>
        </w:tc>
        <w:tc>
          <w:tcPr>
            <w:tcW w:w="9782"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18"/>
                <w:szCs w:val="18"/>
              </w:rPr>
            </w:pPr>
            <w:r>
              <w:rPr>
                <w:rFonts w:ascii="仿宋_GB2312"/>
                <w:color w:val="000000"/>
                <w:sz w:val="18"/>
                <w:szCs w:val="18"/>
              </w:rPr>
              <w:t>违停抄牌二期建设项目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r>
              <w:rPr>
                <w:rFonts w:hint="eastAsia" w:ascii="仿宋_GB2312"/>
                <w:color w:val="000000"/>
                <w:sz w:val="18"/>
                <w:szCs w:val="18"/>
              </w:rPr>
              <w:t>主管部门</w:t>
            </w:r>
          </w:p>
        </w:tc>
        <w:tc>
          <w:tcPr>
            <w:tcW w:w="552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浏阳市城市管理和综合执法局</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实施单位</w:t>
            </w:r>
          </w:p>
        </w:tc>
        <w:tc>
          <w:tcPr>
            <w:tcW w:w="275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浏阳市城市管理和综合执法局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18"/>
                <w:szCs w:val="18"/>
              </w:rPr>
            </w:pPr>
            <w:r>
              <w:rPr>
                <w:rFonts w:hint="eastAsia" w:ascii="仿宋_GB2312"/>
                <w:color w:val="000000"/>
                <w:sz w:val="18"/>
                <w:szCs w:val="18"/>
              </w:rPr>
              <w:t>项目资金</w:t>
            </w:r>
            <w:r>
              <w:rPr>
                <w:rFonts w:ascii="仿宋_GB2312"/>
                <w:color w:val="000000"/>
                <w:sz w:val="18"/>
                <w:szCs w:val="18"/>
              </w:rPr>
              <w:br w:type="textWrapping"/>
            </w:r>
            <w:r>
              <w:rPr>
                <w:rFonts w:hint="eastAsia" w:ascii="仿宋_GB2312"/>
                <w:color w:val="000000"/>
                <w:sz w:val="18"/>
                <w:szCs w:val="18"/>
              </w:rPr>
              <w:t>（万元）</w:t>
            </w:r>
          </w:p>
        </w:tc>
        <w:tc>
          <w:tcPr>
            <w:tcW w:w="19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年初</w:t>
            </w:r>
          </w:p>
          <w:p>
            <w:pPr>
              <w:widowControl/>
              <w:spacing w:line="240" w:lineRule="exact"/>
              <w:jc w:val="center"/>
              <w:rPr>
                <w:rFonts w:ascii="仿宋_GB2312"/>
                <w:color w:val="000000"/>
                <w:sz w:val="18"/>
                <w:szCs w:val="18"/>
              </w:rPr>
            </w:pPr>
            <w:r>
              <w:rPr>
                <w:rFonts w:hint="eastAsia" w:ascii="仿宋_GB2312"/>
                <w:color w:val="000000"/>
                <w:sz w:val="18"/>
                <w:szCs w:val="18"/>
              </w:rPr>
              <w:t>预算数</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全年</w:t>
            </w:r>
          </w:p>
          <w:p>
            <w:pPr>
              <w:widowControl/>
              <w:spacing w:line="240" w:lineRule="exact"/>
              <w:jc w:val="center"/>
              <w:rPr>
                <w:rFonts w:ascii="仿宋_GB2312"/>
                <w:color w:val="000000"/>
                <w:sz w:val="18"/>
                <w:szCs w:val="18"/>
              </w:rPr>
            </w:pPr>
            <w:r>
              <w:rPr>
                <w:rFonts w:hint="eastAsia" w:ascii="仿宋_GB2312"/>
                <w:color w:val="000000"/>
                <w:sz w:val="18"/>
                <w:szCs w:val="18"/>
              </w:rPr>
              <w:t>预算数</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全年</w:t>
            </w:r>
          </w:p>
          <w:p>
            <w:pPr>
              <w:spacing w:line="240" w:lineRule="exact"/>
              <w:jc w:val="center"/>
              <w:rPr>
                <w:rFonts w:ascii="仿宋_GB2312"/>
                <w:color w:val="000000"/>
                <w:sz w:val="18"/>
                <w:szCs w:val="18"/>
              </w:rPr>
            </w:pPr>
            <w:r>
              <w:rPr>
                <w:rFonts w:hint="eastAsia" w:ascii="仿宋_GB2312"/>
                <w:color w:val="000000"/>
                <w:sz w:val="18"/>
                <w:szCs w:val="18"/>
              </w:rPr>
              <w:t>执行数</w:t>
            </w:r>
          </w:p>
        </w:tc>
        <w:tc>
          <w:tcPr>
            <w:tcW w:w="7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分值</w:t>
            </w:r>
          </w:p>
        </w:tc>
        <w:tc>
          <w:tcPr>
            <w:tcW w:w="8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执行率</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19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年度资金总额　</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0万元</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91.69万元</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91.69万元</w:t>
            </w:r>
          </w:p>
        </w:tc>
        <w:tc>
          <w:tcPr>
            <w:tcW w:w="7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r>
              <w:rPr>
                <w:rFonts w:ascii="仿宋_GB2312"/>
                <w:color w:val="000000"/>
                <w:sz w:val="18"/>
                <w:szCs w:val="18"/>
              </w:rPr>
              <w:t>10</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360" w:hanging="360" w:hangingChars="200"/>
              <w:jc w:val="left"/>
              <w:rPr>
                <w:rFonts w:ascii="仿宋_GB2312"/>
                <w:color w:val="000000"/>
                <w:sz w:val="18"/>
                <w:szCs w:val="18"/>
              </w:rPr>
            </w:pPr>
            <w:r>
              <w:rPr>
                <w:rFonts w:hint="eastAsia" w:ascii="仿宋_GB2312"/>
                <w:color w:val="000000"/>
                <w:sz w:val="18"/>
                <w:szCs w:val="18"/>
              </w:rPr>
              <w:t xml:space="preserve">  </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180" w:firstLineChars="100"/>
              <w:jc w:val="left"/>
              <w:rPr>
                <w:rFonts w:ascii="仿宋_GB2312"/>
                <w:color w:val="000000"/>
                <w:sz w:val="18"/>
                <w:szCs w:val="18"/>
              </w:rPr>
            </w:pPr>
            <w:r>
              <w:rPr>
                <w:rFonts w:hint="eastAsia" w:ascii="仿宋_GB2312"/>
                <w:color w:val="000000"/>
                <w:sz w:val="18"/>
                <w:szCs w:val="18"/>
              </w:rPr>
              <w:t>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19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其中：当年财政拨款　</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0万元</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91.69万元</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91.69万元</w:t>
            </w:r>
          </w:p>
        </w:tc>
        <w:tc>
          <w:tcPr>
            <w:tcW w:w="7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19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360" w:firstLineChars="200"/>
              <w:jc w:val="left"/>
              <w:rPr>
                <w:rFonts w:ascii="仿宋_GB2312"/>
                <w:color w:val="000000"/>
                <w:sz w:val="18"/>
                <w:szCs w:val="18"/>
              </w:rPr>
            </w:pPr>
            <w:r>
              <w:rPr>
                <w:rFonts w:hint="eastAsia" w:ascii="仿宋_GB2312"/>
                <w:color w:val="000000"/>
                <w:sz w:val="18"/>
                <w:szCs w:val="18"/>
              </w:rPr>
              <w:t>上年结转资金　</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7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190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540" w:firstLineChars="300"/>
              <w:jc w:val="left"/>
              <w:rPr>
                <w:rFonts w:ascii="仿宋_GB2312"/>
                <w:color w:val="000000"/>
                <w:sz w:val="18"/>
                <w:szCs w:val="18"/>
              </w:rPr>
            </w:pPr>
            <w:r>
              <w:rPr>
                <w:rFonts w:hint="eastAsia" w:ascii="仿宋_GB2312"/>
                <w:color w:val="000000"/>
                <w:sz w:val="18"/>
                <w:szCs w:val="18"/>
              </w:rPr>
              <w:t>其他资金</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7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18"/>
                <w:szCs w:val="18"/>
              </w:rPr>
            </w:pPr>
            <w:r>
              <w:rPr>
                <w:rFonts w:hint="eastAsia" w:ascii="仿宋_GB2312"/>
                <w:color w:val="000000"/>
                <w:sz w:val="18"/>
                <w:szCs w:val="18"/>
              </w:rPr>
              <w:t>年度总体目标</w:t>
            </w:r>
          </w:p>
        </w:tc>
        <w:tc>
          <w:tcPr>
            <w:tcW w:w="552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预期目标</w:t>
            </w:r>
          </w:p>
        </w:tc>
        <w:tc>
          <w:tcPr>
            <w:tcW w:w="425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552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color w:val="000000"/>
                <w:sz w:val="18"/>
                <w:szCs w:val="18"/>
              </w:rPr>
            </w:pPr>
            <w:r>
              <w:rPr>
                <w:rFonts w:hint="eastAsia" w:ascii="仿宋_GB2312"/>
                <w:color w:val="000000"/>
                <w:sz w:val="18"/>
                <w:szCs w:val="18"/>
              </w:rPr>
              <w:t>　</w:t>
            </w:r>
            <w:r>
              <w:rPr>
                <w:rFonts w:ascii="仿宋_GB2312"/>
                <w:color w:val="000000"/>
                <w:sz w:val="18"/>
                <w:szCs w:val="18"/>
              </w:rPr>
              <w:t>规范城区</w:t>
            </w:r>
            <w:r>
              <w:rPr>
                <w:rFonts w:hint="eastAsia" w:ascii="仿宋_GB2312"/>
                <w:color w:val="000000"/>
                <w:sz w:val="18"/>
                <w:szCs w:val="18"/>
              </w:rPr>
              <w:t>人行道</w:t>
            </w:r>
            <w:r>
              <w:rPr>
                <w:rFonts w:ascii="仿宋_GB2312"/>
                <w:color w:val="000000"/>
                <w:sz w:val="18"/>
                <w:szCs w:val="18"/>
              </w:rPr>
              <w:t>停车，整治</w:t>
            </w:r>
            <w:r>
              <w:rPr>
                <w:rFonts w:hint="eastAsia" w:ascii="仿宋_GB2312"/>
                <w:color w:val="000000"/>
                <w:sz w:val="18"/>
                <w:szCs w:val="18"/>
              </w:rPr>
              <w:t>人行道</w:t>
            </w:r>
            <w:r>
              <w:rPr>
                <w:rFonts w:ascii="仿宋_GB2312"/>
                <w:color w:val="000000"/>
                <w:sz w:val="18"/>
                <w:szCs w:val="18"/>
              </w:rPr>
              <w:t>乱停车现象</w:t>
            </w:r>
            <w:r>
              <w:rPr>
                <w:rFonts w:hint="eastAsia" w:ascii="仿宋_GB2312"/>
                <w:color w:val="000000"/>
                <w:sz w:val="18"/>
                <w:szCs w:val="18"/>
              </w:rPr>
              <w:t>。</w:t>
            </w:r>
          </w:p>
        </w:tc>
        <w:tc>
          <w:tcPr>
            <w:tcW w:w="425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color w:val="000000"/>
                <w:sz w:val="18"/>
                <w:szCs w:val="18"/>
              </w:rPr>
            </w:pPr>
            <w:r>
              <w:rPr>
                <w:rFonts w:hint="eastAsia" w:ascii="仿宋_GB2312"/>
                <w:color w:val="000000"/>
                <w:sz w:val="18"/>
                <w:szCs w:val="18"/>
              </w:rPr>
              <w:t>2021年</w:t>
            </w:r>
            <w:r>
              <w:rPr>
                <w:rFonts w:ascii="仿宋_GB2312"/>
                <w:color w:val="000000"/>
                <w:sz w:val="18"/>
                <w:szCs w:val="18"/>
              </w:rPr>
              <w:t>全年抄牌</w:t>
            </w:r>
            <w:r>
              <w:rPr>
                <w:rFonts w:hint="eastAsia" w:ascii="仿宋_GB2312"/>
                <w:color w:val="000000"/>
                <w:sz w:val="18"/>
                <w:szCs w:val="18"/>
              </w:rPr>
              <w:t>33423</w:t>
            </w:r>
            <w:r>
              <w:rPr>
                <w:rFonts w:ascii="仿宋_GB2312"/>
                <w:color w:val="000000"/>
                <w:sz w:val="18"/>
                <w:szCs w:val="18"/>
              </w:rPr>
              <w:t>辆，处罚</w:t>
            </w:r>
            <w:r>
              <w:rPr>
                <w:rFonts w:hint="eastAsia" w:ascii="仿宋_GB2312"/>
                <w:color w:val="000000"/>
                <w:sz w:val="18"/>
                <w:szCs w:val="18"/>
              </w:rPr>
              <w:t>25446辆，保障了城区行人通行秩序良好。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18"/>
                <w:szCs w:val="18"/>
              </w:rPr>
            </w:pPr>
            <w:r>
              <w:rPr>
                <w:rFonts w:hint="eastAsia" w:ascii="仿宋_GB2312"/>
                <w:color w:val="000000"/>
                <w:sz w:val="18"/>
                <w:szCs w:val="18"/>
              </w:rPr>
              <w:t>绩</w:t>
            </w:r>
          </w:p>
          <w:p>
            <w:pPr>
              <w:widowControl/>
              <w:jc w:val="center"/>
              <w:rPr>
                <w:rFonts w:ascii="仿宋_GB2312"/>
                <w:color w:val="000000"/>
                <w:sz w:val="18"/>
                <w:szCs w:val="18"/>
              </w:rPr>
            </w:pPr>
            <w:r>
              <w:rPr>
                <w:rFonts w:hint="eastAsia" w:ascii="仿宋_GB2312"/>
                <w:color w:val="000000"/>
                <w:sz w:val="18"/>
                <w:szCs w:val="18"/>
              </w:rPr>
              <w:t>效</w:t>
            </w:r>
          </w:p>
          <w:p>
            <w:pPr>
              <w:widowControl/>
              <w:jc w:val="center"/>
              <w:rPr>
                <w:rFonts w:ascii="仿宋_GB2312"/>
                <w:color w:val="000000"/>
                <w:sz w:val="18"/>
                <w:szCs w:val="18"/>
              </w:rPr>
            </w:pPr>
            <w:r>
              <w:rPr>
                <w:rFonts w:hint="eastAsia" w:ascii="仿宋_GB2312"/>
                <w:color w:val="000000"/>
                <w:sz w:val="18"/>
                <w:szCs w:val="18"/>
              </w:rPr>
              <w:t>指</w:t>
            </w:r>
          </w:p>
          <w:p>
            <w:pPr>
              <w:widowControl/>
              <w:jc w:val="center"/>
              <w:rPr>
                <w:rFonts w:ascii="仿宋_GB2312"/>
                <w:color w:val="000000"/>
                <w:sz w:val="18"/>
                <w:szCs w:val="18"/>
              </w:rPr>
            </w:pPr>
            <w:r>
              <w:rPr>
                <w:rFonts w:hint="eastAsia" w:ascii="仿宋_GB2312"/>
                <w:color w:val="000000"/>
                <w:sz w:val="18"/>
                <w:szCs w:val="18"/>
              </w:rPr>
              <w:t>标</w:t>
            </w:r>
          </w:p>
        </w:tc>
        <w:tc>
          <w:tcPr>
            <w:tcW w:w="8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一级指标</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二级指标</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三级指标</w:t>
            </w:r>
          </w:p>
        </w:tc>
        <w:tc>
          <w:tcPr>
            <w:tcW w:w="188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年度</w:t>
            </w:r>
          </w:p>
          <w:p>
            <w:pPr>
              <w:widowControl/>
              <w:spacing w:line="240" w:lineRule="exact"/>
              <w:jc w:val="center"/>
              <w:rPr>
                <w:rFonts w:ascii="仿宋_GB2312"/>
                <w:color w:val="000000"/>
                <w:sz w:val="18"/>
                <w:szCs w:val="18"/>
              </w:rPr>
            </w:pPr>
            <w:r>
              <w:rPr>
                <w:rFonts w:hint="eastAsia" w:ascii="仿宋_GB2312"/>
                <w:color w:val="000000"/>
                <w:sz w:val="18"/>
                <w:szCs w:val="18"/>
              </w:rPr>
              <w:t>指标值</w:t>
            </w:r>
          </w:p>
        </w:tc>
        <w:tc>
          <w:tcPr>
            <w:tcW w:w="150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实际</w:t>
            </w:r>
          </w:p>
          <w:p>
            <w:pPr>
              <w:widowControl/>
              <w:spacing w:line="240" w:lineRule="exact"/>
              <w:jc w:val="center"/>
              <w:rPr>
                <w:rFonts w:ascii="仿宋_GB2312"/>
                <w:color w:val="000000"/>
                <w:sz w:val="18"/>
                <w:szCs w:val="18"/>
              </w:rPr>
            </w:pPr>
            <w:r>
              <w:rPr>
                <w:rFonts w:hint="eastAsia" w:ascii="仿宋_GB2312"/>
                <w:color w:val="000000"/>
                <w:sz w:val="18"/>
                <w:szCs w:val="18"/>
              </w:rPr>
              <w:t>完成值</w:t>
            </w:r>
          </w:p>
        </w:tc>
        <w:tc>
          <w:tcPr>
            <w:tcW w:w="7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分值</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得分</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偏差原因</w:t>
            </w:r>
          </w:p>
          <w:p>
            <w:pPr>
              <w:widowControl/>
              <w:spacing w:line="240" w:lineRule="exact"/>
              <w:jc w:val="center"/>
              <w:rPr>
                <w:rFonts w:ascii="仿宋_GB2312"/>
                <w:color w:val="000000"/>
                <w:sz w:val="18"/>
                <w:szCs w:val="18"/>
              </w:rPr>
            </w:pPr>
            <w:r>
              <w:rPr>
                <w:rFonts w:hint="eastAsia" w:ascii="仿宋_GB2312"/>
                <w:color w:val="000000"/>
                <w:sz w:val="18"/>
                <w:szCs w:val="18"/>
              </w:rPr>
              <w:t>分析及</w:t>
            </w:r>
          </w:p>
          <w:p>
            <w:pPr>
              <w:widowControl/>
              <w:spacing w:line="240" w:lineRule="exact"/>
              <w:jc w:val="center"/>
              <w:rPr>
                <w:rFonts w:ascii="仿宋_GB2312"/>
                <w:color w:val="000000"/>
                <w:sz w:val="18"/>
                <w:szCs w:val="18"/>
              </w:rPr>
            </w:pPr>
            <w:r>
              <w:rPr>
                <w:rFonts w:hint="eastAsia" w:ascii="仿宋_GB2312"/>
                <w:color w:val="000000"/>
                <w:sz w:val="18"/>
                <w:szCs w:val="18"/>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8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产出指标</w:t>
            </w:r>
          </w:p>
          <w:p>
            <w:pPr>
              <w:widowControl/>
              <w:spacing w:line="240" w:lineRule="exact"/>
              <w:jc w:val="center"/>
              <w:rPr>
                <w:rFonts w:ascii="仿宋_GB2312"/>
                <w:color w:val="000000"/>
                <w:sz w:val="18"/>
                <w:szCs w:val="18"/>
              </w:rPr>
            </w:pPr>
            <w:r>
              <w:rPr>
                <w:rFonts w:ascii="仿宋_GB2312"/>
                <w:color w:val="000000"/>
                <w:sz w:val="18"/>
                <w:szCs w:val="18"/>
              </w:rPr>
              <w:t>(50</w:t>
            </w:r>
            <w:r>
              <w:rPr>
                <w:rFonts w:hint="eastAsia" w:ascii="仿宋_GB2312"/>
                <w:color w:val="000000"/>
                <w:sz w:val="18"/>
                <w:szCs w:val="18"/>
              </w:rPr>
              <w:t>分</w:t>
            </w:r>
            <w:r>
              <w:rPr>
                <w:rFonts w:ascii="仿宋_GB2312"/>
                <w:color w:val="000000"/>
                <w:sz w:val="18"/>
                <w:szCs w:val="18"/>
              </w:rPr>
              <w:t>)</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数量指标（</w:t>
            </w:r>
            <w:r>
              <w:rPr>
                <w:rFonts w:ascii="仿宋_GB2312"/>
                <w:color w:val="000000"/>
                <w:sz w:val="18"/>
                <w:szCs w:val="18"/>
              </w:rPr>
              <w:t>15</w:t>
            </w:r>
            <w:r>
              <w:rPr>
                <w:rFonts w:hint="eastAsia" w:ascii="仿宋_GB2312"/>
                <w:color w:val="000000"/>
                <w:sz w:val="18"/>
                <w:szCs w:val="18"/>
              </w:rPr>
              <w:t>）</w:t>
            </w:r>
          </w:p>
        </w:tc>
        <w:tc>
          <w:tcPr>
            <w:tcW w:w="174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人行道违停车辆抄牌劝导和执法。</w:t>
            </w:r>
          </w:p>
        </w:tc>
        <w:tc>
          <w:tcPr>
            <w:tcW w:w="188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发现违停及时劝离或抄牌处理。</w:t>
            </w:r>
          </w:p>
        </w:tc>
        <w:tc>
          <w:tcPr>
            <w:tcW w:w="1501" w:type="dxa"/>
            <w:tcBorders>
              <w:top w:val="single" w:color="auto" w:sz="4" w:space="0"/>
              <w:left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ascii="仿宋_GB2312"/>
                <w:color w:val="000000"/>
                <w:sz w:val="18"/>
                <w:szCs w:val="18"/>
              </w:rPr>
              <w:t>全年抄牌</w:t>
            </w:r>
            <w:r>
              <w:rPr>
                <w:rFonts w:hint="eastAsia" w:ascii="仿宋_GB2312"/>
                <w:color w:val="000000"/>
                <w:sz w:val="18"/>
                <w:szCs w:val="18"/>
              </w:rPr>
              <w:t>33423</w:t>
            </w:r>
            <w:r>
              <w:rPr>
                <w:rFonts w:ascii="仿宋_GB2312"/>
                <w:color w:val="000000"/>
                <w:sz w:val="18"/>
                <w:szCs w:val="18"/>
              </w:rPr>
              <w:t>辆，处罚</w:t>
            </w:r>
            <w:r>
              <w:rPr>
                <w:rFonts w:hint="eastAsia" w:ascii="仿宋_GB2312"/>
                <w:color w:val="000000"/>
                <w:sz w:val="18"/>
                <w:szCs w:val="18"/>
              </w:rPr>
              <w:t>25446辆</w:t>
            </w:r>
            <w:r>
              <w:rPr>
                <w:rFonts w:ascii="仿宋_GB2312"/>
                <w:color w:val="000000"/>
                <w:sz w:val="18"/>
                <w:szCs w:val="18"/>
              </w:rPr>
              <w:t>。</w:t>
            </w:r>
          </w:p>
        </w:tc>
        <w:tc>
          <w:tcPr>
            <w:tcW w:w="772"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15</w:t>
            </w:r>
          </w:p>
        </w:tc>
        <w:tc>
          <w:tcPr>
            <w:tcW w:w="893" w:type="dxa"/>
            <w:tcBorders>
              <w:top w:val="single" w:color="auto" w:sz="4" w:space="0"/>
              <w:left w:val="single" w:color="auto" w:sz="4" w:space="0"/>
              <w:right w:val="single" w:color="auto" w:sz="4" w:space="0"/>
            </w:tcBorders>
            <w:noWrap w:val="0"/>
            <w:vAlign w:val="center"/>
          </w:tcPr>
          <w:p>
            <w:pPr>
              <w:widowControl/>
              <w:spacing w:line="240" w:lineRule="exact"/>
              <w:ind w:firstLine="180" w:firstLineChars="100"/>
              <w:jc w:val="left"/>
              <w:rPr>
                <w:rFonts w:hint="eastAsia" w:ascii="仿宋_GB2312"/>
                <w:color w:val="000000"/>
                <w:sz w:val="18"/>
                <w:szCs w:val="18"/>
              </w:rPr>
            </w:pPr>
            <w:r>
              <w:rPr>
                <w:rFonts w:hint="eastAsia" w:ascii="仿宋_GB2312"/>
                <w:color w:val="000000"/>
                <w:sz w:val="18"/>
                <w:szCs w:val="18"/>
              </w:rPr>
              <w:t>14</w:t>
            </w:r>
          </w:p>
        </w:tc>
        <w:tc>
          <w:tcPr>
            <w:tcW w:w="10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加大违停抄牌力度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质量指标（</w:t>
            </w:r>
            <w:r>
              <w:rPr>
                <w:rFonts w:ascii="仿宋_GB2312"/>
                <w:color w:val="000000"/>
                <w:sz w:val="18"/>
                <w:szCs w:val="18"/>
              </w:rPr>
              <w:t>20</w:t>
            </w:r>
            <w:r>
              <w:rPr>
                <w:rFonts w:hint="eastAsia" w:ascii="仿宋_GB2312"/>
                <w:color w:val="000000"/>
                <w:sz w:val="18"/>
                <w:szCs w:val="18"/>
              </w:rPr>
              <w:t>）</w:t>
            </w:r>
          </w:p>
        </w:tc>
        <w:tc>
          <w:tcPr>
            <w:tcW w:w="174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人行道停车规范有序。</w:t>
            </w:r>
          </w:p>
        </w:tc>
        <w:tc>
          <w:tcPr>
            <w:tcW w:w="188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人行道违停得到有效遏制。</w:t>
            </w:r>
          </w:p>
        </w:tc>
        <w:tc>
          <w:tcPr>
            <w:tcW w:w="150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人行道违停减少，行道破损现象改善。</w:t>
            </w:r>
          </w:p>
        </w:tc>
        <w:tc>
          <w:tcPr>
            <w:tcW w:w="772"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20</w:t>
            </w:r>
          </w:p>
        </w:tc>
        <w:tc>
          <w:tcPr>
            <w:tcW w:w="8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16</w:t>
            </w:r>
          </w:p>
        </w:tc>
        <w:tc>
          <w:tcPr>
            <w:tcW w:w="10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加大违停抄牌力度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时效指标（</w:t>
            </w:r>
            <w:r>
              <w:rPr>
                <w:rFonts w:ascii="仿宋_GB2312"/>
                <w:color w:val="000000"/>
                <w:sz w:val="18"/>
                <w:szCs w:val="18"/>
              </w:rPr>
              <w:t>5</w:t>
            </w:r>
            <w:r>
              <w:rPr>
                <w:rFonts w:hint="eastAsia" w:ascii="仿宋_GB2312"/>
                <w:color w:val="000000"/>
                <w:sz w:val="18"/>
                <w:szCs w:val="18"/>
              </w:rPr>
              <w:t>）</w:t>
            </w:r>
          </w:p>
        </w:tc>
        <w:tc>
          <w:tcPr>
            <w:tcW w:w="1740"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年12月31日前完成全年工作目标</w:t>
            </w:r>
          </w:p>
        </w:tc>
        <w:tc>
          <w:tcPr>
            <w:tcW w:w="188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w:t>
            </w:r>
          </w:p>
        </w:tc>
        <w:tc>
          <w:tcPr>
            <w:tcW w:w="150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w:t>
            </w:r>
          </w:p>
        </w:tc>
        <w:tc>
          <w:tcPr>
            <w:tcW w:w="772" w:type="dxa"/>
            <w:tcBorders>
              <w:top w:val="single" w:color="auto" w:sz="4" w:space="0"/>
              <w:left w:val="single" w:color="auto" w:sz="4" w:space="0"/>
              <w:right w:val="single" w:color="auto" w:sz="4" w:space="0"/>
            </w:tcBorders>
            <w:noWrap w:val="0"/>
            <w:vAlign w:val="center"/>
          </w:tcPr>
          <w:p>
            <w:pPr>
              <w:widowControl/>
              <w:spacing w:line="240" w:lineRule="exact"/>
              <w:ind w:firstLine="180" w:firstLineChars="100"/>
              <w:jc w:val="left"/>
              <w:rPr>
                <w:rFonts w:hint="eastAsia" w:ascii="仿宋_GB2312"/>
                <w:color w:val="000000"/>
                <w:sz w:val="18"/>
                <w:szCs w:val="18"/>
              </w:rPr>
            </w:pPr>
            <w:r>
              <w:rPr>
                <w:rFonts w:hint="eastAsia" w:ascii="仿宋_GB2312"/>
                <w:color w:val="000000"/>
                <w:sz w:val="18"/>
                <w:szCs w:val="18"/>
              </w:rPr>
              <w:t>5</w:t>
            </w:r>
          </w:p>
        </w:tc>
        <w:tc>
          <w:tcPr>
            <w:tcW w:w="8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xml:space="preserve">  5</w:t>
            </w:r>
          </w:p>
        </w:tc>
        <w:tc>
          <w:tcPr>
            <w:tcW w:w="10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成本指标（</w:t>
            </w:r>
            <w:r>
              <w:rPr>
                <w:rFonts w:ascii="仿宋_GB2312"/>
                <w:color w:val="000000"/>
                <w:sz w:val="18"/>
                <w:szCs w:val="18"/>
              </w:rPr>
              <w:t>10</w:t>
            </w:r>
            <w:r>
              <w:rPr>
                <w:rFonts w:hint="eastAsia" w:ascii="仿宋_GB2312"/>
                <w:color w:val="000000"/>
                <w:sz w:val="18"/>
                <w:szCs w:val="18"/>
              </w:rPr>
              <w:t>）</w:t>
            </w:r>
          </w:p>
        </w:tc>
        <w:tc>
          <w:tcPr>
            <w:tcW w:w="1740"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成本支出控制在全年预算范围内</w:t>
            </w:r>
          </w:p>
        </w:tc>
        <w:tc>
          <w:tcPr>
            <w:tcW w:w="1881"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91.69万元</w:t>
            </w:r>
          </w:p>
        </w:tc>
        <w:tc>
          <w:tcPr>
            <w:tcW w:w="1501"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91.69万元</w:t>
            </w:r>
          </w:p>
        </w:tc>
        <w:tc>
          <w:tcPr>
            <w:tcW w:w="772"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8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10</w:t>
            </w:r>
          </w:p>
        </w:tc>
        <w:tc>
          <w:tcPr>
            <w:tcW w:w="10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83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效益指标</w:t>
            </w:r>
          </w:p>
          <w:p>
            <w:pPr>
              <w:widowControl/>
              <w:spacing w:line="240" w:lineRule="exact"/>
              <w:jc w:val="left"/>
              <w:rPr>
                <w:rFonts w:ascii="仿宋_GB2312"/>
                <w:color w:val="000000"/>
                <w:sz w:val="18"/>
                <w:szCs w:val="18"/>
              </w:rPr>
            </w:pPr>
            <w:r>
              <w:rPr>
                <w:rFonts w:hint="eastAsia" w:ascii="仿宋_GB2312"/>
                <w:color w:val="000000"/>
                <w:sz w:val="18"/>
                <w:szCs w:val="18"/>
              </w:rPr>
              <w:t>（</w:t>
            </w:r>
            <w:r>
              <w:rPr>
                <w:rFonts w:ascii="仿宋_GB2312"/>
                <w:color w:val="000000"/>
                <w:sz w:val="18"/>
                <w:szCs w:val="18"/>
              </w:rPr>
              <w:t>40</w:t>
            </w:r>
            <w:r>
              <w:rPr>
                <w:rFonts w:hint="eastAsia" w:ascii="仿宋_GB2312"/>
                <w:color w:val="000000"/>
                <w:sz w:val="18"/>
                <w:szCs w:val="18"/>
              </w:rPr>
              <w:t>分）</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经济效</w:t>
            </w:r>
          </w:p>
          <w:p>
            <w:pPr>
              <w:widowControl/>
              <w:spacing w:line="240" w:lineRule="exact"/>
              <w:jc w:val="center"/>
              <w:rPr>
                <w:rFonts w:ascii="仿宋_GB2312"/>
                <w:color w:val="000000"/>
                <w:sz w:val="18"/>
                <w:szCs w:val="18"/>
              </w:rPr>
            </w:pPr>
            <w:r>
              <w:rPr>
                <w:rFonts w:hint="eastAsia" w:ascii="仿宋_GB2312"/>
                <w:color w:val="000000"/>
                <w:sz w:val="18"/>
                <w:szCs w:val="18"/>
              </w:rPr>
              <w:t>益指标（</w:t>
            </w:r>
            <w:r>
              <w:rPr>
                <w:rFonts w:ascii="仿宋_GB2312"/>
                <w:color w:val="000000"/>
                <w:sz w:val="18"/>
                <w:szCs w:val="18"/>
              </w:rPr>
              <w:t>10</w:t>
            </w:r>
            <w:r>
              <w:rPr>
                <w:rFonts w:hint="eastAsia" w:ascii="仿宋_GB2312"/>
                <w:color w:val="000000"/>
                <w:sz w:val="18"/>
                <w:szCs w:val="18"/>
              </w:rPr>
              <w:t>）</w:t>
            </w:r>
          </w:p>
        </w:tc>
        <w:tc>
          <w:tcPr>
            <w:tcW w:w="1740"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color w:val="000000"/>
                <w:sz w:val="18"/>
                <w:szCs w:val="18"/>
              </w:rPr>
            </w:pPr>
            <w:r>
              <w:rPr>
                <w:rFonts w:ascii="仿宋_GB2312"/>
                <w:color w:val="000000"/>
                <w:sz w:val="18"/>
                <w:szCs w:val="18"/>
              </w:rPr>
              <w:t>严格</w:t>
            </w:r>
            <w:r>
              <w:rPr>
                <w:rFonts w:hint="eastAsia" w:ascii="仿宋_GB2312"/>
                <w:color w:val="000000"/>
                <w:sz w:val="18"/>
                <w:szCs w:val="18"/>
              </w:rPr>
              <w:t>资金使用</w:t>
            </w:r>
            <w:r>
              <w:rPr>
                <w:rFonts w:ascii="仿宋_GB2312"/>
                <w:color w:val="000000"/>
                <w:sz w:val="18"/>
                <w:szCs w:val="18"/>
              </w:rPr>
              <w:t>，提高资金使用效率。</w:t>
            </w:r>
          </w:p>
        </w:tc>
        <w:tc>
          <w:tcPr>
            <w:tcW w:w="188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规范使用资金，节约资金。</w:t>
            </w:r>
          </w:p>
        </w:tc>
        <w:tc>
          <w:tcPr>
            <w:tcW w:w="150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规范停车秩序，优化营商环境。</w:t>
            </w:r>
          </w:p>
        </w:tc>
        <w:tc>
          <w:tcPr>
            <w:tcW w:w="772"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893" w:type="dxa"/>
            <w:tcBorders>
              <w:top w:val="single" w:color="auto" w:sz="4" w:space="0"/>
              <w:left w:val="single" w:color="auto" w:sz="4" w:space="0"/>
              <w:right w:val="single" w:color="auto" w:sz="4" w:space="0"/>
            </w:tcBorders>
            <w:noWrap w:val="0"/>
            <w:vAlign w:val="center"/>
          </w:tcPr>
          <w:p>
            <w:pPr>
              <w:widowControl/>
              <w:spacing w:line="240" w:lineRule="exact"/>
              <w:ind w:firstLine="180" w:firstLineChars="100"/>
              <w:jc w:val="left"/>
              <w:rPr>
                <w:rFonts w:hint="eastAsia" w:ascii="仿宋_GB2312"/>
                <w:color w:val="000000"/>
                <w:sz w:val="18"/>
                <w:szCs w:val="18"/>
              </w:rPr>
            </w:pPr>
            <w:r>
              <w:rPr>
                <w:rFonts w:hint="eastAsia" w:ascii="仿宋_GB2312"/>
                <w:color w:val="000000"/>
                <w:sz w:val="18"/>
                <w:szCs w:val="18"/>
              </w:rPr>
              <w:t>10</w:t>
            </w:r>
          </w:p>
        </w:tc>
        <w:tc>
          <w:tcPr>
            <w:tcW w:w="10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社会效</w:t>
            </w:r>
          </w:p>
          <w:p>
            <w:pPr>
              <w:widowControl/>
              <w:spacing w:line="240" w:lineRule="exact"/>
              <w:jc w:val="center"/>
              <w:rPr>
                <w:rFonts w:ascii="仿宋_GB2312"/>
                <w:color w:val="000000"/>
                <w:sz w:val="18"/>
                <w:szCs w:val="18"/>
              </w:rPr>
            </w:pPr>
            <w:r>
              <w:rPr>
                <w:rFonts w:hint="eastAsia" w:ascii="仿宋_GB2312"/>
                <w:color w:val="000000"/>
                <w:sz w:val="18"/>
                <w:szCs w:val="18"/>
              </w:rPr>
              <w:t>益指标（</w:t>
            </w:r>
            <w:r>
              <w:rPr>
                <w:rFonts w:ascii="仿宋_GB2312"/>
                <w:color w:val="000000"/>
                <w:sz w:val="18"/>
                <w:szCs w:val="18"/>
              </w:rPr>
              <w:t>10</w:t>
            </w:r>
            <w:r>
              <w:rPr>
                <w:rFonts w:hint="eastAsia" w:ascii="仿宋_GB2312"/>
                <w:color w:val="000000"/>
                <w:sz w:val="18"/>
                <w:szCs w:val="18"/>
              </w:rPr>
              <w:t>）</w:t>
            </w:r>
          </w:p>
        </w:tc>
        <w:tc>
          <w:tcPr>
            <w:tcW w:w="1740"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color w:val="000000"/>
                <w:sz w:val="18"/>
                <w:szCs w:val="18"/>
              </w:rPr>
            </w:pPr>
            <w:r>
              <w:rPr>
                <w:rFonts w:hint="eastAsia" w:ascii="仿宋_GB2312"/>
                <w:color w:val="000000"/>
                <w:sz w:val="18"/>
                <w:szCs w:val="18"/>
              </w:rPr>
              <w:t>违停整治</w:t>
            </w:r>
            <w:r>
              <w:rPr>
                <w:rFonts w:ascii="仿宋_GB2312"/>
                <w:color w:val="000000"/>
                <w:sz w:val="18"/>
                <w:szCs w:val="18"/>
              </w:rPr>
              <w:t>，维护良好出行环境。</w:t>
            </w:r>
          </w:p>
        </w:tc>
        <w:tc>
          <w:tcPr>
            <w:tcW w:w="188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对人行道违停依法纠违和执法。</w:t>
            </w:r>
          </w:p>
        </w:tc>
        <w:tc>
          <w:tcPr>
            <w:tcW w:w="150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市容秩序明显改善</w:t>
            </w:r>
            <w:r>
              <w:rPr>
                <w:rFonts w:hint="eastAsia" w:ascii="仿宋_GB2312"/>
                <w:color w:val="000000"/>
                <w:sz w:val="18"/>
                <w:szCs w:val="18"/>
              </w:rPr>
              <w:t>。</w:t>
            </w:r>
          </w:p>
        </w:tc>
        <w:tc>
          <w:tcPr>
            <w:tcW w:w="772"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893" w:type="dxa"/>
            <w:tcBorders>
              <w:top w:val="single" w:color="auto" w:sz="4" w:space="0"/>
              <w:left w:val="single" w:color="auto" w:sz="4" w:space="0"/>
              <w:right w:val="single" w:color="auto" w:sz="4" w:space="0"/>
            </w:tcBorders>
            <w:noWrap w:val="0"/>
            <w:vAlign w:val="center"/>
          </w:tcPr>
          <w:p>
            <w:pPr>
              <w:widowControl/>
              <w:spacing w:line="240" w:lineRule="exact"/>
              <w:ind w:firstLine="180" w:firstLineChars="100"/>
              <w:rPr>
                <w:rFonts w:hint="eastAsia" w:ascii="仿宋_GB2312"/>
                <w:color w:val="000000"/>
                <w:sz w:val="18"/>
                <w:szCs w:val="18"/>
              </w:rPr>
            </w:pPr>
            <w:r>
              <w:rPr>
                <w:rFonts w:hint="eastAsia" w:ascii="仿宋_GB2312"/>
                <w:color w:val="000000"/>
                <w:sz w:val="18"/>
                <w:szCs w:val="18"/>
              </w:rPr>
              <w:t>8</w:t>
            </w:r>
          </w:p>
        </w:tc>
        <w:tc>
          <w:tcPr>
            <w:tcW w:w="10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加大违停抄牌力度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生态效</w:t>
            </w:r>
          </w:p>
          <w:p>
            <w:pPr>
              <w:widowControl/>
              <w:spacing w:line="240" w:lineRule="exact"/>
              <w:jc w:val="center"/>
              <w:rPr>
                <w:rFonts w:ascii="仿宋_GB2312"/>
                <w:color w:val="000000"/>
                <w:sz w:val="18"/>
                <w:szCs w:val="18"/>
              </w:rPr>
            </w:pPr>
            <w:r>
              <w:rPr>
                <w:rFonts w:hint="eastAsia" w:ascii="仿宋_GB2312"/>
                <w:color w:val="000000"/>
                <w:sz w:val="18"/>
                <w:szCs w:val="18"/>
              </w:rPr>
              <w:t>益指标（</w:t>
            </w:r>
            <w:r>
              <w:rPr>
                <w:rFonts w:ascii="仿宋_GB2312"/>
                <w:color w:val="000000"/>
                <w:sz w:val="18"/>
                <w:szCs w:val="18"/>
              </w:rPr>
              <w:t>10</w:t>
            </w:r>
            <w:r>
              <w:rPr>
                <w:rFonts w:hint="eastAsia" w:ascii="仿宋_GB2312"/>
                <w:color w:val="000000"/>
                <w:sz w:val="18"/>
                <w:szCs w:val="18"/>
              </w:rPr>
              <w:t>）</w:t>
            </w:r>
          </w:p>
        </w:tc>
        <w:tc>
          <w:tcPr>
            <w:tcW w:w="1740"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hint="eastAsia" w:ascii="仿宋_GB2312"/>
                <w:color w:val="000000"/>
                <w:sz w:val="18"/>
                <w:szCs w:val="18"/>
              </w:rPr>
              <w:t>占用人行道，破坏道路情况减少</w:t>
            </w:r>
            <w:r>
              <w:rPr>
                <w:rFonts w:ascii="仿宋_GB2312"/>
                <w:color w:val="000000"/>
                <w:sz w:val="18"/>
                <w:szCs w:val="18"/>
              </w:rPr>
              <w:t>。</w:t>
            </w:r>
          </w:p>
        </w:tc>
        <w:tc>
          <w:tcPr>
            <w:tcW w:w="188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城市市容秩序逐年提升。</w:t>
            </w:r>
          </w:p>
        </w:tc>
        <w:tc>
          <w:tcPr>
            <w:tcW w:w="150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同比提升</w:t>
            </w:r>
          </w:p>
        </w:tc>
        <w:tc>
          <w:tcPr>
            <w:tcW w:w="772"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8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9</w:t>
            </w:r>
          </w:p>
        </w:tc>
        <w:tc>
          <w:tcPr>
            <w:tcW w:w="10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加大违停抄牌力度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可持续影响指标（</w:t>
            </w:r>
            <w:r>
              <w:rPr>
                <w:rFonts w:ascii="仿宋_GB2312"/>
                <w:color w:val="000000"/>
                <w:sz w:val="18"/>
                <w:szCs w:val="18"/>
              </w:rPr>
              <w:t>10</w:t>
            </w:r>
            <w:r>
              <w:rPr>
                <w:rFonts w:hint="eastAsia" w:ascii="仿宋_GB2312"/>
                <w:color w:val="000000"/>
                <w:sz w:val="18"/>
                <w:szCs w:val="18"/>
              </w:rPr>
              <w:t>）</w:t>
            </w:r>
          </w:p>
        </w:tc>
        <w:tc>
          <w:tcPr>
            <w:tcW w:w="1740" w:type="dxa"/>
            <w:tcBorders>
              <w:top w:val="single" w:color="auto" w:sz="4" w:space="0"/>
              <w:left w:val="single" w:color="auto" w:sz="4" w:space="0"/>
              <w:right w:val="single" w:color="auto" w:sz="4" w:space="0"/>
            </w:tcBorders>
            <w:noWrap w:val="0"/>
            <w:vAlign w:val="top"/>
          </w:tcPr>
          <w:p>
            <w:pPr>
              <w:spacing w:line="240" w:lineRule="exact"/>
              <w:rPr>
                <w:rFonts w:ascii="仿宋_GB2312"/>
                <w:color w:val="000000"/>
                <w:sz w:val="18"/>
                <w:szCs w:val="18"/>
              </w:rPr>
            </w:pPr>
            <w:r>
              <w:rPr>
                <w:rFonts w:ascii="仿宋_GB2312"/>
                <w:color w:val="000000"/>
                <w:sz w:val="18"/>
                <w:szCs w:val="18"/>
              </w:rPr>
              <w:t>通过加强日常巡查，提高</w:t>
            </w:r>
            <w:r>
              <w:rPr>
                <w:rFonts w:hint="eastAsia" w:ascii="仿宋_GB2312"/>
                <w:color w:val="000000"/>
                <w:sz w:val="18"/>
                <w:szCs w:val="18"/>
              </w:rPr>
              <w:t>执法</w:t>
            </w:r>
            <w:r>
              <w:rPr>
                <w:rFonts w:ascii="仿宋_GB2312"/>
                <w:color w:val="000000"/>
                <w:sz w:val="18"/>
                <w:szCs w:val="18"/>
              </w:rPr>
              <w:t>效率。</w:t>
            </w:r>
          </w:p>
        </w:tc>
        <w:tc>
          <w:tcPr>
            <w:tcW w:w="188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城市环境</w:t>
            </w:r>
            <w:r>
              <w:rPr>
                <w:rFonts w:hint="eastAsia" w:ascii="仿宋_GB2312"/>
                <w:color w:val="000000"/>
                <w:sz w:val="18"/>
                <w:szCs w:val="18"/>
              </w:rPr>
              <w:t>和规划水平</w:t>
            </w:r>
            <w:r>
              <w:rPr>
                <w:rFonts w:ascii="仿宋_GB2312"/>
                <w:color w:val="000000"/>
                <w:sz w:val="18"/>
                <w:szCs w:val="18"/>
              </w:rPr>
              <w:t>持续</w:t>
            </w:r>
            <w:r>
              <w:rPr>
                <w:rFonts w:hint="eastAsia" w:ascii="仿宋_GB2312"/>
                <w:color w:val="000000"/>
                <w:sz w:val="18"/>
                <w:szCs w:val="18"/>
              </w:rPr>
              <w:t>提高。</w:t>
            </w:r>
          </w:p>
        </w:tc>
        <w:tc>
          <w:tcPr>
            <w:tcW w:w="150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同比提升</w:t>
            </w:r>
          </w:p>
        </w:tc>
        <w:tc>
          <w:tcPr>
            <w:tcW w:w="772"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8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9</w:t>
            </w:r>
          </w:p>
        </w:tc>
        <w:tc>
          <w:tcPr>
            <w:tcW w:w="10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加大违停抄牌力度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color w:val="000000"/>
                <w:sz w:val="18"/>
                <w:szCs w:val="18"/>
              </w:rPr>
            </w:pPr>
          </w:p>
        </w:tc>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6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服务对象满意度指标（</w:t>
            </w:r>
            <w:r>
              <w:rPr>
                <w:rFonts w:ascii="仿宋_GB2312"/>
                <w:color w:val="000000"/>
                <w:sz w:val="18"/>
                <w:szCs w:val="18"/>
              </w:rPr>
              <w:t>10</w:t>
            </w:r>
            <w:r>
              <w:rPr>
                <w:rFonts w:hint="eastAsia" w:ascii="仿宋_GB2312"/>
                <w:color w:val="000000"/>
                <w:sz w:val="18"/>
                <w:szCs w:val="18"/>
              </w:rPr>
              <w:t>）</w:t>
            </w:r>
          </w:p>
        </w:tc>
        <w:tc>
          <w:tcPr>
            <w:tcW w:w="1740"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hint="eastAsia" w:ascii="仿宋_GB2312"/>
                <w:color w:val="000000"/>
                <w:sz w:val="18"/>
                <w:szCs w:val="18"/>
              </w:rPr>
              <w:t>市民对人行道违停管理基本满意。</w:t>
            </w:r>
          </w:p>
        </w:tc>
        <w:tc>
          <w:tcPr>
            <w:tcW w:w="188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满意率达90%以上</w:t>
            </w:r>
          </w:p>
        </w:tc>
        <w:tc>
          <w:tcPr>
            <w:tcW w:w="150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民调满意率90%以上</w:t>
            </w:r>
          </w:p>
        </w:tc>
        <w:tc>
          <w:tcPr>
            <w:tcW w:w="772"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893" w:type="dxa"/>
            <w:tcBorders>
              <w:top w:val="single" w:color="auto" w:sz="4" w:space="0"/>
              <w:left w:val="single" w:color="auto" w:sz="4" w:space="0"/>
              <w:right w:val="single" w:color="auto" w:sz="4" w:space="0"/>
            </w:tcBorders>
            <w:noWrap w:val="0"/>
            <w:vAlign w:val="center"/>
          </w:tcPr>
          <w:p>
            <w:pPr>
              <w:widowControl/>
              <w:spacing w:line="240" w:lineRule="exact"/>
              <w:ind w:firstLine="180" w:firstLineChars="100"/>
              <w:jc w:val="left"/>
              <w:rPr>
                <w:rFonts w:hint="eastAsia" w:ascii="仿宋_GB2312"/>
                <w:color w:val="000000"/>
                <w:sz w:val="18"/>
                <w:szCs w:val="18"/>
              </w:rPr>
            </w:pPr>
            <w:r>
              <w:rPr>
                <w:rFonts w:hint="eastAsia" w:ascii="仿宋_GB2312"/>
                <w:color w:val="000000"/>
                <w:sz w:val="18"/>
                <w:szCs w:val="18"/>
              </w:rPr>
              <w:t>9</w:t>
            </w:r>
          </w:p>
        </w:tc>
        <w:tc>
          <w:tcPr>
            <w:tcW w:w="1093"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加大违停抄牌力度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8284"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总分</w:t>
            </w:r>
          </w:p>
        </w:tc>
        <w:tc>
          <w:tcPr>
            <w:tcW w:w="7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ascii="仿宋_GB2312"/>
                <w:color w:val="000000"/>
                <w:sz w:val="18"/>
                <w:szCs w:val="18"/>
              </w:rPr>
              <w:t>100</w:t>
            </w: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90</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bl>
    <w:p>
      <w:pPr>
        <w:rPr>
          <w:rFonts w:hint="eastAsia" w:ascii="仿宋_GB2312"/>
          <w:color w:val="000000"/>
          <w:sz w:val="18"/>
          <w:szCs w:val="18"/>
        </w:rPr>
      </w:pPr>
    </w:p>
    <w:p>
      <w:pPr>
        <w:rPr>
          <w:rFonts w:hint="eastAsia"/>
        </w:rPr>
      </w:pPr>
    </w:p>
    <w:p>
      <w:pPr>
        <w:rPr>
          <w:rFonts w:hint="eastAsia"/>
        </w:rPr>
      </w:pPr>
    </w:p>
    <w:p>
      <w:pPr>
        <w:adjustRightInd w:val="0"/>
        <w:snapToGrid w:val="0"/>
        <w:spacing w:line="600" w:lineRule="exact"/>
        <w:jc w:val="center"/>
        <w:rPr>
          <w:rFonts w:hint="eastAsia" w:eastAsia="方正小标宋简体"/>
          <w:color w:val="000000"/>
          <w:kern w:val="0"/>
          <w:sz w:val="44"/>
          <w:szCs w:val="44"/>
        </w:rPr>
      </w:pPr>
    </w:p>
    <w:p>
      <w:pPr>
        <w:adjustRightInd w:val="0"/>
        <w:snapToGrid w:val="0"/>
        <w:spacing w:line="600" w:lineRule="exact"/>
        <w:jc w:val="center"/>
        <w:rPr>
          <w:rFonts w:hint="eastAsia" w:eastAsia="方正小标宋简体"/>
          <w:color w:val="000000"/>
          <w:kern w:val="0"/>
          <w:sz w:val="44"/>
          <w:szCs w:val="44"/>
        </w:rPr>
      </w:pPr>
      <w:r>
        <w:rPr>
          <w:rFonts w:eastAsia="方正小标宋简体"/>
          <w:color w:val="000000"/>
          <w:kern w:val="0"/>
          <w:sz w:val="44"/>
          <w:szCs w:val="44"/>
        </w:rPr>
        <w:t>202</w:t>
      </w:r>
      <w:r>
        <w:rPr>
          <w:rFonts w:hint="eastAsia" w:eastAsia="方正小标宋简体"/>
          <w:color w:val="000000"/>
          <w:kern w:val="0"/>
          <w:sz w:val="44"/>
          <w:szCs w:val="44"/>
        </w:rPr>
        <w:t>1年项目支出绩效自评表（项目5）</w:t>
      </w:r>
    </w:p>
    <w:tbl>
      <w:tblPr>
        <w:tblStyle w:val="2"/>
        <w:tblW w:w="10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1075"/>
        <w:gridCol w:w="1313"/>
        <w:gridCol w:w="1349"/>
        <w:gridCol w:w="1194"/>
        <w:gridCol w:w="1450"/>
        <w:gridCol w:w="788"/>
        <w:gridCol w:w="734"/>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ascii="仿宋_GB2312"/>
                <w:color w:val="000000"/>
                <w:sz w:val="18"/>
                <w:szCs w:val="18"/>
              </w:rPr>
            </w:pPr>
            <w:r>
              <w:rPr>
                <w:rFonts w:hint="eastAsia" w:ascii="仿宋_GB2312"/>
                <w:color w:val="000000"/>
                <w:sz w:val="18"/>
                <w:szCs w:val="18"/>
              </w:rPr>
              <w:t>项目支</w:t>
            </w:r>
          </w:p>
          <w:p>
            <w:pPr>
              <w:widowControl/>
              <w:spacing w:line="260" w:lineRule="exact"/>
              <w:jc w:val="center"/>
              <w:rPr>
                <w:rFonts w:ascii="仿宋_GB2312"/>
                <w:color w:val="000000"/>
                <w:sz w:val="18"/>
                <w:szCs w:val="18"/>
              </w:rPr>
            </w:pPr>
            <w:r>
              <w:rPr>
                <w:rFonts w:hint="eastAsia" w:ascii="仿宋_GB2312"/>
                <w:color w:val="000000"/>
                <w:sz w:val="18"/>
                <w:szCs w:val="18"/>
              </w:rPr>
              <w:t>出名称</w:t>
            </w:r>
          </w:p>
        </w:tc>
        <w:tc>
          <w:tcPr>
            <w:tcW w:w="9024"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color w:val="000000"/>
                <w:sz w:val="18"/>
                <w:szCs w:val="18"/>
              </w:rPr>
            </w:pPr>
            <w:r>
              <w:rPr>
                <w:rFonts w:hint="eastAsia" w:ascii="仿宋_GB2312"/>
                <w:color w:val="000000"/>
                <w:sz w:val="18"/>
                <w:szCs w:val="18"/>
              </w:rPr>
              <w:t>业务用车购置项目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07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主管部门</w:t>
            </w:r>
          </w:p>
        </w:tc>
        <w:tc>
          <w:tcPr>
            <w:tcW w:w="49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浏阳市城市管理和综合执法局</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实施单位</w:t>
            </w:r>
          </w:p>
        </w:tc>
        <w:tc>
          <w:tcPr>
            <w:tcW w:w="264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浏阳市城市管理和综合执法局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项目资金</w:t>
            </w:r>
            <w:r>
              <w:rPr>
                <w:rFonts w:ascii="仿宋_GB2312"/>
                <w:color w:val="000000"/>
                <w:sz w:val="18"/>
                <w:szCs w:val="18"/>
              </w:rPr>
              <w:br w:type="textWrapping"/>
            </w:r>
            <w:r>
              <w:rPr>
                <w:rFonts w:hint="eastAsia" w:ascii="仿宋_GB2312"/>
                <w:color w:val="000000"/>
                <w:sz w:val="18"/>
                <w:szCs w:val="18"/>
              </w:rPr>
              <w:t>（万元）</w:t>
            </w:r>
          </w:p>
        </w:tc>
        <w:tc>
          <w:tcPr>
            <w:tcW w:w="23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年初</w:t>
            </w:r>
          </w:p>
          <w:p>
            <w:pPr>
              <w:widowControl/>
              <w:spacing w:line="240" w:lineRule="exact"/>
              <w:jc w:val="center"/>
              <w:rPr>
                <w:rFonts w:ascii="仿宋_GB2312"/>
                <w:color w:val="000000"/>
                <w:sz w:val="18"/>
                <w:szCs w:val="18"/>
              </w:rPr>
            </w:pPr>
            <w:r>
              <w:rPr>
                <w:rFonts w:hint="eastAsia" w:ascii="仿宋_GB2312"/>
                <w:color w:val="000000"/>
                <w:sz w:val="18"/>
                <w:szCs w:val="18"/>
              </w:rPr>
              <w:t>预算数</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全年</w:t>
            </w:r>
          </w:p>
          <w:p>
            <w:pPr>
              <w:widowControl/>
              <w:spacing w:line="240" w:lineRule="exact"/>
              <w:jc w:val="center"/>
              <w:rPr>
                <w:rFonts w:ascii="仿宋_GB2312"/>
                <w:color w:val="000000"/>
                <w:sz w:val="18"/>
                <w:szCs w:val="18"/>
              </w:rPr>
            </w:pPr>
            <w:r>
              <w:rPr>
                <w:rFonts w:hint="eastAsia" w:ascii="仿宋_GB2312"/>
                <w:color w:val="000000"/>
                <w:sz w:val="18"/>
                <w:szCs w:val="18"/>
              </w:rPr>
              <w:t>预算数</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全年</w:t>
            </w:r>
          </w:p>
          <w:p>
            <w:pPr>
              <w:spacing w:line="240" w:lineRule="exact"/>
              <w:jc w:val="center"/>
              <w:rPr>
                <w:rFonts w:ascii="仿宋_GB2312"/>
                <w:color w:val="000000"/>
                <w:sz w:val="18"/>
                <w:szCs w:val="18"/>
              </w:rPr>
            </w:pPr>
            <w:r>
              <w:rPr>
                <w:rFonts w:hint="eastAsia" w:ascii="仿宋_GB2312"/>
                <w:color w:val="000000"/>
                <w:sz w:val="18"/>
                <w:szCs w:val="18"/>
              </w:rPr>
              <w:t>执行数</w:t>
            </w:r>
          </w:p>
        </w:tc>
        <w:tc>
          <w:tcPr>
            <w:tcW w:w="78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分值</w:t>
            </w:r>
          </w:p>
        </w:tc>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执行率</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color w:val="000000"/>
                <w:sz w:val="18"/>
                <w:szCs w:val="18"/>
              </w:rPr>
            </w:pPr>
            <w:r>
              <w:rPr>
                <w:rFonts w:hint="eastAsia" w:ascii="仿宋_GB2312"/>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3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年度资金总额　</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60万元</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180" w:firstLineChars="100"/>
              <w:jc w:val="left"/>
              <w:rPr>
                <w:rFonts w:ascii="仿宋_GB2312"/>
                <w:color w:val="000000"/>
                <w:sz w:val="18"/>
                <w:szCs w:val="18"/>
              </w:rPr>
            </w:pPr>
            <w:r>
              <w:rPr>
                <w:rFonts w:hint="eastAsia" w:ascii="仿宋_GB2312"/>
                <w:color w:val="000000"/>
                <w:sz w:val="18"/>
                <w:szCs w:val="18"/>
              </w:rPr>
              <w:t>60万元</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60万元</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180" w:firstLineChars="100"/>
              <w:jc w:val="left"/>
              <w:rPr>
                <w:rFonts w:ascii="仿宋_GB2312"/>
                <w:color w:val="000000"/>
                <w:sz w:val="18"/>
                <w:szCs w:val="18"/>
              </w:rPr>
            </w:pPr>
            <w:r>
              <w:rPr>
                <w:rFonts w:ascii="仿宋_GB2312"/>
                <w:color w:val="000000"/>
                <w:sz w:val="18"/>
                <w:szCs w:val="18"/>
              </w:rPr>
              <w:t>10</w:t>
            </w:r>
          </w:p>
        </w:tc>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100%</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3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其中：当年财政拨款　</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60万元</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180" w:firstLineChars="100"/>
              <w:jc w:val="left"/>
              <w:rPr>
                <w:rFonts w:ascii="仿宋_GB2312"/>
                <w:color w:val="000000"/>
                <w:sz w:val="18"/>
                <w:szCs w:val="18"/>
              </w:rPr>
            </w:pPr>
            <w:r>
              <w:rPr>
                <w:rFonts w:hint="eastAsia" w:ascii="仿宋_GB2312"/>
                <w:color w:val="000000"/>
                <w:sz w:val="18"/>
                <w:szCs w:val="18"/>
              </w:rPr>
              <w:t>60万元</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60万元</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3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540" w:firstLineChars="300"/>
              <w:jc w:val="left"/>
              <w:rPr>
                <w:rFonts w:ascii="仿宋_GB2312"/>
                <w:color w:val="000000"/>
                <w:sz w:val="18"/>
                <w:szCs w:val="18"/>
              </w:rPr>
            </w:pPr>
            <w:r>
              <w:rPr>
                <w:rFonts w:hint="eastAsia" w:ascii="仿宋_GB2312"/>
                <w:color w:val="000000"/>
                <w:sz w:val="18"/>
                <w:szCs w:val="18"/>
              </w:rPr>
              <w:t>上年结转资金　</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238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540" w:firstLineChars="300"/>
              <w:jc w:val="left"/>
              <w:rPr>
                <w:rFonts w:ascii="仿宋_GB2312"/>
                <w:color w:val="000000"/>
                <w:sz w:val="18"/>
                <w:szCs w:val="18"/>
              </w:rPr>
            </w:pPr>
            <w:r>
              <w:rPr>
                <w:rFonts w:hint="eastAsia" w:ascii="仿宋_GB2312"/>
                <w:color w:val="000000"/>
                <w:sz w:val="18"/>
                <w:szCs w:val="18"/>
              </w:rPr>
              <w:t>其他资金</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年度总体目标</w:t>
            </w:r>
          </w:p>
        </w:tc>
        <w:tc>
          <w:tcPr>
            <w:tcW w:w="49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预期目标</w:t>
            </w:r>
          </w:p>
        </w:tc>
        <w:tc>
          <w:tcPr>
            <w:tcW w:w="409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4931"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color w:val="000000"/>
                <w:sz w:val="18"/>
                <w:szCs w:val="18"/>
              </w:rPr>
            </w:pPr>
            <w:r>
              <w:rPr>
                <w:rFonts w:hint="eastAsia" w:ascii="仿宋_GB2312"/>
                <w:color w:val="000000"/>
                <w:sz w:val="18"/>
                <w:szCs w:val="18"/>
              </w:rPr>
              <w:t>　对达到报废年限的5台生产性用车报废，补充购置5台生产性用车</w:t>
            </w:r>
          </w:p>
        </w:tc>
        <w:tc>
          <w:tcPr>
            <w:tcW w:w="409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仿宋_GB2312"/>
                <w:color w:val="000000"/>
                <w:sz w:val="18"/>
                <w:szCs w:val="18"/>
              </w:rPr>
            </w:pPr>
            <w:r>
              <w:rPr>
                <w:rFonts w:hint="eastAsia" w:ascii="仿宋_GB2312"/>
                <w:color w:val="000000"/>
                <w:sz w:val="18"/>
                <w:szCs w:val="18"/>
              </w:rPr>
              <w:t>　5台生产性用车已按流程完成报废，并经相关部门批准增购。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7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绩</w:t>
            </w:r>
          </w:p>
          <w:p>
            <w:pPr>
              <w:widowControl/>
              <w:spacing w:line="240" w:lineRule="exact"/>
              <w:jc w:val="center"/>
              <w:rPr>
                <w:rFonts w:ascii="仿宋_GB2312"/>
                <w:color w:val="000000"/>
                <w:sz w:val="18"/>
                <w:szCs w:val="18"/>
              </w:rPr>
            </w:pPr>
            <w:r>
              <w:rPr>
                <w:rFonts w:hint="eastAsia" w:ascii="仿宋_GB2312"/>
                <w:color w:val="000000"/>
                <w:sz w:val="18"/>
                <w:szCs w:val="18"/>
              </w:rPr>
              <w:t>效</w:t>
            </w:r>
          </w:p>
          <w:p>
            <w:pPr>
              <w:widowControl/>
              <w:spacing w:line="240" w:lineRule="exact"/>
              <w:jc w:val="center"/>
              <w:rPr>
                <w:rFonts w:ascii="仿宋_GB2312"/>
                <w:color w:val="000000"/>
                <w:sz w:val="18"/>
                <w:szCs w:val="18"/>
              </w:rPr>
            </w:pPr>
            <w:r>
              <w:rPr>
                <w:rFonts w:hint="eastAsia" w:ascii="仿宋_GB2312"/>
                <w:color w:val="000000"/>
                <w:sz w:val="18"/>
                <w:szCs w:val="18"/>
              </w:rPr>
              <w:t>指</w:t>
            </w:r>
          </w:p>
          <w:p>
            <w:pPr>
              <w:widowControl/>
              <w:spacing w:line="240" w:lineRule="exact"/>
              <w:jc w:val="center"/>
              <w:rPr>
                <w:rFonts w:ascii="仿宋_GB2312"/>
                <w:color w:val="000000"/>
                <w:sz w:val="18"/>
                <w:szCs w:val="18"/>
              </w:rPr>
            </w:pPr>
            <w:r>
              <w:rPr>
                <w:rFonts w:hint="eastAsia" w:ascii="仿宋_GB2312"/>
                <w:color w:val="000000"/>
                <w:sz w:val="18"/>
                <w:szCs w:val="18"/>
              </w:rPr>
              <w:t>标</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一级指标</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二级指标</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三级指标</w:t>
            </w:r>
          </w:p>
        </w:tc>
        <w:tc>
          <w:tcPr>
            <w:tcW w:w="119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年度</w:t>
            </w:r>
          </w:p>
          <w:p>
            <w:pPr>
              <w:widowControl/>
              <w:spacing w:line="240" w:lineRule="exact"/>
              <w:jc w:val="center"/>
              <w:rPr>
                <w:rFonts w:ascii="仿宋_GB2312"/>
                <w:color w:val="000000"/>
                <w:sz w:val="18"/>
                <w:szCs w:val="18"/>
              </w:rPr>
            </w:pPr>
            <w:r>
              <w:rPr>
                <w:rFonts w:hint="eastAsia" w:ascii="仿宋_GB2312"/>
                <w:color w:val="000000"/>
                <w:sz w:val="18"/>
                <w:szCs w:val="18"/>
              </w:rPr>
              <w:t>指标值</w:t>
            </w:r>
          </w:p>
        </w:tc>
        <w:tc>
          <w:tcPr>
            <w:tcW w:w="14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实际</w:t>
            </w:r>
          </w:p>
          <w:p>
            <w:pPr>
              <w:widowControl/>
              <w:spacing w:line="240" w:lineRule="exact"/>
              <w:jc w:val="center"/>
              <w:rPr>
                <w:rFonts w:ascii="仿宋_GB2312"/>
                <w:color w:val="000000"/>
                <w:sz w:val="18"/>
                <w:szCs w:val="18"/>
              </w:rPr>
            </w:pPr>
            <w:r>
              <w:rPr>
                <w:rFonts w:hint="eastAsia" w:ascii="仿宋_GB2312"/>
                <w:color w:val="000000"/>
                <w:sz w:val="18"/>
                <w:szCs w:val="18"/>
              </w:rPr>
              <w:t>完成值</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分值</w:t>
            </w:r>
          </w:p>
        </w:tc>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得分</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偏差原因</w:t>
            </w:r>
          </w:p>
          <w:p>
            <w:pPr>
              <w:widowControl/>
              <w:spacing w:line="240" w:lineRule="exact"/>
              <w:jc w:val="center"/>
              <w:rPr>
                <w:rFonts w:ascii="仿宋_GB2312"/>
                <w:color w:val="000000"/>
                <w:sz w:val="18"/>
                <w:szCs w:val="18"/>
              </w:rPr>
            </w:pPr>
            <w:r>
              <w:rPr>
                <w:rFonts w:hint="eastAsia" w:ascii="仿宋_GB2312"/>
                <w:color w:val="000000"/>
                <w:sz w:val="18"/>
                <w:szCs w:val="18"/>
              </w:rPr>
              <w:t>分析及</w:t>
            </w:r>
          </w:p>
          <w:p>
            <w:pPr>
              <w:widowControl/>
              <w:spacing w:line="240" w:lineRule="exact"/>
              <w:jc w:val="center"/>
              <w:rPr>
                <w:rFonts w:ascii="仿宋_GB2312"/>
                <w:color w:val="000000"/>
                <w:sz w:val="18"/>
                <w:szCs w:val="18"/>
              </w:rPr>
            </w:pPr>
            <w:r>
              <w:rPr>
                <w:rFonts w:hint="eastAsia" w:ascii="仿宋_GB2312"/>
                <w:color w:val="000000"/>
                <w:sz w:val="18"/>
                <w:szCs w:val="18"/>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产出指标</w:t>
            </w:r>
          </w:p>
          <w:p>
            <w:pPr>
              <w:widowControl/>
              <w:spacing w:line="240" w:lineRule="exact"/>
              <w:jc w:val="center"/>
              <w:rPr>
                <w:rFonts w:ascii="仿宋_GB2312"/>
                <w:color w:val="000000"/>
                <w:sz w:val="18"/>
                <w:szCs w:val="18"/>
              </w:rPr>
            </w:pPr>
            <w:r>
              <w:rPr>
                <w:rFonts w:ascii="仿宋_GB2312"/>
                <w:color w:val="000000"/>
                <w:sz w:val="18"/>
                <w:szCs w:val="18"/>
              </w:rPr>
              <w:t>(50</w:t>
            </w:r>
            <w:r>
              <w:rPr>
                <w:rFonts w:hint="eastAsia" w:ascii="仿宋_GB2312"/>
                <w:color w:val="000000"/>
                <w:sz w:val="18"/>
                <w:szCs w:val="18"/>
              </w:rPr>
              <w:t>分</w:t>
            </w:r>
            <w:r>
              <w:rPr>
                <w:rFonts w:ascii="仿宋_GB2312"/>
                <w:color w:val="000000"/>
                <w:sz w:val="18"/>
                <w:szCs w:val="18"/>
              </w:rPr>
              <w:t>)</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数量指标（</w:t>
            </w:r>
            <w:r>
              <w:rPr>
                <w:rFonts w:ascii="仿宋_GB2312"/>
                <w:color w:val="000000"/>
                <w:sz w:val="18"/>
                <w:szCs w:val="18"/>
              </w:rPr>
              <w:t>15</w:t>
            </w:r>
            <w:r>
              <w:rPr>
                <w:rFonts w:hint="eastAsia" w:ascii="仿宋_GB2312"/>
                <w:color w:val="000000"/>
                <w:sz w:val="18"/>
                <w:szCs w:val="18"/>
              </w:rPr>
              <w:t>）</w:t>
            </w:r>
          </w:p>
        </w:tc>
        <w:tc>
          <w:tcPr>
            <w:tcW w:w="1349"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报废车辆补充购置</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购置5台生产性用车</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已全部完成收货验收</w:t>
            </w:r>
          </w:p>
        </w:tc>
        <w:tc>
          <w:tcPr>
            <w:tcW w:w="78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15</w:t>
            </w:r>
          </w:p>
        </w:tc>
        <w:tc>
          <w:tcPr>
            <w:tcW w:w="73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15</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质量指标（</w:t>
            </w:r>
            <w:r>
              <w:rPr>
                <w:rFonts w:ascii="仿宋_GB2312"/>
                <w:color w:val="000000"/>
                <w:sz w:val="18"/>
                <w:szCs w:val="18"/>
              </w:rPr>
              <w:t>20</w:t>
            </w:r>
            <w:r>
              <w:rPr>
                <w:rFonts w:hint="eastAsia" w:ascii="仿宋_GB2312"/>
                <w:color w:val="000000"/>
                <w:sz w:val="18"/>
                <w:szCs w:val="18"/>
              </w:rPr>
              <w:t>）</w:t>
            </w:r>
          </w:p>
        </w:tc>
        <w:tc>
          <w:tcPr>
            <w:tcW w:w="1349"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设备符合质量要求，无相关售后问题产生。</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100%</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质量达标，符合相关要求</w:t>
            </w:r>
          </w:p>
        </w:tc>
        <w:tc>
          <w:tcPr>
            <w:tcW w:w="78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20</w:t>
            </w:r>
          </w:p>
        </w:tc>
        <w:tc>
          <w:tcPr>
            <w:tcW w:w="73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20</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时效指标（</w:t>
            </w:r>
            <w:r>
              <w:rPr>
                <w:rFonts w:ascii="仿宋_GB2312"/>
                <w:color w:val="000000"/>
                <w:sz w:val="18"/>
                <w:szCs w:val="18"/>
              </w:rPr>
              <w:t>5</w:t>
            </w:r>
            <w:r>
              <w:rPr>
                <w:rFonts w:hint="eastAsia" w:ascii="仿宋_GB2312"/>
                <w:color w:val="000000"/>
                <w:sz w:val="18"/>
                <w:szCs w:val="18"/>
              </w:rPr>
              <w:t>）</w:t>
            </w:r>
          </w:p>
        </w:tc>
        <w:tc>
          <w:tcPr>
            <w:tcW w:w="1349"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年12月31日前完成</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ascii="仿宋_GB2312"/>
                <w:color w:val="000000"/>
                <w:sz w:val="18"/>
                <w:szCs w:val="18"/>
              </w:rPr>
              <w:t>202</w:t>
            </w:r>
            <w:r>
              <w:rPr>
                <w:rFonts w:hint="eastAsia" w:ascii="仿宋_GB2312"/>
                <w:color w:val="000000"/>
                <w:sz w:val="18"/>
                <w:szCs w:val="18"/>
              </w:rPr>
              <w:t>1</w:t>
            </w:r>
            <w:r>
              <w:rPr>
                <w:rFonts w:ascii="仿宋_GB2312"/>
                <w:color w:val="000000"/>
                <w:sz w:val="18"/>
                <w:szCs w:val="18"/>
              </w:rPr>
              <w:t>年12月31日前</w:t>
            </w:r>
          </w:p>
        </w:tc>
        <w:tc>
          <w:tcPr>
            <w:tcW w:w="788" w:type="dxa"/>
            <w:tcBorders>
              <w:top w:val="single" w:color="auto" w:sz="4" w:space="0"/>
              <w:left w:val="single" w:color="auto" w:sz="4" w:space="0"/>
              <w:right w:val="single" w:color="auto" w:sz="4" w:space="0"/>
            </w:tcBorders>
            <w:noWrap w:val="0"/>
            <w:vAlign w:val="center"/>
          </w:tcPr>
          <w:p>
            <w:pPr>
              <w:widowControl/>
              <w:spacing w:line="240" w:lineRule="exact"/>
              <w:ind w:firstLine="180" w:firstLineChars="100"/>
              <w:jc w:val="left"/>
              <w:rPr>
                <w:rFonts w:hint="eastAsia" w:ascii="仿宋_GB2312"/>
                <w:color w:val="000000"/>
                <w:sz w:val="18"/>
                <w:szCs w:val="18"/>
              </w:rPr>
            </w:pPr>
            <w:r>
              <w:rPr>
                <w:rFonts w:hint="eastAsia" w:ascii="仿宋_GB2312"/>
                <w:color w:val="000000"/>
                <w:sz w:val="18"/>
                <w:szCs w:val="18"/>
              </w:rPr>
              <w:t>5</w:t>
            </w:r>
          </w:p>
        </w:tc>
        <w:tc>
          <w:tcPr>
            <w:tcW w:w="73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xml:space="preserve">  5</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成本指标（</w:t>
            </w:r>
            <w:r>
              <w:rPr>
                <w:rFonts w:ascii="仿宋_GB2312"/>
                <w:color w:val="000000"/>
                <w:sz w:val="18"/>
                <w:szCs w:val="18"/>
              </w:rPr>
              <w:t>10</w:t>
            </w:r>
            <w:r>
              <w:rPr>
                <w:rFonts w:hint="eastAsia" w:ascii="仿宋_GB2312"/>
                <w:color w:val="000000"/>
                <w:sz w:val="18"/>
                <w:szCs w:val="18"/>
              </w:rPr>
              <w:t>）</w:t>
            </w:r>
          </w:p>
        </w:tc>
        <w:tc>
          <w:tcPr>
            <w:tcW w:w="1349"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成本支出控制在全年预算范围内</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60万元</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60万元</w:t>
            </w:r>
          </w:p>
        </w:tc>
        <w:tc>
          <w:tcPr>
            <w:tcW w:w="78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73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10</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效益指标</w:t>
            </w:r>
          </w:p>
          <w:p>
            <w:pPr>
              <w:widowControl/>
              <w:spacing w:line="240" w:lineRule="exact"/>
              <w:jc w:val="left"/>
              <w:rPr>
                <w:rFonts w:ascii="仿宋_GB2312"/>
                <w:color w:val="000000"/>
                <w:sz w:val="18"/>
                <w:szCs w:val="18"/>
              </w:rPr>
            </w:pPr>
            <w:r>
              <w:rPr>
                <w:rFonts w:hint="eastAsia" w:ascii="仿宋_GB2312"/>
                <w:color w:val="000000"/>
                <w:sz w:val="18"/>
                <w:szCs w:val="18"/>
              </w:rPr>
              <w:t>（</w:t>
            </w:r>
            <w:r>
              <w:rPr>
                <w:rFonts w:ascii="仿宋_GB2312"/>
                <w:color w:val="000000"/>
                <w:sz w:val="18"/>
                <w:szCs w:val="18"/>
              </w:rPr>
              <w:t>40</w:t>
            </w:r>
            <w:r>
              <w:rPr>
                <w:rFonts w:hint="eastAsia" w:ascii="仿宋_GB2312"/>
                <w:color w:val="000000"/>
                <w:sz w:val="18"/>
                <w:szCs w:val="18"/>
              </w:rPr>
              <w:t>分）</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仿宋_GB2312"/>
                <w:color w:val="000000"/>
                <w:sz w:val="18"/>
                <w:szCs w:val="18"/>
              </w:rPr>
            </w:pPr>
            <w:r>
              <w:rPr>
                <w:rFonts w:hint="eastAsia" w:ascii="仿宋_GB2312"/>
                <w:color w:val="000000"/>
                <w:sz w:val="18"/>
                <w:szCs w:val="18"/>
              </w:rPr>
              <w:t>经济效益指标（</w:t>
            </w:r>
            <w:r>
              <w:rPr>
                <w:rFonts w:ascii="仿宋_GB2312"/>
                <w:color w:val="000000"/>
                <w:sz w:val="18"/>
                <w:szCs w:val="18"/>
              </w:rPr>
              <w:t>10</w:t>
            </w:r>
            <w:r>
              <w:rPr>
                <w:rFonts w:hint="eastAsia" w:ascii="仿宋_GB2312"/>
                <w:color w:val="000000"/>
                <w:sz w:val="18"/>
                <w:szCs w:val="18"/>
              </w:rPr>
              <w:t>）</w:t>
            </w:r>
          </w:p>
        </w:tc>
        <w:tc>
          <w:tcPr>
            <w:tcW w:w="1349"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color w:val="000000"/>
                <w:sz w:val="18"/>
                <w:szCs w:val="18"/>
              </w:rPr>
            </w:pPr>
            <w:r>
              <w:rPr>
                <w:rFonts w:hint="eastAsia" w:ascii="仿宋_GB2312"/>
                <w:color w:val="000000"/>
                <w:sz w:val="18"/>
                <w:szCs w:val="18"/>
              </w:rPr>
              <w:t>节约用车成本</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100%</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节约燃料成本，提高工作效率。</w:t>
            </w:r>
          </w:p>
        </w:tc>
        <w:tc>
          <w:tcPr>
            <w:tcW w:w="78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734" w:type="dxa"/>
            <w:tcBorders>
              <w:top w:val="single" w:color="auto" w:sz="4" w:space="0"/>
              <w:left w:val="single" w:color="auto" w:sz="4" w:space="0"/>
              <w:right w:val="single" w:color="auto" w:sz="4" w:space="0"/>
            </w:tcBorders>
            <w:noWrap w:val="0"/>
            <w:vAlign w:val="center"/>
          </w:tcPr>
          <w:p>
            <w:pPr>
              <w:widowControl/>
              <w:spacing w:line="240" w:lineRule="exact"/>
              <w:ind w:firstLine="180" w:firstLineChars="100"/>
              <w:jc w:val="left"/>
              <w:rPr>
                <w:rFonts w:hint="eastAsia" w:ascii="仿宋_GB2312"/>
                <w:color w:val="000000"/>
                <w:sz w:val="18"/>
                <w:szCs w:val="18"/>
              </w:rPr>
            </w:pPr>
            <w:r>
              <w:rPr>
                <w:rFonts w:hint="eastAsia" w:ascii="仿宋_GB2312"/>
                <w:color w:val="000000"/>
                <w:sz w:val="18"/>
                <w:szCs w:val="18"/>
              </w:rPr>
              <w:t>8</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ascii="仿宋_GB2312"/>
                <w:color w:val="000000"/>
                <w:sz w:val="18"/>
                <w:szCs w:val="18"/>
              </w:rPr>
              <w:t>优化车辆使用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仿宋_GB2312"/>
                <w:color w:val="000000"/>
                <w:sz w:val="18"/>
                <w:szCs w:val="18"/>
              </w:rPr>
            </w:pPr>
            <w:r>
              <w:rPr>
                <w:rFonts w:hint="eastAsia" w:ascii="仿宋_GB2312"/>
                <w:color w:val="000000"/>
                <w:sz w:val="18"/>
                <w:szCs w:val="18"/>
              </w:rPr>
              <w:t>社会效益指标（</w:t>
            </w:r>
            <w:r>
              <w:rPr>
                <w:rFonts w:ascii="仿宋_GB2312"/>
                <w:color w:val="000000"/>
                <w:sz w:val="18"/>
                <w:szCs w:val="18"/>
              </w:rPr>
              <w:t>10</w:t>
            </w:r>
            <w:r>
              <w:rPr>
                <w:rFonts w:hint="eastAsia" w:ascii="仿宋_GB2312"/>
                <w:color w:val="000000"/>
                <w:sz w:val="18"/>
                <w:szCs w:val="18"/>
              </w:rPr>
              <w:t>）</w:t>
            </w:r>
          </w:p>
        </w:tc>
        <w:tc>
          <w:tcPr>
            <w:tcW w:w="1349"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color w:val="000000"/>
                <w:sz w:val="18"/>
                <w:szCs w:val="18"/>
              </w:rPr>
            </w:pPr>
            <w:r>
              <w:rPr>
                <w:rFonts w:hint="eastAsia" w:ascii="仿宋_GB2312"/>
                <w:color w:val="000000"/>
                <w:sz w:val="18"/>
                <w:szCs w:val="18"/>
              </w:rPr>
              <w:t>车辆用于城管执法，维护社会和谐稳定。</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100%</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及时发现和处置城市管理问题。</w:t>
            </w:r>
          </w:p>
        </w:tc>
        <w:tc>
          <w:tcPr>
            <w:tcW w:w="78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73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8</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合理调配车辆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仿宋_GB2312"/>
                <w:color w:val="000000"/>
                <w:sz w:val="18"/>
                <w:szCs w:val="18"/>
              </w:rPr>
            </w:pPr>
            <w:r>
              <w:rPr>
                <w:rFonts w:hint="eastAsia" w:ascii="仿宋_GB2312"/>
                <w:color w:val="000000"/>
                <w:sz w:val="18"/>
                <w:szCs w:val="18"/>
              </w:rPr>
              <w:t>生态效益指标（</w:t>
            </w:r>
            <w:r>
              <w:rPr>
                <w:rFonts w:ascii="仿宋_GB2312"/>
                <w:color w:val="000000"/>
                <w:sz w:val="18"/>
                <w:szCs w:val="18"/>
              </w:rPr>
              <w:t>10</w:t>
            </w:r>
            <w:r>
              <w:rPr>
                <w:rFonts w:hint="eastAsia" w:ascii="仿宋_GB2312"/>
                <w:color w:val="000000"/>
                <w:sz w:val="18"/>
                <w:szCs w:val="18"/>
              </w:rPr>
              <w:t>）</w:t>
            </w:r>
          </w:p>
        </w:tc>
        <w:tc>
          <w:tcPr>
            <w:tcW w:w="1349" w:type="dxa"/>
            <w:tcBorders>
              <w:top w:val="single" w:color="auto" w:sz="4" w:space="0"/>
              <w:left w:val="single" w:color="auto" w:sz="4" w:space="0"/>
              <w:right w:val="single" w:color="auto" w:sz="4" w:space="0"/>
            </w:tcBorders>
            <w:noWrap w:val="0"/>
            <w:vAlign w:val="center"/>
          </w:tcPr>
          <w:p>
            <w:pPr>
              <w:spacing w:line="240" w:lineRule="exact"/>
              <w:jc w:val="left"/>
              <w:rPr>
                <w:rFonts w:hint="eastAsia" w:ascii="仿宋_GB2312"/>
                <w:color w:val="000000"/>
                <w:sz w:val="18"/>
                <w:szCs w:val="18"/>
              </w:rPr>
            </w:pPr>
            <w:r>
              <w:rPr>
                <w:rFonts w:hint="eastAsia" w:ascii="仿宋_GB2312"/>
                <w:color w:val="000000"/>
                <w:sz w:val="18"/>
                <w:szCs w:val="18"/>
              </w:rPr>
              <w:t>确保环境良好</w:t>
            </w:r>
            <w:r>
              <w:rPr>
                <w:rFonts w:ascii="仿宋_GB2312"/>
                <w:color w:val="000000"/>
                <w:sz w:val="18"/>
                <w:szCs w:val="18"/>
              </w:rPr>
              <w:t>，建设美丽浏阳</w:t>
            </w:r>
            <w:r>
              <w:rPr>
                <w:rFonts w:hint="eastAsia" w:ascii="仿宋_GB2312"/>
                <w:color w:val="000000"/>
                <w:sz w:val="18"/>
                <w:szCs w:val="18"/>
              </w:rPr>
              <w:t>。</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100%</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同比提升</w:t>
            </w:r>
          </w:p>
        </w:tc>
        <w:tc>
          <w:tcPr>
            <w:tcW w:w="78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73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8</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p>
            <w:pPr>
              <w:spacing w:line="240" w:lineRule="exact"/>
              <w:jc w:val="left"/>
              <w:rPr>
                <w:rFonts w:ascii="仿宋_GB2312"/>
                <w:color w:val="000000"/>
                <w:sz w:val="18"/>
                <w:szCs w:val="18"/>
              </w:rPr>
            </w:pPr>
            <w:r>
              <w:rPr>
                <w:rFonts w:hint="eastAsia" w:ascii="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可持续影响指标（</w:t>
            </w:r>
            <w:r>
              <w:rPr>
                <w:rFonts w:ascii="仿宋_GB2312"/>
                <w:color w:val="000000"/>
                <w:sz w:val="18"/>
                <w:szCs w:val="18"/>
              </w:rPr>
              <w:t>10</w:t>
            </w:r>
            <w:r>
              <w:rPr>
                <w:rFonts w:hint="eastAsia" w:ascii="仿宋_GB2312"/>
                <w:color w:val="000000"/>
                <w:sz w:val="18"/>
                <w:szCs w:val="18"/>
              </w:rPr>
              <w:t>）</w:t>
            </w:r>
          </w:p>
        </w:tc>
        <w:tc>
          <w:tcPr>
            <w:tcW w:w="1349" w:type="dxa"/>
            <w:tcBorders>
              <w:top w:val="single" w:color="auto" w:sz="4" w:space="0"/>
              <w:left w:val="single" w:color="auto" w:sz="4" w:space="0"/>
              <w:right w:val="single" w:color="auto" w:sz="4" w:space="0"/>
            </w:tcBorders>
            <w:noWrap w:val="0"/>
            <w:vAlign w:val="top"/>
          </w:tcPr>
          <w:p>
            <w:pPr>
              <w:spacing w:line="240" w:lineRule="exact"/>
              <w:jc w:val="left"/>
              <w:rPr>
                <w:rFonts w:hint="eastAsia" w:ascii="仿宋_GB2312"/>
                <w:color w:val="000000"/>
                <w:sz w:val="18"/>
                <w:szCs w:val="18"/>
              </w:rPr>
            </w:pPr>
            <w:r>
              <w:rPr>
                <w:rFonts w:hint="eastAsia" w:ascii="仿宋_GB2312"/>
                <w:color w:val="000000"/>
                <w:sz w:val="18"/>
                <w:szCs w:val="18"/>
              </w:rPr>
              <w:t>环境优化，工作效率提升。</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100%</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同比提升</w:t>
            </w:r>
          </w:p>
        </w:tc>
        <w:tc>
          <w:tcPr>
            <w:tcW w:w="78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73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　9</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服务对象满意度指标（</w:t>
            </w:r>
            <w:r>
              <w:rPr>
                <w:rFonts w:ascii="仿宋_GB2312"/>
                <w:color w:val="000000"/>
                <w:sz w:val="18"/>
                <w:szCs w:val="18"/>
              </w:rPr>
              <w:t>10</w:t>
            </w:r>
            <w:r>
              <w:rPr>
                <w:rFonts w:hint="eastAsia" w:ascii="仿宋_GB2312"/>
                <w:color w:val="000000"/>
                <w:sz w:val="18"/>
                <w:szCs w:val="18"/>
              </w:rPr>
              <w:t>）</w:t>
            </w:r>
          </w:p>
        </w:tc>
        <w:tc>
          <w:tcPr>
            <w:tcW w:w="1349" w:type="dxa"/>
            <w:tcBorders>
              <w:top w:val="single" w:color="auto" w:sz="4" w:space="0"/>
              <w:left w:val="single" w:color="auto" w:sz="4" w:space="0"/>
              <w:right w:val="single" w:color="auto" w:sz="4" w:space="0"/>
            </w:tcBorders>
            <w:noWrap w:val="0"/>
            <w:vAlign w:val="center"/>
          </w:tcPr>
          <w:p>
            <w:pPr>
              <w:spacing w:line="240" w:lineRule="exact"/>
              <w:jc w:val="left"/>
              <w:rPr>
                <w:rFonts w:ascii="仿宋_GB2312"/>
                <w:color w:val="000000"/>
                <w:sz w:val="18"/>
                <w:szCs w:val="18"/>
              </w:rPr>
            </w:pPr>
            <w:r>
              <w:rPr>
                <w:rFonts w:ascii="仿宋_GB2312"/>
                <w:color w:val="000000"/>
                <w:sz w:val="18"/>
                <w:szCs w:val="18"/>
              </w:rPr>
              <w:t>公众对城市</w:t>
            </w:r>
            <w:r>
              <w:rPr>
                <w:rFonts w:hint="eastAsia" w:ascii="仿宋_GB2312"/>
                <w:color w:val="000000"/>
                <w:sz w:val="18"/>
                <w:szCs w:val="18"/>
              </w:rPr>
              <w:t>管理</w:t>
            </w:r>
            <w:r>
              <w:rPr>
                <w:rFonts w:ascii="仿宋_GB2312"/>
                <w:color w:val="000000"/>
                <w:sz w:val="18"/>
                <w:szCs w:val="18"/>
              </w:rPr>
              <w:t>满意度提升至95%以上</w:t>
            </w:r>
          </w:p>
        </w:tc>
        <w:tc>
          <w:tcPr>
            <w:tcW w:w="1194"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满意率达95%以上</w:t>
            </w:r>
          </w:p>
        </w:tc>
        <w:tc>
          <w:tcPr>
            <w:tcW w:w="1450"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满意率95%以上</w:t>
            </w:r>
          </w:p>
        </w:tc>
        <w:tc>
          <w:tcPr>
            <w:tcW w:w="788" w:type="dxa"/>
            <w:tcBorders>
              <w:top w:val="single" w:color="auto" w:sz="4" w:space="0"/>
              <w:left w:val="single" w:color="auto" w:sz="4" w:space="0"/>
              <w:right w:val="single" w:color="auto" w:sz="4" w:space="0"/>
            </w:tcBorders>
            <w:noWrap w:val="0"/>
            <w:vAlign w:val="center"/>
          </w:tcPr>
          <w:p>
            <w:pPr>
              <w:widowControl/>
              <w:spacing w:line="240" w:lineRule="exact"/>
              <w:ind w:firstLine="90" w:firstLineChars="50"/>
              <w:jc w:val="left"/>
              <w:rPr>
                <w:rFonts w:hint="eastAsia" w:ascii="仿宋_GB2312"/>
                <w:color w:val="000000"/>
                <w:sz w:val="18"/>
                <w:szCs w:val="18"/>
              </w:rPr>
            </w:pPr>
            <w:r>
              <w:rPr>
                <w:rFonts w:hint="eastAsia" w:ascii="仿宋_GB2312"/>
                <w:color w:val="000000"/>
                <w:sz w:val="18"/>
                <w:szCs w:val="18"/>
              </w:rPr>
              <w:t>10</w:t>
            </w:r>
          </w:p>
        </w:tc>
        <w:tc>
          <w:tcPr>
            <w:tcW w:w="734" w:type="dxa"/>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color w:val="000000"/>
                <w:sz w:val="18"/>
                <w:szCs w:val="18"/>
              </w:rPr>
            </w:pPr>
            <w:r>
              <w:rPr>
                <w:rFonts w:hint="eastAsia" w:ascii="仿宋_GB2312"/>
                <w:color w:val="000000"/>
                <w:sz w:val="18"/>
                <w:szCs w:val="18"/>
              </w:rPr>
              <w:t>9</w:t>
            </w:r>
          </w:p>
        </w:tc>
        <w:tc>
          <w:tcPr>
            <w:tcW w:w="1121" w:type="dxa"/>
            <w:tcBorders>
              <w:top w:val="single" w:color="auto" w:sz="4" w:space="0"/>
              <w:left w:val="single" w:color="auto" w:sz="4" w:space="0"/>
              <w:right w:val="single" w:color="auto" w:sz="4" w:space="0"/>
            </w:tcBorders>
            <w:noWrap w:val="0"/>
            <w:vAlign w:val="center"/>
          </w:tcPr>
          <w:p>
            <w:pPr>
              <w:widowControl/>
              <w:spacing w:line="240" w:lineRule="exact"/>
              <w:jc w:val="left"/>
              <w:rPr>
                <w:rFonts w:hint="eastAsia" w:ascii="仿宋_GB2312"/>
                <w:color w:val="000000"/>
                <w:sz w:val="18"/>
                <w:szCs w:val="18"/>
              </w:rPr>
            </w:pPr>
            <w:r>
              <w:rPr>
                <w:rFonts w:hint="eastAsia" w:ascii="仿宋_GB2312"/>
                <w:color w:val="000000"/>
                <w:sz w:val="18"/>
                <w:szCs w:val="18"/>
              </w:rPr>
              <w:t>满意率需提升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45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hint="eastAsia" w:ascii="仿宋_GB2312"/>
                <w:color w:val="000000"/>
                <w:sz w:val="18"/>
                <w:szCs w:val="18"/>
              </w:rPr>
              <w:t>总分</w:t>
            </w:r>
          </w:p>
        </w:tc>
        <w:tc>
          <w:tcPr>
            <w:tcW w:w="78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color w:val="000000"/>
                <w:sz w:val="18"/>
                <w:szCs w:val="18"/>
              </w:rPr>
            </w:pPr>
            <w:r>
              <w:rPr>
                <w:rFonts w:ascii="仿宋_GB2312"/>
                <w:color w:val="000000"/>
                <w:sz w:val="18"/>
                <w:szCs w:val="18"/>
              </w:rPr>
              <w:t>100</w:t>
            </w:r>
          </w:p>
        </w:tc>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92</w:t>
            </w:r>
          </w:p>
        </w:tc>
        <w:tc>
          <w:tcPr>
            <w:tcW w:w="112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仿宋_GB2312"/>
                <w:color w:val="000000"/>
                <w:sz w:val="18"/>
                <w:szCs w:val="18"/>
              </w:rPr>
            </w:pPr>
            <w:r>
              <w:rPr>
                <w:rFonts w:hint="eastAsia" w:ascii="仿宋_GB2312"/>
                <w:color w:val="000000"/>
                <w:sz w:val="18"/>
                <w:szCs w:val="18"/>
              </w:rPr>
              <w:t>　</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2842C7"/>
    <w:rsid w:val="51284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2022-04-15T06:02:00Z</dcterms:created>
  <dc:creator>S </dc:creator>
  <cp:lastModifiedBy>S </cp:lastModifiedBy>
  <dcterms:modified xsi:type="dcterms:W3CDTF">2022-04-15T06:04:06Z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