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FB" w:rsidRDefault="00565AFB">
      <w:pPr>
        <w:pStyle w:val="a3"/>
        <w:ind w:left="0"/>
        <w:rPr>
          <w:rFonts w:ascii="Times New Roman"/>
          <w:sz w:val="20"/>
        </w:rPr>
      </w:pPr>
    </w:p>
    <w:p w:rsidR="00565AFB" w:rsidRDefault="00565AFB">
      <w:pPr>
        <w:pStyle w:val="a3"/>
        <w:ind w:left="0"/>
        <w:rPr>
          <w:rFonts w:ascii="Times New Roman"/>
          <w:sz w:val="20"/>
          <w:lang w:eastAsia="zh-CN"/>
        </w:rPr>
      </w:pPr>
    </w:p>
    <w:p w:rsidR="00565AFB" w:rsidRDefault="00565AFB">
      <w:pPr>
        <w:pStyle w:val="a3"/>
        <w:ind w:left="0"/>
        <w:rPr>
          <w:rFonts w:ascii="Times New Roman"/>
          <w:sz w:val="20"/>
          <w:lang w:eastAsia="zh-CN"/>
        </w:rPr>
      </w:pPr>
    </w:p>
    <w:p w:rsidR="00565AFB" w:rsidRDefault="00565AFB">
      <w:pPr>
        <w:pStyle w:val="a3"/>
        <w:ind w:left="0"/>
        <w:rPr>
          <w:rFonts w:ascii="Times New Roman"/>
          <w:sz w:val="20"/>
          <w:lang w:eastAsia="zh-CN"/>
        </w:rPr>
      </w:pPr>
    </w:p>
    <w:p w:rsidR="00565AFB" w:rsidRDefault="00565AFB">
      <w:pPr>
        <w:pStyle w:val="a3"/>
        <w:ind w:left="0"/>
        <w:rPr>
          <w:rFonts w:ascii="Times New Roman"/>
          <w:sz w:val="16"/>
        </w:rPr>
      </w:pPr>
    </w:p>
    <w:p w:rsidR="00565AFB" w:rsidRDefault="00DE4103">
      <w:pPr>
        <w:spacing w:line="787" w:lineRule="exact"/>
        <w:ind w:left="1234" w:right="1295"/>
        <w:jc w:val="center"/>
        <w:rPr>
          <w:rFonts w:ascii="方正小标宋简体" w:eastAsia="方正小标宋简体"/>
          <w:i/>
          <w:sz w:val="48"/>
          <w:lang w:eastAsia="zh-CN"/>
        </w:rPr>
      </w:pPr>
      <w:r>
        <w:rPr>
          <w:rFonts w:ascii="方正小标宋简体" w:eastAsia="方正小标宋简体" w:hint="eastAsia"/>
          <w:i/>
          <w:sz w:val="48"/>
          <w:lang w:eastAsia="zh-CN"/>
        </w:rPr>
        <w:t>202</w:t>
      </w:r>
      <w:r>
        <w:rPr>
          <w:rFonts w:ascii="方正小标宋简体" w:eastAsia="方正小标宋简体" w:hint="eastAsia"/>
          <w:i/>
          <w:sz w:val="48"/>
          <w:lang w:eastAsia="zh-CN"/>
        </w:rPr>
        <w:t>1</w:t>
      </w:r>
      <w:r>
        <w:rPr>
          <w:rFonts w:ascii="方正小标宋简体" w:eastAsia="方正小标宋简体" w:hint="eastAsia"/>
          <w:i/>
          <w:sz w:val="48"/>
          <w:lang w:eastAsia="zh-CN"/>
        </w:rPr>
        <w:t>年部门整体支出绩效自评报告</w:t>
      </w:r>
    </w:p>
    <w:p w:rsidR="00565AFB" w:rsidRDefault="00565AFB">
      <w:pPr>
        <w:pStyle w:val="a3"/>
        <w:ind w:left="0"/>
        <w:rPr>
          <w:rFonts w:ascii="方正小标宋简体"/>
          <w:i/>
          <w:sz w:val="48"/>
          <w:lang w:eastAsia="zh-CN"/>
        </w:rPr>
      </w:pPr>
    </w:p>
    <w:p w:rsidR="00565AFB" w:rsidRDefault="00565AFB">
      <w:pPr>
        <w:pStyle w:val="a3"/>
        <w:ind w:left="0"/>
        <w:rPr>
          <w:rFonts w:ascii="方正小标宋简体"/>
          <w:i/>
          <w:sz w:val="48"/>
          <w:lang w:eastAsia="zh-CN"/>
        </w:rPr>
      </w:pPr>
    </w:p>
    <w:p w:rsidR="00565AFB" w:rsidRDefault="00565AFB">
      <w:pPr>
        <w:pStyle w:val="a3"/>
        <w:ind w:left="0"/>
        <w:rPr>
          <w:rFonts w:ascii="方正小标宋简体"/>
          <w:i/>
          <w:sz w:val="48"/>
          <w:lang w:eastAsia="zh-CN"/>
        </w:rPr>
      </w:pPr>
    </w:p>
    <w:p w:rsidR="00565AFB" w:rsidRDefault="00565AFB">
      <w:pPr>
        <w:pStyle w:val="a3"/>
        <w:ind w:left="0"/>
        <w:rPr>
          <w:rFonts w:ascii="方正小标宋简体"/>
          <w:i/>
          <w:sz w:val="48"/>
          <w:lang w:eastAsia="zh-CN"/>
        </w:rPr>
      </w:pPr>
    </w:p>
    <w:p w:rsidR="00565AFB" w:rsidRDefault="00565AFB">
      <w:pPr>
        <w:pStyle w:val="a3"/>
        <w:ind w:left="0"/>
        <w:rPr>
          <w:rFonts w:ascii="方正小标宋简体"/>
          <w:i/>
          <w:sz w:val="48"/>
          <w:lang w:eastAsia="zh-CN"/>
        </w:rPr>
      </w:pPr>
    </w:p>
    <w:p w:rsidR="00565AFB" w:rsidRDefault="00565AFB">
      <w:pPr>
        <w:pStyle w:val="a3"/>
        <w:ind w:left="0"/>
        <w:rPr>
          <w:rFonts w:ascii="方正小标宋简体"/>
          <w:i/>
          <w:sz w:val="48"/>
          <w:lang w:eastAsia="zh-CN"/>
        </w:rPr>
      </w:pPr>
    </w:p>
    <w:p w:rsidR="00565AFB" w:rsidRDefault="00565AFB">
      <w:pPr>
        <w:pStyle w:val="a3"/>
        <w:ind w:left="0"/>
        <w:rPr>
          <w:rFonts w:ascii="方正小标宋简体"/>
          <w:i/>
          <w:sz w:val="48"/>
          <w:lang w:eastAsia="zh-CN"/>
        </w:rPr>
      </w:pPr>
    </w:p>
    <w:p w:rsidR="00565AFB" w:rsidRDefault="00565AFB">
      <w:pPr>
        <w:pStyle w:val="a3"/>
        <w:ind w:left="0"/>
        <w:rPr>
          <w:rFonts w:ascii="方正小标宋简体"/>
          <w:i/>
          <w:sz w:val="48"/>
          <w:lang w:eastAsia="zh-CN"/>
        </w:rPr>
      </w:pPr>
    </w:p>
    <w:p w:rsidR="00565AFB" w:rsidRDefault="00565AFB">
      <w:pPr>
        <w:pStyle w:val="a3"/>
        <w:ind w:left="0"/>
        <w:rPr>
          <w:rFonts w:ascii="方正小标宋简体" w:hint="eastAsia"/>
          <w:i/>
          <w:sz w:val="48"/>
          <w:lang w:eastAsia="zh-CN"/>
        </w:rPr>
      </w:pPr>
    </w:p>
    <w:p w:rsidR="004432C3" w:rsidRDefault="004432C3">
      <w:pPr>
        <w:pStyle w:val="a3"/>
        <w:ind w:left="0"/>
        <w:rPr>
          <w:rFonts w:ascii="方正小标宋简体" w:hint="eastAsia"/>
          <w:i/>
          <w:sz w:val="48"/>
          <w:lang w:eastAsia="zh-CN"/>
        </w:rPr>
      </w:pPr>
    </w:p>
    <w:p w:rsidR="004432C3" w:rsidRDefault="004432C3">
      <w:pPr>
        <w:pStyle w:val="a3"/>
        <w:ind w:left="0"/>
        <w:rPr>
          <w:rFonts w:ascii="方正小标宋简体"/>
          <w:i/>
          <w:sz w:val="48"/>
          <w:lang w:eastAsia="zh-CN"/>
        </w:rPr>
      </w:pPr>
    </w:p>
    <w:p w:rsidR="00565AFB" w:rsidRDefault="00565AFB">
      <w:pPr>
        <w:pStyle w:val="a3"/>
        <w:ind w:left="0"/>
        <w:rPr>
          <w:rFonts w:ascii="方正小标宋简体"/>
          <w:i/>
          <w:sz w:val="48"/>
          <w:lang w:eastAsia="zh-CN"/>
        </w:rPr>
      </w:pPr>
    </w:p>
    <w:p w:rsidR="004432C3" w:rsidRDefault="004432C3" w:rsidP="004432C3">
      <w:pPr>
        <w:ind w:left="1234" w:right="1294"/>
        <w:jc w:val="center"/>
        <w:rPr>
          <w:rFonts w:ascii="黑体" w:eastAsia="黑体"/>
          <w:sz w:val="44"/>
          <w:lang w:eastAsia="zh-CN"/>
        </w:rPr>
      </w:pPr>
      <w:r>
        <w:rPr>
          <w:rFonts w:ascii="黑体" w:eastAsia="黑体" w:hint="eastAsia"/>
          <w:sz w:val="44"/>
          <w:lang w:eastAsia="zh-CN"/>
        </w:rPr>
        <w:t>单位名称：浏阳市总工会</w:t>
      </w:r>
    </w:p>
    <w:p w:rsidR="004432C3" w:rsidRDefault="004432C3" w:rsidP="004432C3">
      <w:pPr>
        <w:pStyle w:val="a3"/>
        <w:spacing w:before="1"/>
        <w:ind w:left="0"/>
        <w:rPr>
          <w:rFonts w:ascii="黑体"/>
          <w:sz w:val="58"/>
          <w:lang w:eastAsia="zh-CN"/>
        </w:rPr>
      </w:pPr>
    </w:p>
    <w:p w:rsidR="00565AFB" w:rsidRDefault="00DE4103" w:rsidP="004432C3">
      <w:pPr>
        <w:pStyle w:val="a3"/>
        <w:ind w:right="1294"/>
        <w:jc w:val="center"/>
        <w:rPr>
          <w:lang w:eastAsia="zh-CN"/>
        </w:rPr>
      </w:pPr>
      <w:r>
        <w:rPr>
          <w:lang w:eastAsia="zh-CN"/>
        </w:rPr>
        <w:t>二</w:t>
      </w:r>
      <w:r>
        <w:rPr>
          <w:rFonts w:ascii="Times New Roman" w:eastAsia="Times New Roman"/>
          <w:lang w:eastAsia="zh-CN"/>
        </w:rPr>
        <w:t xml:space="preserve">O </w:t>
      </w:r>
      <w:r>
        <w:rPr>
          <w:lang w:eastAsia="zh-CN"/>
        </w:rPr>
        <w:t>二</w:t>
      </w:r>
      <w:r>
        <w:rPr>
          <w:rFonts w:hint="eastAsia"/>
          <w:lang w:eastAsia="zh-CN"/>
        </w:rPr>
        <w:t>二</w:t>
      </w:r>
      <w:r>
        <w:rPr>
          <w:lang w:eastAsia="zh-CN"/>
        </w:rPr>
        <w:t>年</w:t>
      </w:r>
      <w:r>
        <w:rPr>
          <w:rFonts w:hint="eastAsia"/>
          <w:lang w:eastAsia="zh-CN"/>
        </w:rPr>
        <w:t>四</w:t>
      </w:r>
      <w:r>
        <w:rPr>
          <w:lang w:eastAsia="zh-CN"/>
        </w:rPr>
        <w:t>月十日</w:t>
      </w:r>
    </w:p>
    <w:p w:rsidR="00565AFB" w:rsidRDefault="00565AFB">
      <w:pPr>
        <w:jc w:val="center"/>
        <w:rPr>
          <w:lang w:eastAsia="zh-CN"/>
        </w:rPr>
        <w:sectPr w:rsidR="00565AFB">
          <w:footerReference w:type="even" r:id="rId8"/>
          <w:footerReference w:type="default" r:id="rId9"/>
          <w:type w:val="continuous"/>
          <w:pgSz w:w="11910" w:h="16840"/>
          <w:pgMar w:top="1580" w:right="980" w:bottom="1180" w:left="1040" w:header="720" w:footer="990" w:gutter="0"/>
          <w:pgNumType w:start="1"/>
          <w:cols w:space="720"/>
          <w:docGrid w:linePitch="299"/>
        </w:sectPr>
      </w:pPr>
    </w:p>
    <w:p w:rsidR="00565AFB" w:rsidRDefault="00DE4103">
      <w:pPr>
        <w:pStyle w:val="a3"/>
        <w:spacing w:line="600" w:lineRule="exact"/>
        <w:ind w:left="0" w:firstLineChars="200" w:firstLine="640"/>
        <w:jc w:val="both"/>
        <w:rPr>
          <w:rFonts w:ascii="黑体" w:eastAsia="黑体"/>
          <w:lang w:eastAsia="zh-CN"/>
        </w:rPr>
      </w:pPr>
      <w:r>
        <w:rPr>
          <w:rFonts w:ascii="黑体" w:eastAsia="黑体" w:hint="eastAsia"/>
          <w:lang w:eastAsia="zh-CN"/>
        </w:rPr>
        <w:lastRenderedPageBreak/>
        <w:t>一、部门概况</w:t>
      </w:r>
    </w:p>
    <w:p w:rsidR="00565AFB" w:rsidRDefault="00DE4103">
      <w:pPr>
        <w:pStyle w:val="a3"/>
        <w:spacing w:line="600" w:lineRule="exact"/>
        <w:jc w:val="both"/>
        <w:rPr>
          <w:rFonts w:ascii="楷体" w:eastAsia="楷体"/>
          <w:lang w:eastAsia="zh-CN"/>
        </w:rPr>
      </w:pPr>
      <w:r>
        <w:rPr>
          <w:rFonts w:ascii="楷体" w:eastAsia="楷体" w:hint="eastAsia"/>
          <w:lang w:eastAsia="zh-CN"/>
        </w:rPr>
        <w:t>（一）部门职能概述</w:t>
      </w:r>
    </w:p>
    <w:p w:rsidR="00565AFB" w:rsidRDefault="00DE4103">
      <w:pPr>
        <w:pStyle w:val="18"/>
        <w:spacing w:line="600" w:lineRule="exact"/>
        <w:ind w:firstLineChars="200" w:firstLine="640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zh-CN"/>
        </w:rPr>
        <w:t>1.</w:t>
      </w:r>
      <w:r>
        <w:rPr>
          <w:rFonts w:ascii="Times New Roman" w:hAnsi="Times New Roman" w:cs="Times New Roman"/>
          <w:color w:val="000000"/>
          <w:sz w:val="32"/>
          <w:szCs w:val="32"/>
          <w:lang w:eastAsia="zh-CN"/>
        </w:rPr>
        <w:t>贯彻党和上级工会组织的方针、政策以及国家关于工会工作的法律、法规；建立和发展基层工会组织，协调各级党组织对工会干部进行管理</w:t>
      </w:r>
      <w:r>
        <w:rPr>
          <w:rFonts w:ascii="Times New Roman" w:hAnsi="Times New Roman" w:cs="Times New Roman"/>
          <w:color w:val="000000"/>
          <w:sz w:val="32"/>
          <w:szCs w:val="32"/>
          <w:lang w:eastAsia="zh-CN"/>
        </w:rPr>
        <w:t xml:space="preserve"> </w:t>
      </w:r>
    </w:p>
    <w:p w:rsidR="00565AFB" w:rsidRDefault="00DE4103">
      <w:pPr>
        <w:pStyle w:val="18"/>
        <w:spacing w:line="600" w:lineRule="exact"/>
        <w:ind w:firstLine="641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zh-CN"/>
        </w:rPr>
        <w:t>2.</w:t>
      </w:r>
      <w:r>
        <w:rPr>
          <w:rFonts w:ascii="Times New Roman" w:hAnsi="Times New Roman" w:cs="Times New Roman"/>
          <w:color w:val="000000"/>
          <w:sz w:val="32"/>
          <w:szCs w:val="32"/>
          <w:lang w:eastAsia="zh-CN"/>
        </w:rPr>
        <w:t>负责发动和组织基层工会开展群众性的社会主义劳动竞赛、技术革新和合理化建议活动</w:t>
      </w:r>
      <w:r>
        <w:rPr>
          <w:rFonts w:ascii="Times New Roman" w:hAnsi="Times New Roman" w:cs="Times New Roman"/>
          <w:color w:val="000000"/>
          <w:sz w:val="32"/>
          <w:szCs w:val="32"/>
          <w:lang w:eastAsia="zh-CN"/>
        </w:rPr>
        <w:t xml:space="preserve"> </w:t>
      </w:r>
    </w:p>
    <w:p w:rsidR="00565AFB" w:rsidRDefault="00DE4103">
      <w:pPr>
        <w:pStyle w:val="18"/>
        <w:spacing w:line="600" w:lineRule="exact"/>
        <w:ind w:firstLine="641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zh-CN"/>
        </w:rPr>
        <w:t>3.</w:t>
      </w:r>
      <w:r>
        <w:rPr>
          <w:rFonts w:ascii="Times New Roman" w:hAnsi="Times New Roman" w:cs="Times New Roman"/>
          <w:color w:val="000000"/>
          <w:sz w:val="32"/>
          <w:szCs w:val="32"/>
          <w:lang w:eastAsia="zh-CN"/>
        </w:rPr>
        <w:t>组织基层工会开展文娱体育活动，搞好工会干部和职工专业技术培训和工会积极分子队伍的建设</w:t>
      </w:r>
      <w:r>
        <w:rPr>
          <w:rFonts w:ascii="Times New Roman" w:hAnsi="Times New Roman" w:cs="Times New Roman"/>
          <w:color w:val="000000"/>
          <w:sz w:val="32"/>
          <w:szCs w:val="32"/>
          <w:lang w:eastAsia="zh-CN"/>
        </w:rPr>
        <w:t xml:space="preserve"> </w:t>
      </w:r>
    </w:p>
    <w:p w:rsidR="00565AFB" w:rsidRDefault="00DE4103">
      <w:pPr>
        <w:pStyle w:val="18"/>
        <w:spacing w:line="600" w:lineRule="exact"/>
        <w:ind w:firstLine="641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zh-CN"/>
        </w:rPr>
        <w:t>4.</w:t>
      </w:r>
      <w:r>
        <w:rPr>
          <w:rFonts w:ascii="Times New Roman" w:hAnsi="Times New Roman" w:cs="Times New Roman"/>
          <w:color w:val="000000"/>
          <w:sz w:val="32"/>
          <w:szCs w:val="32"/>
          <w:lang w:eastAsia="zh-CN"/>
        </w:rPr>
        <w:t>维护职工的合法权益，引导群众参加改革，参与国家社会事务的管理，参与企业和事业单位的民主管理，提高职工队伍的素质</w:t>
      </w:r>
      <w:r>
        <w:rPr>
          <w:rFonts w:ascii="Times New Roman" w:hAnsi="Times New Roman" w:cs="Times New Roman"/>
          <w:color w:val="000000"/>
          <w:sz w:val="32"/>
          <w:szCs w:val="32"/>
          <w:lang w:eastAsia="zh-CN"/>
        </w:rPr>
        <w:t xml:space="preserve"> </w:t>
      </w:r>
    </w:p>
    <w:p w:rsidR="00565AFB" w:rsidRDefault="00DE4103">
      <w:pPr>
        <w:pStyle w:val="18"/>
        <w:spacing w:line="600" w:lineRule="exact"/>
        <w:ind w:firstLine="641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zh-CN"/>
        </w:rPr>
        <w:t>5.</w:t>
      </w:r>
      <w:r>
        <w:rPr>
          <w:rFonts w:ascii="Times New Roman" w:hAnsi="Times New Roman" w:cs="Times New Roman"/>
          <w:color w:val="000000"/>
          <w:sz w:val="32"/>
          <w:szCs w:val="32"/>
          <w:lang w:eastAsia="zh-CN"/>
        </w:rPr>
        <w:t>依法按章收缴和管理工会经费；承办市委、市人民政府交办的其他事项</w:t>
      </w:r>
    </w:p>
    <w:p w:rsidR="00565AFB" w:rsidRDefault="00DE4103">
      <w:pPr>
        <w:pStyle w:val="a3"/>
        <w:spacing w:line="600" w:lineRule="exact"/>
        <w:ind w:left="0" w:firstLineChars="200" w:firstLine="640"/>
        <w:jc w:val="both"/>
        <w:rPr>
          <w:rFonts w:ascii="楷体" w:eastAsia="楷体"/>
          <w:lang w:eastAsia="zh-CN"/>
        </w:rPr>
      </w:pPr>
      <w:r>
        <w:rPr>
          <w:rFonts w:ascii="楷体" w:eastAsia="楷体" w:hint="eastAsia"/>
          <w:lang w:eastAsia="zh-CN"/>
        </w:rPr>
        <w:t>（二）部门组织机构及</w:t>
      </w:r>
      <w:r>
        <w:rPr>
          <w:rFonts w:ascii="楷体" w:eastAsia="楷体" w:hint="eastAsia"/>
          <w:lang w:eastAsia="zh-CN"/>
        </w:rPr>
        <w:t>人员情况</w:t>
      </w:r>
    </w:p>
    <w:p w:rsidR="00565AFB" w:rsidRPr="004432C3" w:rsidRDefault="00DE4103">
      <w:pPr>
        <w:pStyle w:val="a3"/>
        <w:spacing w:line="600" w:lineRule="exact"/>
        <w:ind w:left="0" w:firstLineChars="200" w:firstLine="640"/>
        <w:jc w:val="both"/>
        <w:rPr>
          <w:rFonts w:hAnsi="Times New Roman" w:cs="Times New Roman" w:hint="eastAsia"/>
          <w:lang w:eastAsia="zh-CN"/>
        </w:rPr>
      </w:pPr>
      <w:r w:rsidRPr="004432C3">
        <w:rPr>
          <w:rFonts w:hAnsi="Times New Roman" w:cs="Times New Roman" w:hint="eastAsia"/>
          <w:lang w:eastAsia="zh-CN"/>
        </w:rPr>
        <w:t>浏阳市总工会内设机构包括：浏阳市总工会现有内设科室</w:t>
      </w:r>
      <w:r w:rsidRPr="004432C3">
        <w:rPr>
          <w:rFonts w:hAnsi="Times New Roman" w:cs="Times New Roman" w:hint="eastAsia"/>
          <w:lang w:eastAsia="zh-CN"/>
        </w:rPr>
        <w:t>4</w:t>
      </w:r>
      <w:r w:rsidRPr="004432C3">
        <w:rPr>
          <w:rFonts w:hAnsi="Times New Roman" w:cs="Times New Roman" w:hint="eastAsia"/>
          <w:lang w:eastAsia="zh-CN"/>
        </w:rPr>
        <w:t>个，主要是：办公室、基层工作部、权益保障部、经济服务部；内设</w:t>
      </w:r>
      <w:r w:rsidRPr="004432C3">
        <w:rPr>
          <w:rFonts w:hAnsi="Times New Roman" w:cs="Times New Roman" w:hint="eastAsia"/>
          <w:lang w:eastAsia="zh-CN"/>
        </w:rPr>
        <w:t xml:space="preserve"> </w:t>
      </w:r>
      <w:r w:rsidRPr="004432C3">
        <w:rPr>
          <w:rFonts w:hAnsi="Times New Roman" w:cs="Times New Roman" w:hint="eastAsia"/>
          <w:lang w:eastAsia="zh-CN"/>
        </w:rPr>
        <w:t>机构为浏阳市职工服务中心、浏阳市工人文化宫。单位年末在职人员</w:t>
      </w:r>
      <w:r w:rsidRPr="004432C3">
        <w:rPr>
          <w:rFonts w:hAnsi="Times New Roman" w:cs="Times New Roman" w:hint="eastAsia"/>
          <w:lang w:eastAsia="zh-CN"/>
        </w:rPr>
        <w:t>2</w:t>
      </w:r>
      <w:r w:rsidR="004432C3">
        <w:rPr>
          <w:rFonts w:hAnsi="Times New Roman" w:cs="Times New Roman" w:hint="eastAsia"/>
          <w:lang w:eastAsia="zh-CN"/>
        </w:rPr>
        <w:t>4</w:t>
      </w:r>
      <w:r w:rsidRPr="004432C3">
        <w:rPr>
          <w:rFonts w:hAnsi="Times New Roman" w:cs="Times New Roman" w:hint="eastAsia"/>
          <w:lang w:eastAsia="zh-CN"/>
        </w:rPr>
        <w:t>人，其中行政人员</w:t>
      </w:r>
      <w:r w:rsidRPr="004432C3">
        <w:rPr>
          <w:rFonts w:hAnsi="Times New Roman" w:cs="Times New Roman" w:hint="eastAsia"/>
          <w:lang w:eastAsia="zh-CN"/>
        </w:rPr>
        <w:t>9</w:t>
      </w:r>
      <w:r w:rsidRPr="004432C3">
        <w:rPr>
          <w:rFonts w:hAnsi="Times New Roman" w:cs="Times New Roman" w:hint="eastAsia"/>
          <w:lang w:eastAsia="zh-CN"/>
        </w:rPr>
        <w:t>人，事业人员</w:t>
      </w:r>
      <w:r w:rsidRPr="004432C3">
        <w:rPr>
          <w:rFonts w:hAnsi="Times New Roman" w:cs="Times New Roman" w:hint="eastAsia"/>
          <w:lang w:eastAsia="zh-CN"/>
        </w:rPr>
        <w:t>1</w:t>
      </w:r>
      <w:r w:rsidR="004432C3">
        <w:rPr>
          <w:rFonts w:hAnsi="Times New Roman" w:cs="Times New Roman" w:hint="eastAsia"/>
          <w:lang w:eastAsia="zh-CN"/>
        </w:rPr>
        <w:t>5</w:t>
      </w:r>
      <w:r w:rsidRPr="004432C3">
        <w:rPr>
          <w:rFonts w:hAnsi="Times New Roman" w:cs="Times New Roman" w:hint="eastAsia"/>
          <w:lang w:eastAsia="zh-CN"/>
        </w:rPr>
        <w:t>人。</w:t>
      </w:r>
    </w:p>
    <w:p w:rsidR="00565AFB" w:rsidRDefault="00DE4103">
      <w:pPr>
        <w:pStyle w:val="a3"/>
        <w:spacing w:line="600" w:lineRule="exact"/>
        <w:ind w:left="0" w:firstLineChars="200" w:firstLine="640"/>
        <w:jc w:val="both"/>
        <w:rPr>
          <w:rFonts w:ascii="楷体" w:eastAsia="楷体"/>
          <w:lang w:eastAsia="zh-CN"/>
        </w:rPr>
      </w:pPr>
      <w:r>
        <w:rPr>
          <w:rFonts w:ascii="楷体" w:eastAsia="楷体" w:hint="eastAsia"/>
          <w:lang w:eastAsia="zh-CN"/>
        </w:rPr>
        <w:t>（三）部门整体支出规模、使用方向、主要内容和涉及范围</w:t>
      </w:r>
    </w:p>
    <w:p w:rsidR="00565AFB" w:rsidRDefault="00DE4103">
      <w:pPr>
        <w:pStyle w:val="a3"/>
        <w:spacing w:line="600" w:lineRule="exact"/>
        <w:ind w:left="0" w:firstLineChars="200" w:firstLine="640"/>
        <w:jc w:val="both"/>
        <w:rPr>
          <w:rFonts w:ascii="Times New Roman" w:eastAsiaTheme="minorEastAsia" w:hAnsi="Times New Roman" w:cs="Times New Roman"/>
          <w:lang w:eastAsia="zh-CN"/>
        </w:rPr>
      </w:pPr>
      <w:r w:rsidRPr="004432C3">
        <w:rPr>
          <w:rFonts w:hAnsi="Times New Roman" w:cs="Times New Roman"/>
          <w:lang w:eastAsia="zh-CN"/>
        </w:rPr>
        <w:t>202</w:t>
      </w:r>
      <w:r w:rsidR="004432C3">
        <w:rPr>
          <w:rFonts w:hAnsi="Times New Roman" w:cs="Times New Roman" w:hint="eastAsia"/>
          <w:lang w:eastAsia="zh-CN"/>
        </w:rPr>
        <w:t>1</w:t>
      </w:r>
      <w:r>
        <w:rPr>
          <w:rFonts w:ascii="Times New Roman" w:hAnsi="Times New Roman" w:cs="Times New Roman"/>
          <w:lang w:eastAsia="zh-CN"/>
        </w:rPr>
        <w:t>年市总工会部门整体支出合计</w:t>
      </w:r>
      <w:r w:rsidR="004432C3">
        <w:rPr>
          <w:rFonts w:ascii="Times New Roman" w:hAnsi="Times New Roman" w:cs="Times New Roman" w:hint="eastAsia"/>
          <w:lang w:eastAsia="zh-CN"/>
        </w:rPr>
        <w:t>292.99</w:t>
      </w:r>
      <w:r>
        <w:rPr>
          <w:rFonts w:ascii="Times New Roman" w:hAnsi="Times New Roman" w:cs="Times New Roman"/>
          <w:lang w:eastAsia="zh-CN"/>
        </w:rPr>
        <w:t>万元，其中：基本支出</w:t>
      </w:r>
      <w:r w:rsidR="004432C3">
        <w:rPr>
          <w:rFonts w:ascii="Times New Roman" w:hAnsi="Times New Roman" w:cs="Times New Roman" w:hint="eastAsia"/>
          <w:lang w:eastAsia="zh-CN"/>
        </w:rPr>
        <w:t>251.19</w:t>
      </w:r>
      <w:r>
        <w:rPr>
          <w:rFonts w:ascii="Times New Roman" w:hAnsi="Times New Roman" w:cs="Times New Roman"/>
          <w:lang w:eastAsia="zh-CN"/>
        </w:rPr>
        <w:t>万元，占</w:t>
      </w:r>
      <w:r w:rsidR="004432C3">
        <w:rPr>
          <w:rFonts w:ascii="Times New Roman" w:hAnsi="Times New Roman" w:cs="Times New Roman" w:hint="eastAsia"/>
          <w:lang w:eastAsia="zh-CN"/>
        </w:rPr>
        <w:t>85.73</w:t>
      </w:r>
      <w:r>
        <w:rPr>
          <w:rFonts w:ascii="Times New Roman" w:eastAsia="Times New Roman" w:hAnsi="Times New Roman" w:cs="Times New Roman"/>
          <w:lang w:eastAsia="zh-CN"/>
        </w:rPr>
        <w:t>%</w:t>
      </w:r>
      <w:r>
        <w:rPr>
          <w:rFonts w:ascii="Times New Roman" w:hAnsi="Times New Roman" w:cs="Times New Roman"/>
          <w:lang w:eastAsia="zh-CN"/>
        </w:rPr>
        <w:t>；项目支出</w:t>
      </w:r>
      <w:r w:rsidR="004432C3">
        <w:rPr>
          <w:rFonts w:ascii="Times New Roman" w:hAnsi="Times New Roman" w:cs="Times New Roman" w:hint="eastAsia"/>
          <w:lang w:eastAsia="zh-CN"/>
        </w:rPr>
        <w:t>41.80</w:t>
      </w:r>
      <w:r>
        <w:rPr>
          <w:rFonts w:ascii="Times New Roman" w:hAnsi="Times New Roman" w:cs="Times New Roman"/>
          <w:lang w:eastAsia="zh-CN"/>
        </w:rPr>
        <w:t>万元，占</w:t>
      </w:r>
      <w:r w:rsidR="004432C3">
        <w:rPr>
          <w:rFonts w:ascii="Times New Roman" w:hAnsi="Times New Roman" w:cs="Times New Roman" w:hint="eastAsia"/>
          <w:lang w:eastAsia="zh-CN"/>
        </w:rPr>
        <w:t>14.27</w:t>
      </w:r>
      <w:r>
        <w:rPr>
          <w:rFonts w:ascii="Times New Roman" w:eastAsia="Times New Roman" w:hAnsi="Times New Roman" w:cs="Times New Roman"/>
          <w:lang w:eastAsia="zh-CN"/>
        </w:rPr>
        <w:t>%</w:t>
      </w:r>
      <w:r>
        <w:rPr>
          <w:rFonts w:ascii="Times New Roman" w:hAnsi="Times New Roman" w:cs="Times New Roman"/>
          <w:lang w:eastAsia="zh-CN"/>
        </w:rPr>
        <w:t>。主要用于以下方面：一般公共服务支出</w:t>
      </w:r>
      <w:r w:rsidR="004432C3">
        <w:rPr>
          <w:rFonts w:ascii="Times New Roman" w:hAnsi="Times New Roman" w:cs="Times New Roman" w:hint="eastAsia"/>
          <w:lang w:eastAsia="zh-CN"/>
        </w:rPr>
        <w:t>255.27</w:t>
      </w:r>
      <w:r>
        <w:rPr>
          <w:rFonts w:ascii="Times New Roman" w:hAnsi="Times New Roman" w:cs="Times New Roman"/>
          <w:lang w:eastAsia="zh-CN"/>
        </w:rPr>
        <w:t>万元，占</w:t>
      </w:r>
      <w:r w:rsidR="004432C3">
        <w:rPr>
          <w:rFonts w:ascii="Times New Roman" w:hAnsi="Times New Roman" w:cs="Times New Roman" w:hint="eastAsia"/>
          <w:lang w:eastAsia="zh-CN"/>
        </w:rPr>
        <w:t>87.12</w:t>
      </w:r>
      <w:r>
        <w:rPr>
          <w:rFonts w:ascii="Times New Roman" w:eastAsia="Times New Roman" w:hAnsi="Times New Roman" w:cs="Times New Roman"/>
          <w:lang w:eastAsia="zh-CN"/>
        </w:rPr>
        <w:t>%</w:t>
      </w:r>
      <w:r>
        <w:rPr>
          <w:rFonts w:ascii="Times New Roman" w:hAnsi="Times New Roman" w:cs="Times New Roman"/>
          <w:lang w:eastAsia="zh-CN"/>
        </w:rPr>
        <w:t>；社</w:t>
      </w:r>
      <w:r>
        <w:rPr>
          <w:rFonts w:ascii="Times New Roman" w:hAnsi="Times New Roman" w:cs="Times New Roman"/>
          <w:lang w:eastAsia="zh-CN"/>
        </w:rPr>
        <w:lastRenderedPageBreak/>
        <w:t>会保障和就业支出</w:t>
      </w:r>
      <w:r w:rsidR="004432C3">
        <w:rPr>
          <w:rFonts w:ascii="Times New Roman" w:hAnsi="Times New Roman" w:cs="Times New Roman" w:hint="eastAsia"/>
          <w:lang w:eastAsia="zh-CN"/>
        </w:rPr>
        <w:t>32.72</w:t>
      </w:r>
      <w:r>
        <w:rPr>
          <w:rFonts w:ascii="Times New Roman" w:hAnsi="Times New Roman" w:cs="Times New Roman"/>
          <w:lang w:eastAsia="zh-CN"/>
        </w:rPr>
        <w:t>万元，占</w:t>
      </w:r>
      <w:r w:rsidR="004432C3">
        <w:rPr>
          <w:rFonts w:ascii="Times New Roman" w:hAnsi="Times New Roman" w:cs="Times New Roman" w:hint="eastAsia"/>
          <w:lang w:eastAsia="zh-CN"/>
        </w:rPr>
        <w:t>11.16</w:t>
      </w:r>
      <w:r>
        <w:rPr>
          <w:rFonts w:ascii="Times New Roman" w:eastAsia="Times New Roman" w:hAnsi="Times New Roman" w:cs="Times New Roman"/>
          <w:lang w:eastAsia="zh-CN"/>
        </w:rPr>
        <w:t>%</w:t>
      </w:r>
      <w:r>
        <w:rPr>
          <w:rFonts w:ascii="宋体" w:eastAsia="宋体" w:hAnsi="宋体" w:cs="宋体" w:hint="eastAsia"/>
          <w:lang w:eastAsia="zh-CN"/>
        </w:rPr>
        <w:t>。</w:t>
      </w:r>
    </w:p>
    <w:p w:rsidR="00565AFB" w:rsidRDefault="00DE4103">
      <w:pPr>
        <w:pStyle w:val="a3"/>
        <w:spacing w:line="600" w:lineRule="exact"/>
        <w:ind w:left="0" w:firstLineChars="200" w:firstLine="640"/>
        <w:jc w:val="both"/>
        <w:rPr>
          <w:rFonts w:ascii="黑体" w:eastAsia="黑体"/>
          <w:lang w:eastAsia="zh-CN"/>
        </w:rPr>
      </w:pPr>
      <w:r>
        <w:rPr>
          <w:rFonts w:ascii="黑体" w:eastAsia="黑体" w:hint="eastAsia"/>
          <w:lang w:eastAsia="zh-CN"/>
        </w:rPr>
        <w:t>二、部门整体支出资金管理及使用情况</w:t>
      </w:r>
    </w:p>
    <w:p w:rsidR="00565AFB" w:rsidRDefault="00DE4103">
      <w:pPr>
        <w:pStyle w:val="a3"/>
        <w:spacing w:line="600" w:lineRule="exact"/>
        <w:ind w:left="0" w:firstLineChars="200" w:firstLine="640"/>
        <w:jc w:val="both"/>
        <w:rPr>
          <w:rFonts w:ascii="楷体" w:eastAsia="楷体"/>
          <w:lang w:eastAsia="zh-CN"/>
        </w:rPr>
      </w:pPr>
      <w:r>
        <w:rPr>
          <w:lang w:eastAsia="zh-CN"/>
        </w:rPr>
        <w:t>（</w:t>
      </w:r>
      <w:r>
        <w:rPr>
          <w:rFonts w:ascii="楷体" w:eastAsia="楷体" w:hint="eastAsia"/>
          <w:lang w:eastAsia="zh-CN"/>
        </w:rPr>
        <w:t>一）基本支出</w:t>
      </w:r>
    </w:p>
    <w:p w:rsidR="00565AFB" w:rsidRDefault="00DE4103">
      <w:pPr>
        <w:tabs>
          <w:tab w:val="left" w:pos="1611"/>
        </w:tabs>
        <w:spacing w:line="600" w:lineRule="exact"/>
        <w:ind w:firstLineChars="200" w:firstLine="640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sz w:val="32"/>
          <w:szCs w:val="32"/>
          <w:lang w:eastAsia="zh-CN"/>
        </w:rPr>
        <w:t>1.</w:t>
      </w:r>
      <w:r>
        <w:rPr>
          <w:rFonts w:ascii="Times New Roman" w:hAnsi="Times New Roman" w:cs="Times New Roman"/>
          <w:sz w:val="32"/>
          <w:szCs w:val="32"/>
          <w:lang w:eastAsia="zh-CN"/>
        </w:rPr>
        <w:t>实际整体收支情况。</w:t>
      </w:r>
    </w:p>
    <w:p w:rsidR="00565AFB" w:rsidRDefault="00DE4103">
      <w:pPr>
        <w:tabs>
          <w:tab w:val="left" w:pos="1611"/>
        </w:tabs>
        <w:spacing w:line="600" w:lineRule="exact"/>
        <w:ind w:firstLineChars="200" w:firstLine="640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sz w:val="32"/>
          <w:szCs w:val="32"/>
          <w:lang w:eastAsia="zh-CN"/>
        </w:rPr>
        <w:t>总工会</w:t>
      </w:r>
      <w:r w:rsidR="004432C3">
        <w:rPr>
          <w:rFonts w:ascii="Times New Roman" w:hAnsi="Times New Roman" w:cs="Times New Roman" w:hint="eastAsia"/>
          <w:sz w:val="32"/>
          <w:szCs w:val="32"/>
          <w:lang w:eastAsia="zh-CN"/>
        </w:rPr>
        <w:t>2021</w:t>
      </w:r>
      <w:r>
        <w:rPr>
          <w:rFonts w:ascii="Times New Roman" w:hAnsi="Times New Roman" w:cs="Times New Roman"/>
          <w:sz w:val="32"/>
          <w:szCs w:val="32"/>
          <w:lang w:eastAsia="zh-CN"/>
        </w:rPr>
        <w:t>年度基本支出总资金</w:t>
      </w:r>
      <w:r w:rsidR="004432C3">
        <w:rPr>
          <w:rFonts w:ascii="Times New Roman" w:hAnsi="Times New Roman" w:cs="Times New Roman" w:hint="eastAsia"/>
          <w:sz w:val="32"/>
          <w:szCs w:val="32"/>
          <w:lang w:eastAsia="zh-CN"/>
        </w:rPr>
        <w:t>219.99</w:t>
      </w:r>
      <w:r>
        <w:rPr>
          <w:rFonts w:ascii="Times New Roman" w:hAnsi="Times New Roman" w:cs="Times New Roman"/>
          <w:sz w:val="32"/>
          <w:szCs w:val="32"/>
          <w:lang w:eastAsia="zh-CN"/>
        </w:rPr>
        <w:t>万元，其中：人员经费</w:t>
      </w:r>
      <w:r w:rsidR="004432C3">
        <w:rPr>
          <w:rFonts w:ascii="Times New Roman" w:hAnsi="Times New Roman" w:cs="Times New Roman" w:hint="eastAsia"/>
          <w:sz w:val="32"/>
          <w:szCs w:val="32"/>
          <w:lang w:eastAsia="zh-CN"/>
        </w:rPr>
        <w:t>212.43</w:t>
      </w:r>
      <w:r>
        <w:rPr>
          <w:rFonts w:ascii="Times New Roman" w:hAnsi="Times New Roman" w:cs="Times New Roman"/>
          <w:sz w:val="32"/>
          <w:szCs w:val="32"/>
          <w:lang w:eastAsia="zh-CN"/>
        </w:rPr>
        <w:t>万元，占</w:t>
      </w:r>
      <w:r w:rsidR="004432C3">
        <w:rPr>
          <w:rFonts w:ascii="Times New Roman" w:hAnsi="Times New Roman" w:cs="Times New Roman" w:hint="eastAsia"/>
          <w:sz w:val="32"/>
          <w:szCs w:val="32"/>
          <w:lang w:eastAsia="zh-CN"/>
        </w:rPr>
        <w:t>96.56</w:t>
      </w:r>
      <w:r>
        <w:rPr>
          <w:rFonts w:ascii="Times New Roman" w:hAnsi="Times New Roman" w:cs="Times New Roman"/>
          <w:sz w:val="32"/>
          <w:szCs w:val="32"/>
          <w:lang w:eastAsia="zh-CN"/>
        </w:rPr>
        <w:t>%</w:t>
      </w:r>
      <w:r>
        <w:rPr>
          <w:rFonts w:ascii="Times New Roman" w:hAnsi="Times New Roman" w:cs="Times New Roman"/>
          <w:sz w:val="32"/>
          <w:szCs w:val="32"/>
          <w:lang w:eastAsia="zh-CN"/>
        </w:rPr>
        <w:t>，主要包括：基本工资、津贴补贴、奖金、机关事业单位基本养老保险缴费、住房公积金、其他工资福利支出、离休费、退休费；公用经费</w:t>
      </w:r>
      <w:r w:rsidR="004432C3">
        <w:rPr>
          <w:rFonts w:ascii="Times New Roman" w:hAnsi="Times New Roman" w:cs="Times New Roman" w:hint="eastAsia"/>
          <w:sz w:val="32"/>
          <w:szCs w:val="32"/>
          <w:lang w:eastAsia="zh-CN"/>
        </w:rPr>
        <w:t>7.56</w:t>
      </w:r>
      <w:r>
        <w:rPr>
          <w:rFonts w:ascii="Times New Roman" w:hAnsi="Times New Roman" w:cs="Times New Roman"/>
          <w:sz w:val="32"/>
          <w:szCs w:val="32"/>
          <w:lang w:eastAsia="zh-CN"/>
        </w:rPr>
        <w:t>万元，占</w:t>
      </w:r>
      <w:r w:rsidR="004432C3">
        <w:rPr>
          <w:rFonts w:ascii="Times New Roman" w:hAnsi="Times New Roman" w:cs="Times New Roman" w:hint="eastAsia"/>
          <w:sz w:val="32"/>
          <w:szCs w:val="32"/>
          <w:lang w:eastAsia="zh-CN"/>
        </w:rPr>
        <w:t>3.44</w:t>
      </w:r>
      <w:r>
        <w:rPr>
          <w:rFonts w:ascii="Times New Roman" w:hAnsi="Times New Roman" w:cs="Times New Roman"/>
          <w:sz w:val="32"/>
          <w:szCs w:val="32"/>
          <w:lang w:eastAsia="zh-CN"/>
        </w:rPr>
        <w:t>%</w:t>
      </w:r>
      <w:r>
        <w:rPr>
          <w:rFonts w:ascii="Times New Roman" w:hAnsi="Times New Roman" w:cs="Times New Roman"/>
          <w:sz w:val="32"/>
          <w:szCs w:val="32"/>
          <w:lang w:eastAsia="zh-CN"/>
        </w:rPr>
        <w:t>，主要包括：福利费、工会经费、其他商品和服务支出。</w:t>
      </w:r>
    </w:p>
    <w:p w:rsidR="00565AFB" w:rsidRDefault="00DE4103">
      <w:pPr>
        <w:tabs>
          <w:tab w:val="left" w:pos="1611"/>
        </w:tabs>
        <w:spacing w:line="600" w:lineRule="exact"/>
        <w:ind w:firstLineChars="200" w:firstLine="640"/>
        <w:jc w:val="both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2.</w:t>
      </w:r>
      <w:r>
        <w:rPr>
          <w:rFonts w:hint="eastAsia"/>
          <w:sz w:val="32"/>
          <w:szCs w:val="32"/>
          <w:lang w:eastAsia="zh-CN"/>
        </w:rPr>
        <w:t>“三公”经费总支出情况。</w:t>
      </w:r>
    </w:p>
    <w:p w:rsidR="00565AFB" w:rsidRDefault="004432C3">
      <w:pPr>
        <w:tabs>
          <w:tab w:val="left" w:pos="1611"/>
        </w:tabs>
        <w:spacing w:line="600" w:lineRule="exact"/>
        <w:ind w:firstLineChars="200" w:firstLine="640"/>
        <w:jc w:val="both"/>
        <w:rPr>
          <w:sz w:val="32"/>
          <w:szCs w:val="32"/>
          <w:lang w:eastAsia="zh-CN"/>
        </w:rPr>
      </w:pPr>
      <w:r>
        <w:rPr>
          <w:rFonts w:ascii="Times New Roman" w:hAnsi="Times New Roman" w:cs="Times New Roman" w:hint="eastAsia"/>
          <w:sz w:val="32"/>
          <w:szCs w:val="32"/>
          <w:lang w:eastAsia="zh-CN"/>
        </w:rPr>
        <w:t>2021</w:t>
      </w:r>
      <w:r w:rsidR="00DE4103">
        <w:rPr>
          <w:rFonts w:ascii="Times New Roman" w:hAnsi="Times New Roman" w:cs="Times New Roman"/>
          <w:sz w:val="32"/>
          <w:szCs w:val="32"/>
          <w:lang w:eastAsia="zh-CN"/>
        </w:rPr>
        <w:t>年本单</w:t>
      </w:r>
      <w:r w:rsidR="00DE4103">
        <w:rPr>
          <w:rFonts w:hint="eastAsia"/>
          <w:sz w:val="32"/>
          <w:szCs w:val="32"/>
          <w:lang w:eastAsia="zh-CN"/>
        </w:rPr>
        <w:t>位“三公”</w:t>
      </w:r>
      <w:r w:rsidR="00DE4103">
        <w:rPr>
          <w:rFonts w:ascii="Times New Roman" w:hAnsi="Times New Roman" w:cs="Times New Roman"/>
          <w:sz w:val="32"/>
          <w:szCs w:val="32"/>
          <w:lang w:eastAsia="zh-CN"/>
        </w:rPr>
        <w:t>经费总额为</w:t>
      </w:r>
      <w:r w:rsidR="00DE4103">
        <w:rPr>
          <w:rFonts w:ascii="Times New Roman" w:hAnsi="Times New Roman" w:cs="Times New Roman"/>
          <w:sz w:val="32"/>
          <w:szCs w:val="32"/>
          <w:lang w:eastAsia="zh-CN"/>
        </w:rPr>
        <w:t>0</w:t>
      </w:r>
      <w:r w:rsidR="00DE4103">
        <w:rPr>
          <w:rFonts w:ascii="Times New Roman" w:hAnsi="Times New Roman" w:cs="Times New Roman"/>
          <w:sz w:val="32"/>
          <w:szCs w:val="32"/>
          <w:lang w:eastAsia="zh-CN"/>
        </w:rPr>
        <w:t>万元，其中因国出国（境）费</w:t>
      </w:r>
      <w:r w:rsidR="00DE4103">
        <w:rPr>
          <w:rFonts w:ascii="Times New Roman" w:hAnsi="Times New Roman" w:cs="Times New Roman"/>
          <w:sz w:val="32"/>
          <w:szCs w:val="32"/>
          <w:lang w:eastAsia="zh-CN"/>
        </w:rPr>
        <w:t>0</w:t>
      </w:r>
      <w:r w:rsidR="00DE4103">
        <w:rPr>
          <w:rFonts w:ascii="Times New Roman" w:hAnsi="Times New Roman" w:cs="Times New Roman"/>
          <w:sz w:val="32"/>
          <w:szCs w:val="32"/>
          <w:lang w:eastAsia="zh-CN"/>
        </w:rPr>
        <w:t>万元；公务用车购置及运行维护费</w:t>
      </w:r>
      <w:r w:rsidR="00DE4103">
        <w:rPr>
          <w:rFonts w:ascii="Times New Roman" w:hAnsi="Times New Roman" w:cs="Times New Roman"/>
          <w:sz w:val="32"/>
          <w:szCs w:val="32"/>
          <w:lang w:eastAsia="zh-CN"/>
        </w:rPr>
        <w:t>0</w:t>
      </w:r>
      <w:r w:rsidR="00DE4103">
        <w:rPr>
          <w:rFonts w:ascii="Times New Roman" w:hAnsi="Times New Roman" w:cs="Times New Roman"/>
          <w:sz w:val="32"/>
          <w:szCs w:val="32"/>
          <w:lang w:eastAsia="zh-CN"/>
        </w:rPr>
        <w:t>万元；公务接待费</w:t>
      </w:r>
      <w:r w:rsidR="00DE4103">
        <w:rPr>
          <w:rFonts w:ascii="Times New Roman" w:hAnsi="Times New Roman" w:cs="Times New Roman"/>
          <w:sz w:val="32"/>
          <w:szCs w:val="32"/>
          <w:lang w:eastAsia="zh-CN"/>
        </w:rPr>
        <w:t>0</w:t>
      </w:r>
      <w:r w:rsidR="00DE4103">
        <w:rPr>
          <w:rFonts w:ascii="Times New Roman" w:hAnsi="Times New Roman" w:cs="Times New Roman"/>
          <w:sz w:val="32"/>
          <w:szCs w:val="32"/>
          <w:lang w:eastAsia="zh-CN"/>
        </w:rPr>
        <w:t>万元，与上年持平。</w:t>
      </w:r>
    </w:p>
    <w:p w:rsidR="00565AFB" w:rsidRDefault="00DE4103">
      <w:pPr>
        <w:tabs>
          <w:tab w:val="left" w:pos="1611"/>
        </w:tabs>
        <w:spacing w:line="600" w:lineRule="exact"/>
        <w:ind w:firstLineChars="200" w:firstLine="640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sz w:val="32"/>
          <w:szCs w:val="32"/>
          <w:lang w:eastAsia="zh-CN"/>
        </w:rPr>
        <w:t>3.</w:t>
      </w:r>
      <w:r>
        <w:rPr>
          <w:rFonts w:ascii="Times New Roman" w:hAnsi="Times New Roman" w:cs="Times New Roman"/>
          <w:sz w:val="32"/>
          <w:szCs w:val="32"/>
          <w:lang w:eastAsia="zh-CN"/>
        </w:rPr>
        <w:t>因公出国（境）费用支出和公务用车（购置）情况</w:t>
      </w:r>
    </w:p>
    <w:p w:rsidR="00565AFB" w:rsidRDefault="004432C3">
      <w:pPr>
        <w:tabs>
          <w:tab w:val="left" w:pos="1611"/>
        </w:tabs>
        <w:spacing w:line="600" w:lineRule="exact"/>
        <w:ind w:firstLineChars="200" w:firstLine="640"/>
        <w:jc w:val="both"/>
        <w:rPr>
          <w:sz w:val="32"/>
          <w:szCs w:val="32"/>
          <w:lang w:eastAsia="zh-CN"/>
        </w:rPr>
      </w:pPr>
      <w:r>
        <w:rPr>
          <w:rFonts w:ascii="Times New Roman" w:hAnsi="Times New Roman" w:cs="Times New Roman" w:hint="eastAsia"/>
          <w:sz w:val="32"/>
          <w:szCs w:val="32"/>
          <w:lang w:eastAsia="zh-CN"/>
        </w:rPr>
        <w:t>2021</w:t>
      </w:r>
      <w:r w:rsidR="00DE4103">
        <w:rPr>
          <w:rFonts w:ascii="Times New Roman" w:hAnsi="Times New Roman" w:cs="Times New Roman"/>
          <w:sz w:val="32"/>
          <w:szCs w:val="32"/>
          <w:lang w:eastAsia="zh-CN"/>
        </w:rPr>
        <w:t>年本单位因国出国（境）费</w:t>
      </w:r>
      <w:r w:rsidR="00DE4103">
        <w:rPr>
          <w:rFonts w:ascii="Times New Roman" w:hAnsi="Times New Roman" w:cs="Times New Roman"/>
          <w:sz w:val="32"/>
          <w:szCs w:val="32"/>
          <w:lang w:eastAsia="zh-CN"/>
        </w:rPr>
        <w:t>0</w:t>
      </w:r>
      <w:r w:rsidR="00DE4103">
        <w:rPr>
          <w:rFonts w:ascii="Times New Roman" w:hAnsi="Times New Roman" w:cs="Times New Roman"/>
          <w:sz w:val="32"/>
          <w:szCs w:val="32"/>
          <w:lang w:eastAsia="zh-CN"/>
        </w:rPr>
        <w:t>万元，无因公出国（境）人数，与上年持平；公务用车购置及运行维护费</w:t>
      </w:r>
      <w:r w:rsidR="00DE4103">
        <w:rPr>
          <w:rFonts w:ascii="Times New Roman" w:hAnsi="Times New Roman" w:cs="Times New Roman"/>
          <w:sz w:val="32"/>
          <w:szCs w:val="32"/>
          <w:lang w:eastAsia="zh-CN"/>
        </w:rPr>
        <w:t>0</w:t>
      </w:r>
      <w:r w:rsidR="00DE4103">
        <w:rPr>
          <w:rFonts w:ascii="Times New Roman" w:hAnsi="Times New Roman" w:cs="Times New Roman"/>
          <w:sz w:val="32"/>
          <w:szCs w:val="32"/>
          <w:lang w:eastAsia="zh-CN"/>
        </w:rPr>
        <w:t>万元，与上年持平。</w:t>
      </w:r>
    </w:p>
    <w:p w:rsidR="00565AFB" w:rsidRDefault="00DE4103">
      <w:pPr>
        <w:tabs>
          <w:tab w:val="left" w:pos="1611"/>
        </w:tabs>
        <w:spacing w:line="600" w:lineRule="exact"/>
        <w:ind w:firstLineChars="200" w:firstLine="640"/>
        <w:jc w:val="both"/>
        <w:rPr>
          <w:rFonts w:ascii="楷体" w:eastAsia="楷体"/>
          <w:sz w:val="32"/>
          <w:szCs w:val="32"/>
          <w:lang w:eastAsia="zh-CN"/>
        </w:rPr>
      </w:pPr>
      <w:r>
        <w:rPr>
          <w:rFonts w:ascii="楷体" w:eastAsia="楷体" w:hint="eastAsia"/>
          <w:sz w:val="32"/>
          <w:szCs w:val="32"/>
          <w:lang w:eastAsia="zh-CN"/>
        </w:rPr>
        <w:t>（二）项目支出</w:t>
      </w:r>
    </w:p>
    <w:p w:rsidR="00565AFB" w:rsidRDefault="00DE4103">
      <w:pPr>
        <w:tabs>
          <w:tab w:val="left" w:pos="1611"/>
        </w:tabs>
        <w:spacing w:line="600" w:lineRule="exact"/>
        <w:ind w:firstLineChars="200" w:firstLine="640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Times New Roman" w:eastAsia="楷体" w:hAnsi="Times New Roman" w:cs="Times New Roman"/>
          <w:sz w:val="32"/>
          <w:szCs w:val="32"/>
          <w:lang w:eastAsia="zh-CN"/>
        </w:rPr>
        <w:t>1.</w:t>
      </w:r>
      <w:r>
        <w:rPr>
          <w:rFonts w:ascii="Times New Roman" w:hAnsi="Times New Roman" w:cs="Times New Roman"/>
          <w:sz w:val="32"/>
          <w:szCs w:val="32"/>
          <w:lang w:eastAsia="zh-CN"/>
        </w:rPr>
        <w:t>项目资金安排落实、总投入情况</w:t>
      </w:r>
    </w:p>
    <w:p w:rsidR="00565AFB" w:rsidRDefault="004432C3">
      <w:pPr>
        <w:tabs>
          <w:tab w:val="left" w:pos="1611"/>
        </w:tabs>
        <w:spacing w:line="600" w:lineRule="exact"/>
        <w:ind w:firstLineChars="200" w:firstLine="640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Times New Roman" w:eastAsiaTheme="minorEastAsia" w:hAnsi="Times New Roman" w:cs="Times New Roman" w:hint="eastAsia"/>
          <w:sz w:val="32"/>
          <w:szCs w:val="32"/>
          <w:lang w:eastAsia="zh-CN"/>
        </w:rPr>
        <w:t>2021</w:t>
      </w:r>
      <w:r w:rsidR="00DE4103">
        <w:rPr>
          <w:rFonts w:ascii="Times New Roman" w:hAnsi="Times New Roman" w:cs="Times New Roman"/>
          <w:sz w:val="32"/>
          <w:szCs w:val="32"/>
          <w:lang w:eastAsia="zh-CN"/>
        </w:rPr>
        <w:t>年度本单位项目资金总收入</w:t>
      </w:r>
      <w:r>
        <w:rPr>
          <w:rFonts w:ascii="Times New Roman" w:hAnsi="Times New Roman" w:cs="Times New Roman" w:hint="eastAsia"/>
          <w:sz w:val="32"/>
          <w:szCs w:val="32"/>
          <w:lang w:eastAsia="zh-CN"/>
        </w:rPr>
        <w:t>41.80</w:t>
      </w:r>
      <w:r w:rsidR="00DE4103">
        <w:rPr>
          <w:rFonts w:ascii="Times New Roman" w:hAnsi="Times New Roman" w:cs="Times New Roman"/>
          <w:sz w:val="32"/>
          <w:szCs w:val="32"/>
          <w:lang w:eastAsia="zh-CN"/>
        </w:rPr>
        <w:t>万元，项目资金总支出</w:t>
      </w:r>
      <w:r>
        <w:rPr>
          <w:rFonts w:ascii="Times New Roman" w:hAnsi="Times New Roman" w:cs="Times New Roman" w:hint="eastAsia"/>
          <w:sz w:val="32"/>
          <w:szCs w:val="32"/>
          <w:lang w:eastAsia="zh-CN"/>
        </w:rPr>
        <w:t>41.80</w:t>
      </w:r>
      <w:r w:rsidR="00DE4103">
        <w:rPr>
          <w:rFonts w:ascii="Times New Roman" w:hAnsi="Times New Roman" w:cs="Times New Roman"/>
          <w:sz w:val="32"/>
          <w:szCs w:val="32"/>
          <w:lang w:eastAsia="zh-CN"/>
        </w:rPr>
        <w:t>万元。</w:t>
      </w:r>
    </w:p>
    <w:p w:rsidR="00565AFB" w:rsidRDefault="00DE4103">
      <w:pPr>
        <w:tabs>
          <w:tab w:val="left" w:pos="1611"/>
        </w:tabs>
        <w:spacing w:line="600" w:lineRule="exact"/>
        <w:ind w:firstLineChars="200" w:firstLine="640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sz w:val="32"/>
          <w:szCs w:val="32"/>
          <w:lang w:eastAsia="zh-CN"/>
        </w:rPr>
        <w:t>2.</w:t>
      </w:r>
      <w:r>
        <w:rPr>
          <w:rFonts w:ascii="Times New Roman" w:hAnsi="Times New Roman" w:cs="Times New Roman"/>
          <w:sz w:val="32"/>
          <w:szCs w:val="32"/>
          <w:lang w:eastAsia="zh-CN"/>
        </w:rPr>
        <w:t>项目资金实际使用情况</w:t>
      </w:r>
    </w:p>
    <w:p w:rsidR="00565AFB" w:rsidRDefault="004432C3">
      <w:pPr>
        <w:tabs>
          <w:tab w:val="left" w:pos="1611"/>
        </w:tabs>
        <w:spacing w:line="600" w:lineRule="exact"/>
        <w:ind w:firstLineChars="200" w:firstLine="640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Times New Roman" w:eastAsiaTheme="minorEastAsia" w:hAnsi="Times New Roman" w:cs="Times New Roman" w:hint="eastAsia"/>
          <w:sz w:val="32"/>
          <w:szCs w:val="32"/>
          <w:lang w:eastAsia="zh-CN"/>
        </w:rPr>
        <w:t>2021</w:t>
      </w:r>
      <w:r w:rsidR="00DE4103">
        <w:rPr>
          <w:rFonts w:ascii="Times New Roman" w:hAnsi="Times New Roman" w:cs="Times New Roman"/>
          <w:sz w:val="32"/>
          <w:szCs w:val="32"/>
          <w:lang w:eastAsia="zh-CN"/>
        </w:rPr>
        <w:t>年财政安排项目资金支出</w:t>
      </w:r>
      <w:r>
        <w:rPr>
          <w:rFonts w:ascii="Times New Roman" w:hAnsi="Times New Roman" w:cs="Times New Roman" w:hint="eastAsia"/>
          <w:sz w:val="32"/>
          <w:szCs w:val="32"/>
          <w:lang w:eastAsia="zh-CN"/>
        </w:rPr>
        <w:t>32</w:t>
      </w:r>
      <w:r w:rsidR="00DE4103">
        <w:rPr>
          <w:rFonts w:ascii="Times New Roman" w:hAnsi="Times New Roman" w:cs="Times New Roman"/>
          <w:sz w:val="32"/>
          <w:szCs w:val="32"/>
          <w:lang w:eastAsia="zh-CN"/>
        </w:rPr>
        <w:t>万元，主要用工会规范化建设经费。</w:t>
      </w:r>
    </w:p>
    <w:p w:rsidR="00565AFB" w:rsidRDefault="00DE4103">
      <w:pPr>
        <w:tabs>
          <w:tab w:val="left" w:pos="1611"/>
        </w:tabs>
        <w:spacing w:line="600" w:lineRule="exact"/>
        <w:ind w:firstLineChars="200" w:firstLine="640"/>
        <w:jc w:val="both"/>
        <w:rPr>
          <w:sz w:val="32"/>
          <w:szCs w:val="32"/>
          <w:lang w:eastAsia="zh-CN"/>
        </w:rPr>
      </w:pPr>
      <w:r>
        <w:rPr>
          <w:rFonts w:ascii="Times New Roman" w:hAnsi="Times New Roman" w:cs="Times New Roman"/>
          <w:sz w:val="32"/>
          <w:szCs w:val="32"/>
          <w:lang w:eastAsia="zh-CN"/>
        </w:rPr>
        <w:lastRenderedPageBreak/>
        <w:t>3.</w:t>
      </w:r>
      <w:r>
        <w:rPr>
          <w:rFonts w:ascii="Times New Roman" w:hAnsi="Times New Roman" w:cs="Times New Roman"/>
          <w:sz w:val="32"/>
          <w:szCs w:val="32"/>
          <w:lang w:eastAsia="zh-CN"/>
        </w:rPr>
        <w:t>项目资金管理情</w:t>
      </w:r>
      <w:r>
        <w:rPr>
          <w:sz w:val="32"/>
          <w:szCs w:val="32"/>
          <w:lang w:eastAsia="zh-CN"/>
        </w:rPr>
        <w:t>况</w:t>
      </w:r>
    </w:p>
    <w:p w:rsidR="00565AFB" w:rsidRDefault="00DE4103">
      <w:pPr>
        <w:tabs>
          <w:tab w:val="left" w:pos="1611"/>
        </w:tabs>
        <w:spacing w:line="600" w:lineRule="exact"/>
        <w:ind w:firstLineChars="200" w:firstLine="640"/>
        <w:jc w:val="both"/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本单位项目资金采取归口集中管理，严格按照《财务管理制度》履行</w:t>
      </w:r>
      <w:r>
        <w:rPr>
          <w:rFonts w:hint="eastAsia"/>
          <w:sz w:val="32"/>
          <w:szCs w:val="32"/>
          <w:lang w:eastAsia="zh-CN"/>
        </w:rPr>
        <w:t>报账</w:t>
      </w:r>
      <w:r>
        <w:rPr>
          <w:sz w:val="32"/>
          <w:szCs w:val="32"/>
          <w:lang w:eastAsia="zh-CN"/>
        </w:rPr>
        <w:t>审批程序。资金支出审批手续齐全，票据真实，统一实行国库集中支付。经费开支按用途使用合理，资金监管到位。</w:t>
      </w:r>
    </w:p>
    <w:p w:rsidR="00565AFB" w:rsidRDefault="00DE4103">
      <w:pPr>
        <w:tabs>
          <w:tab w:val="left" w:pos="1611"/>
        </w:tabs>
        <w:spacing w:line="600" w:lineRule="exact"/>
        <w:ind w:firstLineChars="200" w:firstLine="640"/>
        <w:jc w:val="both"/>
        <w:rPr>
          <w:rFonts w:ascii="黑体" w:eastAsia="黑体"/>
          <w:sz w:val="32"/>
          <w:szCs w:val="32"/>
          <w:lang w:eastAsia="zh-CN"/>
        </w:rPr>
      </w:pPr>
      <w:r>
        <w:rPr>
          <w:rFonts w:ascii="黑体" w:eastAsia="黑体" w:hint="eastAsia"/>
          <w:sz w:val="32"/>
          <w:szCs w:val="32"/>
          <w:lang w:eastAsia="zh-CN"/>
        </w:rPr>
        <w:t>三、部门项目组织实施情况</w:t>
      </w:r>
    </w:p>
    <w:p w:rsidR="004432C3" w:rsidRDefault="004432C3" w:rsidP="004432C3">
      <w:pPr>
        <w:adjustRightInd w:val="0"/>
        <w:spacing w:line="600" w:lineRule="exact"/>
        <w:ind w:firstLineChars="200" w:firstLine="643"/>
        <w:rPr>
          <w:rFonts w:hAnsi="仿宋"/>
          <w:color w:val="000000"/>
          <w:sz w:val="32"/>
          <w:szCs w:val="32"/>
          <w:lang w:eastAsia="zh-CN"/>
        </w:rPr>
      </w:pPr>
      <w:r>
        <w:rPr>
          <w:rFonts w:ascii="楷体" w:eastAsia="楷体" w:hAnsi="楷体" w:cs="楷体" w:hint="eastAsia"/>
          <w:b/>
          <w:bCs/>
          <w:color w:val="191919"/>
          <w:sz w:val="32"/>
          <w:szCs w:val="32"/>
          <w:lang w:eastAsia="zh-CN"/>
        </w:rPr>
        <w:t>1.凝聚智慧力量，助推浏阳发展有作为</w:t>
      </w:r>
    </w:p>
    <w:p w:rsidR="004432C3" w:rsidRDefault="004432C3" w:rsidP="004432C3">
      <w:pPr>
        <w:spacing w:line="600" w:lineRule="exact"/>
        <w:ind w:firstLineChars="200" w:firstLine="643"/>
        <w:rPr>
          <w:rFonts w:hAnsi="仿宋"/>
          <w:color w:val="000000"/>
          <w:sz w:val="32"/>
          <w:szCs w:val="32"/>
          <w:lang w:eastAsia="zh-CN"/>
        </w:rPr>
      </w:pPr>
      <w:r>
        <w:rPr>
          <w:rFonts w:hAnsi="仿宋" w:hint="eastAsia"/>
          <w:b/>
          <w:bCs/>
          <w:color w:val="000000"/>
          <w:sz w:val="32"/>
          <w:szCs w:val="32"/>
          <w:lang w:eastAsia="zh-CN"/>
        </w:rPr>
        <w:t>一是开展劳动技能竞赛。</w:t>
      </w:r>
      <w:r>
        <w:rPr>
          <w:rFonts w:hAnsi="仿宋" w:hint="eastAsia"/>
          <w:color w:val="000000"/>
          <w:sz w:val="32"/>
          <w:szCs w:val="32"/>
          <w:lang w:eastAsia="zh-CN"/>
        </w:rPr>
        <w:t>以“当好主人翁、建功新时代”为主题，广泛深入持久开展多领域多层次的劳动和技能竞赛，激发广大职工创造活力、创新动力。举办首届浏阳市农机操作技能竞赛，评选10名优秀农机手。选派讲解员陈琼参加首届“融城杯”职工职业技能擂台赛决赛，获“融城工匠”荣誉称号。组织职工参加长沙市2021年“十行百优”技能竞赛，邓红灿取得农机操作技能竞赛第一名，获长沙市劳动技能竞赛“十行状元”称号；刘志广等5人获长沙市劳动技能竞赛农机操作、园艺设计项目“百优工匠”称号。</w:t>
      </w:r>
      <w:r>
        <w:rPr>
          <w:rFonts w:hAnsi="仿宋" w:hint="eastAsia"/>
          <w:b/>
          <w:bCs/>
          <w:color w:val="000000"/>
          <w:sz w:val="32"/>
          <w:szCs w:val="32"/>
          <w:lang w:eastAsia="zh-CN"/>
        </w:rPr>
        <w:t>二是实施技能提升工程。</w:t>
      </w:r>
      <w:r>
        <w:rPr>
          <w:rFonts w:hAnsi="仿宋" w:hint="eastAsia"/>
          <w:color w:val="000000"/>
          <w:sz w:val="32"/>
          <w:szCs w:val="32"/>
          <w:lang w:eastAsia="zh-CN"/>
        </w:rPr>
        <w:t>扎实推进“一户</w:t>
      </w:r>
      <w:proofErr w:type="gramStart"/>
      <w:r>
        <w:rPr>
          <w:rFonts w:hAnsi="仿宋" w:hint="eastAsia"/>
          <w:color w:val="000000"/>
          <w:sz w:val="32"/>
          <w:szCs w:val="32"/>
          <w:lang w:eastAsia="zh-CN"/>
        </w:rPr>
        <w:t>一</w:t>
      </w:r>
      <w:proofErr w:type="gramEnd"/>
      <w:r>
        <w:rPr>
          <w:rFonts w:hAnsi="仿宋" w:hint="eastAsia"/>
          <w:color w:val="000000"/>
          <w:sz w:val="32"/>
          <w:szCs w:val="32"/>
          <w:lang w:eastAsia="zh-CN"/>
        </w:rPr>
        <w:t>产业工人”培养工程，举办浏阳蒸菜技术、育婴师培训班6期，培训学员300余人。组织开展职工主题读书活动，引领职工养成阅读习惯，2场读书活动获评长沙市优秀阅读学习项目，2家职工</w:t>
      </w:r>
      <w:proofErr w:type="gramStart"/>
      <w:r>
        <w:rPr>
          <w:rFonts w:hAnsi="仿宋" w:hint="eastAsia"/>
          <w:color w:val="000000"/>
          <w:sz w:val="32"/>
          <w:szCs w:val="32"/>
          <w:lang w:eastAsia="zh-CN"/>
        </w:rPr>
        <w:t>书屋获</w:t>
      </w:r>
      <w:proofErr w:type="gramEnd"/>
      <w:r>
        <w:rPr>
          <w:rFonts w:hAnsi="仿宋" w:hint="eastAsia"/>
          <w:color w:val="000000"/>
          <w:sz w:val="32"/>
          <w:szCs w:val="32"/>
          <w:lang w:eastAsia="zh-CN"/>
        </w:rPr>
        <w:t>评长沙市职工书屋示范点。广泛开展技术攻关、技术革新、发明创造等职工技术创新活动，</w:t>
      </w:r>
      <w:proofErr w:type="gramStart"/>
      <w:r>
        <w:rPr>
          <w:rFonts w:hAnsi="仿宋" w:hint="eastAsia"/>
          <w:color w:val="000000"/>
          <w:sz w:val="32"/>
          <w:szCs w:val="32"/>
          <w:lang w:eastAsia="zh-CN"/>
        </w:rPr>
        <w:t>环达环保</w:t>
      </w:r>
      <w:proofErr w:type="gramEnd"/>
      <w:r>
        <w:rPr>
          <w:rFonts w:hAnsi="仿宋" w:hint="eastAsia"/>
          <w:color w:val="000000"/>
          <w:sz w:val="32"/>
          <w:szCs w:val="32"/>
          <w:lang w:eastAsia="zh-CN"/>
        </w:rPr>
        <w:t>有限公司入选长沙市职工创新科技扶持项目，</w:t>
      </w:r>
      <w:proofErr w:type="gramStart"/>
      <w:r>
        <w:rPr>
          <w:rFonts w:hAnsi="仿宋" w:hint="eastAsia"/>
          <w:color w:val="000000"/>
          <w:sz w:val="32"/>
          <w:szCs w:val="32"/>
          <w:lang w:eastAsia="zh-CN"/>
        </w:rPr>
        <w:t>九典制药</w:t>
      </w:r>
      <w:proofErr w:type="gramEnd"/>
      <w:r>
        <w:rPr>
          <w:rFonts w:hAnsi="仿宋" w:hint="eastAsia"/>
          <w:color w:val="000000"/>
          <w:sz w:val="32"/>
          <w:szCs w:val="32"/>
          <w:lang w:eastAsia="zh-CN"/>
        </w:rPr>
        <w:t>、西正社区获长沙市评“五小”竞赛优秀团队和优秀个人项目。</w:t>
      </w:r>
      <w:r>
        <w:rPr>
          <w:rFonts w:hAnsi="仿宋" w:hint="eastAsia"/>
          <w:b/>
          <w:bCs/>
          <w:color w:val="000000"/>
          <w:sz w:val="32"/>
          <w:szCs w:val="32"/>
          <w:lang w:eastAsia="zh-CN"/>
        </w:rPr>
        <w:t>三是弘扬劳模工匠精神。</w:t>
      </w:r>
      <w:r>
        <w:rPr>
          <w:rFonts w:hint="eastAsia"/>
          <w:sz w:val="32"/>
          <w:szCs w:val="32"/>
          <w:lang w:eastAsia="zh-CN" w:bidi="ar"/>
        </w:rPr>
        <w:t>大力弘扬劳模精神、劳动精神、工匠精神，</w:t>
      </w:r>
      <w:r>
        <w:rPr>
          <w:rFonts w:hAnsi="仿宋" w:hint="eastAsia"/>
          <w:color w:val="000000"/>
          <w:sz w:val="32"/>
          <w:szCs w:val="32"/>
          <w:lang w:eastAsia="zh-CN"/>
        </w:rPr>
        <w:t>推荐1人获2021年全国五一劳动奖章，</w:t>
      </w:r>
      <w:r>
        <w:rPr>
          <w:rFonts w:hAnsi="仿宋" w:hint="eastAsia"/>
          <w:color w:val="000000"/>
          <w:sz w:val="32"/>
          <w:szCs w:val="32"/>
          <w:lang w:eastAsia="zh-CN"/>
        </w:rPr>
        <w:lastRenderedPageBreak/>
        <w:t>3人获湖南省五一劳动奖章，11个单位和个人获长沙市五一劳动奖状、五一劳动奖章和工人先锋号荣誉。组织开展第二届“浏阳工匠”选树活动，选树10位“浏阳工匠”</w:t>
      </w:r>
      <w:bookmarkStart w:id="0" w:name="_GoBack"/>
      <w:bookmarkEnd w:id="0"/>
      <w:r>
        <w:rPr>
          <w:rFonts w:hAnsi="仿宋" w:hint="eastAsia"/>
          <w:color w:val="000000"/>
          <w:sz w:val="32"/>
          <w:szCs w:val="32"/>
          <w:lang w:eastAsia="zh-CN"/>
        </w:rPr>
        <w:t>、10位“优秀工匠”。</w:t>
      </w:r>
      <w:r>
        <w:rPr>
          <w:rFonts w:hint="eastAsia"/>
          <w:sz w:val="32"/>
          <w:szCs w:val="32"/>
          <w:lang w:eastAsia="zh-CN" w:bidi="ar"/>
        </w:rPr>
        <w:t>深化劳模创新工作室创建活动，</w:t>
      </w:r>
      <w:r>
        <w:rPr>
          <w:rFonts w:hAnsi="仿宋" w:hint="eastAsia"/>
          <w:color w:val="000000"/>
          <w:sz w:val="32"/>
          <w:szCs w:val="32"/>
          <w:lang w:eastAsia="zh-CN"/>
        </w:rPr>
        <w:t>打造2家劳模工匠创新工作室。其中，</w:t>
      </w:r>
      <w:proofErr w:type="gramStart"/>
      <w:r>
        <w:rPr>
          <w:rFonts w:hAnsi="仿宋" w:hint="eastAsia"/>
          <w:color w:val="000000"/>
          <w:sz w:val="32"/>
          <w:szCs w:val="32"/>
          <w:lang w:eastAsia="zh-CN"/>
        </w:rPr>
        <w:t>伍国强</w:t>
      </w:r>
      <w:proofErr w:type="gramEnd"/>
      <w:r>
        <w:rPr>
          <w:rFonts w:hAnsi="仿宋" w:hint="eastAsia"/>
          <w:color w:val="000000"/>
          <w:sz w:val="32"/>
          <w:szCs w:val="32"/>
          <w:lang w:eastAsia="zh-CN"/>
        </w:rPr>
        <w:t>劳模创新工作室被评为长沙市示范性劳模和工匠人才创新工作室、长沙市劳模助力乡村振兴示范基地。</w:t>
      </w:r>
    </w:p>
    <w:p w:rsidR="004432C3" w:rsidRDefault="004432C3" w:rsidP="004432C3">
      <w:pPr>
        <w:adjustRightInd w:val="0"/>
        <w:spacing w:line="600" w:lineRule="exact"/>
        <w:ind w:firstLineChars="200" w:firstLine="643"/>
        <w:rPr>
          <w:rFonts w:ascii="楷体" w:eastAsia="楷体" w:hAnsi="楷体" w:cs="楷体"/>
          <w:b/>
          <w:bCs/>
          <w:color w:val="191919"/>
          <w:sz w:val="32"/>
          <w:szCs w:val="32"/>
          <w:lang w:eastAsia="zh-CN"/>
        </w:rPr>
      </w:pPr>
      <w:r>
        <w:rPr>
          <w:rFonts w:ascii="楷体" w:eastAsia="楷体" w:hAnsi="楷体" w:cs="楷体" w:hint="eastAsia"/>
          <w:b/>
          <w:bCs/>
          <w:color w:val="191919"/>
          <w:sz w:val="32"/>
          <w:szCs w:val="32"/>
          <w:lang w:eastAsia="zh-CN"/>
        </w:rPr>
        <w:t>2.聚焦职工需求，致力普</w:t>
      </w:r>
      <w:proofErr w:type="gramStart"/>
      <w:r>
        <w:rPr>
          <w:rFonts w:ascii="楷体" w:eastAsia="楷体" w:hAnsi="楷体" w:cs="楷体" w:hint="eastAsia"/>
          <w:b/>
          <w:bCs/>
          <w:color w:val="191919"/>
          <w:sz w:val="32"/>
          <w:szCs w:val="32"/>
          <w:lang w:eastAsia="zh-CN"/>
        </w:rPr>
        <w:t>惠服务</w:t>
      </w:r>
      <w:proofErr w:type="gramEnd"/>
      <w:r>
        <w:rPr>
          <w:rFonts w:ascii="楷体" w:eastAsia="楷体" w:hAnsi="楷体" w:cs="楷体" w:hint="eastAsia"/>
          <w:b/>
          <w:bCs/>
          <w:color w:val="191919"/>
          <w:sz w:val="32"/>
          <w:szCs w:val="32"/>
          <w:lang w:eastAsia="zh-CN"/>
        </w:rPr>
        <w:t>有温度</w:t>
      </w:r>
    </w:p>
    <w:p w:rsidR="004432C3" w:rsidRDefault="004432C3" w:rsidP="004432C3">
      <w:pPr>
        <w:spacing w:line="600" w:lineRule="exact"/>
        <w:ind w:firstLineChars="200" w:firstLine="643"/>
        <w:rPr>
          <w:rFonts w:hAnsi="仿宋"/>
          <w:color w:val="000000"/>
          <w:sz w:val="32"/>
          <w:szCs w:val="32"/>
          <w:lang w:eastAsia="zh-CN"/>
        </w:rPr>
      </w:pPr>
      <w:r>
        <w:rPr>
          <w:rFonts w:hAnsi="仿宋" w:hint="eastAsia"/>
          <w:b/>
          <w:bCs/>
          <w:color w:val="000000"/>
          <w:sz w:val="32"/>
          <w:szCs w:val="32"/>
          <w:lang w:eastAsia="zh-CN"/>
        </w:rPr>
        <w:t>一是维</w:t>
      </w:r>
      <w:proofErr w:type="gramStart"/>
      <w:r>
        <w:rPr>
          <w:rFonts w:hAnsi="仿宋" w:hint="eastAsia"/>
          <w:b/>
          <w:bCs/>
          <w:color w:val="000000"/>
          <w:sz w:val="32"/>
          <w:szCs w:val="32"/>
          <w:lang w:eastAsia="zh-CN"/>
        </w:rPr>
        <w:t>权维稳有为</w:t>
      </w:r>
      <w:proofErr w:type="gramEnd"/>
      <w:r>
        <w:rPr>
          <w:rFonts w:hAnsi="仿宋" w:hint="eastAsia"/>
          <w:b/>
          <w:bCs/>
          <w:color w:val="000000"/>
          <w:sz w:val="32"/>
          <w:szCs w:val="32"/>
          <w:lang w:eastAsia="zh-CN"/>
        </w:rPr>
        <w:t>有位。</w:t>
      </w:r>
      <w:r>
        <w:rPr>
          <w:rFonts w:hAnsi="仿宋" w:hint="eastAsia"/>
          <w:color w:val="000000"/>
          <w:sz w:val="32"/>
          <w:szCs w:val="32"/>
          <w:lang w:eastAsia="zh-CN"/>
        </w:rPr>
        <w:t>聘请法律顾问在职工服务大厅坐班，为农民工提供法律咨询、劳动争议调解、代书、代理等公益法律服务。成立“尊法守法·携手筑梦”公益法律服务团队，举办1期法律讲座，开展4次法律咨询宣传活动，发放3000余份法律宣传册。参与劳资矛盾调处，成功化解劳资矛盾数十起。增强集体协商的针对性和实效性，全市开展工资集体协商企业1764家，选树工资集体协商典型2家。广泛发动职工群众参加“安康杯”竞赛、安全隐患随手拍等群众性劳动保护系列活动，不断提升职工安全意识、安全技能，全市“安康杯”竞赛参赛企业110家。</w:t>
      </w:r>
      <w:r>
        <w:rPr>
          <w:rFonts w:hAnsi="仿宋" w:hint="eastAsia"/>
          <w:b/>
          <w:bCs/>
          <w:color w:val="000000"/>
          <w:sz w:val="32"/>
          <w:szCs w:val="32"/>
          <w:lang w:eastAsia="zh-CN"/>
        </w:rPr>
        <w:t>二是</w:t>
      </w:r>
      <w:proofErr w:type="gramStart"/>
      <w:r>
        <w:rPr>
          <w:rFonts w:hAnsi="仿宋" w:hint="eastAsia"/>
          <w:b/>
          <w:bCs/>
          <w:color w:val="000000"/>
          <w:sz w:val="32"/>
          <w:szCs w:val="32"/>
          <w:lang w:eastAsia="zh-CN"/>
        </w:rPr>
        <w:t>纾</w:t>
      </w:r>
      <w:proofErr w:type="gramEnd"/>
      <w:r>
        <w:rPr>
          <w:rFonts w:hAnsi="仿宋" w:hint="eastAsia"/>
          <w:b/>
          <w:bCs/>
          <w:color w:val="000000"/>
          <w:sz w:val="32"/>
          <w:szCs w:val="32"/>
          <w:lang w:eastAsia="zh-CN"/>
        </w:rPr>
        <w:t>困解难有力有效。</w:t>
      </w:r>
      <w:r>
        <w:rPr>
          <w:rFonts w:hAnsi="仿宋" w:hint="eastAsia"/>
          <w:color w:val="000000"/>
          <w:sz w:val="32"/>
          <w:szCs w:val="32"/>
          <w:lang w:eastAsia="zh-CN"/>
        </w:rPr>
        <w:t>认真组织“工会进万家</w:t>
      </w:r>
      <w:r>
        <w:rPr>
          <w:rFonts w:hint="eastAsia"/>
          <w:color w:val="000000"/>
          <w:sz w:val="32"/>
          <w:szCs w:val="32"/>
          <w:lang w:eastAsia="zh-CN"/>
        </w:rPr>
        <w:t>·</w:t>
      </w:r>
      <w:r>
        <w:rPr>
          <w:rFonts w:hAnsi="仿宋" w:hint="eastAsia"/>
          <w:color w:val="000000"/>
          <w:sz w:val="32"/>
          <w:szCs w:val="32"/>
          <w:lang w:eastAsia="zh-CN"/>
        </w:rPr>
        <w:t>新就业形态劳动者温暖行动”服务月活动，慰问80名“八大群体”新就业形态劳动者。积极开展“四送四助”活动，全年对“送温暖”“送清凉”“高温抗</w:t>
      </w:r>
      <w:proofErr w:type="gramStart"/>
      <w:r>
        <w:rPr>
          <w:rFonts w:hAnsi="仿宋" w:hint="eastAsia"/>
          <w:color w:val="000000"/>
          <w:sz w:val="32"/>
          <w:szCs w:val="32"/>
          <w:lang w:eastAsia="zh-CN"/>
        </w:rPr>
        <w:t>疫</w:t>
      </w:r>
      <w:proofErr w:type="gramEnd"/>
      <w:r>
        <w:rPr>
          <w:rFonts w:hAnsi="仿宋" w:hint="eastAsia"/>
          <w:color w:val="000000"/>
          <w:sz w:val="32"/>
          <w:szCs w:val="32"/>
          <w:lang w:eastAsia="zh-CN"/>
        </w:rPr>
        <w:t>·关爱有我”对象发放慰问金91万元，慰问物资20吨。“金秋助学”活动为113名困难职工子女发放62.2万余元助学金。组织3.7万人参与职工住院医疗互助活动，为住院职工报销医疗费136.8万元。对61名困难职工拨付23万元大病和生活救助金。开展</w:t>
      </w:r>
      <w:r>
        <w:rPr>
          <w:rFonts w:hAnsi="仿宋" w:hint="eastAsia"/>
          <w:color w:val="000000"/>
          <w:sz w:val="32"/>
          <w:szCs w:val="32"/>
          <w:lang w:eastAsia="zh-CN"/>
        </w:rPr>
        <w:lastRenderedPageBreak/>
        <w:t>二期心理沙龙活动，聘请心理健康老师每周三在职工服务大厅心理咨询室坐班，为30余人提供“一对一”心理咨询疏导服务。关心关爱妇女儿童，创建3家母婴室、1家儿童友好型企业。</w:t>
      </w:r>
      <w:r>
        <w:rPr>
          <w:rFonts w:hAnsi="仿宋" w:hint="eastAsia"/>
          <w:b/>
          <w:bCs/>
          <w:color w:val="000000"/>
          <w:sz w:val="32"/>
          <w:szCs w:val="32"/>
          <w:lang w:eastAsia="zh-CN"/>
        </w:rPr>
        <w:t>三是文体活动有声有色。</w:t>
      </w:r>
      <w:r>
        <w:rPr>
          <w:rFonts w:ascii="Times New Roman" w:hAnsi="Times New Roman" w:hint="eastAsia"/>
          <w:sz w:val="32"/>
          <w:szCs w:val="32"/>
          <w:lang w:eastAsia="zh-CN" w:bidi="ar"/>
        </w:rPr>
        <w:t>广泛开展丰富多彩的群众性职工文体活动，培育健康文明、昂扬向上、全员参与的职工文化。</w:t>
      </w:r>
      <w:r>
        <w:rPr>
          <w:rFonts w:hAnsi="仿宋" w:hint="eastAsia"/>
          <w:color w:val="000000"/>
          <w:sz w:val="32"/>
          <w:szCs w:val="32"/>
          <w:lang w:eastAsia="zh-CN"/>
        </w:rPr>
        <w:t>组织开展全市职工羽毛球赛、气排球赛、篮球赛、健身舞蹈展示活动等系列文体活动。</w:t>
      </w:r>
      <w:r>
        <w:rPr>
          <w:rFonts w:ascii="Times New Roman" w:hAnsi="Times New Roman" w:hint="eastAsia"/>
          <w:sz w:val="32"/>
          <w:szCs w:val="32"/>
          <w:lang w:eastAsia="zh-CN" w:bidi="ar"/>
        </w:rPr>
        <w:t>充分发挥工人文化宫阵地作用，坚持公益性、服务性，为职工提供菜单式、个性化的文体服务，</w:t>
      </w:r>
      <w:r>
        <w:rPr>
          <w:rFonts w:hAnsi="仿宋" w:hint="eastAsia"/>
          <w:color w:val="000000"/>
          <w:sz w:val="32"/>
          <w:szCs w:val="32"/>
          <w:lang w:eastAsia="zh-CN"/>
        </w:rPr>
        <w:t>举办第五、六期公益大课堂，设置书法、绘画等18个类别共32个培训班，培训学员1500余人。工人文化宫全年服务会员2万余人次，深受会员好评。</w:t>
      </w:r>
    </w:p>
    <w:p w:rsidR="004432C3" w:rsidRDefault="004432C3" w:rsidP="004432C3">
      <w:pPr>
        <w:spacing w:line="600" w:lineRule="exact"/>
        <w:ind w:firstLineChars="200" w:firstLine="643"/>
        <w:rPr>
          <w:rFonts w:ascii="楷体" w:eastAsia="楷体" w:hAnsi="楷体" w:cs="楷体"/>
          <w:b/>
          <w:bCs/>
          <w:color w:val="191919"/>
          <w:sz w:val="32"/>
          <w:szCs w:val="32"/>
          <w:lang w:eastAsia="zh-CN"/>
        </w:rPr>
      </w:pPr>
      <w:r>
        <w:rPr>
          <w:rFonts w:ascii="楷体" w:eastAsia="楷体" w:hAnsi="楷体" w:cs="楷体" w:hint="eastAsia"/>
          <w:b/>
          <w:bCs/>
          <w:color w:val="191919"/>
          <w:sz w:val="32"/>
          <w:szCs w:val="32"/>
          <w:lang w:eastAsia="zh-CN"/>
        </w:rPr>
        <w:t>3.夯实基层基础，工会自身建设有活力</w:t>
      </w:r>
    </w:p>
    <w:p w:rsidR="004432C3" w:rsidRDefault="004432C3" w:rsidP="004432C3">
      <w:pPr>
        <w:spacing w:line="600" w:lineRule="exact"/>
        <w:ind w:firstLineChars="200" w:firstLine="643"/>
        <w:rPr>
          <w:rFonts w:hAnsi="仿宋"/>
          <w:color w:val="000000"/>
          <w:sz w:val="32"/>
          <w:szCs w:val="32"/>
          <w:lang w:eastAsia="zh-CN"/>
        </w:rPr>
      </w:pPr>
      <w:r>
        <w:rPr>
          <w:rFonts w:hAnsi="仿宋" w:hint="eastAsia"/>
          <w:b/>
          <w:bCs/>
          <w:color w:val="000000"/>
          <w:sz w:val="32"/>
          <w:szCs w:val="32"/>
          <w:lang w:eastAsia="zh-CN"/>
        </w:rPr>
        <w:t>一是加强组织体系建设。</w:t>
      </w:r>
      <w:r>
        <w:rPr>
          <w:rFonts w:ascii="Times New Roman" w:hAnsi="Times New Roman" w:hint="eastAsia"/>
          <w:sz w:val="32"/>
          <w:szCs w:val="32"/>
          <w:lang w:eastAsia="zh-CN" w:bidi="ar"/>
        </w:rPr>
        <w:t>持续加大工会组建力度，推动“八大群体”和新就业形态职工入会工作。</w:t>
      </w:r>
      <w:r>
        <w:rPr>
          <w:rFonts w:hAnsi="仿宋" w:hint="eastAsia"/>
          <w:color w:val="000000"/>
          <w:sz w:val="32"/>
          <w:szCs w:val="32"/>
          <w:lang w:eastAsia="zh-CN"/>
        </w:rPr>
        <w:t>打造4家“八大群体”工会联合会，吸收“八大群体”会员4500人。家政服务人员工会联合会被评为长沙市总新业态群体入会示范典型。</w:t>
      </w:r>
      <w:r>
        <w:rPr>
          <w:rFonts w:ascii="Times New Roman" w:hAnsi="Times New Roman" w:hint="eastAsia"/>
          <w:sz w:val="32"/>
          <w:szCs w:val="32"/>
          <w:lang w:eastAsia="zh-CN" w:bidi="ar"/>
        </w:rPr>
        <w:t>全年新建工会组织</w:t>
      </w:r>
      <w:r>
        <w:rPr>
          <w:rFonts w:ascii="Times New Roman" w:hAnsi="Times New Roman" w:hint="eastAsia"/>
          <w:sz w:val="32"/>
          <w:szCs w:val="32"/>
          <w:lang w:eastAsia="zh-CN" w:bidi="ar"/>
        </w:rPr>
        <w:t>303</w:t>
      </w:r>
      <w:r>
        <w:rPr>
          <w:rFonts w:ascii="Times New Roman" w:hAnsi="Times New Roman" w:hint="eastAsia"/>
          <w:sz w:val="32"/>
          <w:szCs w:val="32"/>
          <w:lang w:eastAsia="zh-CN" w:bidi="ar"/>
        </w:rPr>
        <w:t>家，新增会员</w:t>
      </w:r>
      <w:r>
        <w:rPr>
          <w:rFonts w:ascii="Times New Roman" w:hAnsi="Times New Roman" w:hint="eastAsia"/>
          <w:sz w:val="32"/>
          <w:szCs w:val="32"/>
          <w:lang w:eastAsia="zh-CN" w:bidi="ar"/>
        </w:rPr>
        <w:t>1.5</w:t>
      </w:r>
      <w:r>
        <w:rPr>
          <w:rFonts w:ascii="Times New Roman" w:hAnsi="Times New Roman" w:hint="eastAsia"/>
          <w:sz w:val="32"/>
          <w:szCs w:val="32"/>
          <w:lang w:eastAsia="zh-CN" w:bidi="ar"/>
        </w:rPr>
        <w:t>万人，</w:t>
      </w:r>
      <w:r>
        <w:rPr>
          <w:rFonts w:hAnsi="仿宋" w:hint="eastAsia"/>
          <w:color w:val="000000"/>
          <w:sz w:val="32"/>
          <w:szCs w:val="32"/>
          <w:lang w:eastAsia="zh-CN"/>
        </w:rPr>
        <w:t>采集会员信息11万人</w:t>
      </w:r>
      <w:r>
        <w:rPr>
          <w:rFonts w:ascii="Times New Roman" w:hAnsi="Times New Roman" w:hint="eastAsia"/>
          <w:sz w:val="32"/>
          <w:szCs w:val="32"/>
          <w:lang w:eastAsia="zh-CN" w:bidi="ar"/>
        </w:rPr>
        <w:t>。深入开展工会规范化建设，打造</w:t>
      </w:r>
      <w:r>
        <w:rPr>
          <w:rFonts w:hAnsi="仿宋" w:hint="eastAsia"/>
          <w:color w:val="000000"/>
          <w:sz w:val="32"/>
          <w:szCs w:val="32"/>
          <w:lang w:eastAsia="zh-CN"/>
        </w:rPr>
        <w:t>省、市模范职工之（小）家6家、村级示范点工会联合会31家、“小三级”工会工作典型2家、建设户外劳动者服务站点9个。组织模范职工之家开展“结对共建”活动6次。开展“百优食堂·幸福企业”创建活动，申报优秀食堂12家。</w:t>
      </w:r>
      <w:r>
        <w:rPr>
          <w:rFonts w:hAnsi="仿宋" w:hint="eastAsia"/>
          <w:b/>
          <w:bCs/>
          <w:color w:val="000000"/>
          <w:sz w:val="32"/>
          <w:szCs w:val="32"/>
          <w:lang w:eastAsia="zh-CN"/>
        </w:rPr>
        <w:t>二是加强干部队伍建设。</w:t>
      </w:r>
      <w:r>
        <w:rPr>
          <w:rFonts w:hAnsi="仿宋" w:hint="eastAsia"/>
          <w:color w:val="000000"/>
          <w:sz w:val="32"/>
          <w:szCs w:val="32"/>
          <w:lang w:eastAsia="zh-CN"/>
        </w:rPr>
        <w:t>先后举办党史学习教育、工资集体协商、财务经审、民法典、职工医疗互助等5个培训班，共培训工会干部440人次，有效提升了工会干部业务能力。组织6批次共40余名工会干</w:t>
      </w:r>
      <w:r>
        <w:rPr>
          <w:rFonts w:hAnsi="仿宋" w:hint="eastAsia"/>
          <w:color w:val="000000"/>
          <w:sz w:val="32"/>
          <w:szCs w:val="32"/>
          <w:lang w:eastAsia="zh-CN"/>
        </w:rPr>
        <w:lastRenderedPageBreak/>
        <w:t>部参加上级工会培训，拓展基层工会干部视野，提升</w:t>
      </w:r>
      <w:proofErr w:type="gramStart"/>
      <w:r>
        <w:rPr>
          <w:rFonts w:hAnsi="仿宋" w:hint="eastAsia"/>
          <w:color w:val="000000"/>
          <w:sz w:val="32"/>
          <w:szCs w:val="32"/>
          <w:lang w:eastAsia="zh-CN"/>
        </w:rPr>
        <w:t>履</w:t>
      </w:r>
      <w:proofErr w:type="gramEnd"/>
      <w:r>
        <w:rPr>
          <w:rFonts w:hAnsi="仿宋" w:hint="eastAsia"/>
          <w:color w:val="000000"/>
          <w:sz w:val="32"/>
          <w:szCs w:val="32"/>
          <w:lang w:eastAsia="zh-CN"/>
        </w:rPr>
        <w:t>职能力。选用17位社会化工会工作者在园区和重要乡镇开展工会工作，把好选人用人关，建立考核激励机制，提升社会化工会工作者队伍的整体素质。</w:t>
      </w:r>
      <w:r>
        <w:rPr>
          <w:rFonts w:hAnsi="仿宋" w:hint="eastAsia"/>
          <w:b/>
          <w:bCs/>
          <w:color w:val="000000"/>
          <w:sz w:val="32"/>
          <w:szCs w:val="32"/>
          <w:lang w:eastAsia="zh-CN"/>
        </w:rPr>
        <w:t>三是加强财务经审工作。</w:t>
      </w:r>
      <w:r>
        <w:rPr>
          <w:rFonts w:hAnsi="仿宋" w:hint="eastAsia"/>
          <w:color w:val="000000"/>
          <w:sz w:val="32"/>
          <w:szCs w:val="32"/>
          <w:lang w:eastAsia="zh-CN"/>
        </w:rPr>
        <w:t>工会工作经费向基层工会倾斜，采取以奖代拨、项目建设等形式充分调动基层工会工作积极性，全年下拨经费600万元。规范基层工会财务管理，推广使用湖南省基层工会财务集中核算平台，全市108家基层工会实现网上做账。保障工会资金安全，加强工会经费和专项资金的审查，聘请第三方有资质的会计事务所对57家基层工会进行审计，提出整改意见200余条。对经审发现问题的整改情况进行督查和审计回访，确保工会经费合法合</w:t>
      </w:r>
      <w:proofErr w:type="gramStart"/>
      <w:r>
        <w:rPr>
          <w:rFonts w:hAnsi="仿宋" w:hint="eastAsia"/>
          <w:color w:val="000000"/>
          <w:sz w:val="32"/>
          <w:szCs w:val="32"/>
          <w:lang w:eastAsia="zh-CN"/>
        </w:rPr>
        <w:t>规</w:t>
      </w:r>
      <w:proofErr w:type="gramEnd"/>
      <w:r>
        <w:rPr>
          <w:rFonts w:hAnsi="仿宋" w:hint="eastAsia"/>
          <w:color w:val="000000"/>
          <w:sz w:val="32"/>
          <w:szCs w:val="32"/>
          <w:lang w:eastAsia="zh-CN"/>
        </w:rPr>
        <w:t>使用。</w:t>
      </w:r>
    </w:p>
    <w:p w:rsidR="00565AFB" w:rsidRDefault="00DE4103">
      <w:pPr>
        <w:pStyle w:val="a3"/>
        <w:spacing w:line="600" w:lineRule="exact"/>
        <w:ind w:left="0" w:firstLineChars="200" w:firstLine="640"/>
        <w:jc w:val="both"/>
        <w:rPr>
          <w:rFonts w:ascii="Times New Roman" w:eastAsia="黑体" w:hAnsi="Times New Roman" w:cs="Times New Roman"/>
          <w:lang w:eastAsia="zh-CN"/>
        </w:rPr>
      </w:pPr>
      <w:bookmarkStart w:id="1" w:name="四、资产管理情况_"/>
      <w:bookmarkEnd w:id="1"/>
      <w:r>
        <w:rPr>
          <w:rFonts w:ascii="Times New Roman" w:eastAsia="黑体" w:hAnsi="Times New Roman" w:cs="Times New Roman"/>
          <w:lang w:eastAsia="zh-CN"/>
        </w:rPr>
        <w:t>3.</w:t>
      </w:r>
      <w:r>
        <w:rPr>
          <w:rFonts w:ascii="Times New Roman" w:eastAsia="黑体" w:hAnsi="Times New Roman" w:cs="Times New Roman"/>
          <w:lang w:eastAsia="zh-CN"/>
        </w:rPr>
        <w:t>资产管理情况</w:t>
      </w:r>
    </w:p>
    <w:p w:rsidR="00565AFB" w:rsidRDefault="00DE4103">
      <w:pPr>
        <w:pStyle w:val="a3"/>
        <w:spacing w:line="600" w:lineRule="exact"/>
        <w:ind w:left="0" w:firstLineChars="200" w:firstLine="64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本单位按照资产管理信息化的要求，建立了资产管理制度和固定资产台账，实行专人管理。严格执行政府采购制度，资产购买、审批、入库、领用登记手续完善。所有资产均录入资产信息管理系统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>在资产处置方面，严格按照《工会固定资产管理办法》规定，履行审批手续，无私自违规处置资产的现象。</w:t>
      </w:r>
    </w:p>
    <w:p w:rsidR="00565AFB" w:rsidRDefault="00DE4103">
      <w:pPr>
        <w:pStyle w:val="a3"/>
        <w:spacing w:line="600" w:lineRule="exact"/>
        <w:ind w:left="0" w:firstLineChars="200" w:firstLine="640"/>
        <w:jc w:val="both"/>
        <w:rPr>
          <w:rFonts w:ascii="黑体" w:eastAsia="黑体"/>
          <w:lang w:eastAsia="zh-CN"/>
        </w:rPr>
      </w:pPr>
      <w:r>
        <w:rPr>
          <w:rFonts w:ascii="黑体" w:eastAsia="黑体" w:hint="eastAsia"/>
          <w:lang w:eastAsia="zh-CN"/>
        </w:rPr>
        <w:t>4.</w:t>
      </w:r>
      <w:r>
        <w:rPr>
          <w:rFonts w:ascii="黑体" w:eastAsia="黑体" w:hint="eastAsia"/>
          <w:lang w:eastAsia="zh-CN"/>
        </w:rPr>
        <w:t>部门整体支出绩效情况</w:t>
      </w:r>
    </w:p>
    <w:p w:rsidR="00565AFB" w:rsidRDefault="00DE4103">
      <w:pPr>
        <w:pStyle w:val="a3"/>
        <w:spacing w:line="600" w:lineRule="exact"/>
        <w:ind w:left="0" w:right="-26" w:firstLineChars="200" w:firstLine="640"/>
        <w:jc w:val="both"/>
        <w:rPr>
          <w:lang w:eastAsia="zh-CN"/>
        </w:rPr>
      </w:pPr>
      <w:r>
        <w:rPr>
          <w:rFonts w:ascii="Times New Roman" w:eastAsia="Times New Roman" w:hAnsi="Times New Roman"/>
          <w:lang w:eastAsia="zh-CN"/>
        </w:rPr>
        <w:t>20</w:t>
      </w:r>
      <w:r w:rsidR="004432C3">
        <w:rPr>
          <w:rFonts w:ascii="Times New Roman" w:eastAsiaTheme="minorEastAsia" w:hAnsi="Times New Roman" w:hint="eastAsia"/>
          <w:lang w:eastAsia="zh-CN"/>
        </w:rPr>
        <w:t>21</w:t>
      </w:r>
      <w:r>
        <w:rPr>
          <w:lang w:eastAsia="zh-CN"/>
        </w:rPr>
        <w:t>年，市</w:t>
      </w:r>
      <w:r>
        <w:rPr>
          <w:rFonts w:hint="eastAsia"/>
          <w:lang w:eastAsia="zh-CN"/>
        </w:rPr>
        <w:t>总工会</w:t>
      </w:r>
      <w:r>
        <w:rPr>
          <w:lang w:eastAsia="zh-CN"/>
        </w:rPr>
        <w:t>坚持以习近平新时代中国特色社会主义思想为指导，深入贯彻党的十九大和十九届</w:t>
      </w:r>
      <w:r w:rsidRPr="008D7C17">
        <w:rPr>
          <w:color w:val="FF0000"/>
          <w:lang w:eastAsia="zh-CN"/>
        </w:rPr>
        <w:t>二中、三中、四中、五中</w:t>
      </w:r>
      <w:r>
        <w:rPr>
          <w:lang w:eastAsia="zh-CN"/>
        </w:rPr>
        <w:t>全会精神和习近平总书记系列重要</w:t>
      </w:r>
      <w:r>
        <w:rPr>
          <w:lang w:eastAsia="zh-CN"/>
        </w:rPr>
        <w:t>讲话精神，在市委、市政府的正确领导下，紧紧围绕全面建设现代化浏阳的奋斗目标，团结奋进、开拓创新，切实当好市</w:t>
      </w:r>
      <w:r>
        <w:rPr>
          <w:rFonts w:hint="eastAsia"/>
          <w:lang w:eastAsia="zh-CN"/>
        </w:rPr>
        <w:t>职工</w:t>
      </w:r>
      <w:r>
        <w:rPr>
          <w:lang w:eastAsia="zh-CN"/>
        </w:rPr>
        <w:t>“</w:t>
      </w:r>
      <w:r>
        <w:rPr>
          <w:rFonts w:hint="eastAsia"/>
          <w:lang w:eastAsia="zh-CN"/>
        </w:rPr>
        <w:t>娘家人</w:t>
      </w:r>
      <w:r>
        <w:rPr>
          <w:lang w:eastAsia="zh-CN"/>
        </w:rPr>
        <w:t>”</w:t>
      </w:r>
      <w:r>
        <w:rPr>
          <w:lang w:eastAsia="zh-CN"/>
        </w:rPr>
        <w:t>，有力保障了</w:t>
      </w:r>
      <w:r>
        <w:rPr>
          <w:rFonts w:hint="eastAsia"/>
          <w:lang w:eastAsia="zh-CN"/>
        </w:rPr>
        <w:t>工会</w:t>
      </w:r>
      <w:r>
        <w:rPr>
          <w:lang w:eastAsia="zh-CN"/>
        </w:rPr>
        <w:lastRenderedPageBreak/>
        <w:t>系统高效有序运转。在财务管理方面，合理编制资金预算和绩效目标，始终坚持</w:t>
      </w:r>
      <w:r>
        <w:rPr>
          <w:lang w:eastAsia="zh-CN"/>
        </w:rPr>
        <w:t>“</w:t>
      </w:r>
      <w:r>
        <w:rPr>
          <w:lang w:eastAsia="zh-CN"/>
        </w:rPr>
        <w:t>拨款按进度、支出按计划、开支按标准</w:t>
      </w:r>
      <w:r>
        <w:rPr>
          <w:lang w:eastAsia="zh-CN"/>
        </w:rPr>
        <w:t>”</w:t>
      </w:r>
      <w:r>
        <w:rPr>
          <w:lang w:eastAsia="zh-CN"/>
        </w:rPr>
        <w:t>的原则，切实做到合理安排预算收支。按照各项工作内容、工作措施、工作时限和</w:t>
      </w:r>
      <w:proofErr w:type="gramStart"/>
      <w:r>
        <w:rPr>
          <w:lang w:eastAsia="zh-CN"/>
        </w:rPr>
        <w:t>要</w:t>
      </w:r>
      <w:proofErr w:type="gramEnd"/>
      <w:r>
        <w:rPr>
          <w:lang w:eastAsia="zh-CN"/>
        </w:rPr>
        <w:t>达到的预期效果，细化工作任务，将绩效评价指标与各项工作紧密结合，提高资金管理使用效率，推动各项工作落实。严格执行中央八项规定和省市相关规定，发扬艰苦奋斗精神，严控</w:t>
      </w:r>
      <w:r>
        <w:rPr>
          <w:lang w:eastAsia="zh-CN"/>
        </w:rPr>
        <w:t>“</w:t>
      </w:r>
      <w:r>
        <w:rPr>
          <w:lang w:eastAsia="zh-CN"/>
        </w:rPr>
        <w:t>三公</w:t>
      </w:r>
      <w:r>
        <w:rPr>
          <w:lang w:eastAsia="zh-CN"/>
        </w:rPr>
        <w:t>”</w:t>
      </w:r>
      <w:r>
        <w:rPr>
          <w:lang w:eastAsia="zh-CN"/>
        </w:rPr>
        <w:t>经费。认真落实市委、市政</w:t>
      </w:r>
      <w:r>
        <w:rPr>
          <w:lang w:eastAsia="zh-CN"/>
        </w:rPr>
        <w:t>府关于党政机关厉行节约的有关要求，压减一般性支出，切实规范公务消费行为，降低行政成本，保障重点支出，确保市政府中心工作和本单位各项业务工作顺利开展。</w:t>
      </w:r>
    </w:p>
    <w:p w:rsidR="00565AFB" w:rsidRDefault="00DE4103">
      <w:pPr>
        <w:pStyle w:val="a3"/>
        <w:spacing w:line="600" w:lineRule="exact"/>
        <w:ind w:left="0" w:right="-26" w:firstLineChars="200" w:firstLine="640"/>
        <w:jc w:val="both"/>
        <w:rPr>
          <w:rFonts w:ascii="黑体" w:eastAsia="黑体"/>
          <w:lang w:eastAsia="zh-CN"/>
        </w:rPr>
      </w:pPr>
      <w:r>
        <w:rPr>
          <w:rFonts w:ascii="Times New Roman" w:eastAsia="黑体" w:hAnsi="Times New Roman" w:cs="Times New Roman"/>
          <w:lang w:eastAsia="zh-CN"/>
        </w:rPr>
        <w:t>5.</w:t>
      </w:r>
      <w:r>
        <w:rPr>
          <w:rFonts w:ascii="Times New Roman" w:eastAsia="黑体" w:hAnsi="Times New Roman" w:cs="Times New Roman"/>
          <w:lang w:eastAsia="zh-CN"/>
        </w:rPr>
        <w:t>存在</w:t>
      </w:r>
      <w:r>
        <w:rPr>
          <w:rFonts w:ascii="黑体" w:eastAsia="黑体" w:hint="eastAsia"/>
          <w:lang w:eastAsia="zh-CN"/>
        </w:rPr>
        <w:t>的主要问题、改进措施和有关建议</w:t>
      </w:r>
    </w:p>
    <w:p w:rsidR="00565AFB" w:rsidRDefault="00DE4103">
      <w:pPr>
        <w:pStyle w:val="a3"/>
        <w:spacing w:line="600" w:lineRule="exact"/>
        <w:ind w:left="0" w:right="-26" w:firstLineChars="200" w:firstLine="640"/>
        <w:jc w:val="both"/>
        <w:rPr>
          <w:lang w:eastAsia="zh-CN"/>
        </w:rPr>
      </w:pPr>
      <w:r>
        <w:rPr>
          <w:lang w:eastAsia="zh-CN"/>
        </w:rPr>
        <w:t>一是预算编制准确性有待提高，二是预算绩效目标设置有待完善。下一步要更加科学合理编制预算，加强预算绩效管理，重视绩效评价结果应用，提高财政资金使用效益和绩效评价质量。</w:t>
      </w:r>
    </w:p>
    <w:p w:rsidR="00565AFB" w:rsidRDefault="00DE4103">
      <w:pPr>
        <w:pStyle w:val="a3"/>
        <w:spacing w:line="600" w:lineRule="exact"/>
        <w:ind w:left="0" w:right="-26" w:firstLineChars="200" w:firstLine="640"/>
        <w:jc w:val="both"/>
        <w:rPr>
          <w:rFonts w:ascii="黑体" w:eastAsia="黑体"/>
          <w:lang w:eastAsia="zh-CN"/>
        </w:rPr>
      </w:pPr>
      <w:r>
        <w:rPr>
          <w:rFonts w:ascii="Times New Roman" w:eastAsia="黑体" w:hAnsi="Times New Roman" w:cs="Times New Roman"/>
          <w:lang w:eastAsia="zh-CN"/>
        </w:rPr>
        <w:t>6.</w:t>
      </w:r>
      <w:r>
        <w:rPr>
          <w:rFonts w:ascii="Times New Roman" w:eastAsia="黑体" w:hAnsi="Times New Roman" w:cs="Times New Roman"/>
          <w:lang w:eastAsia="zh-CN"/>
        </w:rPr>
        <w:t>部门整体支出绩效评价</w:t>
      </w:r>
      <w:r>
        <w:rPr>
          <w:rFonts w:ascii="黑体" w:eastAsia="黑体" w:hint="eastAsia"/>
          <w:lang w:eastAsia="zh-CN"/>
        </w:rPr>
        <w:t>等级</w:t>
      </w:r>
    </w:p>
    <w:p w:rsidR="00565AFB" w:rsidRDefault="00DE4103">
      <w:pPr>
        <w:pStyle w:val="a3"/>
        <w:spacing w:line="600" w:lineRule="exact"/>
        <w:ind w:left="0" w:right="-26" w:firstLineChars="200" w:firstLine="640"/>
        <w:jc w:val="both"/>
        <w:rPr>
          <w:lang w:eastAsia="zh-CN"/>
        </w:rPr>
      </w:pPr>
      <w:r>
        <w:rPr>
          <w:lang w:eastAsia="zh-CN"/>
        </w:rPr>
        <w:t>根据相关绩效评价参考指标，自评得分</w:t>
      </w:r>
      <w:r w:rsidR="008D7C17">
        <w:rPr>
          <w:rFonts w:hint="eastAsia"/>
          <w:lang w:eastAsia="zh-CN"/>
        </w:rPr>
        <w:t>97</w:t>
      </w:r>
      <w:r>
        <w:rPr>
          <w:lang w:eastAsia="zh-CN"/>
        </w:rPr>
        <w:t>分（附相关评分表）。</w:t>
      </w:r>
    </w:p>
    <w:p w:rsidR="00565AFB" w:rsidRDefault="00565AFB">
      <w:pPr>
        <w:spacing w:line="600" w:lineRule="exact"/>
        <w:jc w:val="both"/>
        <w:rPr>
          <w:sz w:val="32"/>
          <w:szCs w:val="32"/>
          <w:lang w:eastAsia="zh-CN"/>
        </w:rPr>
        <w:sectPr w:rsidR="00565AFB">
          <w:footerReference w:type="even" r:id="rId10"/>
          <w:footerReference w:type="default" r:id="rId11"/>
          <w:pgSz w:w="11910" w:h="16840"/>
          <w:pgMar w:top="1582" w:right="1361" w:bottom="1179" w:left="1361" w:header="0" w:footer="992" w:gutter="0"/>
          <w:cols w:space="720"/>
        </w:sectPr>
      </w:pPr>
    </w:p>
    <w:p w:rsidR="00565AFB" w:rsidRDefault="00DE4103">
      <w:pPr>
        <w:pStyle w:val="a3"/>
        <w:ind w:left="0"/>
        <w:rPr>
          <w:sz w:val="16"/>
          <w:lang w:eastAsia="zh-CN"/>
        </w:rPr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729615</wp:posOffset>
                </wp:positionH>
                <wp:positionV relativeFrom="page">
                  <wp:posOffset>1839595</wp:posOffset>
                </wp:positionV>
                <wp:extent cx="6106795" cy="784987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795" cy="784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7"/>
                              <w:gridCol w:w="592"/>
                              <w:gridCol w:w="2160"/>
                              <w:gridCol w:w="1800"/>
                              <w:gridCol w:w="1514"/>
                              <w:gridCol w:w="102"/>
                              <w:gridCol w:w="798"/>
                              <w:gridCol w:w="659"/>
                              <w:gridCol w:w="866"/>
                            </w:tblGrid>
                            <w:tr w:rsidR="00565AFB">
                              <w:trPr>
                                <w:trHeight w:val="265"/>
                              </w:trPr>
                              <w:tc>
                                <w:tcPr>
                                  <w:tcW w:w="1689" w:type="dxa"/>
                                  <w:gridSpan w:val="2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spacing w:before="36" w:line="209" w:lineRule="exact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部门（单位）名称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899" w:type="dxa"/>
                                  <w:gridSpan w:val="7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spacing w:before="36" w:line="209" w:lineRule="exact"/>
                                    <w:ind w:left="3030" w:right="3010"/>
                                    <w:jc w:val="center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eastAsia="zh-CN"/>
                                    </w:rPr>
                                    <w:t>浏阳市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  <w:t>总工会</w:t>
                                  </w:r>
                                </w:p>
                              </w:tc>
                            </w:tr>
                            <w:tr w:rsidR="00565AFB">
                              <w:trPr>
                                <w:trHeight w:val="265"/>
                              </w:trPr>
                              <w:tc>
                                <w:tcPr>
                                  <w:tcW w:w="1689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  <w:p w:rsidR="00565AFB" w:rsidRDefault="00565AFB">
                                  <w:pPr>
                                    <w:pStyle w:val="TableParagraph"/>
                                    <w:spacing w:before="10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  <w:p w:rsidR="00565AFB" w:rsidRDefault="00DE4103">
                                  <w:pPr>
                                    <w:pStyle w:val="TableParagraph"/>
                                    <w:ind w:left="284" w:right="267"/>
                                    <w:jc w:val="center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eastAsia="zh-CN"/>
                                    </w:rPr>
                                    <w:t>整体支出规模</w:t>
                                  </w:r>
                                </w:p>
                                <w:p w:rsidR="00565AFB" w:rsidRDefault="00DE4103">
                                  <w:pPr>
                                    <w:pStyle w:val="TableParagraph"/>
                                    <w:spacing w:before="19"/>
                                    <w:ind w:left="284" w:right="267"/>
                                    <w:jc w:val="center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eastAsia="zh-CN"/>
                                    </w:rPr>
                                    <w:t>（万元）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6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spacing w:before="37" w:line="208" w:lineRule="exact"/>
                                    <w:ind w:left="1240" w:right="12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全年预算数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5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spacing w:before="37" w:line="208" w:lineRule="exact"/>
                                    <w:ind w:left="28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全年执行数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spacing w:before="37" w:line="208" w:lineRule="exact"/>
                                    <w:ind w:left="19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执行率</w:t>
                                  </w:r>
                                  <w:proofErr w:type="spellEnd"/>
                                </w:p>
                              </w:tc>
                            </w:tr>
                            <w:tr w:rsidR="00565AFB">
                              <w:trPr>
                                <w:trHeight w:val="265"/>
                              </w:trPr>
                              <w:tc>
                                <w:tcPr>
                                  <w:tcW w:w="1689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spacing w:before="35" w:line="210" w:lineRule="exact"/>
                                    <w:ind w:left="46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eastAsia="zh-CN"/>
                                    </w:rPr>
                                    <w:t>资金来源：（</w:t>
                                  </w:r>
                                  <w:r>
                                    <w:rPr>
                                      <w:rFonts w:ascii="Calibri" w:eastAsia="Calibri"/>
                                      <w:sz w:val="18"/>
                                      <w:lang w:eastAsia="zh-CN"/>
                                    </w:rPr>
                                    <w:t>1</w:t>
                                  </w:r>
                                  <w:r>
                                    <w:rPr>
                                      <w:sz w:val="18"/>
                                      <w:lang w:eastAsia="zh-CN"/>
                                    </w:rPr>
                                    <w:t>）财政拨款</w:t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spacing w:before="44" w:line="201" w:lineRule="exact"/>
                                    <w:ind w:left="1240" w:right="1043"/>
                                    <w:jc w:val="center"/>
                                    <w:rPr>
                                      <w:rFonts w:ascii="Calibri"/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libri" w:hint="eastAsia"/>
                                      <w:sz w:val="18"/>
                                      <w:lang w:eastAsia="zh-CN"/>
                                    </w:rPr>
                                    <w:t>251.99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8D7C17">
                                  <w:pPr>
                                    <w:pStyle w:val="TableParagraph"/>
                                    <w:spacing w:before="44" w:line="201" w:lineRule="exact"/>
                                    <w:ind w:left="434"/>
                                    <w:rPr>
                                      <w:rFonts w:ascii="Calibri"/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libri" w:hint="eastAsia"/>
                                      <w:sz w:val="18"/>
                                      <w:lang w:eastAsia="zh-CN"/>
                                    </w:rPr>
                                    <w:t>292.99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spacing w:before="44" w:line="201" w:lineRule="exact"/>
                                    <w:ind w:left="196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int="eastAsia"/>
                                      <w:sz w:val="18"/>
                                      <w:lang w:eastAsia="zh-CN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hint="eastAsia"/>
                                      <w:sz w:val="18"/>
                                      <w:lang w:eastAsia="zh-CN"/>
                                    </w:rPr>
                                    <w:t>16.27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AFB">
                              <w:trPr>
                                <w:trHeight w:val="265"/>
                              </w:trPr>
                              <w:tc>
                                <w:tcPr>
                                  <w:tcW w:w="1689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spacing w:before="36" w:line="209" w:lineRule="exact"/>
                                    <w:ind w:right="7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Calibri" w:eastAsia="Calibri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sz w:val="18"/>
                                    </w:rPr>
                                    <w:t>）其他资金</w:t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65AFB">
                              <w:trPr>
                                <w:trHeight w:val="265"/>
                              </w:trPr>
                              <w:tc>
                                <w:tcPr>
                                  <w:tcW w:w="1689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spacing w:before="37" w:line="208" w:lineRule="exact"/>
                                    <w:ind w:left="46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eastAsia="zh-CN"/>
                                    </w:rPr>
                                    <w:t>资金结构：（</w:t>
                                  </w:r>
                                  <w:r>
                                    <w:rPr>
                                      <w:rFonts w:ascii="Calibri" w:eastAsia="Calibri"/>
                                      <w:sz w:val="18"/>
                                      <w:lang w:eastAsia="zh-CN"/>
                                    </w:rPr>
                                    <w:t>1</w:t>
                                  </w:r>
                                  <w:r>
                                    <w:rPr>
                                      <w:sz w:val="18"/>
                                      <w:lang w:eastAsia="zh-CN"/>
                                    </w:rPr>
                                    <w:t>）基本支出</w:t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8D7C17">
                                  <w:pPr>
                                    <w:pStyle w:val="TableParagraph"/>
                                    <w:spacing w:before="45" w:line="199" w:lineRule="exact"/>
                                    <w:ind w:left="1239" w:right="1220"/>
                                    <w:jc w:val="center"/>
                                    <w:rPr>
                                      <w:rFonts w:ascii="Calibri"/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libri" w:hint="eastAsia"/>
                                      <w:sz w:val="18"/>
                                      <w:lang w:eastAsia="zh-CN"/>
                                    </w:rPr>
                                    <w:t>251.19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8D7C17">
                                  <w:pPr>
                                    <w:pStyle w:val="TableParagraph"/>
                                    <w:spacing w:before="45" w:line="199" w:lineRule="exact"/>
                                    <w:ind w:left="479"/>
                                    <w:rPr>
                                      <w:rFonts w:ascii="Calibri"/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libri" w:hint="eastAsia"/>
                                      <w:sz w:val="18"/>
                                      <w:lang w:eastAsia="zh-CN"/>
                                    </w:rPr>
                                    <w:t>251.19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65AFB">
                              <w:trPr>
                                <w:trHeight w:val="265"/>
                              </w:trPr>
                              <w:tc>
                                <w:tcPr>
                                  <w:tcW w:w="1689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spacing w:before="35" w:line="210" w:lineRule="exact"/>
                                    <w:ind w:right="7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Calibri" w:eastAsia="Calibri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sz w:val="18"/>
                                    </w:rPr>
                                    <w:t>）项目支出</w:t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8D7C17">
                                  <w:pPr>
                                    <w:pStyle w:val="TableParagraph"/>
                                    <w:spacing w:before="44" w:line="201" w:lineRule="exact"/>
                                    <w:ind w:right="35"/>
                                    <w:jc w:val="center"/>
                                    <w:rPr>
                                      <w:rFonts w:ascii="Calibri"/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libri" w:hint="eastAsia"/>
                                      <w:sz w:val="18"/>
                                      <w:lang w:eastAsia="zh-CN"/>
                                    </w:rPr>
                                    <w:t>41.80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8D7C17">
                                  <w:pPr>
                                    <w:pStyle w:val="TableParagraph"/>
                                    <w:spacing w:before="44" w:line="201" w:lineRule="exact"/>
                                    <w:jc w:val="center"/>
                                    <w:rPr>
                                      <w:rFonts w:ascii="Calibri"/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libri" w:hint="eastAsia"/>
                                      <w:sz w:val="18"/>
                                      <w:lang w:eastAsia="zh-CN"/>
                                    </w:rPr>
                                    <w:t>41.80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65AFB">
                              <w:trPr>
                                <w:trHeight w:val="265"/>
                              </w:trPr>
                              <w:tc>
                                <w:tcPr>
                                  <w:tcW w:w="1097" w:type="dxa"/>
                                  <w:vMerge w:val="restart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565AFB" w:rsidRDefault="00DE4103">
                                  <w:pPr>
                                    <w:pStyle w:val="TableParagraph"/>
                                    <w:spacing w:before="133" w:line="261" w:lineRule="auto"/>
                                    <w:ind w:left="278" w:right="259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年度总体目标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5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spacing w:before="36" w:line="209" w:lineRule="exact"/>
                                    <w:ind w:left="1717" w:right="170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年初设定目标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3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spacing w:before="36" w:line="209" w:lineRule="exact"/>
                                    <w:ind w:left="1410" w:right="139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全年完成情况</w:t>
                                  </w:r>
                                  <w:proofErr w:type="spellEnd"/>
                                </w:p>
                              </w:tc>
                            </w:tr>
                            <w:tr w:rsidR="00565AFB">
                              <w:trPr>
                                <w:trHeight w:val="1843"/>
                              </w:trPr>
                              <w:tc>
                                <w:tcPr>
                                  <w:tcW w:w="1097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  <w:p w:rsidR="00565AFB" w:rsidRDefault="00565AFB">
                                  <w:pPr>
                                    <w:pStyle w:val="TableParagraph"/>
                                    <w:spacing w:before="2"/>
                                    <w:rPr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  <w:p w:rsidR="00565AFB" w:rsidRDefault="00DE4103">
                                  <w:pPr>
                                    <w:pStyle w:val="TableParagraph"/>
                                    <w:spacing w:before="1" w:line="259" w:lineRule="auto"/>
                                    <w:ind w:left="16" w:right="-44" w:firstLine="360"/>
                                    <w:jc w:val="both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eastAsia="zh-CN"/>
                                    </w:rPr>
                                    <w:t>紧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  <w:t>紧围绕中心，在市委、市政府的正确领导下，紧紧围绕全面建设现代化浏阳的奋斗目标，团结奋进、开拓创新，切实当好市职工“娘家人”，有力保障了工会系统高效有序运转。</w:t>
                                  </w:r>
                                </w:p>
                              </w:tc>
                              <w:tc>
                                <w:tcPr>
                                  <w:tcW w:w="393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pStyle w:val="TableParagraph"/>
                                    <w:spacing w:before="9"/>
                                    <w:rPr>
                                      <w:lang w:eastAsia="zh-CN"/>
                                    </w:rPr>
                                  </w:pPr>
                                </w:p>
                                <w:p w:rsidR="00565AFB" w:rsidRDefault="00DE4103">
                                  <w:pPr>
                                    <w:pStyle w:val="TableParagraph"/>
                                    <w:spacing w:line="259" w:lineRule="auto"/>
                                    <w:ind w:left="17" w:right="-15" w:firstLine="360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  <w:t>在市委、市政府的正确领导下，市总工会以习近平新时代中国特色社会主义思想为指导，充分发挥自身作为党联系职工群众的桥梁和纽带作用，紧紧围绕党和政府中心工作，团结带领全市职工展现主力军作为、彰显主人翁风采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  <w:t>,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  <w:t>推动工会工作干在实处、走在前列。</w:t>
                                  </w:r>
                                </w:p>
                              </w:tc>
                            </w:tr>
                            <w:tr w:rsidR="00565AFB">
                              <w:trPr>
                                <w:trHeight w:val="265"/>
                              </w:trPr>
                              <w:tc>
                                <w:tcPr>
                                  <w:tcW w:w="9588" w:type="dxa"/>
                                  <w:gridSpan w:val="9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spacing w:before="37" w:line="208" w:lineRule="exact"/>
                                    <w:ind w:left="4232" w:right="42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分解目标自评</w:t>
                                  </w:r>
                                  <w:proofErr w:type="spellEnd"/>
                                </w:p>
                              </w:tc>
                            </w:tr>
                            <w:tr w:rsidR="00565AFB">
                              <w:trPr>
                                <w:trHeight w:val="592"/>
                              </w:trPr>
                              <w:tc>
                                <w:tcPr>
                                  <w:tcW w:w="109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565AFB" w:rsidRDefault="00DE4103">
                                  <w:pPr>
                                    <w:pStyle w:val="TableParagraph"/>
                                    <w:ind w:left="18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一级指标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565AFB" w:rsidRDefault="00DE4103">
                                  <w:pPr>
                                    <w:pStyle w:val="TableParagraph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权重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565AFB" w:rsidRDefault="00DE4103">
                                  <w:pPr>
                                    <w:pStyle w:val="TableParagraph"/>
                                    <w:ind w:left="72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二级指标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565AFB" w:rsidRDefault="00DE4103">
                                  <w:pPr>
                                    <w:pStyle w:val="TableParagraph"/>
                                    <w:ind w:left="89" w:right="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三级指标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565AFB" w:rsidRDefault="00DE4103">
                                  <w:pPr>
                                    <w:pStyle w:val="TableParagraph"/>
                                    <w:ind w:left="31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年度指标值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spacing w:before="54" w:line="250" w:lineRule="atLeast"/>
                                    <w:ind w:left="180" w:right="1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全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年完成值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spacing w:before="54" w:line="250" w:lineRule="atLeast"/>
                                    <w:ind w:left="152" w:right="129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自评得分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spacing w:before="54" w:line="250" w:lineRule="atLeast"/>
                                    <w:ind w:left="73" w:right="52" w:firstLine="9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偏差及原因分析</w:t>
                                  </w:r>
                                  <w:proofErr w:type="spellEnd"/>
                                </w:p>
                              </w:tc>
                            </w:tr>
                            <w:tr w:rsidR="00565AFB">
                              <w:trPr>
                                <w:trHeight w:val="265"/>
                              </w:trPr>
                              <w:tc>
                                <w:tcPr>
                                  <w:tcW w:w="1097" w:type="dxa"/>
                                  <w:vMerge w:val="restart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565AFB" w:rsidRDefault="00565AFB"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565AFB" w:rsidRDefault="00DE4103">
                                  <w:pPr>
                                    <w:pStyle w:val="TableParagraph"/>
                                    <w:spacing w:line="261" w:lineRule="auto"/>
                                    <w:ind w:left="278" w:right="170" w:hanging="9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投入管理指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标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565AFB" w:rsidRDefault="00DE4103">
                                  <w:pPr>
                                    <w:pStyle w:val="TableParagraph"/>
                                    <w:spacing w:before="1"/>
                                    <w:ind w:left="206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spacing w:before="35" w:line="209" w:lineRule="exact"/>
                                    <w:ind w:left="3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预算编审管理（</w:t>
                                  </w:r>
                                  <w:r>
                                    <w:rPr>
                                      <w:rFonts w:ascii="Calibri" w:eastAsia="Calibri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sz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314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  <w:p w:rsidR="00565AFB" w:rsidRDefault="00DE4103">
                                  <w:pPr>
                                    <w:pStyle w:val="TableParagraph"/>
                                    <w:spacing w:before="136"/>
                                    <w:ind w:left="-103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eastAsia="zh-CN"/>
                                    </w:rPr>
                                    <w:t>）</w:t>
                                  </w:r>
                                </w:p>
                                <w:p w:rsidR="00565AFB" w:rsidRDefault="00DE4103">
                                  <w:pPr>
                                    <w:pStyle w:val="TableParagraph"/>
                                    <w:spacing w:before="62" w:line="261" w:lineRule="auto"/>
                                    <w:ind w:left="938" w:right="558" w:hanging="360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eastAsia="zh-CN"/>
                                    </w:rPr>
                                    <w:t>根据财政管理工作绩效考核相关办法规定填报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spacing w:before="44" w:line="201" w:lineRule="exact"/>
                                    <w:ind w:left="197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spacing w:before="44" w:line="201" w:lineRule="exact"/>
                                    <w:ind w:left="20"/>
                                    <w:jc w:val="center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65AFB">
                              <w:trPr>
                                <w:trHeight w:val="265"/>
                              </w:trPr>
                              <w:tc>
                                <w:tcPr>
                                  <w:tcW w:w="1097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spacing w:before="36" w:line="209" w:lineRule="exact"/>
                                    <w:ind w:left="3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预算执行管理（</w:t>
                                  </w:r>
                                  <w:r>
                                    <w:rPr>
                                      <w:rFonts w:ascii="Calibri" w:eastAsia="Calibri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sz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314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spacing w:before="45" w:line="200" w:lineRule="exact"/>
                                    <w:ind w:left="197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spacing w:before="45" w:line="200" w:lineRule="exact"/>
                                    <w:ind w:left="20"/>
                                    <w:jc w:val="center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65AFB">
                              <w:trPr>
                                <w:trHeight w:val="265"/>
                              </w:trPr>
                              <w:tc>
                                <w:tcPr>
                                  <w:tcW w:w="1097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spacing w:before="37" w:line="208" w:lineRule="exact"/>
                                    <w:ind w:left="17"/>
                                    <w:rPr>
                                      <w:rFonts w:ascii="Calibri" w:eastAsia="Calibri"/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eastAsia="zh-CN"/>
                                    </w:rPr>
                                    <w:t>部门结转结余资金管理（</w:t>
                                  </w:r>
                                  <w:r>
                                    <w:rPr>
                                      <w:rFonts w:ascii="Calibri" w:eastAsia="Calibri"/>
                                      <w:sz w:val="18"/>
                                      <w:lang w:eastAsia="zh-C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14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rPr>
                                      <w:sz w:val="2"/>
                                      <w:szCs w:val="2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spacing w:before="46" w:line="199" w:lineRule="exact"/>
                                    <w:ind w:left="197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spacing w:before="46" w:line="199" w:lineRule="exact"/>
                                    <w:ind w:left="20"/>
                                    <w:jc w:val="center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65AFB">
                              <w:trPr>
                                <w:trHeight w:val="265"/>
                              </w:trPr>
                              <w:tc>
                                <w:tcPr>
                                  <w:tcW w:w="1097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spacing w:before="35" w:line="209" w:lineRule="exact"/>
                                    <w:ind w:left="3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预算绩效管理（</w:t>
                                  </w:r>
                                  <w:r>
                                    <w:rPr>
                                      <w:rFonts w:ascii="Calibri" w:eastAsia="Calibri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sz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314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spacing w:before="44" w:line="201" w:lineRule="exact"/>
                                    <w:ind w:left="197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spacing w:before="44" w:line="201" w:lineRule="exact"/>
                                    <w:ind w:left="20"/>
                                    <w:jc w:val="center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65AFB">
                              <w:trPr>
                                <w:trHeight w:val="265"/>
                              </w:trPr>
                              <w:tc>
                                <w:tcPr>
                                  <w:tcW w:w="1097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spacing w:before="36" w:line="209" w:lineRule="exact"/>
                                    <w:ind w:left="46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eastAsia="zh-CN"/>
                                    </w:rPr>
                                    <w:t>预决算信息公开管理（</w:t>
                                  </w:r>
                                  <w:r>
                                    <w:rPr>
                                      <w:rFonts w:ascii="Calibri" w:eastAsia="Calibri"/>
                                      <w:sz w:val="18"/>
                                      <w:lang w:eastAsia="zh-CN"/>
                                    </w:rPr>
                                    <w:t>4</w:t>
                                  </w:r>
                                  <w:r>
                                    <w:rPr>
                                      <w:sz w:val="18"/>
                                      <w:lang w:eastAsia="zh-CN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314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rPr>
                                      <w:sz w:val="2"/>
                                      <w:szCs w:val="2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spacing w:before="45" w:line="200" w:lineRule="exact"/>
                                    <w:ind w:left="197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spacing w:before="45" w:line="200" w:lineRule="exact"/>
                                    <w:ind w:left="20"/>
                                    <w:jc w:val="center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65AFB">
                              <w:trPr>
                                <w:trHeight w:val="265"/>
                              </w:trPr>
                              <w:tc>
                                <w:tcPr>
                                  <w:tcW w:w="1097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spacing w:before="37" w:line="208" w:lineRule="exact"/>
                                    <w:ind w:left="3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财政监督管理（</w:t>
                                  </w:r>
                                  <w:r>
                                    <w:rPr>
                                      <w:rFonts w:ascii="Calibri" w:eastAsia="Calibri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sz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314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spacing w:before="46" w:line="199" w:lineRule="exact"/>
                                    <w:ind w:left="197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spacing w:before="46" w:line="199" w:lineRule="exact"/>
                                    <w:ind w:left="20"/>
                                    <w:jc w:val="center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65AFB">
                              <w:trPr>
                                <w:trHeight w:val="265"/>
                              </w:trPr>
                              <w:tc>
                                <w:tcPr>
                                  <w:tcW w:w="1097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spacing w:before="35" w:line="209" w:lineRule="exact"/>
                                    <w:ind w:left="3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政府采购管理（</w:t>
                                  </w:r>
                                  <w:r>
                                    <w:rPr>
                                      <w:rFonts w:ascii="Calibri" w:eastAsia="Calibri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sz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314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spacing w:before="44" w:line="201" w:lineRule="exact"/>
                                    <w:ind w:left="197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spacing w:before="44" w:line="201" w:lineRule="exact"/>
                                    <w:ind w:left="20"/>
                                    <w:jc w:val="center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65AFB">
                              <w:trPr>
                                <w:trHeight w:val="264"/>
                              </w:trPr>
                              <w:tc>
                                <w:tcPr>
                                  <w:tcW w:w="1097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spacing w:before="36" w:line="209" w:lineRule="exact"/>
                                    <w:ind w:left="4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资产管理（</w:t>
                                  </w:r>
                                  <w:r>
                                    <w:rPr>
                                      <w:rFonts w:ascii="Calibri" w:eastAsia="Calibri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sz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314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spacing w:before="45" w:line="200" w:lineRule="exact"/>
                                    <w:ind w:left="197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8D7C17">
                                  <w:pPr>
                                    <w:pStyle w:val="TableParagraph"/>
                                    <w:spacing w:before="45" w:line="200" w:lineRule="exact"/>
                                    <w:ind w:left="20"/>
                                    <w:jc w:val="center"/>
                                    <w:rPr>
                                      <w:rFonts w:ascii="Calibri"/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libri" w:hint="eastAsia"/>
                                      <w:sz w:val="18"/>
                                      <w:lang w:eastAsia="zh-C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65AFB">
                              <w:trPr>
                                <w:trHeight w:val="512"/>
                              </w:trPr>
                              <w:tc>
                                <w:tcPr>
                                  <w:tcW w:w="1097" w:type="dxa"/>
                                  <w:vMerge w:val="restart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565AFB" w:rsidRDefault="00565AFB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565AFB" w:rsidRDefault="00DE4103">
                                  <w:pPr>
                                    <w:pStyle w:val="TableParagraph"/>
                                    <w:spacing w:before="1"/>
                                    <w:ind w:left="18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产出指标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2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565AFB" w:rsidRDefault="00565AFB">
                                  <w:pPr>
                                    <w:pStyle w:val="TableParagraph"/>
                                    <w:spacing w:before="2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565AFB" w:rsidRDefault="00DE4103">
                                  <w:pPr>
                                    <w:pStyle w:val="TableParagraph"/>
                                    <w:ind w:left="206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565AFB" w:rsidRDefault="00DE4103">
                                  <w:pPr>
                                    <w:pStyle w:val="TableParagraph"/>
                                    <w:spacing w:before="170"/>
                                    <w:ind w:left="4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数量指标（</w:t>
                                  </w:r>
                                  <w:r>
                                    <w:rPr>
                                      <w:rFonts w:ascii="Calibri" w:eastAsia="Calibri"/>
                                      <w:sz w:val="18"/>
                                    </w:rPr>
                                    <w:t>6</w:t>
                                  </w:r>
                                  <w:r>
                                    <w:rPr>
                                      <w:sz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spacing w:before="18" w:line="250" w:lineRule="atLeast"/>
                                    <w:ind w:left="17" w:right="54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eastAsia="zh-CN"/>
                                    </w:rPr>
                                    <w:t>组织开展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  <w:t>困难职工帮扶</w:t>
                                  </w:r>
                                  <w:r>
                                    <w:rPr>
                                      <w:sz w:val="18"/>
                                      <w:lang w:eastAsia="zh-CN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Calibri" w:eastAsia="Calibri"/>
                                      <w:sz w:val="18"/>
                                      <w:lang w:eastAsia="zh-CN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sz w:val="18"/>
                                      <w:lang w:eastAsia="zh-CN"/>
                                    </w:rPr>
                                    <w:t>分）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spacing w:before="162"/>
                                    <w:ind w:left="4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≥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sz w:val="18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Calibri" w:hAnsi="Calibri" w:hint="eastAsia"/>
                                      <w:sz w:val="18"/>
                                      <w:lang w:eastAsia="zh-CN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hAnsi="Calibri" w:hint="eastAsia"/>
                                      <w:sz w:val="18"/>
                                      <w:lang w:eastAsia="zh-CN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次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pStyle w:val="TableParagraph"/>
                                    <w:spacing w:before="4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565AFB" w:rsidRDefault="00DE4103">
                                  <w:pPr>
                                    <w:pStyle w:val="TableParagraph"/>
                                    <w:ind w:left="340" w:right="321"/>
                                    <w:jc w:val="both"/>
                                    <w:rPr>
                                      <w:rFonts w:ascii="Calibri"/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libri" w:hint="eastAsia"/>
                                      <w:sz w:val="15"/>
                                      <w:szCs w:val="15"/>
                                      <w:lang w:eastAsia="zh-CN"/>
                                    </w:rPr>
                                    <w:t>709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pStyle w:val="TableParagraph"/>
                                    <w:spacing w:before="4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565AFB" w:rsidRDefault="00DE4103">
                                  <w:pPr>
                                    <w:pStyle w:val="TableParagraph"/>
                                    <w:ind w:left="20"/>
                                    <w:jc w:val="center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65AFB">
                              <w:trPr>
                                <w:trHeight w:val="505"/>
                              </w:trPr>
                              <w:tc>
                                <w:tcPr>
                                  <w:tcW w:w="1097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spacing w:before="8" w:line="250" w:lineRule="atLeast"/>
                                    <w:ind w:left="17" w:right="145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  <w:t>帮扶困难职工满意</w:t>
                                  </w:r>
                                  <w:r>
                                    <w:rPr>
                                      <w:sz w:val="18"/>
                                      <w:lang w:eastAsia="zh-CN"/>
                                    </w:rPr>
                                    <w:t>率（</w:t>
                                  </w:r>
                                  <w:r>
                                    <w:rPr>
                                      <w:rFonts w:ascii="Calibri" w:eastAsia="Calibri"/>
                                      <w:sz w:val="18"/>
                                      <w:lang w:eastAsia="zh-CN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sz w:val="18"/>
                                      <w:lang w:eastAsia="zh-CN"/>
                                    </w:rPr>
                                    <w:t>分）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spacing w:before="160"/>
                                    <w:ind w:left="17"/>
                                    <w:jc w:val="center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spacing w:before="160"/>
                                    <w:ind w:left="250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spacing w:before="160"/>
                                    <w:ind w:left="20"/>
                                    <w:jc w:val="center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65AFB">
                              <w:trPr>
                                <w:trHeight w:val="757"/>
                              </w:trPr>
                              <w:tc>
                                <w:tcPr>
                                  <w:tcW w:w="1097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565AFB" w:rsidRDefault="00DE4103">
                                  <w:pPr>
                                    <w:pStyle w:val="TableParagraph"/>
                                    <w:spacing w:before="158"/>
                                    <w:ind w:left="4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质量指标（</w:t>
                                  </w:r>
                                  <w:r>
                                    <w:rPr>
                                      <w:rFonts w:ascii="Calibri" w:eastAsia="Calibri"/>
                                      <w:sz w:val="18"/>
                                    </w:rPr>
                                    <w:t>8</w:t>
                                  </w:r>
                                  <w:r>
                                    <w:rPr>
                                      <w:sz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spacing w:before="152" w:line="242" w:lineRule="auto"/>
                                    <w:ind w:left="17" w:right="145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  <w:t>职工医疗互助保障工作提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  <w:t>质扩面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lang w:eastAsia="zh-CN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Calibri" w:eastAsia="Calibri"/>
                                      <w:sz w:val="18"/>
                                      <w:lang w:eastAsia="zh-CN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sz w:val="18"/>
                                      <w:lang w:eastAsia="zh-CN"/>
                                    </w:rPr>
                                    <w:t>分）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pStyle w:val="TableParagraph"/>
                                    <w:spacing w:before="10"/>
                                    <w:rPr>
                                      <w:sz w:val="21"/>
                                      <w:lang w:eastAsia="zh-CN"/>
                                    </w:rPr>
                                  </w:pPr>
                                </w:p>
                                <w:p w:rsidR="00565AFB" w:rsidRDefault="00DE4103">
                                  <w:pPr>
                                    <w:pStyle w:val="TableParagraph"/>
                                    <w:ind w:left="398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  <w:t>参保人数超过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  <w:t>25000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spacing w:before="4" w:line="205" w:lineRule="exact"/>
                                    <w:ind w:left="17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  <w:t>33000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  <w:t>人参保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pStyle w:val="TableParagraph"/>
                                    <w:spacing w:before="6"/>
                                  </w:pPr>
                                </w:p>
                                <w:p w:rsidR="00565AFB" w:rsidRDefault="00DE4103">
                                  <w:pPr>
                                    <w:pStyle w:val="TableParagraph"/>
                                    <w:ind w:left="20"/>
                                    <w:jc w:val="center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65AFB">
                              <w:trPr>
                                <w:trHeight w:val="760"/>
                              </w:trPr>
                              <w:tc>
                                <w:tcPr>
                                  <w:tcW w:w="1097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spacing w:before="158" w:line="259" w:lineRule="auto"/>
                                    <w:ind w:left="17" w:right="-15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18"/>
                                      <w:lang w:eastAsia="zh-CN"/>
                                    </w:rPr>
                                    <w:t>精准发力城市困难职工解困脱困工作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  <w:lang w:eastAsia="zh-CN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Calibri" w:eastAsia="Calibri"/>
                                      <w:spacing w:val="-6"/>
                                      <w:sz w:val="18"/>
                                      <w:lang w:eastAsia="zh-CN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/>
                                      <w:spacing w:val="4"/>
                                      <w:sz w:val="18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lang w:eastAsia="zh-CN"/>
                                    </w:rPr>
                                    <w:t>分）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spacing w:before="158" w:line="259" w:lineRule="auto"/>
                                    <w:ind w:left="670" w:right="18" w:hanging="632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18"/>
                                      <w:lang w:eastAsia="zh-CN"/>
                                    </w:rPr>
                                    <w:t>组织开展“访民情民意、助解困脱困”大走访活动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spacing w:before="33" w:line="259" w:lineRule="auto"/>
                                    <w:ind w:left="17" w:right="145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高质量完成工作任</w:t>
                                  </w:r>
                                  <w:proofErr w:type="spellEnd"/>
                                </w:p>
                                <w:p w:rsidR="00565AFB" w:rsidRDefault="00DE4103">
                                  <w:pPr>
                                    <w:pStyle w:val="TableParagraph"/>
                                    <w:spacing w:before="3" w:line="205" w:lineRule="exact"/>
                                    <w:ind w:left="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务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pStyle w:val="TableParagraph"/>
                                    <w:spacing w:before="9"/>
                                  </w:pPr>
                                </w:p>
                                <w:p w:rsidR="00565AFB" w:rsidRDefault="00DE4103">
                                  <w:pPr>
                                    <w:pStyle w:val="TableParagraph"/>
                                    <w:ind w:left="20"/>
                                    <w:jc w:val="center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65AFB">
                              <w:trPr>
                                <w:trHeight w:val="760"/>
                              </w:trPr>
                              <w:tc>
                                <w:tcPr>
                                  <w:tcW w:w="1097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565AFB" w:rsidRDefault="00DE4103">
                                  <w:pPr>
                                    <w:pStyle w:val="TableParagraph"/>
                                    <w:spacing w:before="155"/>
                                    <w:ind w:left="4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时效指标（</w:t>
                                  </w:r>
                                  <w:r>
                                    <w:rPr>
                                      <w:rFonts w:ascii="Calibri" w:eastAsia="Calibri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sz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spacing w:before="33" w:line="259" w:lineRule="auto"/>
                                    <w:ind w:left="17" w:right="145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  <w:t>年度内完成长沙市绩效考核任务</w:t>
                                  </w:r>
                                </w:p>
                                <w:p w:rsidR="00565AFB" w:rsidRDefault="00DE4103">
                                  <w:pPr>
                                    <w:pStyle w:val="TableParagraph"/>
                                    <w:spacing w:before="3" w:line="205" w:lineRule="exact"/>
                                    <w:ind w:left="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Calibri" w:eastAsia="Calibri"/>
                                      <w:sz w:val="18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sz w:val="18"/>
                                    </w:rPr>
                                    <w:t>分）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pStyle w:val="TableParagraph"/>
                                  </w:pPr>
                                </w:p>
                                <w:p w:rsidR="00565AFB" w:rsidRDefault="00DE4103">
                                  <w:pPr>
                                    <w:pStyle w:val="TableParagraph"/>
                                    <w:spacing w:before="1"/>
                                    <w:ind w:right="106"/>
                                    <w:jc w:val="right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按规定时限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  <w:t>完成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spacing w:before="158" w:line="259" w:lineRule="auto"/>
                                    <w:ind w:left="17" w:right="145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均按规定时限完成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pStyle w:val="TableParagraph"/>
                                    <w:spacing w:before="9"/>
                                  </w:pPr>
                                </w:p>
                                <w:p w:rsidR="00565AFB" w:rsidRDefault="00DE4103">
                                  <w:pPr>
                                    <w:pStyle w:val="TableParagraph"/>
                                    <w:ind w:left="20"/>
                                    <w:jc w:val="center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65AFB">
                              <w:trPr>
                                <w:trHeight w:val="1260"/>
                              </w:trPr>
                              <w:tc>
                                <w:tcPr>
                                  <w:tcW w:w="1097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sz w:val="20"/>
                                      <w:lang w:eastAsia="zh-CN"/>
                                    </w:rPr>
                                  </w:pPr>
                                </w:p>
                                <w:p w:rsidR="00565AFB" w:rsidRDefault="00DE4103">
                                  <w:pPr>
                                    <w:pStyle w:val="TableParagraph"/>
                                    <w:spacing w:before="151" w:line="261" w:lineRule="auto"/>
                                    <w:ind w:left="17" w:right="145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  <w:t>新增工会会员</w:t>
                                  </w:r>
                                  <w:r>
                                    <w:rPr>
                                      <w:sz w:val="18"/>
                                      <w:lang w:eastAsia="zh-CN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Calibri" w:eastAsia="Calibri"/>
                                      <w:sz w:val="18"/>
                                      <w:lang w:eastAsia="zh-CN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sz w:val="18"/>
                                      <w:lang w:eastAsia="zh-CN"/>
                                    </w:rPr>
                                    <w:t>分）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  <w:p w:rsidR="00565AFB" w:rsidRDefault="00DE4103">
                                  <w:pPr>
                                    <w:pStyle w:val="TableParagraph"/>
                                    <w:ind w:right="10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均按规定时限完成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pStyle w:val="TableParagraph"/>
                                    <w:spacing w:before="33" w:line="261" w:lineRule="auto"/>
                                    <w:ind w:left="17" w:right="145"/>
                                    <w:jc w:val="both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  <w:p w:rsidR="00565AFB" w:rsidRDefault="00DE4103">
                                  <w:pPr>
                                    <w:pStyle w:val="TableParagraph"/>
                                    <w:spacing w:line="201" w:lineRule="exact"/>
                                    <w:ind w:left="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  <w:t>新增工会会员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  <w:t>6800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565AFB" w:rsidRDefault="00565AFB">
                                  <w:pPr>
                                    <w:pStyle w:val="TableParagraph"/>
                                    <w:spacing w:before="5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565AFB" w:rsidRDefault="00DE4103">
                                  <w:pPr>
                                    <w:pStyle w:val="TableParagraph"/>
                                    <w:ind w:left="20"/>
                                    <w:jc w:val="center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65AFB">
                              <w:trPr>
                                <w:trHeight w:val="260"/>
                              </w:trPr>
                              <w:tc>
                                <w:tcPr>
                                  <w:tcW w:w="1097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spacing w:before="35" w:line="206" w:lineRule="exact"/>
                                    <w:ind w:left="4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成本指标（</w:t>
                                  </w:r>
                                  <w:r>
                                    <w:rPr>
                                      <w:rFonts w:ascii="Calibri" w:eastAsia="Calibri"/>
                                      <w:sz w:val="18"/>
                                    </w:rPr>
                                    <w:t>6</w:t>
                                  </w:r>
                                  <w:r>
                                    <w:rPr>
                                      <w:sz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spacing w:before="35" w:line="206" w:lineRule="exact"/>
                                    <w:ind w:left="1" w:right="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资金使用合规性</w:t>
                                  </w:r>
                                  <w:r>
                                    <w:rPr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Calibri" w:eastAsia="Calibri"/>
                                      <w:sz w:val="18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sz w:val="18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tabs>
                                      <w:tab w:val="left" w:pos="578"/>
                                    </w:tabs>
                                    <w:spacing w:before="35" w:line="206" w:lineRule="exact"/>
                                    <w:ind w:left="-1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）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合规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spacing w:before="35" w:line="206" w:lineRule="exact"/>
                                    <w:ind w:left="197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合规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AFB" w:rsidRDefault="00DE4103">
                                  <w:pPr>
                                    <w:pStyle w:val="TableParagraph"/>
                                    <w:spacing w:before="43" w:line="197" w:lineRule="exact"/>
                                    <w:ind w:left="20"/>
                                    <w:jc w:val="center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565AFB" w:rsidRDefault="00565A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5AFB" w:rsidRDefault="00565AFB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45pt;margin-top:144.85pt;width:480.85pt;height:6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ZU6gEAALcDAAAOAAAAZHJzL2Uyb0RvYy54bWysU8GO0zAQvSPxD5bvNGkFbTdqulp2tQhp&#10;YZF2+YCp4yQWiceM3Sbl6xk7bVnghrhYk/HM85s3L5vrse/EQZM3aEs5n+VSaKuwMrYp5dfn+zdr&#10;KXwAW0GHVpfyqL283r5+tRlcoRfYYldpEgxifTG4UrYhuCLLvGp1D36GTlu+rJF6CPxJTVYRDIze&#10;d9kiz5fZgFQ5QqW95+zddCm3Cb+utQqPde11EF0pmVtIJ6VzF89su4GiIXCtUSca8A8sejCWH71A&#10;3UEAsSfzF1RvFKHHOswU9hnWtVE6zcDTzPM/pnlqwek0C4vj3UUm//9g1efDFxKmKuU7KSz0vKJn&#10;PQbxHkexiOoMzhdc9OS4LIyc5i2nSb17QPXNC4u3LdhG3xDh0GqomN08dmYvWiccH0F2wyes+BnY&#10;B0xAY019lI7FEIzOWzpeNhOpKE4u5/lydcUUFd+t1m+v1qu0uwyKc7sjHz5o7EUMSkm8+gQPhwcf&#10;Ih0oziXxNYv3puvS+jv7W4ILYybRj4wn7mHcjSc5dlgdeRDCyU3sfg5apB9SDOykUvrveyAtRffR&#10;shjRdueAzsHuHIBV3FrKIMUU3obJnntHpmkZeZLb4g0LVps0SlR2YnHiye5IE56cHO338jtV/frf&#10;tj8BAAD//wMAUEsDBBQABgAIAAAAIQAIKswt4QAAAA0BAAAPAAAAZHJzL2Rvd25yZXYueG1sTI/B&#10;TsMwDIbvSLxDZCRuLFnFurU0nSYEJyREVw4c08ZrozVOabKtvD3ZCW7+5U+/Pxfb2Q7sjJM3jiQs&#10;FwIYUuu0oU7CZ/36sAHmgyKtBkco4Qc9bMvbm0Ll2l2owvM+dCyWkM+VhD6EMefctz1a5RduRIq7&#10;g5usCjFOHdeTusRyO/BEiJRbZShe6NWIzz22x/3JSth9UfVivt+bj+pQmbrOBL2lRynv7+bdE7CA&#10;c/iD4aof1aGMTo07kfZsiHn5mEVUQrLJ1sCuhFinKbAmTqtklQEvC/7/i/IXAAD//wMAUEsBAi0A&#10;FAAGAAgAAAAhALaDOJL+AAAA4QEAABMAAAAAAAAAAAAAAAAAAAAAAFtDb250ZW50X1R5cGVzXS54&#10;bWxQSwECLQAUAAYACAAAACEAOP0h/9YAAACUAQAACwAAAAAAAAAAAAAAAAAvAQAAX3JlbHMvLnJl&#10;bHNQSwECLQAUAAYACAAAACEA1LyWVOoBAAC3AwAADgAAAAAAAAAAAAAAAAAuAgAAZHJzL2Uyb0Rv&#10;Yy54bWxQSwECLQAUAAYACAAAACEACCrMLeEAAAAN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97"/>
                        <w:gridCol w:w="592"/>
                        <w:gridCol w:w="2160"/>
                        <w:gridCol w:w="1800"/>
                        <w:gridCol w:w="1514"/>
                        <w:gridCol w:w="102"/>
                        <w:gridCol w:w="798"/>
                        <w:gridCol w:w="659"/>
                        <w:gridCol w:w="866"/>
                      </w:tblGrid>
                      <w:tr w:rsidR="00565AFB">
                        <w:trPr>
                          <w:trHeight w:val="265"/>
                        </w:trPr>
                        <w:tc>
                          <w:tcPr>
                            <w:tcW w:w="1689" w:type="dxa"/>
                            <w:gridSpan w:val="2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spacing w:before="36" w:line="209" w:lineRule="exact"/>
                              <w:ind w:left="124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部门（单位）名称</w:t>
                            </w:r>
                            <w:proofErr w:type="spellEnd"/>
                          </w:p>
                        </w:tc>
                        <w:tc>
                          <w:tcPr>
                            <w:tcW w:w="7899" w:type="dxa"/>
                            <w:gridSpan w:val="7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spacing w:before="36" w:line="209" w:lineRule="exact"/>
                              <w:ind w:left="3030" w:right="3010"/>
                              <w:jc w:val="center"/>
                              <w:rPr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sz w:val="18"/>
                                <w:lang w:eastAsia="zh-CN"/>
                              </w:rPr>
                              <w:t>浏阳市</w:t>
                            </w: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总工会</w:t>
                            </w:r>
                          </w:p>
                        </w:tc>
                      </w:tr>
                      <w:tr w:rsidR="00565AFB">
                        <w:trPr>
                          <w:trHeight w:val="265"/>
                        </w:trPr>
                        <w:tc>
                          <w:tcPr>
                            <w:tcW w:w="1689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pStyle w:val="TableParagraph"/>
                              <w:rPr>
                                <w:sz w:val="18"/>
                                <w:lang w:eastAsia="zh-CN"/>
                              </w:rPr>
                            </w:pPr>
                          </w:p>
                          <w:p w:rsidR="00565AFB" w:rsidRDefault="00565AFB">
                            <w:pPr>
                              <w:pStyle w:val="TableParagraph"/>
                              <w:spacing w:before="10"/>
                              <w:rPr>
                                <w:sz w:val="18"/>
                                <w:lang w:eastAsia="zh-CN"/>
                              </w:rPr>
                            </w:pPr>
                          </w:p>
                          <w:p w:rsidR="00565AFB" w:rsidRDefault="00DE4103">
                            <w:pPr>
                              <w:pStyle w:val="TableParagraph"/>
                              <w:ind w:left="284" w:right="267"/>
                              <w:jc w:val="center"/>
                              <w:rPr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sz w:val="18"/>
                                <w:lang w:eastAsia="zh-CN"/>
                              </w:rPr>
                              <w:t>整体支出规模</w:t>
                            </w:r>
                          </w:p>
                          <w:p w:rsidR="00565AFB" w:rsidRDefault="00DE4103">
                            <w:pPr>
                              <w:pStyle w:val="TableParagraph"/>
                              <w:spacing w:before="19"/>
                              <w:ind w:left="284" w:right="267"/>
                              <w:jc w:val="center"/>
                              <w:rPr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sz w:val="18"/>
                                <w:lang w:eastAsia="zh-CN"/>
                              </w:rPr>
                              <w:t>（万元）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416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spacing w:before="37" w:line="208" w:lineRule="exact"/>
                              <w:ind w:left="1240" w:right="1220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全年预算数</w:t>
                            </w:r>
                            <w:proofErr w:type="spellEnd"/>
                          </w:p>
                        </w:tc>
                        <w:tc>
                          <w:tcPr>
                            <w:tcW w:w="145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spacing w:before="37" w:line="208" w:lineRule="exact"/>
                              <w:ind w:left="28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全年执行数</w:t>
                            </w:r>
                            <w:proofErr w:type="spellEnd"/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spacing w:before="37" w:line="208" w:lineRule="exact"/>
                              <w:ind w:left="19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执行率</w:t>
                            </w:r>
                            <w:proofErr w:type="spellEnd"/>
                          </w:p>
                        </w:tc>
                      </w:tr>
                      <w:tr w:rsidR="00565AFB">
                        <w:trPr>
                          <w:trHeight w:val="265"/>
                        </w:trPr>
                        <w:tc>
                          <w:tcPr>
                            <w:tcW w:w="1689" w:type="dxa"/>
                            <w:gridSpan w:val="2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spacing w:before="35" w:line="210" w:lineRule="exact"/>
                              <w:ind w:left="46"/>
                              <w:rPr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sz w:val="18"/>
                                <w:lang w:eastAsia="zh-CN"/>
                              </w:rPr>
                              <w:t>资金来源：（</w:t>
                            </w:r>
                            <w:r>
                              <w:rPr>
                                <w:rFonts w:ascii="Calibri" w:eastAsia="Calibri"/>
                                <w:sz w:val="18"/>
                                <w:lang w:eastAsia="zh-CN"/>
                              </w:rPr>
                              <w:t>1</w:t>
                            </w:r>
                            <w:r>
                              <w:rPr>
                                <w:sz w:val="18"/>
                                <w:lang w:eastAsia="zh-CN"/>
                              </w:rPr>
                              <w:t>）财政拨款</w:t>
                            </w:r>
                          </w:p>
                        </w:tc>
                        <w:tc>
                          <w:tcPr>
                            <w:tcW w:w="3416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spacing w:before="44" w:line="201" w:lineRule="exact"/>
                              <w:ind w:left="1240" w:right="1043"/>
                              <w:jc w:val="center"/>
                              <w:rPr>
                                <w:rFonts w:ascii="Calibri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ascii="Calibri" w:hint="eastAsia"/>
                                <w:sz w:val="18"/>
                                <w:lang w:eastAsia="zh-CN"/>
                              </w:rPr>
                              <w:t>251.99</w:t>
                            </w:r>
                          </w:p>
                        </w:tc>
                        <w:tc>
                          <w:tcPr>
                            <w:tcW w:w="145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8D7C17">
                            <w:pPr>
                              <w:pStyle w:val="TableParagraph"/>
                              <w:spacing w:before="44" w:line="201" w:lineRule="exact"/>
                              <w:ind w:left="434"/>
                              <w:rPr>
                                <w:rFonts w:ascii="Calibri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ascii="Calibri" w:hint="eastAsia"/>
                                <w:sz w:val="18"/>
                                <w:lang w:eastAsia="zh-CN"/>
                              </w:rPr>
                              <w:t>292.99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spacing w:before="44" w:line="201" w:lineRule="exact"/>
                              <w:ind w:left="196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 w:hint="eastAsia"/>
                                <w:sz w:val="18"/>
                                <w:lang w:eastAsia="zh-CN"/>
                              </w:rPr>
                              <w:t>1</w:t>
                            </w:r>
                            <w:r>
                              <w:rPr>
                                <w:rFonts w:ascii="Calibri" w:hint="eastAsia"/>
                                <w:sz w:val="18"/>
                                <w:lang w:eastAsia="zh-CN"/>
                              </w:rPr>
                              <w:t>16.27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%</w:t>
                            </w:r>
                          </w:p>
                        </w:tc>
                      </w:tr>
                      <w:tr w:rsidR="00565AFB">
                        <w:trPr>
                          <w:trHeight w:val="265"/>
                        </w:trPr>
                        <w:tc>
                          <w:tcPr>
                            <w:tcW w:w="1689" w:type="dxa"/>
                            <w:gridSpan w:val="2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spacing w:before="36" w:line="209" w:lineRule="exact"/>
                              <w:ind w:right="7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Calibri" w:eastAsia="Calibri"/>
                                <w:sz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</w:rPr>
                              <w:t>）其他资金</w:t>
                            </w:r>
                          </w:p>
                        </w:tc>
                        <w:tc>
                          <w:tcPr>
                            <w:tcW w:w="3416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5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65AFB">
                        <w:trPr>
                          <w:trHeight w:val="265"/>
                        </w:trPr>
                        <w:tc>
                          <w:tcPr>
                            <w:tcW w:w="1689" w:type="dxa"/>
                            <w:gridSpan w:val="2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spacing w:before="37" w:line="208" w:lineRule="exact"/>
                              <w:ind w:left="46"/>
                              <w:rPr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sz w:val="18"/>
                                <w:lang w:eastAsia="zh-CN"/>
                              </w:rPr>
                              <w:t>资金结构：（</w:t>
                            </w:r>
                            <w:r>
                              <w:rPr>
                                <w:rFonts w:ascii="Calibri" w:eastAsia="Calibri"/>
                                <w:sz w:val="18"/>
                                <w:lang w:eastAsia="zh-CN"/>
                              </w:rPr>
                              <w:t>1</w:t>
                            </w:r>
                            <w:r>
                              <w:rPr>
                                <w:sz w:val="18"/>
                                <w:lang w:eastAsia="zh-CN"/>
                              </w:rPr>
                              <w:t>）基本支出</w:t>
                            </w:r>
                          </w:p>
                        </w:tc>
                        <w:tc>
                          <w:tcPr>
                            <w:tcW w:w="3416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8D7C17">
                            <w:pPr>
                              <w:pStyle w:val="TableParagraph"/>
                              <w:spacing w:before="45" w:line="199" w:lineRule="exact"/>
                              <w:ind w:left="1239" w:right="1220"/>
                              <w:jc w:val="center"/>
                              <w:rPr>
                                <w:rFonts w:ascii="Calibri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ascii="Calibri" w:hint="eastAsia"/>
                                <w:sz w:val="18"/>
                                <w:lang w:eastAsia="zh-CN"/>
                              </w:rPr>
                              <w:t>251.19</w:t>
                            </w:r>
                          </w:p>
                        </w:tc>
                        <w:tc>
                          <w:tcPr>
                            <w:tcW w:w="145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8D7C17">
                            <w:pPr>
                              <w:pStyle w:val="TableParagraph"/>
                              <w:spacing w:before="45" w:line="199" w:lineRule="exact"/>
                              <w:ind w:left="479"/>
                              <w:rPr>
                                <w:rFonts w:ascii="Calibri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ascii="Calibri" w:hint="eastAsia"/>
                                <w:sz w:val="18"/>
                                <w:lang w:eastAsia="zh-CN"/>
                              </w:rPr>
                              <w:t>251.19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65AFB">
                        <w:trPr>
                          <w:trHeight w:val="265"/>
                        </w:trPr>
                        <w:tc>
                          <w:tcPr>
                            <w:tcW w:w="1689" w:type="dxa"/>
                            <w:gridSpan w:val="2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spacing w:before="35" w:line="210" w:lineRule="exact"/>
                              <w:ind w:right="7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Calibri" w:eastAsia="Calibri"/>
                                <w:sz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</w:rPr>
                              <w:t>）项目支出</w:t>
                            </w:r>
                          </w:p>
                        </w:tc>
                        <w:tc>
                          <w:tcPr>
                            <w:tcW w:w="3416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8D7C17">
                            <w:pPr>
                              <w:pStyle w:val="TableParagraph"/>
                              <w:spacing w:before="44" w:line="201" w:lineRule="exact"/>
                              <w:ind w:right="35"/>
                              <w:jc w:val="center"/>
                              <w:rPr>
                                <w:rFonts w:ascii="Calibri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ascii="Calibri" w:hint="eastAsia"/>
                                <w:sz w:val="18"/>
                                <w:lang w:eastAsia="zh-CN"/>
                              </w:rPr>
                              <w:t>41.80</w:t>
                            </w:r>
                          </w:p>
                        </w:tc>
                        <w:tc>
                          <w:tcPr>
                            <w:tcW w:w="145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8D7C17">
                            <w:pPr>
                              <w:pStyle w:val="TableParagraph"/>
                              <w:spacing w:before="44" w:line="201" w:lineRule="exact"/>
                              <w:jc w:val="center"/>
                              <w:rPr>
                                <w:rFonts w:ascii="Calibri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ascii="Calibri" w:hint="eastAsia"/>
                                <w:sz w:val="18"/>
                                <w:lang w:eastAsia="zh-CN"/>
                              </w:rPr>
                              <w:t>41.80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65AFB">
                        <w:trPr>
                          <w:trHeight w:val="265"/>
                        </w:trPr>
                        <w:tc>
                          <w:tcPr>
                            <w:tcW w:w="1097" w:type="dxa"/>
                            <w:vMerge w:val="restart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565AFB" w:rsidRDefault="00565AF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565AFB" w:rsidRDefault="00565AF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565AFB" w:rsidRDefault="00565AF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565AFB" w:rsidRDefault="00DE4103">
                            <w:pPr>
                              <w:pStyle w:val="TableParagraph"/>
                              <w:spacing w:before="133" w:line="261" w:lineRule="auto"/>
                              <w:ind w:left="278" w:right="259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年度总体目标</w:t>
                            </w:r>
                            <w:proofErr w:type="spellEnd"/>
                          </w:p>
                        </w:tc>
                        <w:tc>
                          <w:tcPr>
                            <w:tcW w:w="4552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spacing w:before="36" w:line="209" w:lineRule="exact"/>
                              <w:ind w:left="1717" w:right="1700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年初设定目标</w:t>
                            </w:r>
                            <w:proofErr w:type="spellEnd"/>
                          </w:p>
                        </w:tc>
                        <w:tc>
                          <w:tcPr>
                            <w:tcW w:w="393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spacing w:before="36" w:line="209" w:lineRule="exact"/>
                              <w:ind w:left="1410" w:right="1390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全年完成情况</w:t>
                            </w:r>
                            <w:proofErr w:type="spellEnd"/>
                          </w:p>
                        </w:tc>
                      </w:tr>
                      <w:tr w:rsidR="00565AFB">
                        <w:trPr>
                          <w:trHeight w:val="1843"/>
                        </w:trPr>
                        <w:tc>
                          <w:tcPr>
                            <w:tcW w:w="1097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52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pStyle w:val="TableParagraph"/>
                              <w:rPr>
                                <w:sz w:val="18"/>
                                <w:lang w:eastAsia="zh-CN"/>
                              </w:rPr>
                            </w:pPr>
                          </w:p>
                          <w:p w:rsidR="00565AFB" w:rsidRDefault="00565AFB">
                            <w:pPr>
                              <w:pStyle w:val="TableParagraph"/>
                              <w:spacing w:before="2"/>
                              <w:rPr>
                                <w:sz w:val="24"/>
                                <w:lang w:eastAsia="zh-CN"/>
                              </w:rPr>
                            </w:pPr>
                          </w:p>
                          <w:p w:rsidR="00565AFB" w:rsidRDefault="00DE4103">
                            <w:pPr>
                              <w:pStyle w:val="TableParagraph"/>
                              <w:spacing w:before="1" w:line="259" w:lineRule="auto"/>
                              <w:ind w:left="16" w:right="-44" w:firstLine="360"/>
                              <w:jc w:val="both"/>
                              <w:rPr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sz w:val="18"/>
                                <w:lang w:eastAsia="zh-CN"/>
                              </w:rPr>
                              <w:t>紧</w:t>
                            </w: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紧围绕中心，在市委、市政府的正确领导下，紧紧围绕全面建设现代化浏阳的奋斗目标，团结奋进、开拓创新，切实当好市职工“娘家人”，有力保障了工会系统高效有序运转。</w:t>
                            </w:r>
                          </w:p>
                        </w:tc>
                        <w:tc>
                          <w:tcPr>
                            <w:tcW w:w="393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pStyle w:val="TableParagraph"/>
                              <w:spacing w:before="9"/>
                              <w:rPr>
                                <w:lang w:eastAsia="zh-CN"/>
                              </w:rPr>
                            </w:pPr>
                          </w:p>
                          <w:p w:rsidR="00565AFB" w:rsidRDefault="00DE4103">
                            <w:pPr>
                              <w:pStyle w:val="TableParagraph"/>
                              <w:spacing w:line="259" w:lineRule="auto"/>
                              <w:ind w:left="17" w:right="-15" w:firstLine="360"/>
                              <w:rPr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在市委、市政府的正确领导下，市总工会以习近平新时代中国特色社会主义思想为指导，充分发挥自身作为党联系职工群众的桥梁和纽带作用，紧紧围绕党和政府中心工作，团结带领全市职工展现主力军作为、彰显主人翁风采</w:t>
                            </w: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推动工会工作干在实处、走在前列。</w:t>
                            </w:r>
                          </w:p>
                        </w:tc>
                      </w:tr>
                      <w:tr w:rsidR="00565AFB">
                        <w:trPr>
                          <w:trHeight w:val="265"/>
                        </w:trPr>
                        <w:tc>
                          <w:tcPr>
                            <w:tcW w:w="9588" w:type="dxa"/>
                            <w:gridSpan w:val="9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spacing w:before="37" w:line="208" w:lineRule="exact"/>
                              <w:ind w:left="4232" w:right="4215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分解目标自评</w:t>
                            </w:r>
                            <w:proofErr w:type="spellEnd"/>
                          </w:p>
                        </w:tc>
                      </w:tr>
                      <w:tr w:rsidR="00565AFB">
                        <w:trPr>
                          <w:trHeight w:val="592"/>
                        </w:trPr>
                        <w:tc>
                          <w:tcPr>
                            <w:tcW w:w="109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 w:rsidR="00565AFB" w:rsidRDefault="00DE4103">
                            <w:pPr>
                              <w:pStyle w:val="TableParagraph"/>
                              <w:ind w:left="18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一级指标</w:t>
                            </w:r>
                            <w:proofErr w:type="spellEnd"/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 w:rsidR="00565AFB" w:rsidRDefault="00DE4103">
                            <w:pPr>
                              <w:pStyle w:val="TableParagraph"/>
                              <w:ind w:left="117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权重</w:t>
                            </w:r>
                            <w:proofErr w:type="spellEnd"/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 w:rsidR="00565AFB" w:rsidRDefault="00DE4103">
                            <w:pPr>
                              <w:pStyle w:val="TableParagraph"/>
                              <w:ind w:left="72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二级指标</w:t>
                            </w:r>
                            <w:proofErr w:type="spellEnd"/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 w:rsidR="00565AFB" w:rsidRDefault="00DE4103">
                            <w:pPr>
                              <w:pStyle w:val="TableParagraph"/>
                              <w:ind w:left="89" w:right="69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三级指标</w:t>
                            </w:r>
                            <w:proofErr w:type="spellEnd"/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 w:rsidR="00565AFB" w:rsidRDefault="00DE4103">
                            <w:pPr>
                              <w:pStyle w:val="TableParagraph"/>
                              <w:ind w:left="31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年度指标值</w:t>
                            </w:r>
                            <w:proofErr w:type="spellEnd"/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spacing w:before="54" w:line="250" w:lineRule="atLeast"/>
                              <w:ind w:left="180" w:right="1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全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年完成值</w:t>
                            </w:r>
                            <w:proofErr w:type="spellEnd"/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spacing w:before="54" w:line="250" w:lineRule="atLeast"/>
                              <w:ind w:left="152" w:right="129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自评得分</w:t>
                            </w:r>
                            <w:proofErr w:type="spellEnd"/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spacing w:before="54" w:line="250" w:lineRule="atLeast"/>
                              <w:ind w:left="73" w:right="52" w:firstLine="9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偏差及原因分析</w:t>
                            </w:r>
                            <w:proofErr w:type="spellEnd"/>
                          </w:p>
                        </w:tc>
                      </w:tr>
                      <w:tr w:rsidR="00565AFB">
                        <w:trPr>
                          <w:trHeight w:val="265"/>
                        </w:trPr>
                        <w:tc>
                          <w:tcPr>
                            <w:tcW w:w="1097" w:type="dxa"/>
                            <w:vMerge w:val="restart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565AFB" w:rsidRDefault="00565AF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565AFB" w:rsidRDefault="00565AF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565AFB" w:rsidRDefault="00565AFB"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 w:rsidR="00565AFB" w:rsidRDefault="00DE4103">
                            <w:pPr>
                              <w:pStyle w:val="TableParagraph"/>
                              <w:spacing w:line="261" w:lineRule="auto"/>
                              <w:ind w:left="278" w:right="170" w:hanging="9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投入管理指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标</w:t>
                            </w:r>
                          </w:p>
                        </w:tc>
                        <w:tc>
                          <w:tcPr>
                            <w:tcW w:w="592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565AFB" w:rsidRDefault="00565AF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565AFB" w:rsidRDefault="00565AF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565AFB" w:rsidRDefault="00565AF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565AFB" w:rsidRDefault="00DE4103">
                            <w:pPr>
                              <w:pStyle w:val="TableParagraph"/>
                              <w:spacing w:before="1"/>
                              <w:ind w:left="206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spacing w:before="35" w:line="209" w:lineRule="exact"/>
                              <w:ind w:left="3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预算编审管理（</w:t>
                            </w:r>
                            <w:r>
                              <w:rPr>
                                <w:rFonts w:ascii="Calibri" w:eastAsia="Calibri"/>
                                <w:sz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314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pStyle w:val="TableParagraph"/>
                              <w:rPr>
                                <w:sz w:val="18"/>
                                <w:lang w:eastAsia="zh-CN"/>
                              </w:rPr>
                            </w:pPr>
                          </w:p>
                          <w:p w:rsidR="00565AFB" w:rsidRDefault="00565AFB">
                            <w:pPr>
                              <w:pStyle w:val="TableParagraph"/>
                              <w:rPr>
                                <w:sz w:val="18"/>
                                <w:lang w:eastAsia="zh-CN"/>
                              </w:rPr>
                            </w:pPr>
                          </w:p>
                          <w:p w:rsidR="00565AFB" w:rsidRDefault="00DE4103">
                            <w:pPr>
                              <w:pStyle w:val="TableParagraph"/>
                              <w:spacing w:before="136"/>
                              <w:ind w:left="-103"/>
                              <w:rPr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sz w:val="18"/>
                                <w:lang w:eastAsia="zh-CN"/>
                              </w:rPr>
                              <w:t>）</w:t>
                            </w:r>
                          </w:p>
                          <w:p w:rsidR="00565AFB" w:rsidRDefault="00DE4103">
                            <w:pPr>
                              <w:pStyle w:val="TableParagraph"/>
                              <w:spacing w:before="62" w:line="261" w:lineRule="auto"/>
                              <w:ind w:left="938" w:right="558" w:hanging="360"/>
                              <w:rPr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sz w:val="18"/>
                                <w:lang w:eastAsia="zh-CN"/>
                              </w:rPr>
                              <w:t>根据财政管理工作绩效考核相关办法规定填报</w:t>
                            </w: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spacing w:before="44" w:line="201" w:lineRule="exact"/>
                              <w:ind w:left="197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spacing w:before="44" w:line="201" w:lineRule="exact"/>
                              <w:ind w:left="20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65AFB">
                        <w:trPr>
                          <w:trHeight w:val="265"/>
                        </w:trPr>
                        <w:tc>
                          <w:tcPr>
                            <w:tcW w:w="1097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2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spacing w:before="36" w:line="209" w:lineRule="exact"/>
                              <w:ind w:left="3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预算执行管理（</w:t>
                            </w:r>
                            <w:r>
                              <w:rPr>
                                <w:rFonts w:ascii="Calibri" w:eastAsia="Calibri"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314" w:type="dxa"/>
                            <w:gridSpan w:val="2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spacing w:before="45" w:line="200" w:lineRule="exact"/>
                              <w:ind w:left="197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spacing w:before="45" w:line="200" w:lineRule="exact"/>
                              <w:ind w:left="20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65AFB">
                        <w:trPr>
                          <w:trHeight w:val="265"/>
                        </w:trPr>
                        <w:tc>
                          <w:tcPr>
                            <w:tcW w:w="1097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2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spacing w:before="37" w:line="208" w:lineRule="exact"/>
                              <w:ind w:left="17"/>
                              <w:rPr>
                                <w:rFonts w:ascii="Calibri" w:eastAsia="Calibri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sz w:val="18"/>
                                <w:lang w:eastAsia="zh-CN"/>
                              </w:rPr>
                              <w:t>部门结转结余资金管理（</w:t>
                            </w:r>
                            <w:r>
                              <w:rPr>
                                <w:rFonts w:ascii="Calibri" w:eastAsia="Calibri"/>
                                <w:sz w:val="18"/>
                                <w:lang w:eastAsia="zh-C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14" w:type="dxa"/>
                            <w:gridSpan w:val="2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rPr>
                                <w:sz w:val="2"/>
                                <w:szCs w:val="2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spacing w:before="46" w:line="199" w:lineRule="exact"/>
                              <w:ind w:left="197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spacing w:before="46" w:line="199" w:lineRule="exact"/>
                              <w:ind w:left="20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65AFB">
                        <w:trPr>
                          <w:trHeight w:val="265"/>
                        </w:trPr>
                        <w:tc>
                          <w:tcPr>
                            <w:tcW w:w="1097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2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spacing w:before="35" w:line="209" w:lineRule="exact"/>
                              <w:ind w:left="3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预算绩效管理（</w:t>
                            </w:r>
                            <w:r>
                              <w:rPr>
                                <w:rFonts w:ascii="Calibri" w:eastAsia="Calibri"/>
                                <w:sz w:val="18"/>
                              </w:rPr>
                              <w:t>5</w:t>
                            </w:r>
                            <w:r>
                              <w:rPr>
                                <w:sz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314" w:type="dxa"/>
                            <w:gridSpan w:val="2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spacing w:before="44" w:line="201" w:lineRule="exact"/>
                              <w:ind w:left="197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spacing w:before="44" w:line="201" w:lineRule="exact"/>
                              <w:ind w:left="20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65AFB">
                        <w:trPr>
                          <w:trHeight w:val="265"/>
                        </w:trPr>
                        <w:tc>
                          <w:tcPr>
                            <w:tcW w:w="1097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2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spacing w:before="36" w:line="209" w:lineRule="exact"/>
                              <w:ind w:left="46"/>
                              <w:rPr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sz w:val="18"/>
                                <w:lang w:eastAsia="zh-CN"/>
                              </w:rPr>
                              <w:t>预决算信息公开管理（</w:t>
                            </w:r>
                            <w:r>
                              <w:rPr>
                                <w:rFonts w:ascii="Calibri" w:eastAsia="Calibri"/>
                                <w:sz w:val="18"/>
                                <w:lang w:eastAsia="zh-CN"/>
                              </w:rPr>
                              <w:t>4</w:t>
                            </w:r>
                            <w:r>
                              <w:rPr>
                                <w:sz w:val="18"/>
                                <w:lang w:eastAsia="zh-CN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314" w:type="dxa"/>
                            <w:gridSpan w:val="2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rPr>
                                <w:sz w:val="2"/>
                                <w:szCs w:val="2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spacing w:before="45" w:line="200" w:lineRule="exact"/>
                              <w:ind w:left="197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spacing w:before="45" w:line="200" w:lineRule="exact"/>
                              <w:ind w:left="20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65AFB">
                        <w:trPr>
                          <w:trHeight w:val="265"/>
                        </w:trPr>
                        <w:tc>
                          <w:tcPr>
                            <w:tcW w:w="1097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2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spacing w:before="37" w:line="208" w:lineRule="exact"/>
                              <w:ind w:left="3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财政监督管理（</w:t>
                            </w:r>
                            <w:r>
                              <w:rPr>
                                <w:rFonts w:ascii="Calibri" w:eastAsia="Calibri"/>
                                <w:sz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314" w:type="dxa"/>
                            <w:gridSpan w:val="2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spacing w:before="46" w:line="199" w:lineRule="exact"/>
                              <w:ind w:left="197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spacing w:before="46" w:line="199" w:lineRule="exact"/>
                              <w:ind w:left="20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65AFB">
                        <w:trPr>
                          <w:trHeight w:val="265"/>
                        </w:trPr>
                        <w:tc>
                          <w:tcPr>
                            <w:tcW w:w="1097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2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spacing w:before="35" w:line="209" w:lineRule="exact"/>
                              <w:ind w:left="3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政府采购管理（</w:t>
                            </w:r>
                            <w:r>
                              <w:rPr>
                                <w:rFonts w:ascii="Calibri" w:eastAsia="Calibri"/>
                                <w:sz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314" w:type="dxa"/>
                            <w:gridSpan w:val="2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spacing w:before="44" w:line="201" w:lineRule="exact"/>
                              <w:ind w:left="197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spacing w:before="44" w:line="201" w:lineRule="exact"/>
                              <w:ind w:left="20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65AFB">
                        <w:trPr>
                          <w:trHeight w:val="264"/>
                        </w:trPr>
                        <w:tc>
                          <w:tcPr>
                            <w:tcW w:w="1097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2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spacing w:before="36" w:line="209" w:lineRule="exact"/>
                              <w:ind w:left="4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资产管理（</w:t>
                            </w:r>
                            <w:r>
                              <w:rPr>
                                <w:rFonts w:ascii="Calibri" w:eastAsia="Calibri"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314" w:type="dxa"/>
                            <w:gridSpan w:val="2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spacing w:before="45" w:line="200" w:lineRule="exact"/>
                              <w:ind w:left="197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8D7C17">
                            <w:pPr>
                              <w:pStyle w:val="TableParagraph"/>
                              <w:spacing w:before="45" w:line="200" w:lineRule="exact"/>
                              <w:ind w:left="20"/>
                              <w:jc w:val="center"/>
                              <w:rPr>
                                <w:rFonts w:ascii="Calibri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ascii="Calibri" w:hint="eastAsia"/>
                                <w:sz w:val="18"/>
                                <w:lang w:eastAsia="zh-C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65AFB">
                        <w:trPr>
                          <w:trHeight w:val="512"/>
                        </w:trPr>
                        <w:tc>
                          <w:tcPr>
                            <w:tcW w:w="1097" w:type="dxa"/>
                            <w:vMerge w:val="restart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565AFB" w:rsidRDefault="00565AF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565AFB" w:rsidRDefault="00565AF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565AFB" w:rsidRDefault="00565AF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565AFB" w:rsidRDefault="00565AF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565AFB" w:rsidRDefault="00565AF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565AFB" w:rsidRDefault="00565AF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565AFB" w:rsidRDefault="00565AF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565AFB" w:rsidRDefault="00565AF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565AFB" w:rsidRDefault="00565AFB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:rsidR="00565AFB" w:rsidRDefault="00DE4103">
                            <w:pPr>
                              <w:pStyle w:val="TableParagraph"/>
                              <w:spacing w:before="1"/>
                              <w:ind w:left="18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产出指标</w:t>
                            </w:r>
                            <w:proofErr w:type="spellEnd"/>
                          </w:p>
                        </w:tc>
                        <w:tc>
                          <w:tcPr>
                            <w:tcW w:w="592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565AFB" w:rsidRDefault="00565AF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565AFB" w:rsidRDefault="00565AF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565AFB" w:rsidRDefault="00565AF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565AFB" w:rsidRDefault="00565AF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565AFB" w:rsidRDefault="00565AF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565AFB" w:rsidRDefault="00565AF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565AFB" w:rsidRDefault="00565AF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565AFB" w:rsidRDefault="00565AF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565AFB" w:rsidRDefault="00565AFB">
                            <w:pPr>
                              <w:pStyle w:val="TableParagraph"/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 w:rsidR="00565AFB" w:rsidRDefault="00DE4103">
                            <w:pPr>
                              <w:pStyle w:val="TableParagraph"/>
                              <w:ind w:left="206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160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565AFB" w:rsidRDefault="00DE4103">
                            <w:pPr>
                              <w:pStyle w:val="TableParagraph"/>
                              <w:spacing w:before="170"/>
                              <w:ind w:left="4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数量指标（</w:t>
                            </w:r>
                            <w:r>
                              <w:rPr>
                                <w:rFonts w:ascii="Calibri" w:eastAsia="Calibri"/>
                                <w:sz w:val="18"/>
                              </w:rPr>
                              <w:t>6</w:t>
                            </w:r>
                            <w:r>
                              <w:rPr>
                                <w:sz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spacing w:before="18" w:line="250" w:lineRule="atLeast"/>
                              <w:ind w:left="17" w:right="54"/>
                              <w:rPr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sz w:val="18"/>
                                <w:lang w:eastAsia="zh-CN"/>
                              </w:rPr>
                              <w:t>组织开展</w:t>
                            </w: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困难职工帮扶</w:t>
                            </w:r>
                            <w:r>
                              <w:rPr>
                                <w:sz w:val="18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ascii="Calibri" w:eastAsia="Calibri"/>
                                <w:sz w:val="18"/>
                                <w:lang w:eastAsia="zh-CN"/>
                              </w:rPr>
                              <w:t xml:space="preserve">3 </w:t>
                            </w:r>
                            <w:r>
                              <w:rPr>
                                <w:sz w:val="18"/>
                                <w:lang w:eastAsia="zh-CN"/>
                              </w:rPr>
                              <w:t>分）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spacing w:before="162"/>
                              <w:ind w:left="4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≥</w:t>
                            </w:r>
                            <w:r>
                              <w:rPr>
                                <w:rFonts w:ascii="Calibri" w:eastAsia="Calibri" w:hAnsi="Calibri"/>
                                <w:sz w:val="18"/>
                              </w:rPr>
                              <w:t>50</w:t>
                            </w:r>
                            <w:r>
                              <w:rPr>
                                <w:rFonts w:ascii="Calibri" w:hAnsi="Calibri" w:hint="eastAsia"/>
                                <w:sz w:val="18"/>
                                <w:lang w:eastAsia="zh-CN"/>
                              </w:rPr>
                              <w:t>0</w:t>
                            </w:r>
                            <w:r>
                              <w:rPr>
                                <w:rFonts w:ascii="Calibri" w:hAnsi="Calibri" w:hint="eastAsia"/>
                                <w:sz w:val="18"/>
                                <w:lang w:eastAsia="zh-CN"/>
                              </w:rPr>
                              <w:t>人</w:t>
                            </w:r>
                            <w:r>
                              <w:rPr>
                                <w:rFonts w:ascii="Calibri" w:eastAsia="Calibri" w:hAnsi="Calibri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次</w:t>
                            </w: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pStyle w:val="TableParagraph"/>
                              <w:spacing w:before="4"/>
                              <w:rPr>
                                <w:sz w:val="13"/>
                              </w:rPr>
                            </w:pPr>
                          </w:p>
                          <w:p w:rsidR="00565AFB" w:rsidRDefault="00DE4103">
                            <w:pPr>
                              <w:pStyle w:val="TableParagraph"/>
                              <w:ind w:left="340" w:right="321"/>
                              <w:jc w:val="both"/>
                              <w:rPr>
                                <w:rFonts w:ascii="Calibri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ascii="Calibri" w:hint="eastAsia"/>
                                <w:sz w:val="15"/>
                                <w:szCs w:val="15"/>
                                <w:lang w:eastAsia="zh-CN"/>
                              </w:rPr>
                              <w:t>709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pStyle w:val="TableParagraph"/>
                              <w:spacing w:before="4"/>
                              <w:rPr>
                                <w:sz w:val="13"/>
                              </w:rPr>
                            </w:pPr>
                          </w:p>
                          <w:p w:rsidR="00565AFB" w:rsidRDefault="00DE4103">
                            <w:pPr>
                              <w:pStyle w:val="TableParagraph"/>
                              <w:ind w:left="20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65AFB">
                        <w:trPr>
                          <w:trHeight w:val="505"/>
                        </w:trPr>
                        <w:tc>
                          <w:tcPr>
                            <w:tcW w:w="1097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2" w:type="dxa"/>
                            <w:vMerge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spacing w:before="8" w:line="250" w:lineRule="atLeast"/>
                              <w:ind w:left="17" w:right="145"/>
                              <w:rPr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帮扶困难职工满意</w:t>
                            </w:r>
                            <w:r>
                              <w:rPr>
                                <w:sz w:val="18"/>
                                <w:lang w:eastAsia="zh-CN"/>
                              </w:rPr>
                              <w:t>率（</w:t>
                            </w:r>
                            <w:r>
                              <w:rPr>
                                <w:rFonts w:ascii="Calibri" w:eastAsia="Calibri"/>
                                <w:sz w:val="18"/>
                                <w:lang w:eastAsia="zh-CN"/>
                              </w:rPr>
                              <w:t xml:space="preserve">3 </w:t>
                            </w:r>
                            <w:r>
                              <w:rPr>
                                <w:sz w:val="18"/>
                                <w:lang w:eastAsia="zh-CN"/>
                              </w:rPr>
                              <w:t>分）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spacing w:before="160"/>
                              <w:ind w:left="17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spacing w:before="160"/>
                              <w:ind w:left="25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spacing w:before="160"/>
                              <w:ind w:left="20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65AFB">
                        <w:trPr>
                          <w:trHeight w:val="757"/>
                        </w:trPr>
                        <w:tc>
                          <w:tcPr>
                            <w:tcW w:w="1097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2" w:type="dxa"/>
                            <w:vMerge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565AFB" w:rsidRDefault="00565AF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565AFB" w:rsidRDefault="00DE4103">
                            <w:pPr>
                              <w:pStyle w:val="TableParagraph"/>
                              <w:spacing w:before="158"/>
                              <w:ind w:left="4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质量指标（</w:t>
                            </w:r>
                            <w:r>
                              <w:rPr>
                                <w:rFonts w:ascii="Calibri" w:eastAsia="Calibri"/>
                                <w:sz w:val="18"/>
                              </w:rPr>
                              <w:t>8</w:t>
                            </w:r>
                            <w:r>
                              <w:rPr>
                                <w:sz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spacing w:before="152" w:line="242" w:lineRule="auto"/>
                              <w:ind w:left="17" w:right="145"/>
                              <w:rPr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职工医疗互助保障工作提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质扩面</w:t>
                            </w:r>
                            <w:proofErr w:type="gramEnd"/>
                            <w:r>
                              <w:rPr>
                                <w:sz w:val="18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ascii="Calibri" w:eastAsia="Calibri"/>
                                <w:sz w:val="18"/>
                                <w:lang w:eastAsia="zh-CN"/>
                              </w:rPr>
                              <w:t xml:space="preserve">4 </w:t>
                            </w:r>
                            <w:r>
                              <w:rPr>
                                <w:sz w:val="18"/>
                                <w:lang w:eastAsia="zh-CN"/>
                              </w:rPr>
                              <w:t>分）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pStyle w:val="TableParagraph"/>
                              <w:spacing w:before="10"/>
                              <w:rPr>
                                <w:sz w:val="21"/>
                                <w:lang w:eastAsia="zh-CN"/>
                              </w:rPr>
                            </w:pPr>
                          </w:p>
                          <w:p w:rsidR="00565AFB" w:rsidRDefault="00DE4103">
                            <w:pPr>
                              <w:pStyle w:val="TableParagraph"/>
                              <w:ind w:left="398"/>
                              <w:rPr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参保人数超过</w:t>
                            </w: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25000</w:t>
                            </w: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spacing w:before="4" w:line="205" w:lineRule="exact"/>
                              <w:ind w:left="17"/>
                              <w:rPr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33000</w:t>
                            </w: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人参保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pStyle w:val="TableParagraph"/>
                              <w:spacing w:before="6"/>
                            </w:pPr>
                          </w:p>
                          <w:p w:rsidR="00565AFB" w:rsidRDefault="00DE4103">
                            <w:pPr>
                              <w:pStyle w:val="TableParagraph"/>
                              <w:ind w:left="20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65AFB">
                        <w:trPr>
                          <w:trHeight w:val="760"/>
                        </w:trPr>
                        <w:tc>
                          <w:tcPr>
                            <w:tcW w:w="1097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2" w:type="dxa"/>
                            <w:vMerge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spacing w:before="158" w:line="259" w:lineRule="auto"/>
                              <w:ind w:left="17" w:right="-15"/>
                              <w:rPr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8"/>
                                <w:lang w:eastAsia="zh-CN"/>
                              </w:rPr>
                              <w:t>精准发力城市困难职工解困脱困工作</w:t>
                            </w:r>
                            <w:r>
                              <w:rPr>
                                <w:spacing w:val="-6"/>
                                <w:sz w:val="18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ascii="Calibri" w:eastAsia="Calibri"/>
                                <w:spacing w:val="-6"/>
                                <w:sz w:val="18"/>
                                <w:lang w:eastAsia="zh-CN"/>
                              </w:rPr>
                              <w:t>4</w:t>
                            </w:r>
                            <w:r>
                              <w:rPr>
                                <w:rFonts w:ascii="Calibri" w:eastAsia="Calibri"/>
                                <w:spacing w:val="4"/>
                                <w:sz w:val="1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lang w:eastAsia="zh-CN"/>
                              </w:rPr>
                              <w:t>分）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spacing w:before="158" w:line="259" w:lineRule="auto"/>
                              <w:ind w:left="670" w:right="18" w:hanging="632"/>
                              <w:rPr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8"/>
                                <w:lang w:eastAsia="zh-CN"/>
                              </w:rPr>
                              <w:t>组织开展“访民情民意、助解困脱困”大走访活动</w:t>
                            </w: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spacing w:before="33" w:line="259" w:lineRule="auto"/>
                              <w:ind w:left="17" w:right="145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高质量完成工作任</w:t>
                            </w:r>
                            <w:proofErr w:type="spellEnd"/>
                          </w:p>
                          <w:p w:rsidR="00565AFB" w:rsidRDefault="00DE4103">
                            <w:pPr>
                              <w:pStyle w:val="TableParagraph"/>
                              <w:spacing w:before="3" w:line="205" w:lineRule="exact"/>
                              <w:ind w:left="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务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pStyle w:val="TableParagraph"/>
                              <w:spacing w:before="9"/>
                            </w:pPr>
                          </w:p>
                          <w:p w:rsidR="00565AFB" w:rsidRDefault="00DE4103">
                            <w:pPr>
                              <w:pStyle w:val="TableParagraph"/>
                              <w:ind w:left="20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65AFB">
                        <w:trPr>
                          <w:trHeight w:val="760"/>
                        </w:trPr>
                        <w:tc>
                          <w:tcPr>
                            <w:tcW w:w="1097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2" w:type="dxa"/>
                            <w:vMerge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565AFB" w:rsidRDefault="00565AF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565AFB" w:rsidRDefault="00565AF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565AFB" w:rsidRDefault="00DE4103">
                            <w:pPr>
                              <w:pStyle w:val="TableParagraph"/>
                              <w:spacing w:before="155"/>
                              <w:ind w:left="4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时效指标（</w:t>
                            </w:r>
                            <w:r>
                              <w:rPr>
                                <w:rFonts w:ascii="Calibri" w:eastAsia="Calibri"/>
                                <w:sz w:val="18"/>
                              </w:rPr>
                              <w:t>5</w:t>
                            </w:r>
                            <w:r>
                              <w:rPr>
                                <w:sz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spacing w:before="33" w:line="259" w:lineRule="auto"/>
                              <w:ind w:left="17" w:right="145"/>
                              <w:rPr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年度内完成长沙市绩效考核任务</w:t>
                            </w:r>
                          </w:p>
                          <w:p w:rsidR="00565AFB" w:rsidRDefault="00DE4103">
                            <w:pPr>
                              <w:pStyle w:val="TableParagraph"/>
                              <w:spacing w:before="3" w:line="205" w:lineRule="exact"/>
                              <w:ind w:left="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Calibri" w:eastAsia="Calibri"/>
                                <w:sz w:val="18"/>
                              </w:rPr>
                              <w:t xml:space="preserve">3 </w:t>
                            </w:r>
                            <w:r>
                              <w:rPr>
                                <w:sz w:val="18"/>
                              </w:rPr>
                              <w:t>分）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pStyle w:val="TableParagraph"/>
                            </w:pPr>
                          </w:p>
                          <w:p w:rsidR="00565AFB" w:rsidRDefault="00DE4103">
                            <w:pPr>
                              <w:pStyle w:val="TableParagraph"/>
                              <w:spacing w:before="1"/>
                              <w:ind w:right="106"/>
                              <w:jc w:val="right"/>
                              <w:rPr>
                                <w:sz w:val="18"/>
                                <w:lang w:eastAsia="zh-CN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按规定时限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完成</w:t>
                            </w: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spacing w:before="158" w:line="259" w:lineRule="auto"/>
                              <w:ind w:left="17" w:right="145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均按规定时限完成</w:t>
                            </w:r>
                            <w:proofErr w:type="spellEnd"/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pStyle w:val="TableParagraph"/>
                              <w:spacing w:before="9"/>
                            </w:pPr>
                          </w:p>
                          <w:p w:rsidR="00565AFB" w:rsidRDefault="00DE4103">
                            <w:pPr>
                              <w:pStyle w:val="TableParagraph"/>
                              <w:ind w:left="20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65AFB">
                        <w:trPr>
                          <w:trHeight w:val="1260"/>
                        </w:trPr>
                        <w:tc>
                          <w:tcPr>
                            <w:tcW w:w="1097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2" w:type="dxa"/>
                            <w:vMerge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pStyle w:val="TableParagraph"/>
                              <w:rPr>
                                <w:sz w:val="20"/>
                                <w:lang w:eastAsia="zh-CN"/>
                              </w:rPr>
                            </w:pPr>
                          </w:p>
                          <w:p w:rsidR="00565AFB" w:rsidRDefault="00DE4103">
                            <w:pPr>
                              <w:pStyle w:val="TableParagraph"/>
                              <w:spacing w:before="151" w:line="261" w:lineRule="auto"/>
                              <w:ind w:left="17" w:right="145"/>
                              <w:rPr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新增工会会员</w:t>
                            </w:r>
                            <w:r>
                              <w:rPr>
                                <w:sz w:val="18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ascii="Calibri" w:eastAsia="Calibri"/>
                                <w:sz w:val="18"/>
                                <w:lang w:eastAsia="zh-CN"/>
                              </w:rPr>
                              <w:t xml:space="preserve">2 </w:t>
                            </w:r>
                            <w:r>
                              <w:rPr>
                                <w:sz w:val="18"/>
                                <w:lang w:eastAsia="zh-CN"/>
                              </w:rPr>
                              <w:t>分）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pStyle w:val="TableParagraph"/>
                              <w:rPr>
                                <w:sz w:val="18"/>
                                <w:lang w:eastAsia="zh-CN"/>
                              </w:rPr>
                            </w:pPr>
                          </w:p>
                          <w:p w:rsidR="00565AFB" w:rsidRDefault="00DE4103">
                            <w:pPr>
                              <w:pStyle w:val="TableParagraph"/>
                              <w:ind w:right="106"/>
                              <w:jc w:val="right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均按规定时限完成</w:t>
                            </w:r>
                            <w:proofErr w:type="spellEnd"/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pStyle w:val="TableParagraph"/>
                              <w:spacing w:before="33" w:line="261" w:lineRule="auto"/>
                              <w:ind w:left="17" w:right="145"/>
                              <w:jc w:val="both"/>
                              <w:rPr>
                                <w:sz w:val="18"/>
                                <w:lang w:eastAsia="zh-CN"/>
                              </w:rPr>
                            </w:pPr>
                          </w:p>
                          <w:p w:rsidR="00565AFB" w:rsidRDefault="00DE4103">
                            <w:pPr>
                              <w:pStyle w:val="TableParagraph"/>
                              <w:spacing w:line="201" w:lineRule="exact"/>
                              <w:ind w:left="17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新增工会会员</w:t>
                            </w: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6800</w:t>
                            </w: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565AFB" w:rsidRDefault="00565AFB">
                            <w:pPr>
                              <w:pStyle w:val="TableParagraph"/>
                              <w:spacing w:before="5"/>
                              <w:rPr>
                                <w:sz w:val="24"/>
                              </w:rPr>
                            </w:pPr>
                          </w:p>
                          <w:p w:rsidR="00565AFB" w:rsidRDefault="00DE4103">
                            <w:pPr>
                              <w:pStyle w:val="TableParagraph"/>
                              <w:ind w:left="20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65AFB">
                        <w:trPr>
                          <w:trHeight w:val="260"/>
                        </w:trPr>
                        <w:tc>
                          <w:tcPr>
                            <w:tcW w:w="1097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2" w:type="dxa"/>
                            <w:vMerge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spacing w:before="35" w:line="206" w:lineRule="exact"/>
                              <w:ind w:left="4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成本指标（</w:t>
                            </w:r>
                            <w:r>
                              <w:rPr>
                                <w:rFonts w:ascii="Calibri" w:eastAsia="Calibri"/>
                                <w:sz w:val="18"/>
                              </w:rPr>
                              <w:t>6</w:t>
                            </w:r>
                            <w:r>
                              <w:rPr>
                                <w:sz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spacing w:before="35" w:line="206" w:lineRule="exact"/>
                              <w:ind w:left="1" w:right="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1"/>
                                <w:sz w:val="18"/>
                              </w:rPr>
                              <w:t>资金使用合规性</w:t>
                            </w:r>
                            <w:r>
                              <w:rPr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Calibri" w:eastAsia="Calibri"/>
                                <w:sz w:val="18"/>
                              </w:rPr>
                              <w:t xml:space="preserve">6 </w:t>
                            </w:r>
                            <w:r>
                              <w:rPr>
                                <w:sz w:val="18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tabs>
                                <w:tab w:val="left" w:pos="578"/>
                              </w:tabs>
                              <w:spacing w:before="35" w:line="206" w:lineRule="exact"/>
                              <w:ind w:left="-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）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合规</w:t>
                            </w:r>
                            <w:proofErr w:type="spellEnd"/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spacing w:before="35" w:line="206" w:lineRule="exact"/>
                              <w:ind w:left="197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合规</w:t>
                            </w:r>
                            <w:proofErr w:type="spellEnd"/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65AFB" w:rsidRDefault="00DE4103">
                            <w:pPr>
                              <w:pStyle w:val="TableParagraph"/>
                              <w:spacing w:before="43" w:line="197" w:lineRule="exact"/>
                              <w:ind w:left="20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565AFB" w:rsidRDefault="00565AF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565AFB" w:rsidRDefault="00565AFB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65AFB" w:rsidRDefault="00DE4103">
      <w:pPr>
        <w:pStyle w:val="a3"/>
        <w:spacing w:before="54" w:line="403" w:lineRule="exact"/>
        <w:rPr>
          <w:rFonts w:ascii="黑体" w:eastAsia="黑体"/>
          <w:lang w:eastAsia="zh-CN"/>
        </w:rPr>
      </w:pPr>
      <w:r>
        <w:rPr>
          <w:rFonts w:ascii="黑体" w:eastAsia="黑体" w:hint="eastAsia"/>
          <w:lang w:eastAsia="zh-CN"/>
        </w:rPr>
        <w:t>附件</w:t>
      </w:r>
    </w:p>
    <w:p w:rsidR="00565AFB" w:rsidRPr="008D7C17" w:rsidRDefault="00DE4103">
      <w:pPr>
        <w:spacing w:line="771" w:lineRule="exact"/>
        <w:ind w:left="1234" w:right="1294"/>
        <w:jc w:val="center"/>
        <w:rPr>
          <w:rFonts w:ascii="方正小标宋简体" w:eastAsia="方正小标宋简体"/>
          <w:sz w:val="44"/>
          <w:lang w:eastAsia="zh-CN"/>
        </w:rPr>
      </w:pPr>
      <w:r w:rsidRPr="008D7C17">
        <w:rPr>
          <w:rFonts w:ascii="方正小标宋简体" w:eastAsia="方正小标宋简体"/>
          <w:sz w:val="44"/>
          <w:lang w:eastAsia="zh-CN"/>
        </w:rPr>
        <w:t>202</w:t>
      </w:r>
      <w:r w:rsidR="008D7C17" w:rsidRPr="008D7C17">
        <w:rPr>
          <w:rFonts w:ascii="方正小标宋简体" w:eastAsia="方正小标宋简体" w:hint="eastAsia"/>
          <w:sz w:val="44"/>
          <w:lang w:eastAsia="zh-CN"/>
        </w:rPr>
        <w:t>1</w:t>
      </w:r>
      <w:r w:rsidRPr="008D7C17">
        <w:rPr>
          <w:rFonts w:ascii="方正小标宋简体" w:eastAsia="方正小标宋简体" w:hint="eastAsia"/>
          <w:sz w:val="44"/>
          <w:lang w:eastAsia="zh-CN"/>
        </w:rPr>
        <w:t>年部门整体支出绩效自评表</w:t>
      </w:r>
    </w:p>
    <w:p w:rsidR="00565AFB" w:rsidRDefault="00565AFB">
      <w:pPr>
        <w:pStyle w:val="a3"/>
        <w:ind w:left="0"/>
        <w:rPr>
          <w:rFonts w:ascii="方正小标宋简体"/>
          <w:i/>
          <w:sz w:val="20"/>
          <w:lang w:eastAsia="zh-CN"/>
        </w:rPr>
      </w:pPr>
    </w:p>
    <w:p w:rsidR="00565AFB" w:rsidRDefault="00565AFB">
      <w:pPr>
        <w:pStyle w:val="a3"/>
        <w:ind w:left="0"/>
        <w:rPr>
          <w:rFonts w:ascii="方正小标宋简体"/>
          <w:i/>
          <w:sz w:val="20"/>
          <w:lang w:eastAsia="zh-CN"/>
        </w:rPr>
      </w:pPr>
    </w:p>
    <w:p w:rsidR="00565AFB" w:rsidRDefault="00565AFB">
      <w:pPr>
        <w:pStyle w:val="a3"/>
        <w:ind w:left="0"/>
        <w:rPr>
          <w:rFonts w:ascii="方正小标宋简体"/>
          <w:i/>
          <w:sz w:val="20"/>
          <w:lang w:eastAsia="zh-CN"/>
        </w:rPr>
      </w:pPr>
    </w:p>
    <w:p w:rsidR="00565AFB" w:rsidRDefault="00565AFB">
      <w:pPr>
        <w:pStyle w:val="a3"/>
        <w:ind w:left="0"/>
        <w:rPr>
          <w:rFonts w:ascii="方正小标宋简体"/>
          <w:i/>
          <w:sz w:val="20"/>
          <w:lang w:eastAsia="zh-CN"/>
        </w:rPr>
      </w:pPr>
    </w:p>
    <w:p w:rsidR="00565AFB" w:rsidRDefault="00565AFB">
      <w:pPr>
        <w:pStyle w:val="a3"/>
        <w:ind w:left="0"/>
        <w:rPr>
          <w:rFonts w:ascii="方正小标宋简体"/>
          <w:i/>
          <w:sz w:val="20"/>
          <w:lang w:eastAsia="zh-CN"/>
        </w:rPr>
      </w:pPr>
    </w:p>
    <w:p w:rsidR="00565AFB" w:rsidRDefault="00565AFB">
      <w:pPr>
        <w:pStyle w:val="a3"/>
        <w:ind w:left="0"/>
        <w:rPr>
          <w:rFonts w:ascii="方正小标宋简体"/>
          <w:i/>
          <w:sz w:val="20"/>
          <w:lang w:eastAsia="zh-CN"/>
        </w:rPr>
      </w:pPr>
    </w:p>
    <w:p w:rsidR="00565AFB" w:rsidRDefault="00565AFB">
      <w:pPr>
        <w:pStyle w:val="a3"/>
        <w:spacing w:before="11"/>
        <w:ind w:left="0"/>
        <w:rPr>
          <w:rFonts w:ascii="方正小标宋简体"/>
          <w:i/>
          <w:sz w:val="10"/>
          <w:lang w:eastAsia="zh-CN"/>
        </w:rPr>
      </w:pPr>
    </w:p>
    <w:p w:rsidR="00565AFB" w:rsidRDefault="00DE4103">
      <w:pPr>
        <w:spacing w:before="75"/>
        <w:ind w:right="102"/>
        <w:jc w:val="right"/>
        <w:rPr>
          <w:rFonts w:ascii="宋体" w:eastAsia="宋体"/>
          <w:sz w:val="18"/>
        </w:rPr>
      </w:pPr>
      <w:r>
        <w:rPr>
          <w:rFonts w:ascii="宋体" w:eastAsia="宋体" w:hint="eastAsia"/>
          <w:sz w:val="18"/>
        </w:rPr>
        <w:t>、</w:t>
      </w:r>
    </w:p>
    <w:p w:rsidR="00565AFB" w:rsidRDefault="00565AFB">
      <w:pPr>
        <w:jc w:val="right"/>
        <w:rPr>
          <w:rFonts w:ascii="宋体" w:eastAsia="宋体"/>
          <w:sz w:val="18"/>
        </w:rPr>
        <w:sectPr w:rsidR="00565AFB">
          <w:pgSz w:w="11910" w:h="16840"/>
          <w:pgMar w:top="1580" w:right="980" w:bottom="1180" w:left="1040" w:header="0" w:footer="990" w:gutter="0"/>
          <w:cols w:space="720"/>
        </w:sectPr>
      </w:pPr>
    </w:p>
    <w:p w:rsidR="00565AFB" w:rsidRDefault="00565AFB">
      <w:pPr>
        <w:pStyle w:val="a3"/>
        <w:ind w:left="0"/>
        <w:rPr>
          <w:rFonts w:ascii="宋体"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592"/>
        <w:gridCol w:w="2160"/>
        <w:gridCol w:w="1800"/>
        <w:gridCol w:w="1514"/>
        <w:gridCol w:w="900"/>
        <w:gridCol w:w="659"/>
        <w:gridCol w:w="866"/>
      </w:tblGrid>
      <w:tr w:rsidR="00565AFB">
        <w:trPr>
          <w:trHeight w:val="765"/>
        </w:trPr>
        <w:tc>
          <w:tcPr>
            <w:tcW w:w="1097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565AFB" w:rsidRDefault="00565AFB">
            <w:pPr>
              <w:pStyle w:val="TableParagraph"/>
              <w:rPr>
                <w:sz w:val="18"/>
              </w:rPr>
            </w:pPr>
          </w:p>
          <w:p w:rsidR="00565AFB" w:rsidRDefault="00565AFB">
            <w:pPr>
              <w:pStyle w:val="TableParagraph"/>
              <w:rPr>
                <w:sz w:val="18"/>
              </w:rPr>
            </w:pPr>
          </w:p>
          <w:p w:rsidR="00565AFB" w:rsidRDefault="00565AFB">
            <w:pPr>
              <w:pStyle w:val="TableParagraph"/>
              <w:rPr>
                <w:sz w:val="18"/>
              </w:rPr>
            </w:pPr>
          </w:p>
          <w:p w:rsidR="00565AFB" w:rsidRDefault="00565AFB">
            <w:pPr>
              <w:pStyle w:val="TableParagraph"/>
              <w:rPr>
                <w:sz w:val="18"/>
              </w:rPr>
            </w:pPr>
          </w:p>
          <w:p w:rsidR="00565AFB" w:rsidRDefault="00565AFB">
            <w:pPr>
              <w:pStyle w:val="TableParagraph"/>
              <w:rPr>
                <w:sz w:val="18"/>
              </w:rPr>
            </w:pPr>
          </w:p>
          <w:p w:rsidR="00565AFB" w:rsidRDefault="00565AFB">
            <w:pPr>
              <w:pStyle w:val="TableParagraph"/>
              <w:spacing w:before="1"/>
              <w:rPr>
                <w:sz w:val="16"/>
              </w:rPr>
            </w:pPr>
          </w:p>
          <w:p w:rsidR="00565AFB" w:rsidRDefault="00DE4103">
            <w:pPr>
              <w:pStyle w:val="TableParagraph"/>
              <w:ind w:left="186"/>
              <w:rPr>
                <w:sz w:val="18"/>
              </w:rPr>
            </w:pPr>
            <w:proofErr w:type="spellStart"/>
            <w:r>
              <w:rPr>
                <w:sz w:val="18"/>
              </w:rPr>
              <w:t>效益指标</w:t>
            </w:r>
            <w:proofErr w:type="spellEnd"/>
          </w:p>
        </w:tc>
        <w:tc>
          <w:tcPr>
            <w:tcW w:w="5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AFB" w:rsidRDefault="00565AFB">
            <w:pPr>
              <w:pStyle w:val="TableParagraph"/>
              <w:rPr>
                <w:sz w:val="18"/>
              </w:rPr>
            </w:pPr>
          </w:p>
          <w:p w:rsidR="00565AFB" w:rsidRDefault="00565AFB">
            <w:pPr>
              <w:pStyle w:val="TableParagraph"/>
              <w:rPr>
                <w:sz w:val="18"/>
              </w:rPr>
            </w:pPr>
          </w:p>
          <w:p w:rsidR="00565AFB" w:rsidRDefault="00565AFB">
            <w:pPr>
              <w:pStyle w:val="TableParagraph"/>
              <w:rPr>
                <w:sz w:val="18"/>
              </w:rPr>
            </w:pPr>
          </w:p>
          <w:p w:rsidR="00565AFB" w:rsidRDefault="00565AFB">
            <w:pPr>
              <w:pStyle w:val="TableParagraph"/>
              <w:rPr>
                <w:sz w:val="18"/>
              </w:rPr>
            </w:pPr>
          </w:p>
          <w:p w:rsidR="00565AFB" w:rsidRDefault="00565AFB">
            <w:pPr>
              <w:pStyle w:val="TableParagraph"/>
              <w:rPr>
                <w:sz w:val="18"/>
              </w:rPr>
            </w:pPr>
          </w:p>
          <w:p w:rsidR="00565AFB" w:rsidRDefault="00565AFB">
            <w:pPr>
              <w:pStyle w:val="TableParagraph"/>
              <w:spacing w:before="6"/>
              <w:rPr>
                <w:sz w:val="26"/>
              </w:rPr>
            </w:pPr>
          </w:p>
          <w:p w:rsidR="00565AFB" w:rsidRDefault="00DE4103">
            <w:pPr>
              <w:pStyle w:val="TableParagraph"/>
              <w:ind w:left="20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45</w:t>
            </w:r>
          </w:p>
        </w:tc>
        <w:tc>
          <w:tcPr>
            <w:tcW w:w="21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AFB" w:rsidRDefault="00565AFB">
            <w:pPr>
              <w:pStyle w:val="TableParagraph"/>
              <w:rPr>
                <w:sz w:val="20"/>
              </w:rPr>
            </w:pPr>
          </w:p>
          <w:p w:rsidR="00565AFB" w:rsidRDefault="00565AFB">
            <w:pPr>
              <w:pStyle w:val="TableParagraph"/>
              <w:rPr>
                <w:sz w:val="20"/>
              </w:rPr>
            </w:pPr>
          </w:p>
          <w:p w:rsidR="00565AFB" w:rsidRDefault="00DE4103">
            <w:pPr>
              <w:pStyle w:val="TableParagraph"/>
              <w:spacing w:before="163"/>
              <w:ind w:left="271"/>
              <w:rPr>
                <w:sz w:val="18"/>
              </w:rPr>
            </w:pPr>
            <w:r>
              <w:rPr>
                <w:sz w:val="18"/>
              </w:rPr>
              <w:t>社会效益指标（</w:t>
            </w:r>
            <w:r>
              <w:rPr>
                <w:rFonts w:ascii="Calibri" w:eastAsia="Calibri"/>
                <w:sz w:val="18"/>
              </w:rPr>
              <w:t>20</w:t>
            </w:r>
            <w:r>
              <w:rPr>
                <w:sz w:val="18"/>
              </w:rPr>
              <w:t>）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AFB" w:rsidRDefault="00DE4103">
            <w:pPr>
              <w:pStyle w:val="TableParagraph"/>
              <w:spacing w:before="162" w:line="259" w:lineRule="auto"/>
              <w:ind w:left="17" w:right="-15"/>
              <w:rPr>
                <w:sz w:val="18"/>
                <w:lang w:eastAsia="zh-CN"/>
              </w:rPr>
            </w:pPr>
            <w:r>
              <w:rPr>
                <w:spacing w:val="-4"/>
                <w:sz w:val="18"/>
                <w:lang w:eastAsia="zh-CN"/>
              </w:rPr>
              <w:t>做好精准扶贫工作</w:t>
            </w:r>
            <w:r>
              <w:rPr>
                <w:sz w:val="18"/>
                <w:lang w:eastAsia="zh-CN"/>
              </w:rPr>
              <w:t>（</w:t>
            </w:r>
            <w:r>
              <w:rPr>
                <w:rFonts w:ascii="Calibri" w:eastAsia="Calibri"/>
                <w:sz w:val="18"/>
                <w:lang w:eastAsia="zh-CN"/>
              </w:rPr>
              <w:t xml:space="preserve">10 </w:t>
            </w:r>
            <w:r>
              <w:rPr>
                <w:sz w:val="18"/>
                <w:lang w:eastAsia="zh-CN"/>
              </w:rPr>
              <w:t>分）</w:t>
            </w:r>
          </w:p>
        </w:tc>
        <w:tc>
          <w:tcPr>
            <w:tcW w:w="1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AFB" w:rsidRDefault="00565AFB">
            <w:pPr>
              <w:pStyle w:val="TableParagraph"/>
              <w:spacing w:before="4"/>
              <w:rPr>
                <w:lang w:eastAsia="zh-CN"/>
              </w:rPr>
            </w:pPr>
          </w:p>
          <w:p w:rsidR="00565AFB" w:rsidRDefault="00DE4103">
            <w:pPr>
              <w:pStyle w:val="TableParagraph"/>
              <w:spacing w:before="1"/>
              <w:ind w:left="1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完成相关工作任务</w:t>
            </w:r>
            <w:proofErr w:type="spellEnd"/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AFB" w:rsidRDefault="00DE4103">
            <w:pPr>
              <w:pStyle w:val="TableParagraph"/>
              <w:spacing w:before="18" w:line="250" w:lineRule="atLeast"/>
              <w:ind w:left="17" w:right="145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联系贫困户全部脱贫</w:t>
            </w:r>
            <w:proofErr w:type="spellEnd"/>
          </w:p>
        </w:tc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AFB" w:rsidRDefault="00565AFB">
            <w:pPr>
              <w:pStyle w:val="TableParagraph"/>
              <w:rPr>
                <w:sz w:val="23"/>
              </w:rPr>
            </w:pPr>
          </w:p>
          <w:p w:rsidR="00565AFB" w:rsidRDefault="00DE4103">
            <w:pPr>
              <w:pStyle w:val="TableParagraph"/>
              <w:ind w:left="220" w:right="20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</w:t>
            </w:r>
          </w:p>
        </w:tc>
        <w:tc>
          <w:tcPr>
            <w:tcW w:w="866" w:type="dxa"/>
            <w:tcBorders>
              <w:left w:val="single" w:sz="6" w:space="0" w:color="000000"/>
              <w:bottom w:val="single" w:sz="6" w:space="0" w:color="000000"/>
            </w:tcBorders>
          </w:tcPr>
          <w:p w:rsidR="00565AFB" w:rsidRDefault="00565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5AFB">
        <w:trPr>
          <w:trHeight w:val="762"/>
        </w:trPr>
        <w:tc>
          <w:tcPr>
            <w:tcW w:w="109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565AFB" w:rsidRDefault="00565AFB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AFB" w:rsidRDefault="00565AFB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AFB" w:rsidRDefault="00565AF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AFB" w:rsidRDefault="00565AFB">
            <w:pPr>
              <w:pStyle w:val="TableParagraph"/>
              <w:spacing w:before="2"/>
              <w:rPr>
                <w:sz w:val="21"/>
              </w:rPr>
            </w:pPr>
          </w:p>
          <w:p w:rsidR="00565AFB" w:rsidRDefault="00DE4103">
            <w:pPr>
              <w:pStyle w:val="TableParagraph"/>
              <w:ind w:left="17" w:right="-44"/>
              <w:rPr>
                <w:sz w:val="18"/>
              </w:rPr>
            </w:pPr>
            <w:r>
              <w:rPr>
                <w:spacing w:val="-8"/>
                <w:sz w:val="18"/>
              </w:rPr>
              <w:t>文明单位建设</w:t>
            </w: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10</w:t>
            </w:r>
            <w:r>
              <w:rPr>
                <w:rFonts w:ascii="Calibri" w:eastAsia="Calibri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分）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AFB" w:rsidRDefault="00DE4103">
            <w:pPr>
              <w:pStyle w:val="TableParagraph"/>
              <w:spacing w:before="159" w:line="259" w:lineRule="auto"/>
              <w:ind w:left="17" w:right="39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创建长沙市文明单位称号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AFB" w:rsidRDefault="00DE4103">
            <w:pPr>
              <w:pStyle w:val="TableParagraph"/>
              <w:spacing w:before="15" w:line="250" w:lineRule="atLeast"/>
              <w:ind w:left="17" w:right="97"/>
              <w:jc w:val="both"/>
              <w:rPr>
                <w:sz w:val="18"/>
                <w:lang w:eastAsia="zh-CN"/>
              </w:rPr>
            </w:pPr>
            <w:r>
              <w:rPr>
                <w:spacing w:val="-15"/>
                <w:sz w:val="18"/>
                <w:lang w:eastAsia="zh-CN"/>
              </w:rPr>
              <w:t>获评</w:t>
            </w:r>
            <w:r>
              <w:rPr>
                <w:spacing w:val="-15"/>
                <w:sz w:val="18"/>
                <w:lang w:eastAsia="zh-CN"/>
              </w:rPr>
              <w:t xml:space="preserve"> </w:t>
            </w:r>
            <w:r>
              <w:rPr>
                <w:rFonts w:ascii="Calibri" w:eastAsia="Calibri"/>
                <w:spacing w:val="-5"/>
                <w:sz w:val="18"/>
                <w:lang w:eastAsia="zh-CN"/>
              </w:rPr>
              <w:t xml:space="preserve">2020 </w:t>
            </w:r>
            <w:r>
              <w:rPr>
                <w:sz w:val="18"/>
                <w:lang w:eastAsia="zh-CN"/>
              </w:rPr>
              <w:t>年长沙市文明单位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AFB" w:rsidRDefault="00565AFB">
            <w:pPr>
              <w:pStyle w:val="TableParagraph"/>
              <w:spacing w:before="10"/>
              <w:rPr>
                <w:lang w:eastAsia="zh-CN"/>
              </w:rPr>
            </w:pPr>
          </w:p>
          <w:p w:rsidR="00565AFB" w:rsidRDefault="00DE4103">
            <w:pPr>
              <w:pStyle w:val="TableParagraph"/>
              <w:ind w:left="220" w:right="20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5AFB" w:rsidRDefault="00565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5AFB">
        <w:trPr>
          <w:trHeight w:val="512"/>
        </w:trPr>
        <w:tc>
          <w:tcPr>
            <w:tcW w:w="109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565AFB" w:rsidRDefault="00565AFB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AFB" w:rsidRDefault="00565AFB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AFB" w:rsidRDefault="00DE4103">
            <w:pPr>
              <w:pStyle w:val="TableParagraph"/>
              <w:spacing w:before="159"/>
              <w:ind w:left="203" w:right="187"/>
              <w:jc w:val="center"/>
              <w:rPr>
                <w:sz w:val="18"/>
              </w:rPr>
            </w:pPr>
            <w:r>
              <w:rPr>
                <w:sz w:val="18"/>
              </w:rPr>
              <w:t>生态效益指标（</w:t>
            </w:r>
            <w:r>
              <w:rPr>
                <w:rFonts w:ascii="Calibri" w:eastAsia="Calibri"/>
                <w:sz w:val="18"/>
              </w:rPr>
              <w:t>7</w:t>
            </w:r>
            <w:r>
              <w:rPr>
                <w:sz w:val="18"/>
              </w:rPr>
              <w:t>）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AFB" w:rsidRDefault="00DE4103">
            <w:pPr>
              <w:pStyle w:val="TableParagraph"/>
              <w:spacing w:before="29" w:line="230" w:lineRule="atLeast"/>
              <w:ind w:left="17" w:right="54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公共机构节能工作（</w:t>
            </w:r>
            <w:r>
              <w:rPr>
                <w:rFonts w:ascii="Calibri" w:eastAsia="Calibri"/>
                <w:sz w:val="18"/>
                <w:lang w:eastAsia="zh-CN"/>
              </w:rPr>
              <w:t xml:space="preserve">7 </w:t>
            </w:r>
            <w:r>
              <w:rPr>
                <w:sz w:val="18"/>
                <w:lang w:eastAsia="zh-CN"/>
              </w:rPr>
              <w:t>分）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AFB" w:rsidRDefault="00DE4103">
            <w:pPr>
              <w:pStyle w:val="TableParagraph"/>
              <w:spacing w:before="15" w:line="250" w:lineRule="atLeast"/>
              <w:ind w:left="17" w:right="39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不断加强节能管</w:t>
            </w:r>
            <w:r>
              <w:rPr>
                <w:sz w:val="18"/>
                <w:lang w:eastAsia="zh-CN"/>
              </w:rPr>
              <w:t xml:space="preserve"> </w:t>
            </w:r>
            <w:r>
              <w:rPr>
                <w:spacing w:val="-3"/>
                <w:sz w:val="18"/>
                <w:lang w:eastAsia="zh-CN"/>
              </w:rPr>
              <w:t>理，推进低碳办公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AFB" w:rsidRDefault="00DE4103">
            <w:pPr>
              <w:pStyle w:val="TableParagraph"/>
              <w:spacing w:before="15" w:line="250" w:lineRule="atLeast"/>
              <w:ind w:left="17" w:right="145"/>
              <w:rPr>
                <w:sz w:val="18"/>
              </w:rPr>
            </w:pPr>
            <w:proofErr w:type="spellStart"/>
            <w:r>
              <w:rPr>
                <w:sz w:val="18"/>
              </w:rPr>
              <w:t>按要求完成</w:t>
            </w:r>
            <w:proofErr w:type="spellEnd"/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AFB" w:rsidRDefault="00565AFB">
            <w:pPr>
              <w:pStyle w:val="TableParagraph"/>
              <w:spacing w:before="1"/>
              <w:rPr>
                <w:sz w:val="13"/>
              </w:rPr>
            </w:pPr>
          </w:p>
          <w:p w:rsidR="00565AFB" w:rsidRDefault="00DE4103">
            <w:pPr>
              <w:pStyle w:val="TableParagraph"/>
              <w:ind w:left="20"/>
              <w:jc w:val="center"/>
              <w:rPr>
                <w:rFonts w:ascii="Calibri"/>
                <w:sz w:val="18"/>
                <w:lang w:eastAsia="zh-CN"/>
              </w:rPr>
            </w:pPr>
            <w:r>
              <w:rPr>
                <w:rFonts w:ascii="Calibri" w:hint="eastAsia"/>
                <w:sz w:val="18"/>
                <w:lang w:eastAsia="zh-CN"/>
              </w:rPr>
              <w:t>6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5AFB" w:rsidRDefault="00565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5AFB">
        <w:trPr>
          <w:trHeight w:val="512"/>
        </w:trPr>
        <w:tc>
          <w:tcPr>
            <w:tcW w:w="109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565AFB" w:rsidRDefault="00565AFB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AFB" w:rsidRDefault="00565AFB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AFB" w:rsidRDefault="00DE4103">
            <w:pPr>
              <w:pStyle w:val="TableParagraph"/>
              <w:spacing w:before="159"/>
              <w:ind w:left="205" w:right="187"/>
              <w:jc w:val="center"/>
              <w:rPr>
                <w:sz w:val="18"/>
              </w:rPr>
            </w:pPr>
            <w:r>
              <w:rPr>
                <w:sz w:val="18"/>
              </w:rPr>
              <w:t>可持续影响指标（</w:t>
            </w:r>
            <w:r>
              <w:rPr>
                <w:rFonts w:ascii="Calibri" w:eastAsia="Calibri"/>
                <w:sz w:val="18"/>
              </w:rPr>
              <w:t>8</w:t>
            </w:r>
            <w:r>
              <w:rPr>
                <w:sz w:val="18"/>
              </w:rPr>
              <w:t>）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AFB" w:rsidRDefault="00DE4103">
            <w:pPr>
              <w:pStyle w:val="TableParagraph"/>
              <w:spacing w:before="30" w:line="230" w:lineRule="atLeast"/>
              <w:ind w:left="17" w:right="145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开展党建志愿服务活动（</w:t>
            </w:r>
            <w:r>
              <w:rPr>
                <w:rFonts w:ascii="Calibri" w:eastAsia="Calibri"/>
                <w:sz w:val="18"/>
                <w:lang w:eastAsia="zh-CN"/>
              </w:rPr>
              <w:t xml:space="preserve">8 </w:t>
            </w:r>
            <w:r>
              <w:rPr>
                <w:sz w:val="18"/>
                <w:lang w:eastAsia="zh-CN"/>
              </w:rPr>
              <w:t>分）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AFB" w:rsidRDefault="00DE4103">
            <w:pPr>
              <w:pStyle w:val="TableParagraph"/>
              <w:spacing w:before="159"/>
              <w:ind w:left="1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完成相关工作任务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AFB" w:rsidRDefault="00DE4103">
            <w:pPr>
              <w:pStyle w:val="TableParagraph"/>
              <w:spacing w:before="13" w:line="250" w:lineRule="atLeast"/>
              <w:ind w:left="8" w:right="154"/>
              <w:rPr>
                <w:sz w:val="18"/>
              </w:rPr>
            </w:pPr>
            <w:proofErr w:type="spellStart"/>
            <w:r>
              <w:rPr>
                <w:sz w:val="18"/>
              </w:rPr>
              <w:t>按要求完成</w:t>
            </w:r>
            <w:proofErr w:type="spellEnd"/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AFB" w:rsidRDefault="00565AFB">
            <w:pPr>
              <w:pStyle w:val="TableParagraph"/>
              <w:spacing w:before="1"/>
              <w:rPr>
                <w:sz w:val="13"/>
              </w:rPr>
            </w:pPr>
          </w:p>
          <w:p w:rsidR="00565AFB" w:rsidRDefault="00DE4103">
            <w:pPr>
              <w:pStyle w:val="TableParagraph"/>
              <w:ind w:left="2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5AFB" w:rsidRDefault="00565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5AFB">
        <w:trPr>
          <w:trHeight w:val="542"/>
        </w:trPr>
        <w:tc>
          <w:tcPr>
            <w:tcW w:w="109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565AFB" w:rsidRDefault="00565AFB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AFB" w:rsidRDefault="00565AFB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AFB" w:rsidRDefault="00DE4103">
            <w:pPr>
              <w:pStyle w:val="TableParagraph"/>
              <w:spacing w:before="173"/>
              <w:ind w:left="205" w:right="187"/>
              <w:jc w:val="center"/>
              <w:rPr>
                <w:sz w:val="18"/>
              </w:rPr>
            </w:pPr>
            <w:r>
              <w:rPr>
                <w:sz w:val="18"/>
              </w:rPr>
              <w:t>满意度指标（</w:t>
            </w:r>
            <w:r>
              <w:rPr>
                <w:rFonts w:ascii="Calibri" w:eastAsia="Calibri"/>
                <w:sz w:val="18"/>
              </w:rPr>
              <w:t>10</w:t>
            </w:r>
            <w:r>
              <w:rPr>
                <w:sz w:val="18"/>
              </w:rPr>
              <w:t>）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AFB" w:rsidRDefault="00DE4103">
            <w:pPr>
              <w:pStyle w:val="TableParagraph"/>
              <w:spacing w:before="46"/>
              <w:ind w:left="1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建议提案办理满意率</w:t>
            </w:r>
          </w:p>
          <w:p w:rsidR="00565AFB" w:rsidRDefault="00DE4103">
            <w:pPr>
              <w:pStyle w:val="TableParagraph"/>
              <w:spacing w:before="2"/>
              <w:ind w:left="1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（</w:t>
            </w:r>
            <w:r>
              <w:rPr>
                <w:rFonts w:ascii="Calibri" w:eastAsia="Calibri"/>
                <w:sz w:val="18"/>
                <w:lang w:eastAsia="zh-CN"/>
              </w:rPr>
              <w:t xml:space="preserve">10 </w:t>
            </w:r>
            <w:r>
              <w:rPr>
                <w:sz w:val="18"/>
                <w:lang w:eastAsia="zh-CN"/>
              </w:rPr>
              <w:t>分）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AFB" w:rsidRDefault="00DE4103">
            <w:pPr>
              <w:pStyle w:val="TableParagraph"/>
              <w:spacing w:before="173"/>
              <w:ind w:left="20"/>
              <w:jc w:val="center"/>
              <w:rPr>
                <w:rFonts w:ascii="Calibri" w:hAnsi="Calibri"/>
                <w:sz w:val="18"/>
              </w:rPr>
            </w:pPr>
            <w:r>
              <w:rPr>
                <w:sz w:val="18"/>
              </w:rPr>
              <w:t>≥</w:t>
            </w:r>
            <w:r>
              <w:rPr>
                <w:rFonts w:ascii="Calibri" w:hAnsi="Calibri"/>
                <w:sz w:val="18"/>
              </w:rPr>
              <w:t>90%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AFB" w:rsidRDefault="00565AFB">
            <w:pPr>
              <w:pStyle w:val="TableParagraph"/>
              <w:spacing w:before="3"/>
              <w:rPr>
                <w:sz w:val="14"/>
              </w:rPr>
            </w:pPr>
          </w:p>
          <w:p w:rsidR="00565AFB" w:rsidRDefault="00DE4103">
            <w:pPr>
              <w:pStyle w:val="TableParagraph"/>
              <w:ind w:left="19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94.9%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AFB" w:rsidRDefault="00565AFB">
            <w:pPr>
              <w:pStyle w:val="TableParagraph"/>
              <w:spacing w:before="3"/>
              <w:rPr>
                <w:sz w:val="14"/>
              </w:rPr>
            </w:pPr>
          </w:p>
          <w:p w:rsidR="00565AFB" w:rsidRDefault="00DE4103">
            <w:pPr>
              <w:pStyle w:val="TableParagraph"/>
              <w:ind w:left="220" w:right="20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5AFB" w:rsidRDefault="00565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5AFB">
        <w:trPr>
          <w:trHeight w:val="264"/>
        </w:trPr>
        <w:tc>
          <w:tcPr>
            <w:tcW w:w="3849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565AFB" w:rsidRDefault="00DE4103">
            <w:pPr>
              <w:pStyle w:val="TableParagraph"/>
              <w:spacing w:before="36" w:line="208" w:lineRule="exact"/>
              <w:ind w:left="1635" w:right="1615"/>
              <w:jc w:val="center"/>
              <w:rPr>
                <w:sz w:val="18"/>
              </w:rPr>
            </w:pPr>
            <w:r>
              <w:rPr>
                <w:sz w:val="18"/>
              </w:rPr>
              <w:t>总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>分</w:t>
            </w:r>
          </w:p>
        </w:tc>
        <w:tc>
          <w:tcPr>
            <w:tcW w:w="421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5AFB" w:rsidRDefault="00DE4103">
            <w:pPr>
              <w:pStyle w:val="TableParagraph"/>
              <w:spacing w:before="45" w:line="200" w:lineRule="exact"/>
              <w:ind w:left="1950" w:right="193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5AFB" w:rsidRDefault="008D7C17">
            <w:pPr>
              <w:pStyle w:val="TableParagraph"/>
              <w:spacing w:before="45" w:line="200" w:lineRule="exact"/>
              <w:ind w:left="220" w:right="200"/>
              <w:jc w:val="center"/>
              <w:rPr>
                <w:rFonts w:ascii="Calibri" w:hint="eastAsia"/>
                <w:sz w:val="18"/>
                <w:lang w:eastAsia="zh-CN"/>
              </w:rPr>
            </w:pPr>
            <w:r>
              <w:rPr>
                <w:rFonts w:ascii="Calibri" w:hint="eastAsia"/>
                <w:sz w:val="18"/>
                <w:lang w:eastAsia="zh-CN"/>
              </w:rPr>
              <w:t>97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</w:tcPr>
          <w:p w:rsidR="00565AFB" w:rsidRDefault="00565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65AFB" w:rsidRDefault="00DE4103">
      <w:pPr>
        <w:spacing w:before="141"/>
        <w:ind w:left="491"/>
        <w:rPr>
          <w:rFonts w:ascii="楷体_GB2312" w:eastAsia="楷体_GB2312"/>
          <w:sz w:val="18"/>
          <w:lang w:eastAsia="zh-CN"/>
        </w:rPr>
      </w:pPr>
      <w:r>
        <w:rPr>
          <w:rFonts w:ascii="楷体_GB2312" w:eastAsia="楷体_GB2312" w:hint="eastAsia"/>
          <w:sz w:val="18"/>
          <w:lang w:eastAsia="zh-CN"/>
        </w:rPr>
        <w:t>注：上述产出指标和效益指标既可以按照重点任务完成情况分别填列，也可以依据所有重点任务归纳提炼综合指标。</w:t>
      </w:r>
    </w:p>
    <w:sectPr w:rsidR="00565AFB">
      <w:pgSz w:w="11910" w:h="16840"/>
      <w:pgMar w:top="1580" w:right="980" w:bottom="1180" w:left="1040" w:header="0" w:footer="9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03" w:rsidRDefault="00DE4103">
      <w:r>
        <w:separator/>
      </w:r>
    </w:p>
  </w:endnote>
  <w:endnote w:type="continuationSeparator" w:id="0">
    <w:p w:rsidR="00DE4103" w:rsidRDefault="00DE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FB" w:rsidRDefault="00DE4103">
    <w:pPr>
      <w:pStyle w:val="a3"/>
      <w:spacing w:line="14" w:lineRule="auto"/>
      <w:ind w:left="0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9923780</wp:posOffset>
              </wp:positionV>
              <wp:extent cx="470535" cy="22479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65AFB" w:rsidRDefault="00DE4103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Text Box 3" o:spid="_x0000_s1026" o:spt="202" type="#_x0000_t202" style="position:absolute;left:0pt;margin-left:75.55pt;margin-top:781.4pt;height:17.7pt;width:37.05pt;mso-position-horizontal-relative:page;mso-position-vertical-relative:page;z-index:-251657216;mso-width-relative:page;mso-height-relative:page;" filled="f" stroked="f" coordsize="21600,21600" o:gfxdata="UEsDBAoAAAAAAIdO4kAAAAAAAAAAAAAAAAAEAAAAZHJzL1BLAwQUAAAACACHTuJAOEfNKdkAAAAN&#10;AQAADwAAAGRycy9kb3ducmV2LnhtbE2PzU7DMBCE70i8g7VI3KgdS43aEKdCCE5IiDQcODqxm1iN&#10;1yF2f3h7Nie47eyOZr8pd1c/srOdowuoIFsJYBa7YBz2Cj6b14cNsJg0Gj0GtAp+bIRddXtT6sKE&#10;C9b2vE89oxCMhVYwpDQVnMdusF7HVZgs0u0QZq8TybnnZtYXCvcjl0Lk3GuH9GHQk30ebHfcn7yC&#10;py+sX9z3e/tRH2rXNFuBb/lRqfu7TDwCS/aa/syw4BM6VMTUhhOayEbS6ywj6zLkkkqQRcq1BNYu&#10;q+1GAq9K/r9F9QtQSwMEFAAAAAgAh07iQIIaflz+AQAAAwQAAA4AAABkcnMvZTJvRG9jLnhtbK1T&#10;TW/bMAy9D9h/EHRfnKTpuhlxiq5BhwHdB9DuBzCyHAuzRI1SYme/fpScZF136WEXgaKop/ceqeX1&#10;YDux1xQMukrOJlMptFNYG7et5PfHuzfvpAgRXA0dOl3Jgw7yevX61bL3pZ5ji12tSTCIC2XvK9nG&#10;6MuiCKrVFsIEvXZ82CBZiLylbVET9Ixuu2I+nb4teqTaEyodAmfX46E8ItJLALFpjNJrVDurXRxR&#10;SXcQWVJojQ9yldk2jVbxa9MEHUVXSVYa88qPcLxJa7FaQrkl8K1RRwrwEgrPNFkwjh89Q60hgtiR&#10;+QfKGkUYsIkThbYYhWRHWMVs+sybhxa8zlrY6uDPpof/B6u+7L+RMHUlF1I4sNzwRz1E8QEHcZHc&#10;6X0ouejBc1kcOM0zk5UGf4/qRxAOb1twW31DhH2roWZ2s3SzeHJ1xAkJZNN/xpqfgV3EDDQ0ZJN1&#10;bIZgdO7M4dyZREVxcnE1vby4lELx0Xy+uHqfO1dAebrsKcSPGq1IQSWJG5/BYX8fYiID5akkveXw&#10;znRdbn7n/kpwYcpk8onvyDwOm+FoxgbrA8sgHGeJfxIHLdIvKXqeo0qGnzsgLUX3ybEVaehOAZ2C&#10;zSkAp/hqJaMUY3gbx+HceTLblpFHsx3esF2NyVKSryOLI0+ejazwOMdp+J7uc9Wfv7v6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hHzSnZAAAADQEAAA8AAAAAAAAAAQAgAAAAIgAAAGRycy9kb3du&#10;cmV2LnhtbFBLAQIUABQAAAAIAIdO4kCCGn5c/gEAAAMEAAAOAAAAAAAAAAEAIAAAACg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20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948298"/>
    </w:sdtPr>
    <w:sdtEndPr/>
    <w:sdtContent>
      <w:p w:rsidR="00565AFB" w:rsidRDefault="00DE410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C17" w:rsidRPr="008D7C17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:rsidR="00565AFB" w:rsidRDefault="00565AFB">
    <w:pPr>
      <w:pStyle w:val="a3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FB" w:rsidRDefault="00DE4103">
    <w:pPr>
      <w:pStyle w:val="a3"/>
      <w:spacing w:line="14" w:lineRule="auto"/>
      <w:ind w:left="0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9923780</wp:posOffset>
              </wp:positionV>
              <wp:extent cx="559435" cy="2247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65AFB" w:rsidRDefault="00DE4103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Text Box 2" o:spid="_x0000_s1026" o:spt="202" type="#_x0000_t202" style="position:absolute;left:0pt;margin-left:75.55pt;margin-top:781.4pt;height:17.7pt;width:44.05pt;mso-position-horizontal-relative:page;mso-position-vertical-relative:page;z-index:-251656192;mso-width-relative:page;mso-height-relative:page;" filled="f" stroked="f" coordsize="21600,21600" o:gfxdata="UEsDBAoAAAAAAIdO4kAAAAAAAAAAAAAAAAAEAAAAZHJzL1BLAwQUAAAACACHTuJAyD3f7tkAAAAN&#10;AQAADwAAAGRycy9kb3ducmV2LnhtbE2PzU7DMBCE70h9B2srcaN2goiaEKdCCE5IiDQcODqxm1iN&#10;1yF2f3h7Nie47eyOZr8pd1c3srOZg/UoIdkIYAY7ry32Ej6b17stsBAVajV6NBJ+TIBdtbopVaH9&#10;BWtz3seeUQiGQkkYYpwKzkM3GKfCxk8G6Xbws1OR5NxzPasLhbuRp0Jk3CmL9GFQk3keTHfcn5yE&#10;py+sX+z3e/tRH2rbNLnAt+wo5e06EY/AornGPzMs+IQOFTG1/oQ6sJH0Q5KQdRmylEqQJb3PU2Dt&#10;ssq3KfCq5P9bVL9QSwMEFAAAAAgAh07iQEKix+39AQAAAwQAAA4AAABkcnMvZTJvRG9jLnhtbK1T&#10;UW/TMBB+R+I/WH6nacMKLGo6jVVDSGMgbfyAq+M0FonPnN0m5ddzdtIyxsseeLHO5/Pn7/vuvLoa&#10;ulYcNHmDtpSL2VwKbRVWxu5K+f3x9s0HKXwAW0GLVpfyqL28Wr9+tepdoXNssK00CQaxvuhdKZsQ&#10;XJFlXjW6Az9Dpy0f1kgdBN7SLqsIekbv2iyfz99lPVLlCJX2nrOb8VBOiPQSQKxro/QG1b7TNoyo&#10;pFsILMk3xnm5TmzrWqvwta69DqItJSsNaeVHON7GNVuvoNgRuMaoiQK8hMIzTR0Yy4+eoTYQQOzJ&#10;/APVGUXosQ4zhV02CkmOsIrF/Jk3Dw04nbSw1d6dTff/D1bdH76RMFUpcyksdNzwRz0E8REHkUd3&#10;eucLLnpwXBYGTvPMJKXe3aH64YXFmwbsTl8TYd9oqJjdIt7MnlwdcXwE2fZfsOJnYB8wAQ01ddE6&#10;NkMwOnfmeO5MpKI4uVxeXrxdSqH4KM8v3l+mzmVQnC478uGTxk7EoJTEjU/gcLjzIZKB4lQS37J4&#10;a9o2Nb+1fyW4MGYS+ch3ZB6G7TCZscXqyDIIx1nin8RBg/RLip7nqJT+5x5IS9F+tmxFHLpTQKdg&#10;ewrAKr5ayiDFGN6EcTj3jsyuYeTRbIvXbFdtkpTo68hi4smzkRROcxyH7+k+Vf35u+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yD3f7tkAAAANAQAADwAAAAAAAAABACAAAAAiAAAAZHJzL2Rvd25y&#10;ZXYueG1sUEsBAhQAFAAAAAgAh07iQEKix+39AQAAAwQAAA4AAAAAAAAAAQAgAAAAKA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20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—</w:t>
                    </w:r>
                    <w:r>
                      <w:rPr>
                        <w:rFonts w:hint="eastAsia" w:ascii="Times New Roman" w:hAnsi="Times New Roman"/>
                        <w:sz w:val="28"/>
                        <w:lang w:eastAsia="zh-CN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417177"/>
    </w:sdtPr>
    <w:sdtEndPr/>
    <w:sdtContent>
      <w:p w:rsidR="00565AFB" w:rsidRDefault="00DE410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C17" w:rsidRPr="008D7C17">
          <w:rPr>
            <w:noProof/>
            <w:lang w:val="zh-CN" w:eastAsia="zh-CN"/>
          </w:rPr>
          <w:t>2</w:t>
        </w:r>
        <w:r>
          <w:fldChar w:fldCharType="end"/>
        </w:r>
      </w:p>
    </w:sdtContent>
  </w:sdt>
  <w:p w:rsidR="00565AFB" w:rsidRDefault="00565AFB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03" w:rsidRDefault="00DE4103">
      <w:r>
        <w:separator/>
      </w:r>
    </w:p>
  </w:footnote>
  <w:footnote w:type="continuationSeparator" w:id="0">
    <w:p w:rsidR="00DE4103" w:rsidRDefault="00DE4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jODEzNDhlYmM4NmUyNmFjOGI5NGYwMjY1MDhkNjkifQ=="/>
  </w:docVars>
  <w:rsids>
    <w:rsidRoot w:val="00E90C78"/>
    <w:rsid w:val="000128FB"/>
    <w:rsid w:val="00231B37"/>
    <w:rsid w:val="00296AD5"/>
    <w:rsid w:val="003E5E65"/>
    <w:rsid w:val="004432C3"/>
    <w:rsid w:val="004A7910"/>
    <w:rsid w:val="00565AFB"/>
    <w:rsid w:val="007229CC"/>
    <w:rsid w:val="00763ECA"/>
    <w:rsid w:val="007E6E36"/>
    <w:rsid w:val="008563C1"/>
    <w:rsid w:val="008D7C17"/>
    <w:rsid w:val="008E7C12"/>
    <w:rsid w:val="00936476"/>
    <w:rsid w:val="009934AF"/>
    <w:rsid w:val="00A154A2"/>
    <w:rsid w:val="00A35328"/>
    <w:rsid w:val="00B1034E"/>
    <w:rsid w:val="00D212F5"/>
    <w:rsid w:val="00DE4103"/>
    <w:rsid w:val="00E90C78"/>
    <w:rsid w:val="062A31D9"/>
    <w:rsid w:val="07D72B31"/>
    <w:rsid w:val="08AD7B76"/>
    <w:rsid w:val="0A452A1E"/>
    <w:rsid w:val="0B6B4077"/>
    <w:rsid w:val="0BCD6AE0"/>
    <w:rsid w:val="10CC481B"/>
    <w:rsid w:val="268D7140"/>
    <w:rsid w:val="27156781"/>
    <w:rsid w:val="298C2EB2"/>
    <w:rsid w:val="2C884632"/>
    <w:rsid w:val="3E8B1D5F"/>
    <w:rsid w:val="516C5A20"/>
    <w:rsid w:val="592C358F"/>
    <w:rsid w:val="5A4A08C9"/>
    <w:rsid w:val="6BD31895"/>
    <w:rsid w:val="792A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491"/>
    </w:pPr>
    <w:rPr>
      <w:sz w:val="32"/>
      <w:szCs w:val="32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pPr>
      <w:ind w:left="491" w:firstLine="640"/>
    </w:p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</w:rPr>
  </w:style>
  <w:style w:type="character" w:customStyle="1" w:styleId="Char0">
    <w:name w:val="页眉 Char"/>
    <w:basedOn w:val="a0"/>
    <w:link w:val="a5"/>
    <w:uiPriority w:val="99"/>
    <w:qFormat/>
    <w:rPr>
      <w:rFonts w:ascii="仿宋_GB2312" w:eastAsia="仿宋_GB2312" w:hAnsi="仿宋_GB2312" w:cs="仿宋_GB2312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ascii="仿宋_GB2312" w:eastAsia="仿宋_GB2312" w:hAnsi="仿宋_GB2312" w:cs="仿宋_GB2312"/>
      <w:sz w:val="18"/>
      <w:szCs w:val="18"/>
    </w:rPr>
  </w:style>
  <w:style w:type="paragraph" w:customStyle="1" w:styleId="18">
    <w:name w:val="18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491"/>
    </w:pPr>
    <w:rPr>
      <w:sz w:val="32"/>
      <w:szCs w:val="32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pPr>
      <w:ind w:left="491" w:firstLine="640"/>
    </w:p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</w:rPr>
  </w:style>
  <w:style w:type="character" w:customStyle="1" w:styleId="Char0">
    <w:name w:val="页眉 Char"/>
    <w:basedOn w:val="a0"/>
    <w:link w:val="a5"/>
    <w:uiPriority w:val="99"/>
    <w:qFormat/>
    <w:rPr>
      <w:rFonts w:ascii="仿宋_GB2312" w:eastAsia="仿宋_GB2312" w:hAnsi="仿宋_GB2312" w:cs="仿宋_GB2312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ascii="仿宋_GB2312" w:eastAsia="仿宋_GB2312" w:hAnsi="仿宋_GB2312" w:cs="仿宋_GB2312"/>
      <w:sz w:val="18"/>
      <w:szCs w:val="18"/>
    </w:rPr>
  </w:style>
  <w:style w:type="paragraph" w:customStyle="1" w:styleId="18">
    <w:name w:val="18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653</Words>
  <Characters>3723</Characters>
  <Application>Microsoft Office Word</Application>
  <DocSecurity>0</DocSecurity>
  <Lines>31</Lines>
  <Paragraphs>8</Paragraphs>
  <ScaleCrop>false</ScaleCrop>
  <Company>微软中国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2022-10-24T01:44:00Z</dcterms:created>
  <dcterms:modified xsi:type="dcterms:W3CDTF">2022-10-24T01:44:00Z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2021-10-20T00:00:00Z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E60174B133AB481E9A4850910A4210D2</vt:lpwstr>
  </property>
</Properties>
</file>